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 hold these truths to be self-evident, that all men are created equal,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they are endowed by their Creator with certain unalienable Rights,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among these are Life, Liberty and the pursuit of Happiness. That 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secure these rights, Governments are instituted among Men, deriving their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just powers from the consent of the governed, --That whenever any Form of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Government becomes destructive of these ends, it is the Right of the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People to alter or to abolish it, and to institute new Government, laying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its foundation on such principles and organizing its powers in such form,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 to them shall seem most likely to affect their Safety and Happiness.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2,5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-O------O-----O-------------------------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--O----O--------------------O------O----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------O---O-----------------------------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----------------------O--------------O--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------------------------------O-----O---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-----------------------------------O----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-------O---------------------O----------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