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95680" w14:textId="77777777" w:rsidR="00D63824" w:rsidRDefault="00D638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C0E095" wp14:editId="5187E0F7">
            <wp:extent cx="5943600" cy="6604000"/>
            <wp:effectExtent l="0" t="0" r="0" b="6350"/>
            <wp:docPr id="13" name="Picture 13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diagram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8819" w14:textId="18423DF5" w:rsidR="00D63824" w:rsidRDefault="00D638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4F93A1" wp14:editId="347CDF91">
            <wp:extent cx="5943600" cy="4625975"/>
            <wp:effectExtent l="0" t="0" r="0" b="3175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B28DDD" w14:textId="2616F786" w:rsidR="00152157" w:rsidRDefault="000C0771" w:rsidP="00123A6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Model Testing</w:t>
      </w:r>
    </w:p>
    <w:p w14:paraId="2D1B2DE7" w14:textId="54F06E0E" w:rsidR="000C0771" w:rsidRDefault="000C0771" w:rsidP="00123A6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9D53E4" w14:textId="54FDD754" w:rsidR="000C0771" w:rsidRPr="006E40F3" w:rsidRDefault="000C0771" w:rsidP="00123A6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E40F3">
        <w:rPr>
          <w:rFonts w:ascii="Times New Roman" w:hAnsi="Times New Roman" w:cs="Times New Roman"/>
          <w:b/>
          <w:bCs/>
          <w:sz w:val="24"/>
          <w:szCs w:val="24"/>
        </w:rPr>
        <w:t>Two-part</w:t>
      </w:r>
      <w:r w:rsidR="006E40F3" w:rsidRPr="006E40F3">
        <w:rPr>
          <w:rFonts w:ascii="Times New Roman" w:hAnsi="Times New Roman" w:cs="Times New Roman"/>
          <w:b/>
          <w:bCs/>
          <w:sz w:val="24"/>
          <w:szCs w:val="24"/>
        </w:rPr>
        <w:t xml:space="preserve"> binomial &amp; gaussian</w:t>
      </w:r>
      <w:r w:rsidRPr="006E40F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A7269B4" w14:textId="2B7DDFC4" w:rsidR="000C0771" w:rsidRDefault="000C0771" w:rsidP="00123A6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DFACED" w14:textId="16FE3BE5" w:rsidR="000C0771" w:rsidRDefault="00D63824" w:rsidP="00123A6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B8A9B7F" wp14:editId="1E9AACA8">
            <wp:simplePos x="0" y="0"/>
            <wp:positionH relativeFrom="column">
              <wp:posOffset>-66675</wp:posOffset>
            </wp:positionH>
            <wp:positionV relativeFrom="paragraph">
              <wp:posOffset>175260</wp:posOffset>
            </wp:positionV>
            <wp:extent cx="4142105" cy="3705225"/>
            <wp:effectExtent l="0" t="0" r="0" b="9525"/>
            <wp:wrapTopAndBottom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771">
        <w:rPr>
          <w:rFonts w:ascii="Times New Roman" w:hAnsi="Times New Roman" w:cs="Times New Roman"/>
          <w:b/>
          <w:bCs/>
          <w:sz w:val="24"/>
          <w:szCs w:val="24"/>
        </w:rPr>
        <w:t>Binomial on presence/absence</w:t>
      </w:r>
    </w:p>
    <w:p w14:paraId="7CFA0FD3" w14:textId="43E804D7" w:rsidR="000C0771" w:rsidRDefault="000C0771" w:rsidP="00123A6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AA49E65" w14:textId="1963D5EA" w:rsidR="000C0771" w:rsidRDefault="00D63824" w:rsidP="00123A6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68B1CAA" wp14:editId="3B39DC89">
            <wp:simplePos x="0" y="0"/>
            <wp:positionH relativeFrom="column">
              <wp:posOffset>-66675</wp:posOffset>
            </wp:positionH>
            <wp:positionV relativeFrom="paragraph">
              <wp:posOffset>179705</wp:posOffset>
            </wp:positionV>
            <wp:extent cx="3983355" cy="4030345"/>
            <wp:effectExtent l="0" t="0" r="0" b="8255"/>
            <wp:wrapTopAndBottom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771">
        <w:rPr>
          <w:rFonts w:ascii="Times New Roman" w:hAnsi="Times New Roman" w:cs="Times New Roman"/>
          <w:b/>
          <w:bCs/>
          <w:sz w:val="24"/>
          <w:szCs w:val="24"/>
        </w:rPr>
        <w:t>Gaussian on abundance only</w:t>
      </w:r>
    </w:p>
    <w:p w14:paraId="683F5DB0" w14:textId="6022C0E2" w:rsidR="000C0771" w:rsidRDefault="000C0771" w:rsidP="00123A6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08E2F5A" w14:textId="2C8942FF" w:rsidR="000C0771" w:rsidRDefault="000C0771" w:rsidP="00123A6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Negative binomial</w:t>
      </w:r>
    </w:p>
    <w:p w14:paraId="28DBEE74" w14:textId="51754E72" w:rsidR="00D63824" w:rsidRDefault="00D63824" w:rsidP="00123A6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4F40AF" wp14:editId="506E11D2">
            <wp:extent cx="4076700" cy="4124610"/>
            <wp:effectExtent l="0" t="0" r="0" b="952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42" cy="413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1F43" w14:textId="681ECEF6" w:rsidR="000C0771" w:rsidRDefault="000C0771" w:rsidP="00123A6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46EDBF8" w14:textId="1E060A0D" w:rsidR="000C0771" w:rsidRDefault="00D63824" w:rsidP="00123A6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3B32576" wp14:editId="20AE6685">
            <wp:simplePos x="0" y="0"/>
            <wp:positionH relativeFrom="column">
              <wp:posOffset>123825</wp:posOffset>
            </wp:positionH>
            <wp:positionV relativeFrom="paragraph">
              <wp:posOffset>228599</wp:posOffset>
            </wp:positionV>
            <wp:extent cx="4191000" cy="4240955"/>
            <wp:effectExtent l="0" t="0" r="0" b="7620"/>
            <wp:wrapTopAndBottom/>
            <wp:docPr id="9" name="Picture 9" descr="Engineering draw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Engineering drawing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729" cy="4241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771" w:rsidRPr="000C0771">
        <w:rPr>
          <w:rFonts w:ascii="Times New Roman" w:hAnsi="Times New Roman" w:cs="Times New Roman"/>
          <w:b/>
          <w:bCs/>
          <w:sz w:val="24"/>
          <w:szCs w:val="24"/>
        </w:rPr>
        <w:t>Tweedie</w:t>
      </w:r>
      <w:r w:rsidR="000C0771">
        <w:rPr>
          <w:rFonts w:ascii="Times New Roman" w:hAnsi="Times New Roman" w:cs="Times New Roman"/>
          <w:b/>
          <w:bCs/>
          <w:sz w:val="24"/>
          <w:szCs w:val="24"/>
        </w:rPr>
        <w:t xml:space="preserve"> (density)</w:t>
      </w:r>
    </w:p>
    <w:p w14:paraId="25A185C9" w14:textId="2CFDC1F1" w:rsidR="006E40F3" w:rsidRDefault="006E40F3" w:rsidP="00123A6A">
      <w:pPr>
        <w:pStyle w:val="NoSpacing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2A9176C" w14:textId="1617ECEB" w:rsidR="000C0771" w:rsidRDefault="000C0771" w:rsidP="00123A6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Zero-inflated Poisson (two-stage)</w:t>
      </w:r>
    </w:p>
    <w:p w14:paraId="71319702" w14:textId="7DAC8B9E" w:rsidR="00D63824" w:rsidRDefault="00D63824" w:rsidP="00123A6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FE694D" wp14:editId="3E08FA61">
            <wp:extent cx="3935202" cy="3981450"/>
            <wp:effectExtent l="0" t="0" r="8255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100" cy="39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C295" w14:textId="716B9B5F" w:rsidR="006E40F3" w:rsidRDefault="006E40F3" w:rsidP="00123A6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F3940A2" w14:textId="576E692E" w:rsidR="006E40F3" w:rsidRDefault="006E40F3" w:rsidP="00123A6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3E18759" w14:textId="4E4AA481" w:rsidR="00D63824" w:rsidRDefault="00D63824" w:rsidP="00123A6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BA26A80" wp14:editId="4CF33D63">
            <wp:simplePos x="0" y="0"/>
            <wp:positionH relativeFrom="column">
              <wp:posOffset>-161925</wp:posOffset>
            </wp:positionH>
            <wp:positionV relativeFrom="paragraph">
              <wp:posOffset>210185</wp:posOffset>
            </wp:positionV>
            <wp:extent cx="4141470" cy="4190365"/>
            <wp:effectExtent l="0" t="0" r="0" b="635"/>
            <wp:wrapTopAndBottom/>
            <wp:docPr id="11" name="Picture 1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engineering drawing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40F3">
        <w:rPr>
          <w:rFonts w:ascii="Times New Roman" w:hAnsi="Times New Roman" w:cs="Times New Roman"/>
          <w:b/>
          <w:bCs/>
          <w:sz w:val="24"/>
          <w:szCs w:val="24"/>
        </w:rPr>
        <w:t>Zero-inflated Poisson (one-stage)</w:t>
      </w:r>
    </w:p>
    <w:sectPr w:rsidR="00D63824" w:rsidSect="000C0771">
      <w:pgSz w:w="12240" w:h="15840"/>
      <w:pgMar w:top="81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A6A"/>
    <w:rsid w:val="000C0771"/>
    <w:rsid w:val="00123A6A"/>
    <w:rsid w:val="00152157"/>
    <w:rsid w:val="006E40F3"/>
    <w:rsid w:val="00714683"/>
    <w:rsid w:val="00CA12B3"/>
    <w:rsid w:val="00D63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C42DE"/>
  <w15:chartTrackingRefBased/>
  <w15:docId w15:val="{E84BED06-683F-4D76-8A03-DEC2F8B57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23A6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tiff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Howard</dc:creator>
  <cp:keywords/>
  <dc:description/>
  <cp:lastModifiedBy>Rebecca Howard</cp:lastModifiedBy>
  <cp:revision>3</cp:revision>
  <cp:lastPrinted>2021-06-01T16:59:00Z</cp:lastPrinted>
  <dcterms:created xsi:type="dcterms:W3CDTF">2021-06-01T15:45:00Z</dcterms:created>
  <dcterms:modified xsi:type="dcterms:W3CDTF">2021-06-01T16:59:00Z</dcterms:modified>
</cp:coreProperties>
</file>