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B38D" w14:textId="77777777" w:rsidR="00714F5B" w:rsidRDefault="00000000">
      <w:pPr>
        <w:pBdr>
          <w:bottom w:val="single" w:sz="8" w:space="6" w:color="185FA5"/>
        </w:pBdr>
        <w:spacing w:after="120"/>
      </w:pPr>
      <w:r>
        <w:rPr>
          <w:b/>
          <w:bCs/>
          <w:color w:val="185FA5"/>
          <w:sz w:val="28"/>
          <w:szCs w:val="28"/>
        </w:rPr>
        <w:t>Letter to University  —  English Version</w:t>
      </w:r>
    </w:p>
    <w:p w14:paraId="297FD901" w14:textId="77777777" w:rsidR="00714F5B" w:rsidRDefault="00714F5B">
      <w:pPr>
        <w:spacing w:after="120"/>
      </w:pPr>
    </w:p>
    <w:p w14:paraId="28B4B85B" w14:textId="77777777" w:rsidR="00714F5B" w:rsidRDefault="00000000">
      <w:pPr>
        <w:spacing w:after="60"/>
      </w:pPr>
      <w:r>
        <w:rPr>
          <w:b/>
          <w:bCs/>
          <w:color w:val="1A1A1A"/>
        </w:rPr>
        <w:t>Liying Zhu</w:t>
      </w:r>
    </w:p>
    <w:p w14:paraId="38114F5B" w14:textId="77777777" w:rsidR="00714F5B" w:rsidRDefault="00000000">
      <w:pPr>
        <w:spacing w:after="140"/>
      </w:pPr>
      <w:r>
        <w:rPr>
          <w:color w:val="1A1A1A"/>
        </w:rPr>
        <w:t>Oberursel (Taunus), Germany</w:t>
      </w:r>
    </w:p>
    <w:p w14:paraId="0B1E16CD" w14:textId="77777777" w:rsidR="00714F5B" w:rsidRDefault="00000000">
      <w:pPr>
        <w:spacing w:after="140"/>
      </w:pPr>
      <w:r>
        <w:rPr>
          <w:color w:val="1A1A1A"/>
        </w:rPr>
        <w:t>April 2026</w:t>
      </w:r>
    </w:p>
    <w:p w14:paraId="1C5D678E" w14:textId="77777777" w:rsidR="00714F5B" w:rsidRDefault="00714F5B">
      <w:pPr>
        <w:spacing w:after="240"/>
      </w:pPr>
    </w:p>
    <w:p w14:paraId="465A6516" w14:textId="77777777" w:rsidR="00714F5B" w:rsidRDefault="00000000">
      <w:pPr>
        <w:spacing w:after="140"/>
      </w:pPr>
      <w:r>
        <w:rPr>
          <w:color w:val="1A1A1A"/>
        </w:rPr>
        <w:t>Dear Sir or Madam,</w:t>
      </w:r>
    </w:p>
    <w:p w14:paraId="14E4E72B" w14:textId="77777777" w:rsidR="00714F5B" w:rsidRDefault="00714F5B">
      <w:pPr>
        <w:spacing w:after="100"/>
      </w:pPr>
    </w:p>
    <w:p w14:paraId="09FDA748" w14:textId="390F16FA" w:rsidR="00714F5B" w:rsidRDefault="003B6D80">
      <w:pPr>
        <w:spacing w:after="80"/>
      </w:pPr>
      <w:r>
        <w:t>My family moved to Germany in 2016, and we are now living in Oberursel (Taunus). As my son looks ahead to university, I have been reflecting on what parents and institutions can do — beyond academic preparation — to help Chinese students truly thrive in German higher education.</w:t>
      </w:r>
    </w:p>
    <w:p w14:paraId="630721F6" w14:textId="77777777" w:rsidR="00714F5B" w:rsidRDefault="00000000">
      <w:pPr>
        <w:spacing w:after="140"/>
      </w:pPr>
      <w:r>
        <w:rPr>
          <w:color w:val="1A1A1A"/>
        </w:rPr>
        <w:t>I would like to propose two initiatives and respectfully ask for your support in carrying them forward.</w:t>
      </w:r>
    </w:p>
    <w:p w14:paraId="23AECC09" w14:textId="77777777" w:rsidR="00714F5B" w:rsidRDefault="00714F5B">
      <w:pPr>
        <w:spacing w:after="160"/>
      </w:pPr>
    </w:p>
    <w:p w14:paraId="03D63DCE" w14:textId="77777777" w:rsidR="00714F5B" w:rsidRDefault="00000000">
      <w:pPr>
        <w:spacing w:after="100"/>
      </w:pPr>
      <w:r>
        <w:rPr>
          <w:b/>
          <w:bCs/>
          <w:color w:val="1A1A1A"/>
        </w:rPr>
        <w:t>1.  Understanding the Challenges Chinese Students Face</w:t>
      </w:r>
    </w:p>
    <w:p w14:paraId="4D0DB4B8" w14:textId="77777777" w:rsidR="00714F5B" w:rsidRDefault="00000000">
      <w:pPr>
        <w:spacing w:after="140"/>
      </w:pPr>
      <w:r>
        <w:rPr>
          <w:color w:val="1A1A1A"/>
        </w:rPr>
        <w:t>I have prepared a questionnaire (enclosed as an attachment) designed to identify the key factors that influence the academic success of Chinese students at German universities. The questionnaire covers eight dimensions: language proficiency, academic attitude, learning skills, subject knowledge, independent living, social integration, financial support, and institutional support.</w:t>
      </w:r>
    </w:p>
    <w:p w14:paraId="21DAC91E" w14:textId="77777777" w:rsidR="00714F5B" w:rsidRDefault="00714F5B">
      <w:pPr>
        <w:spacing w:after="60"/>
      </w:pPr>
    </w:p>
    <w:p w14:paraId="6162484E" w14:textId="77777777" w:rsidR="00714F5B" w:rsidRDefault="00000000">
      <w:pPr>
        <w:spacing w:after="140"/>
      </w:pPr>
      <w:r>
        <w:rPr>
          <w:color w:val="1A1A1A"/>
        </w:rPr>
        <w:t>I would be very grateful if the university could kindly invite some teachers who work closely with Chinese students, as well as Chinese students themselves, to complete the questionnaire. The findings will help us design targeted preparatory training programmes — offered either in China before departure or here in Germany after arrival — to better equip students for university life.</w:t>
      </w:r>
    </w:p>
    <w:p w14:paraId="127CD253" w14:textId="77777777" w:rsidR="00714F5B" w:rsidRDefault="00714F5B">
      <w:pPr>
        <w:spacing w:after="160"/>
      </w:pPr>
    </w:p>
    <w:p w14:paraId="599D628A" w14:textId="77777777" w:rsidR="00714F5B" w:rsidRDefault="00000000">
      <w:pPr>
        <w:spacing w:after="100"/>
      </w:pPr>
      <w:r>
        <w:rPr>
          <w:b/>
          <w:bCs/>
          <w:color w:val="1A1A1A"/>
        </w:rPr>
        <w:t>2.  Establishing a "Life Mentoring System" for International Students</w:t>
      </w:r>
    </w:p>
    <w:p w14:paraId="05DA1E4E" w14:textId="77777777" w:rsidR="00714F5B" w:rsidRDefault="00000000">
      <w:pPr>
        <w:spacing w:after="140"/>
      </w:pPr>
      <w:r>
        <w:rPr>
          <w:color w:val="1A1A1A"/>
        </w:rPr>
        <w:t>I would like to propose the creation of a structured Life Mentoring System for students arriving from China and other countries. Under this system, a dedicated Life Mentor would meet with each student on a weekly basis to learn about any non-academic difficulties they are experiencing — such as housing, daily life, cultural adjustment, or personal wellbeing.</w:t>
      </w:r>
    </w:p>
    <w:p w14:paraId="1BC94578" w14:textId="77777777" w:rsidR="00714F5B" w:rsidRDefault="00714F5B">
      <w:pPr>
        <w:spacing w:after="60"/>
      </w:pPr>
    </w:p>
    <w:p w14:paraId="137AC9BD" w14:textId="77777777" w:rsidR="00714F5B" w:rsidRDefault="00000000">
      <w:pPr>
        <w:spacing w:after="140"/>
      </w:pPr>
      <w:r>
        <w:rPr>
          <w:color w:val="1A1A1A"/>
        </w:rPr>
        <w:t>The mentor would either provide direct guidance or connect the student with the appropriate support service. By addressing everyday challenges promptly, the system would free students to focus their energy on their studies and achieve their full academic potential.</w:t>
      </w:r>
    </w:p>
    <w:p w14:paraId="689A1387" w14:textId="77777777" w:rsidR="00714F5B" w:rsidRDefault="00714F5B">
      <w:pPr>
        <w:spacing w:after="200"/>
      </w:pPr>
    </w:p>
    <w:p w14:paraId="79EC00E6" w14:textId="77777777" w:rsidR="00714F5B" w:rsidRDefault="00000000">
      <w:pPr>
        <w:spacing w:after="140"/>
      </w:pPr>
      <w:r>
        <w:rPr>
          <w:color w:val="1A1A1A"/>
        </w:rPr>
        <w:t>I sincerely hope that we can work together on these initiatives. Thank you very much for your time and consideration. I would be delighted to discuss either proposal further at your convenience.</w:t>
      </w:r>
    </w:p>
    <w:p w14:paraId="6DEB761B" w14:textId="77777777" w:rsidR="00714F5B" w:rsidRDefault="00714F5B">
      <w:pPr>
        <w:spacing w:after="160"/>
      </w:pPr>
    </w:p>
    <w:p w14:paraId="7D1EE211" w14:textId="77777777" w:rsidR="00714F5B" w:rsidRDefault="00000000">
      <w:pPr>
        <w:spacing w:after="140"/>
      </w:pPr>
      <w:r>
        <w:rPr>
          <w:color w:val="1A1A1A"/>
        </w:rPr>
        <w:t>Yours faithfully,</w:t>
      </w:r>
    </w:p>
    <w:p w14:paraId="24D3948C" w14:textId="77777777" w:rsidR="00714F5B" w:rsidRDefault="00714F5B">
      <w:pPr>
        <w:spacing w:after="300"/>
      </w:pPr>
    </w:p>
    <w:p w14:paraId="63F687C3" w14:textId="77777777" w:rsidR="00714F5B" w:rsidRDefault="00000000">
      <w:pPr>
        <w:spacing w:after="60"/>
      </w:pPr>
      <w:r>
        <w:rPr>
          <w:b/>
          <w:bCs/>
          <w:color w:val="1A1A1A"/>
        </w:rPr>
        <w:t>Liying Zhu</w:t>
      </w:r>
    </w:p>
    <w:p w14:paraId="03C339EE" w14:textId="77777777" w:rsidR="00714F5B" w:rsidRDefault="00000000">
      <w:pPr>
        <w:spacing w:after="140"/>
      </w:pPr>
      <w:r>
        <w:rPr>
          <w:color w:val="1A1A1A"/>
        </w:rPr>
        <w:t>Enclosure: Survey Questionnaire</w:t>
      </w:r>
    </w:p>
    <w:p w14:paraId="73921D20" w14:textId="77777777" w:rsidR="00714F5B" w:rsidRDefault="00714F5B">
      <w:pPr>
        <w:sectPr w:rsidR="00714F5B">
          <w:pgSz w:w="11906" w:h="16838"/>
          <w:pgMar w:top="1440" w:right="1440" w:bottom="1440" w:left="1800" w:header="708" w:footer="708" w:gutter="0"/>
          <w:cols w:space="720"/>
          <w:docGrid w:linePitch="360"/>
        </w:sectPr>
      </w:pPr>
    </w:p>
    <w:p w14:paraId="47744145" w14:textId="77777777" w:rsidR="00714F5B" w:rsidRDefault="00000000">
      <w:pPr>
        <w:pBdr>
          <w:bottom w:val="single" w:sz="8" w:space="6" w:color="185FA5"/>
        </w:pBdr>
        <w:spacing w:after="120"/>
      </w:pPr>
      <w:r>
        <w:rPr>
          <w:b/>
          <w:bCs/>
          <w:color w:val="185FA5"/>
          <w:sz w:val="28"/>
          <w:szCs w:val="28"/>
        </w:rPr>
        <w:lastRenderedPageBreak/>
        <w:t>Brief an die Universitaet  —  Deutsche Version</w:t>
      </w:r>
    </w:p>
    <w:p w14:paraId="51F8DC71" w14:textId="77777777" w:rsidR="00714F5B" w:rsidRDefault="00714F5B">
      <w:pPr>
        <w:spacing w:after="120"/>
      </w:pPr>
    </w:p>
    <w:p w14:paraId="3E835071" w14:textId="77777777" w:rsidR="00B12227" w:rsidRDefault="00B12227">
      <w:pPr>
        <w:rPr>
          <w:b/>
          <w:bCs/>
          <w:color w:val="1A1A1A"/>
        </w:rPr>
      </w:pPr>
      <w:r>
        <w:rPr>
          <w:b/>
          <w:bCs/>
          <w:color w:val="1A1A1A"/>
        </w:rPr>
        <w:br w:type="page"/>
      </w:r>
    </w:p>
    <w:p w14:paraId="532DB5DD" w14:textId="348A73A5" w:rsidR="00714F5B" w:rsidRDefault="00000000">
      <w:pPr>
        <w:spacing w:after="60"/>
        <w:rPr>
          <w:color w:val="1A1A1A"/>
        </w:rPr>
      </w:pPr>
      <w:r w:rsidRPr="00B12227">
        <w:rPr>
          <w:color w:val="1A1A1A"/>
        </w:rPr>
        <w:lastRenderedPageBreak/>
        <w:t>Liying Zhu</w:t>
      </w:r>
    </w:p>
    <w:p w14:paraId="5A48319D" w14:textId="59FCB477" w:rsidR="00B12227" w:rsidRPr="00B12227" w:rsidRDefault="00B12227">
      <w:pPr>
        <w:spacing w:after="60"/>
      </w:pPr>
      <w:r>
        <w:rPr>
          <w:color w:val="1A1A1A"/>
        </w:rPr>
        <w:t>Im Rosengärtchen 70</w:t>
      </w:r>
    </w:p>
    <w:p w14:paraId="1BA6BED2" w14:textId="2605EF88" w:rsidR="00714F5B" w:rsidRPr="00B12227" w:rsidRDefault="00B12227" w:rsidP="00B12227">
      <w:pPr>
        <w:spacing w:after="60"/>
        <w:rPr>
          <w:color w:val="1A1A1A"/>
        </w:rPr>
      </w:pPr>
      <w:r>
        <w:rPr>
          <w:color w:val="1A1A1A"/>
        </w:rPr>
        <w:t xml:space="preserve">61440 </w:t>
      </w:r>
      <w:r w:rsidR="00000000">
        <w:rPr>
          <w:color w:val="1A1A1A"/>
        </w:rPr>
        <w:t>Oberursel (Taunus)</w:t>
      </w:r>
    </w:p>
    <w:p w14:paraId="66F34877" w14:textId="7DDFA8F9" w:rsidR="00714F5B" w:rsidRPr="00B12227" w:rsidRDefault="00B12227" w:rsidP="00B12227">
      <w:pPr>
        <w:spacing w:after="60"/>
        <w:rPr>
          <w:color w:val="1A1A1A"/>
        </w:rPr>
      </w:pPr>
      <w:r>
        <w:rPr>
          <w:color w:val="1A1A1A"/>
        </w:rPr>
        <w:t>25-04-</w:t>
      </w:r>
      <w:r w:rsidR="00000000">
        <w:rPr>
          <w:color w:val="1A1A1A"/>
        </w:rPr>
        <w:t>2026</w:t>
      </w:r>
    </w:p>
    <w:p w14:paraId="1E2FF6B1" w14:textId="77777777" w:rsidR="00714F5B" w:rsidRDefault="00714F5B">
      <w:pPr>
        <w:spacing w:after="240"/>
      </w:pPr>
    </w:p>
    <w:p w14:paraId="1263D028" w14:textId="77777777" w:rsidR="006E6673" w:rsidRDefault="006E6673" w:rsidP="006E6673">
      <w:pPr>
        <w:shd w:val="clear" w:color="auto" w:fill="FFFFFF"/>
        <w:spacing w:after="140"/>
        <w:rPr>
          <w:color w:val="222222"/>
        </w:rPr>
      </w:pPr>
      <w:r>
        <w:rPr>
          <w:color w:val="1A1A1A"/>
        </w:rPr>
        <w:t>Sehr geehrte Damen und Herren,</w:t>
      </w:r>
    </w:p>
    <w:p w14:paraId="1A354741" w14:textId="77777777" w:rsidR="006E6673" w:rsidRDefault="006E6673" w:rsidP="006E6673">
      <w:pPr>
        <w:shd w:val="clear" w:color="auto" w:fill="FFFFFF"/>
        <w:spacing w:after="100"/>
        <w:rPr>
          <w:color w:val="222222"/>
        </w:rPr>
      </w:pPr>
      <w:r>
        <w:rPr>
          <w:color w:val="222222"/>
        </w:rPr>
        <w:t> </w:t>
      </w:r>
    </w:p>
    <w:p w14:paraId="08FB4F59" w14:textId="77777777" w:rsidR="006E6673" w:rsidRDefault="006E6673" w:rsidP="006E6673">
      <w:pPr>
        <w:shd w:val="clear" w:color="auto" w:fill="FFFFFF"/>
        <w:spacing w:after="80"/>
        <w:rPr>
          <w:color w:val="222222"/>
        </w:rPr>
      </w:pPr>
      <w:r>
        <w:rPr>
          <w:color w:val="222222"/>
        </w:rPr>
        <w:t>meine Familie ist 2016 nach Deutschland gezogen, und wir leben jetzt in Oberursel (Taunus). Da mein Sohn bald sein Studium beginnen wird, habe ich darüber nachgedacht, was Eltern und Hochschulen — über die fachliche Vorbereitung hinaus — tun können, um chinesischen Studierenden zu helfen, im deutschen Hochschulwesen wirklich erfolgreich zu sein.</w:t>
      </w:r>
    </w:p>
    <w:p w14:paraId="2C1FCECB" w14:textId="77777777" w:rsidR="006E6673" w:rsidRDefault="006E6673" w:rsidP="006E6673">
      <w:pPr>
        <w:shd w:val="clear" w:color="auto" w:fill="FFFFFF"/>
        <w:spacing w:after="140"/>
        <w:rPr>
          <w:color w:val="222222"/>
        </w:rPr>
      </w:pPr>
      <w:r>
        <w:rPr>
          <w:color w:val="1A1A1A"/>
        </w:rPr>
        <w:t>Ich möchte Ihnen daher zwei Massnahmen vorschlagen und Sie herzlich um Ihre Unterstützung bitten.</w:t>
      </w:r>
    </w:p>
    <w:p w14:paraId="5B4D03D5" w14:textId="77777777" w:rsidR="006E6673" w:rsidRDefault="006E6673" w:rsidP="006E6673">
      <w:pPr>
        <w:shd w:val="clear" w:color="auto" w:fill="FFFFFF"/>
        <w:spacing w:after="160"/>
        <w:rPr>
          <w:color w:val="222222"/>
        </w:rPr>
      </w:pPr>
      <w:r>
        <w:rPr>
          <w:color w:val="222222"/>
        </w:rPr>
        <w:t> </w:t>
      </w:r>
    </w:p>
    <w:p w14:paraId="3498E429" w14:textId="77777777" w:rsidR="006E6673" w:rsidRDefault="006E6673" w:rsidP="006E6673">
      <w:pPr>
        <w:shd w:val="clear" w:color="auto" w:fill="FFFFFF"/>
        <w:spacing w:after="100"/>
        <w:rPr>
          <w:color w:val="222222"/>
        </w:rPr>
      </w:pPr>
      <w:r>
        <w:rPr>
          <w:b/>
          <w:bCs/>
          <w:color w:val="1A1A1A"/>
        </w:rPr>
        <w:t>1.  Erfassung der Herausforderungen chinesischer Studierender</w:t>
      </w:r>
    </w:p>
    <w:p w14:paraId="6875D44E" w14:textId="77777777" w:rsidR="006E6673" w:rsidRDefault="006E6673" w:rsidP="006E6673">
      <w:pPr>
        <w:shd w:val="clear" w:color="auto" w:fill="FFFFFF"/>
        <w:spacing w:after="140"/>
        <w:rPr>
          <w:color w:val="222222"/>
        </w:rPr>
      </w:pPr>
      <w:r>
        <w:rPr>
          <w:color w:val="1A1A1A"/>
        </w:rPr>
        <w:t>Ich habe einen Fragebogen erarbeitet (als Anlage beigefügt), der die zentralen Einflussfaktoren auf den akademischen Erfolg chinesischer Studierender an deutschen Hochschulen erfassen soll. Er umfasst acht Aspekte: Sprachkompetenz, akademische Einstellung, Lernkompetenz, fachliche Grundlagen, selbstständiges Leben, soziale Integration, finanzielle Unterstützung sowie institutionelle Unterstützung.</w:t>
      </w:r>
    </w:p>
    <w:p w14:paraId="3353CD88" w14:textId="7E488BC9" w:rsidR="006E6673" w:rsidRDefault="006E6673" w:rsidP="00B12227">
      <w:pPr>
        <w:shd w:val="clear" w:color="auto" w:fill="FFFFFF"/>
        <w:spacing w:after="60"/>
        <w:rPr>
          <w:color w:val="222222"/>
        </w:rPr>
      </w:pPr>
      <w:r>
        <w:rPr>
          <w:color w:val="1A1A1A"/>
        </w:rPr>
        <w:t>Ich wäre Ihnen sehr dankbar, wenn die Hochschulen Lehrende, die eng mit chinesischen Studierenden zusammenarbeiten, sowie chinesische Studierende selbst einladen könnten, den Fragebogen auszufüllen. Die Ergebnisse sollen als Grundlage dienen, um gezielte Vorbereitungsprogramme zu entwickeln (entweder in China vor der Abreise oder hier in Deutschland nach der Ankunft), die den Studierenden den Einstieg ins Universitätsleben erleichtern.</w:t>
      </w:r>
      <w:r>
        <w:rPr>
          <w:color w:val="222222"/>
        </w:rPr>
        <w:t> </w:t>
      </w:r>
    </w:p>
    <w:p w14:paraId="3100A8EF" w14:textId="77777777" w:rsidR="006E6673" w:rsidRDefault="006E6673" w:rsidP="006E6673">
      <w:pPr>
        <w:shd w:val="clear" w:color="auto" w:fill="FFFFFF"/>
        <w:spacing w:after="100"/>
        <w:rPr>
          <w:color w:val="222222"/>
        </w:rPr>
      </w:pPr>
      <w:r>
        <w:rPr>
          <w:b/>
          <w:bCs/>
          <w:color w:val="1A1A1A"/>
        </w:rPr>
        <w:t>2.  Einführung eines "Lebensbegleitung Systems" für internationale Studierende</w:t>
      </w:r>
    </w:p>
    <w:p w14:paraId="015D9A17" w14:textId="77777777" w:rsidR="006E6673" w:rsidRDefault="006E6673" w:rsidP="006E6673">
      <w:pPr>
        <w:shd w:val="clear" w:color="auto" w:fill="FFFFFF"/>
        <w:spacing w:after="140"/>
        <w:rPr>
          <w:color w:val="222222"/>
        </w:rPr>
      </w:pPr>
      <w:r>
        <w:rPr>
          <w:color w:val="1A1A1A"/>
        </w:rPr>
        <w:t>Ich möchte die Einrichtung eines strukturierten Lebensbegleitung Systems für Studierende aus China und anderen Ländern vorschlagen. Im Rahmen dieses Systems würde ein fester Lebensbegleiter (Life Mentor) jede Woche mit den betreuten Studierenden zusammentreffen, um außerfachliche Schwierigkeiten zu erfassen — etwa in den Bereichen Wohnen, Alltagsbewältigung, kulturelle Anpassung oder persönliches Wohlbefinden.</w:t>
      </w:r>
    </w:p>
    <w:p w14:paraId="69EBAA36" w14:textId="3A3852E1" w:rsidR="006E6673" w:rsidRDefault="006E6673" w:rsidP="00B12227">
      <w:pPr>
        <w:shd w:val="clear" w:color="auto" w:fill="FFFFFF"/>
        <w:spacing w:after="60"/>
        <w:rPr>
          <w:color w:val="222222"/>
        </w:rPr>
      </w:pPr>
      <w:r>
        <w:rPr>
          <w:color w:val="1A1A1A"/>
        </w:rPr>
        <w:t>Der Lebensbegleiter würde entweder selbst Unterstützung leisten oder die Studierenden an geeignete Anlaufstellen weiterverweisen. Indem alltägliche Probleme zeitnah gelöst werden, können sich die Studierenden voll auf ihr Studium konzentrieren und ihr akademisches Potential optimal entfalten.</w:t>
      </w:r>
    </w:p>
    <w:p w14:paraId="10EDD1E1" w14:textId="77777777" w:rsidR="006E6673" w:rsidRDefault="006E6673" w:rsidP="006E6673">
      <w:pPr>
        <w:shd w:val="clear" w:color="auto" w:fill="FFFFFF"/>
        <w:spacing w:after="200"/>
        <w:rPr>
          <w:color w:val="222222"/>
        </w:rPr>
      </w:pPr>
      <w:r>
        <w:rPr>
          <w:color w:val="222222"/>
        </w:rPr>
        <w:t> </w:t>
      </w:r>
    </w:p>
    <w:p w14:paraId="0E996CAC" w14:textId="77777777" w:rsidR="006E6673" w:rsidRDefault="006E6673" w:rsidP="006E6673">
      <w:pPr>
        <w:shd w:val="clear" w:color="auto" w:fill="FFFFFF"/>
        <w:spacing w:after="140"/>
        <w:rPr>
          <w:color w:val="222222"/>
        </w:rPr>
      </w:pPr>
      <w:r>
        <w:rPr>
          <w:color w:val="1A1A1A"/>
        </w:rPr>
        <w:t>Ich hoffe sehr, dass wir diese Initiativen gemeinsam voranbringen können. Vielen herzlichen Dank für Ihre Zeit und Ihr Engagement. Über ein weitergehendes Gespräch zu beiden Vorschlägen würde ich mich sehr freuen.</w:t>
      </w:r>
    </w:p>
    <w:p w14:paraId="2EEAC459" w14:textId="77777777" w:rsidR="006E6673" w:rsidRDefault="006E6673" w:rsidP="006E6673">
      <w:pPr>
        <w:shd w:val="clear" w:color="auto" w:fill="FFFFFF"/>
        <w:spacing w:after="160"/>
        <w:rPr>
          <w:color w:val="222222"/>
        </w:rPr>
      </w:pPr>
      <w:r>
        <w:rPr>
          <w:color w:val="222222"/>
        </w:rPr>
        <w:t> </w:t>
      </w:r>
    </w:p>
    <w:p w14:paraId="7F7B5734" w14:textId="77777777" w:rsidR="006E6673" w:rsidRDefault="006E6673" w:rsidP="006E6673">
      <w:pPr>
        <w:shd w:val="clear" w:color="auto" w:fill="FFFFFF"/>
        <w:spacing w:after="140"/>
        <w:rPr>
          <w:color w:val="222222"/>
        </w:rPr>
      </w:pPr>
      <w:r>
        <w:rPr>
          <w:color w:val="1A1A1A"/>
        </w:rPr>
        <w:t>Mit freundlichen Grüßen,</w:t>
      </w:r>
    </w:p>
    <w:p w14:paraId="39CD7408" w14:textId="77777777" w:rsidR="006E6673" w:rsidRPr="00B12227" w:rsidRDefault="006E6673" w:rsidP="00B12227">
      <w:pPr>
        <w:shd w:val="clear" w:color="auto" w:fill="FFFFFF"/>
        <w:spacing w:after="60"/>
        <w:rPr>
          <w:color w:val="1A1A1A"/>
        </w:rPr>
      </w:pPr>
      <w:r>
        <w:rPr>
          <w:color w:val="1A1A1A"/>
        </w:rPr>
        <w:t>Liying Zhu</w:t>
      </w:r>
    </w:p>
    <w:p w14:paraId="19E9206A" w14:textId="77777777" w:rsidR="006E6673" w:rsidRDefault="006E6673" w:rsidP="006E6673">
      <w:pPr>
        <w:shd w:val="clear" w:color="auto" w:fill="FFFFFF"/>
        <w:spacing w:after="60"/>
        <w:rPr>
          <w:color w:val="222222"/>
        </w:rPr>
      </w:pPr>
      <w:r>
        <w:rPr>
          <w:color w:val="1A1A1A"/>
        </w:rPr>
        <w:lastRenderedPageBreak/>
        <w:t>0160-1168307</w:t>
      </w:r>
    </w:p>
    <w:p w14:paraId="1F8D3D41" w14:textId="77777777" w:rsidR="006E6673" w:rsidRDefault="006E6673" w:rsidP="006E6673">
      <w:pPr>
        <w:shd w:val="clear" w:color="auto" w:fill="FFFFFF"/>
        <w:spacing w:after="60"/>
        <w:rPr>
          <w:color w:val="222222"/>
        </w:rPr>
      </w:pPr>
      <w:hyperlink r:id="rId5" w:tgtFrame="_blank" w:history="1">
        <w:r>
          <w:rPr>
            <w:rStyle w:val="Hyperlink"/>
            <w:color w:val="1155CC"/>
          </w:rPr>
          <w:t>rheinwegde@gmail.co</w:t>
        </w:r>
        <w:r>
          <w:rPr>
            <w:rStyle w:val="Hyperlink"/>
            <w:color w:val="1155CC"/>
          </w:rPr>
          <w:t>m</w:t>
        </w:r>
      </w:hyperlink>
    </w:p>
    <w:p w14:paraId="04498222" w14:textId="0F898338" w:rsidR="00714F5B" w:rsidRDefault="00714F5B">
      <w:pPr>
        <w:spacing w:after="140"/>
      </w:pPr>
    </w:p>
    <w:sectPr w:rsidR="00714F5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0205"/>
    <w:multiLevelType w:val="hybridMultilevel"/>
    <w:tmpl w:val="4B6CFF90"/>
    <w:lvl w:ilvl="0" w:tplc="0288969E">
      <w:start w:val="1"/>
      <w:numFmt w:val="bullet"/>
      <w:lvlText w:val="●"/>
      <w:lvlJc w:val="left"/>
      <w:pPr>
        <w:ind w:left="720" w:hanging="360"/>
      </w:pPr>
    </w:lvl>
    <w:lvl w:ilvl="1" w:tplc="C04EF8F2">
      <w:start w:val="1"/>
      <w:numFmt w:val="bullet"/>
      <w:lvlText w:val="○"/>
      <w:lvlJc w:val="left"/>
      <w:pPr>
        <w:ind w:left="1440" w:hanging="360"/>
      </w:pPr>
    </w:lvl>
    <w:lvl w:ilvl="2" w:tplc="EFDC7EDA">
      <w:start w:val="1"/>
      <w:numFmt w:val="bullet"/>
      <w:lvlText w:val="■"/>
      <w:lvlJc w:val="left"/>
      <w:pPr>
        <w:ind w:left="2160" w:hanging="360"/>
      </w:pPr>
    </w:lvl>
    <w:lvl w:ilvl="3" w:tplc="D76032A2">
      <w:start w:val="1"/>
      <w:numFmt w:val="bullet"/>
      <w:lvlText w:val="●"/>
      <w:lvlJc w:val="left"/>
      <w:pPr>
        <w:ind w:left="2880" w:hanging="360"/>
      </w:pPr>
    </w:lvl>
    <w:lvl w:ilvl="4" w:tplc="CC6CD290">
      <w:start w:val="1"/>
      <w:numFmt w:val="bullet"/>
      <w:lvlText w:val="○"/>
      <w:lvlJc w:val="left"/>
      <w:pPr>
        <w:ind w:left="3600" w:hanging="360"/>
      </w:pPr>
    </w:lvl>
    <w:lvl w:ilvl="5" w:tplc="6D8E7B20">
      <w:start w:val="1"/>
      <w:numFmt w:val="bullet"/>
      <w:lvlText w:val="■"/>
      <w:lvlJc w:val="left"/>
      <w:pPr>
        <w:ind w:left="4320" w:hanging="360"/>
      </w:pPr>
    </w:lvl>
    <w:lvl w:ilvl="6" w:tplc="EA0448B6">
      <w:start w:val="1"/>
      <w:numFmt w:val="bullet"/>
      <w:lvlText w:val="●"/>
      <w:lvlJc w:val="left"/>
      <w:pPr>
        <w:ind w:left="5040" w:hanging="360"/>
      </w:pPr>
    </w:lvl>
    <w:lvl w:ilvl="7" w:tplc="EDC2D108">
      <w:start w:val="1"/>
      <w:numFmt w:val="bullet"/>
      <w:lvlText w:val="●"/>
      <w:lvlJc w:val="left"/>
      <w:pPr>
        <w:ind w:left="5760" w:hanging="360"/>
      </w:pPr>
    </w:lvl>
    <w:lvl w:ilvl="8" w:tplc="E0FCD17E">
      <w:start w:val="1"/>
      <w:numFmt w:val="bullet"/>
      <w:lvlText w:val="●"/>
      <w:lvlJc w:val="left"/>
      <w:pPr>
        <w:ind w:left="6480" w:hanging="360"/>
      </w:pPr>
    </w:lvl>
  </w:abstractNum>
  <w:num w:numId="1" w16cid:durableId="563882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F5B"/>
    <w:rsid w:val="00086F5F"/>
    <w:rsid w:val="00087F8D"/>
    <w:rsid w:val="000F2D18"/>
    <w:rsid w:val="00322081"/>
    <w:rsid w:val="0036443F"/>
    <w:rsid w:val="003B6D80"/>
    <w:rsid w:val="006E6673"/>
    <w:rsid w:val="00714F5B"/>
    <w:rsid w:val="0077748C"/>
    <w:rsid w:val="007F5B4F"/>
    <w:rsid w:val="00926F0D"/>
    <w:rsid w:val="00A04C23"/>
    <w:rsid w:val="00B12227"/>
    <w:rsid w:val="00B45B48"/>
    <w:rsid w:val="00B978D6"/>
    <w:rsid w:val="00BA2166"/>
    <w:rsid w:val="00EA5B6A"/>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F87D9B"/>
  <w15:docId w15:val="{68BBA246-5703-D84E-9143-2727C776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B12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heinwegd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2362</Words>
  <Characters>2553</Characters>
  <Application>Microsoft Office Word</Application>
  <DocSecurity>0</DocSecurity>
  <Lines>425</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 Yang</cp:lastModifiedBy>
  <cp:revision>8</cp:revision>
  <dcterms:created xsi:type="dcterms:W3CDTF">2026-04-03T14:19:00Z</dcterms:created>
  <dcterms:modified xsi:type="dcterms:W3CDTF">2026-04-25T06:28:00Z</dcterms:modified>
</cp:coreProperties>
</file>