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99B09" w14:textId="77777777" w:rsidR="00033DD4" w:rsidRDefault="00000000">
      <w:pPr>
        <w:pStyle w:val="Heading2"/>
        <w:numPr>
          <w:ilvl w:val="0"/>
          <w:numId w:val="20"/>
        </w:numPr>
      </w:pPr>
      <w:r>
        <w:t>股东和执行董事</w:t>
      </w:r>
    </w:p>
    <w:p w14:paraId="5F9D73A5" w14:textId="77777777" w:rsidR="00033DD4" w:rsidRDefault="00000000">
      <w:pPr>
        <w:pStyle w:val="Standard"/>
      </w:pPr>
      <w:proofErr w:type="spellStart"/>
      <w:r>
        <w:rPr>
          <w:rFonts w:ascii="SimSun" w:eastAsia="SimSun" w:hAnsi="SimSun"/>
          <w:color w:val="222222"/>
          <w:shd w:val="clear" w:color="auto" w:fill="FFFFFF"/>
        </w:rPr>
        <w:t>Gesellschafter</w:t>
      </w:r>
      <w:proofErr w:type="spellEnd"/>
      <w:r>
        <w:rPr>
          <w:rFonts w:ascii="Calibri Light" w:eastAsia="DengXian Light" w:hAnsi="Calibri Light"/>
          <w:color w:val="2E74B5"/>
          <w:sz w:val="26"/>
          <w:szCs w:val="26"/>
        </w:rPr>
        <w:t>：杨昕，朱丽颖</w:t>
      </w:r>
    </w:p>
    <w:p w14:paraId="366A76CE" w14:textId="77777777" w:rsidR="00033DD4" w:rsidRDefault="00000000">
      <w:pPr>
        <w:pStyle w:val="Standard"/>
      </w:pPr>
      <w:proofErr w:type="spellStart"/>
      <w:r>
        <w:rPr>
          <w:rFonts w:ascii="SimSun" w:eastAsia="SimSun" w:hAnsi="SimSun"/>
          <w:color w:val="222222"/>
          <w:shd w:val="clear" w:color="auto" w:fill="FFFFFF"/>
        </w:rPr>
        <w:t>Geschäftsführer</w:t>
      </w:r>
      <w:proofErr w:type="spellEnd"/>
      <w:r>
        <w:rPr>
          <w:rFonts w:ascii="SimSun" w:eastAsia="SimSun" w:hAnsi="SimSun"/>
          <w:color w:val="222222"/>
          <w:shd w:val="clear" w:color="auto" w:fill="FFFFFF"/>
        </w:rPr>
        <w:t xml:space="preserve"> 公司全权代理人</w:t>
      </w:r>
      <w:r>
        <w:rPr>
          <w:rFonts w:ascii="Calibri Light" w:eastAsia="DengXian Light" w:hAnsi="Calibri Light"/>
          <w:color w:val="2E74B5"/>
          <w:sz w:val="26"/>
          <w:szCs w:val="26"/>
        </w:rPr>
        <w:t>：杨昕</w:t>
      </w:r>
      <w:r>
        <w:rPr>
          <w:rFonts w:ascii="Calibri Light" w:eastAsia="DengXian Light" w:hAnsi="Calibri Light"/>
          <w:color w:val="2E74B5"/>
          <w:sz w:val="26"/>
          <w:szCs w:val="26"/>
        </w:rPr>
        <w:t>(</w:t>
      </w:r>
      <w:r>
        <w:rPr>
          <w:rFonts w:ascii="Calibri Light" w:eastAsia="DengXian Light" w:hAnsi="Calibri Light"/>
          <w:color w:val="2E74B5"/>
          <w:sz w:val="26"/>
          <w:szCs w:val="26"/>
        </w:rPr>
        <w:t>可申请法人签证</w:t>
      </w:r>
      <w:r>
        <w:rPr>
          <w:rFonts w:ascii="Calibri Light" w:eastAsia="DengXian Light" w:hAnsi="Calibri Light"/>
          <w:color w:val="2E74B5"/>
          <w:sz w:val="26"/>
          <w:szCs w:val="26"/>
        </w:rPr>
        <w:t>)</w:t>
      </w:r>
    </w:p>
    <w:p w14:paraId="2D5C8BF6" w14:textId="77777777" w:rsidR="00033DD4" w:rsidRDefault="00033DD4">
      <w:pPr>
        <w:pStyle w:val="Standard"/>
      </w:pPr>
    </w:p>
    <w:p w14:paraId="52722F03" w14:textId="77777777" w:rsidR="00033DD4" w:rsidRDefault="00000000">
      <w:pPr>
        <w:pStyle w:val="Heading2"/>
        <w:numPr>
          <w:ilvl w:val="0"/>
          <w:numId w:val="10"/>
        </w:numPr>
      </w:pPr>
      <w:r>
        <w:t>名称：</w:t>
      </w:r>
    </w:p>
    <w:p w14:paraId="01826D58" w14:textId="77777777" w:rsidR="00033DD4" w:rsidRDefault="00000000">
      <w:pPr>
        <w:pStyle w:val="Standard"/>
        <w:ind w:left="284" w:hanging="284"/>
      </w:pPr>
      <w:r>
        <w:t>Job Bank GmbH</w:t>
      </w:r>
    </w:p>
    <w:p w14:paraId="03A987FD" w14:textId="77777777" w:rsidR="00033DD4" w:rsidRDefault="00033DD4">
      <w:pPr>
        <w:pStyle w:val="Standard"/>
        <w:ind w:left="284" w:hanging="284"/>
      </w:pPr>
    </w:p>
    <w:p w14:paraId="19D29F2C" w14:textId="77777777" w:rsidR="00033DD4" w:rsidRDefault="00000000">
      <w:pPr>
        <w:pStyle w:val="Heading2"/>
        <w:numPr>
          <w:ilvl w:val="0"/>
          <w:numId w:val="10"/>
        </w:numPr>
      </w:pPr>
      <w:r>
        <w:t>注册资金：</w:t>
      </w:r>
    </w:p>
    <w:p w14:paraId="40312B0A" w14:textId="77777777" w:rsidR="00033DD4" w:rsidRDefault="00000000">
      <w:pPr>
        <w:pStyle w:val="Standard"/>
      </w:pPr>
      <w:r>
        <w:t>2</w:t>
      </w:r>
      <w:r>
        <w:t>万</w:t>
      </w:r>
      <w:r>
        <w:t>8</w:t>
      </w:r>
      <w:r>
        <w:t>千欧元</w:t>
      </w:r>
    </w:p>
    <w:p w14:paraId="394D0737" w14:textId="77777777" w:rsidR="00033DD4" w:rsidRDefault="00000000">
      <w:pPr>
        <w:pStyle w:val="Heading2"/>
        <w:numPr>
          <w:ilvl w:val="0"/>
          <w:numId w:val="10"/>
        </w:numPr>
      </w:pPr>
      <w:r>
        <w:t>公司的目的</w:t>
      </w:r>
    </w:p>
    <w:p w14:paraId="5B1A9A34" w14:textId="77777777" w:rsidR="00033DD4" w:rsidRDefault="00000000">
      <w:pPr>
        <w:pStyle w:val="Standard"/>
      </w:pPr>
      <w:r>
        <w:t>帮助缺乏资金和技术的外国移民更好的融入本地社会</w:t>
      </w:r>
    </w:p>
    <w:p w14:paraId="269A92D6" w14:textId="77777777" w:rsidR="00033DD4" w:rsidRDefault="00000000">
      <w:pPr>
        <w:pStyle w:val="Heading2"/>
        <w:numPr>
          <w:ilvl w:val="0"/>
          <w:numId w:val="10"/>
        </w:numPr>
      </w:pPr>
      <w:r>
        <w:t>公司注册地址</w:t>
      </w:r>
    </w:p>
    <w:p w14:paraId="12FFDC55" w14:textId="77777777" w:rsidR="00033DD4" w:rsidRDefault="00000000">
      <w:pPr>
        <w:pStyle w:val="Standard"/>
      </w:pPr>
      <w:proofErr w:type="spellStart"/>
      <w:r>
        <w:rPr>
          <w:rFonts w:ascii="Calibri Light" w:eastAsia="DengXian Light" w:hAnsi="Calibri Light"/>
          <w:color w:val="2E74B5"/>
          <w:sz w:val="26"/>
          <w:szCs w:val="26"/>
        </w:rPr>
        <w:t>Gütersloh</w:t>
      </w:r>
      <w:proofErr w:type="spellEnd"/>
      <w:r>
        <w:rPr>
          <w:rFonts w:ascii="Calibri Light" w:eastAsia="DengXian Light" w:hAnsi="Calibri Light"/>
          <w:color w:val="2E74B5"/>
          <w:sz w:val="26"/>
          <w:szCs w:val="26"/>
        </w:rPr>
        <w:t>？</w:t>
      </w:r>
    </w:p>
    <w:p w14:paraId="7CB47261" w14:textId="77777777" w:rsidR="00033DD4" w:rsidRDefault="00000000">
      <w:pPr>
        <w:pStyle w:val="Heading2"/>
        <w:numPr>
          <w:ilvl w:val="0"/>
          <w:numId w:val="10"/>
        </w:numPr>
      </w:pPr>
      <w:r>
        <w:t>公司章程</w:t>
      </w:r>
    </w:p>
    <w:p w14:paraId="3194FAB6" w14:textId="77777777" w:rsidR="00033DD4" w:rsidRDefault="00033DD4">
      <w:pPr>
        <w:pStyle w:val="Standard"/>
      </w:pPr>
    </w:p>
    <w:p w14:paraId="3B62DB2E" w14:textId="77777777" w:rsidR="00033DD4" w:rsidRDefault="00000000">
      <w:pPr>
        <w:pStyle w:val="Heading2"/>
        <w:numPr>
          <w:ilvl w:val="0"/>
          <w:numId w:val="10"/>
        </w:numPr>
      </w:pPr>
      <w:r>
        <w:t>文化：</w:t>
      </w:r>
    </w:p>
    <w:p w14:paraId="5A7F3CFD" w14:textId="77777777" w:rsidR="00033DD4" w:rsidRDefault="00000000">
      <w:pPr>
        <w:pStyle w:val="Standard"/>
        <w:ind w:left="284" w:hanging="284"/>
      </w:pPr>
      <w:r>
        <w:t>爱，互助，平等，自律</w:t>
      </w:r>
      <w:r>
        <w:rPr>
          <w:rFonts w:ascii="Calibri Light" w:eastAsia="DengXian Light" w:hAnsi="Calibri Light"/>
          <w:color w:val="2E74B5"/>
          <w:sz w:val="26"/>
          <w:szCs w:val="26"/>
        </w:rPr>
        <w:t>（廉洁）</w:t>
      </w:r>
    </w:p>
    <w:p w14:paraId="5E53A879" w14:textId="77777777" w:rsidR="00033DD4" w:rsidRDefault="00000000">
      <w:pPr>
        <w:pStyle w:val="Heading2"/>
        <w:numPr>
          <w:ilvl w:val="0"/>
          <w:numId w:val="10"/>
        </w:numPr>
      </w:pPr>
      <w:r>
        <w:t>内部原则：</w:t>
      </w:r>
    </w:p>
    <w:p w14:paraId="4A731FBE" w14:textId="77777777" w:rsidR="00033DD4" w:rsidRDefault="00000000">
      <w:pPr>
        <w:pStyle w:val="ListParagraph"/>
        <w:numPr>
          <w:ilvl w:val="1"/>
          <w:numId w:val="10"/>
        </w:numPr>
        <w:ind w:left="284" w:hanging="284"/>
      </w:pPr>
      <w:r>
        <w:t>不解雇任何员工</w:t>
      </w:r>
    </w:p>
    <w:p w14:paraId="3D95AA8B" w14:textId="77777777" w:rsidR="00033DD4" w:rsidRDefault="00000000">
      <w:pPr>
        <w:pStyle w:val="Heading2"/>
        <w:numPr>
          <w:ilvl w:val="0"/>
          <w:numId w:val="10"/>
        </w:numPr>
      </w:pPr>
      <w:r>
        <w:t>财务：</w:t>
      </w:r>
    </w:p>
    <w:p w14:paraId="31BC6D44" w14:textId="77777777" w:rsidR="00033DD4" w:rsidRDefault="00000000">
      <w:pPr>
        <w:pStyle w:val="ListParagraph"/>
        <w:numPr>
          <w:ilvl w:val="1"/>
          <w:numId w:val="10"/>
        </w:numPr>
        <w:ind w:left="284" w:hanging="284"/>
      </w:pPr>
      <w:r>
        <w:t>每年利润的</w:t>
      </w:r>
      <w:r>
        <w:t>10-20%</w:t>
      </w:r>
      <w:r>
        <w:t>，成立专门基金会帮助中国的贫困地区</w:t>
      </w:r>
    </w:p>
    <w:p w14:paraId="24B88A38" w14:textId="77777777" w:rsidR="00033DD4" w:rsidRDefault="00000000">
      <w:pPr>
        <w:pStyle w:val="ListParagraph"/>
        <w:numPr>
          <w:ilvl w:val="1"/>
          <w:numId w:val="10"/>
        </w:numPr>
        <w:ind w:left="284" w:hanging="284"/>
      </w:pPr>
      <w:r>
        <w:t>每年利润的</w:t>
      </w:r>
      <w:r>
        <w:t>10-20%</w:t>
      </w:r>
      <w:r>
        <w:t>，成立专门基金会帮助员工母国的贫困地区</w:t>
      </w:r>
    </w:p>
    <w:p w14:paraId="569B48E1" w14:textId="77777777" w:rsidR="00033DD4" w:rsidRDefault="00000000">
      <w:pPr>
        <w:pStyle w:val="ListParagraph"/>
        <w:numPr>
          <w:ilvl w:val="1"/>
          <w:numId w:val="10"/>
        </w:numPr>
        <w:ind w:left="284" w:hanging="284"/>
      </w:pPr>
      <w:r>
        <w:t>股东分红不超过每年利润的</w:t>
      </w:r>
      <w:r>
        <w:t>5-10%</w:t>
      </w:r>
    </w:p>
    <w:p w14:paraId="1E47C4F8" w14:textId="77777777" w:rsidR="00033DD4" w:rsidRDefault="00000000">
      <w:pPr>
        <w:pStyle w:val="Heading2"/>
        <w:numPr>
          <w:ilvl w:val="0"/>
          <w:numId w:val="10"/>
        </w:numPr>
      </w:pPr>
      <w:r>
        <w:t>工资</w:t>
      </w:r>
    </w:p>
    <w:p w14:paraId="425C20C8" w14:textId="77777777" w:rsidR="00033DD4" w:rsidRDefault="00000000">
      <w:pPr>
        <w:pStyle w:val="ListParagraph"/>
        <w:numPr>
          <w:ilvl w:val="1"/>
          <w:numId w:val="10"/>
        </w:numPr>
        <w:ind w:left="284" w:hanging="284"/>
      </w:pPr>
      <w:r>
        <w:t>公司每笔收入的</w:t>
      </w:r>
      <w:r>
        <w:rPr>
          <w:rFonts w:ascii="Calibri Light" w:eastAsia="DengXian Light" w:hAnsi="Calibri Light"/>
          <w:color w:val="2E74B5"/>
          <w:sz w:val="26"/>
          <w:szCs w:val="26"/>
        </w:rPr>
        <w:t>80%</w:t>
      </w:r>
      <w:r>
        <w:rPr>
          <w:rFonts w:ascii="Calibri Light" w:eastAsia="DengXian Light" w:hAnsi="Calibri Light"/>
          <w:color w:val="2E74B5"/>
          <w:sz w:val="26"/>
          <w:szCs w:val="26"/>
        </w:rPr>
        <w:t>作为员工的工资，</w:t>
      </w:r>
      <w:r>
        <w:rPr>
          <w:rFonts w:ascii="Calibri Light" w:eastAsia="DengXian Light" w:hAnsi="Calibri Light"/>
          <w:color w:val="2E74B5"/>
          <w:sz w:val="26"/>
          <w:szCs w:val="26"/>
        </w:rPr>
        <w:t>20%</w:t>
      </w:r>
      <w:r>
        <w:rPr>
          <w:rFonts w:ascii="Calibri Light" w:eastAsia="DengXian Light" w:hAnsi="Calibri Light"/>
          <w:color w:val="2E74B5"/>
          <w:sz w:val="26"/>
          <w:szCs w:val="26"/>
        </w:rPr>
        <w:t>作为公司的利润</w:t>
      </w:r>
    </w:p>
    <w:p w14:paraId="63626575" w14:textId="77777777" w:rsidR="00033DD4" w:rsidRDefault="00000000">
      <w:pPr>
        <w:pStyle w:val="ListParagraph"/>
        <w:numPr>
          <w:ilvl w:val="1"/>
          <w:numId w:val="10"/>
        </w:numPr>
        <w:ind w:left="709" w:hanging="709"/>
      </w:pPr>
      <w:r>
        <w:t>在非工作时间工作（节假日，每天早</w:t>
      </w:r>
      <w:r>
        <w:t>8</w:t>
      </w:r>
      <w:r>
        <w:t>点前，晚</w:t>
      </w:r>
      <w:r>
        <w:t>6</w:t>
      </w:r>
      <w:r>
        <w:t>点后），收入的</w:t>
      </w:r>
      <w:r>
        <w:t>95%</w:t>
      </w:r>
      <w:r>
        <w:t>作为员工工资，</w:t>
      </w:r>
      <w:r>
        <w:t>5%</w:t>
      </w:r>
      <w:r>
        <w:t>作为公司利润</w:t>
      </w:r>
    </w:p>
    <w:p w14:paraId="50DB1A50" w14:textId="77777777" w:rsidR="00033DD4" w:rsidRDefault="00000000">
      <w:pPr>
        <w:pStyle w:val="ListParagraph"/>
        <w:numPr>
          <w:ilvl w:val="1"/>
          <w:numId w:val="10"/>
        </w:numPr>
        <w:ind w:left="284" w:hanging="284"/>
      </w:pPr>
      <w:r>
        <w:t>公司的快递员没有底薪</w:t>
      </w:r>
    </w:p>
    <w:p w14:paraId="008D3C9E" w14:textId="77777777" w:rsidR="00033DD4" w:rsidRDefault="00000000">
      <w:pPr>
        <w:pStyle w:val="Heading2"/>
        <w:numPr>
          <w:ilvl w:val="0"/>
          <w:numId w:val="10"/>
        </w:numPr>
      </w:pPr>
      <w:r>
        <w:t>员工入职装备：</w:t>
      </w:r>
    </w:p>
    <w:p w14:paraId="455B2CCD" w14:textId="77777777" w:rsidR="00033DD4" w:rsidRDefault="00000000">
      <w:pPr>
        <w:pStyle w:val="ListParagraph"/>
        <w:numPr>
          <w:ilvl w:val="1"/>
          <w:numId w:val="10"/>
        </w:numPr>
        <w:ind w:left="284" w:hanging="284"/>
      </w:pPr>
      <w:r>
        <w:t>非智能电话与电话卡</w:t>
      </w:r>
    </w:p>
    <w:p w14:paraId="55D27F2D" w14:textId="77777777" w:rsidR="00033DD4" w:rsidRDefault="00000000">
      <w:pPr>
        <w:pStyle w:val="ListParagraph"/>
        <w:numPr>
          <w:ilvl w:val="1"/>
          <w:numId w:val="10"/>
        </w:numPr>
        <w:ind w:left="284" w:hanging="284"/>
      </w:pPr>
      <w:r>
        <w:t>两套有名字的制服</w:t>
      </w:r>
    </w:p>
    <w:p w14:paraId="0765CA53" w14:textId="77777777" w:rsidR="00033DD4" w:rsidRDefault="00000000">
      <w:pPr>
        <w:pStyle w:val="ListParagraph"/>
        <w:numPr>
          <w:ilvl w:val="1"/>
          <w:numId w:val="10"/>
        </w:numPr>
        <w:ind w:left="284" w:hanging="284"/>
      </w:pPr>
      <w:r>
        <w:lastRenderedPageBreak/>
        <w:t>一辆电动自行车（可选）</w:t>
      </w:r>
    </w:p>
    <w:p w14:paraId="670F97FC" w14:textId="77777777" w:rsidR="00033DD4" w:rsidRDefault="00033DD4">
      <w:pPr>
        <w:pStyle w:val="Standard"/>
      </w:pPr>
    </w:p>
    <w:p w14:paraId="5C468379" w14:textId="77777777" w:rsidR="00033DD4" w:rsidRDefault="00000000">
      <w:pPr>
        <w:pStyle w:val="Heading2"/>
        <w:numPr>
          <w:ilvl w:val="0"/>
          <w:numId w:val="10"/>
        </w:numPr>
      </w:pPr>
      <w:r>
        <w:t>入职培训</w:t>
      </w:r>
    </w:p>
    <w:p w14:paraId="182EAC80" w14:textId="77777777" w:rsidR="00033DD4" w:rsidRDefault="00033DD4">
      <w:pPr>
        <w:pStyle w:val="ListParagraph"/>
        <w:ind w:left="284" w:hanging="284"/>
      </w:pPr>
    </w:p>
    <w:p w14:paraId="519C616C" w14:textId="77777777" w:rsidR="00033DD4" w:rsidRDefault="00033DD4">
      <w:pPr>
        <w:pStyle w:val="ListParagraph"/>
        <w:ind w:left="284" w:hanging="284"/>
      </w:pPr>
    </w:p>
    <w:p w14:paraId="77524B8A" w14:textId="77777777" w:rsidR="00033DD4" w:rsidRDefault="00000000">
      <w:pPr>
        <w:pStyle w:val="Heading2"/>
        <w:numPr>
          <w:ilvl w:val="0"/>
          <w:numId w:val="10"/>
        </w:numPr>
      </w:pPr>
      <w:r>
        <w:t>营销：</w:t>
      </w:r>
    </w:p>
    <w:p w14:paraId="2B28EF23" w14:textId="77777777" w:rsidR="00033DD4" w:rsidRDefault="00000000">
      <w:pPr>
        <w:pStyle w:val="ListParagraph"/>
        <w:numPr>
          <w:ilvl w:val="1"/>
          <w:numId w:val="10"/>
        </w:numPr>
        <w:ind w:left="284" w:hanging="284"/>
      </w:pPr>
      <w:r>
        <w:t>纸质宣传页</w:t>
      </w:r>
    </w:p>
    <w:p w14:paraId="5C6ACAE2" w14:textId="77777777" w:rsidR="00033DD4" w:rsidRDefault="00000000">
      <w:pPr>
        <w:pStyle w:val="ListParagraph"/>
        <w:numPr>
          <w:ilvl w:val="1"/>
          <w:numId w:val="10"/>
        </w:numPr>
        <w:ind w:left="284" w:hanging="284"/>
      </w:pPr>
      <w:r>
        <w:t>网站</w:t>
      </w:r>
    </w:p>
    <w:p w14:paraId="07F630A6" w14:textId="77777777" w:rsidR="00033DD4" w:rsidRDefault="00033DD4">
      <w:pPr>
        <w:pStyle w:val="Standard"/>
        <w:ind w:left="284" w:hanging="284"/>
      </w:pPr>
    </w:p>
    <w:p w14:paraId="0AB4FD0A" w14:textId="77777777" w:rsidR="00033DD4" w:rsidRDefault="00000000">
      <w:pPr>
        <w:pStyle w:val="Heading2"/>
        <w:pageBreakBefore/>
        <w:numPr>
          <w:ilvl w:val="0"/>
          <w:numId w:val="10"/>
        </w:numPr>
      </w:pPr>
      <w:r>
        <w:lastRenderedPageBreak/>
        <w:t>业务：</w:t>
      </w:r>
    </w:p>
    <w:p w14:paraId="5C5C2CF7" w14:textId="77777777" w:rsidR="00033DD4" w:rsidRDefault="00033DD4">
      <w:pPr>
        <w:pStyle w:val="Heading3"/>
        <w:numPr>
          <w:ilvl w:val="1"/>
          <w:numId w:val="10"/>
        </w:numPr>
        <w:rPr>
          <w:color w:val="2E74B5"/>
          <w:sz w:val="26"/>
          <w:szCs w:val="26"/>
        </w:rPr>
      </w:pPr>
    </w:p>
    <w:p w14:paraId="5735F2BF" w14:textId="77777777" w:rsidR="00033DD4" w:rsidRDefault="00033DD4">
      <w:pPr>
        <w:pStyle w:val="Standard"/>
        <w:rPr>
          <w:rFonts w:ascii="Calibri Light" w:eastAsia="DengXian Light" w:hAnsi="Calibri Light"/>
          <w:color w:val="2E74B5"/>
          <w:sz w:val="26"/>
          <w:szCs w:val="26"/>
        </w:rPr>
      </w:pPr>
    </w:p>
    <w:p w14:paraId="4BAE5C42" w14:textId="77777777" w:rsidR="00033DD4" w:rsidRDefault="00000000">
      <w:pPr>
        <w:pStyle w:val="Heading2"/>
        <w:pageBreakBefore/>
        <w:numPr>
          <w:ilvl w:val="0"/>
          <w:numId w:val="10"/>
        </w:numPr>
      </w:pPr>
      <w:r>
        <w:lastRenderedPageBreak/>
        <w:t>问题</w:t>
      </w:r>
      <w:r>
        <w:t>-</w:t>
      </w:r>
      <w:r>
        <w:t>爱心公司</w:t>
      </w:r>
    </w:p>
    <w:p w14:paraId="7B1625C4" w14:textId="77777777" w:rsidR="00033DD4" w:rsidRDefault="00000000">
      <w:pPr>
        <w:pStyle w:val="ListParagraph"/>
        <w:numPr>
          <w:ilvl w:val="1"/>
          <w:numId w:val="10"/>
        </w:numPr>
        <w:ind w:left="0" w:firstLine="0"/>
      </w:pPr>
      <w:r>
        <w:t>公司如何缴税？及缴税多少？</w:t>
      </w:r>
    </w:p>
    <w:p w14:paraId="1BB3CF95" w14:textId="77777777" w:rsidR="00033DD4" w:rsidRDefault="00000000">
      <w:pPr>
        <w:pStyle w:val="ListParagraph"/>
        <w:ind w:left="0"/>
      </w:pPr>
      <w:r>
        <w:t>答：德国税法比较复杂，有加税、有退税，但从整体来看大约是盈利的</w:t>
      </w:r>
      <w:r>
        <w:t xml:space="preserve"> 29%</w:t>
      </w:r>
      <w:r>
        <w:t>，每年公司需向税务</w:t>
      </w:r>
      <w:r>
        <w:t xml:space="preserve"> </w:t>
      </w:r>
      <w:r>
        <w:t>部门申报一次。公司有盈利才会产生税收</w:t>
      </w:r>
      <w:r>
        <w:rPr>
          <w:rFonts w:ascii="SimSun" w:eastAsia="SimSun" w:hAnsi="SimSun" w:cs="SimSun"/>
        </w:rPr>
        <w:t>。</w:t>
      </w:r>
    </w:p>
    <w:p w14:paraId="5C2F58E0" w14:textId="77777777" w:rsidR="00033DD4" w:rsidRDefault="00033DD4">
      <w:pPr>
        <w:pStyle w:val="ListParagraph"/>
        <w:ind w:left="0"/>
      </w:pPr>
    </w:p>
    <w:p w14:paraId="1F7169BC" w14:textId="77777777" w:rsidR="00033DD4" w:rsidRDefault="00000000">
      <w:pPr>
        <w:pStyle w:val="ListParagraph"/>
        <w:numPr>
          <w:ilvl w:val="1"/>
          <w:numId w:val="10"/>
        </w:numPr>
        <w:ind w:left="0" w:firstLine="0"/>
      </w:pPr>
      <w:r>
        <w:t>运作公司还要缴纳哪些费用？</w:t>
      </w:r>
    </w:p>
    <w:p w14:paraId="5CF21B66" w14:textId="77777777" w:rsidR="00033DD4" w:rsidRDefault="00000000">
      <w:pPr>
        <w:pStyle w:val="ListParagraph"/>
        <w:ind w:left="0"/>
      </w:pPr>
      <w:r>
        <w:t>答：</w:t>
      </w:r>
    </w:p>
    <w:p w14:paraId="4F120A8B" w14:textId="77777777" w:rsidR="00033DD4" w:rsidRDefault="00033DD4">
      <w:pPr>
        <w:pStyle w:val="ListParagraph"/>
        <w:ind w:left="0"/>
      </w:pPr>
    </w:p>
    <w:p w14:paraId="022B6552" w14:textId="77777777" w:rsidR="00033DD4" w:rsidRDefault="00000000">
      <w:pPr>
        <w:pStyle w:val="ListParagraph"/>
        <w:numPr>
          <w:ilvl w:val="1"/>
          <w:numId w:val="10"/>
        </w:numPr>
        <w:ind w:left="0" w:firstLine="0"/>
        <w:rPr>
          <w:rFonts w:ascii="SimSun" w:eastAsia="SimSun" w:hAnsi="SimSun"/>
          <w:color w:val="00B0F0"/>
          <w:sz w:val="21"/>
          <w:szCs w:val="21"/>
          <w:shd w:val="clear" w:color="auto" w:fill="FFFFFF"/>
        </w:rPr>
      </w:pPr>
      <w:r>
        <w:rPr>
          <w:rFonts w:ascii="SimSun" w:eastAsia="SimSun" w:hAnsi="SimSun"/>
          <w:color w:val="00B0F0"/>
          <w:sz w:val="21"/>
          <w:szCs w:val="21"/>
          <w:shd w:val="clear" w:color="auto" w:fill="FFFFFF"/>
        </w:rPr>
        <w:t>财务人员 兼职是否可以 大概费用，工作内容</w:t>
      </w:r>
    </w:p>
    <w:p w14:paraId="55DAA0B4" w14:textId="77777777" w:rsidR="00033DD4" w:rsidRDefault="00000000">
      <w:pPr>
        <w:pStyle w:val="ListParagraph"/>
        <w:numPr>
          <w:ilvl w:val="1"/>
          <w:numId w:val="10"/>
        </w:numPr>
        <w:ind w:left="0" w:firstLine="0"/>
      </w:pPr>
      <w:r>
        <w:t>如何为员工交各种保险？</w:t>
      </w:r>
    </w:p>
    <w:p w14:paraId="3F53EFC9" w14:textId="77777777" w:rsidR="00033DD4" w:rsidRDefault="00033DD4">
      <w:pPr>
        <w:pStyle w:val="ListParagraph"/>
        <w:ind w:left="0"/>
      </w:pPr>
    </w:p>
    <w:p w14:paraId="1222CD0F" w14:textId="77777777" w:rsidR="00033DD4" w:rsidRDefault="00000000">
      <w:pPr>
        <w:pStyle w:val="ListParagraph"/>
        <w:numPr>
          <w:ilvl w:val="1"/>
          <w:numId w:val="10"/>
        </w:numPr>
        <w:ind w:left="0" w:firstLine="0"/>
      </w:pPr>
      <w:r>
        <w:t>员工不提供底薪，只根据</w:t>
      </w:r>
      <w:r>
        <w:t>Case</w:t>
      </w:r>
      <w:r>
        <w:t>发工资可以么？</w:t>
      </w:r>
    </w:p>
    <w:p w14:paraId="5C218686" w14:textId="77777777" w:rsidR="00033DD4" w:rsidRDefault="00033DD4">
      <w:pPr>
        <w:pStyle w:val="ListParagraph"/>
      </w:pPr>
    </w:p>
    <w:p w14:paraId="0D32A6DD" w14:textId="77777777" w:rsidR="00033DD4" w:rsidRDefault="00000000">
      <w:pPr>
        <w:pStyle w:val="ListParagraph"/>
        <w:numPr>
          <w:ilvl w:val="1"/>
          <w:numId w:val="10"/>
        </w:numPr>
        <w:ind w:left="0" w:firstLine="0"/>
      </w:pPr>
      <w:r>
        <w:t>爱心公司是否和美团或百度外卖合作或作为其分公司运作？</w:t>
      </w:r>
    </w:p>
    <w:p w14:paraId="6B381A24" w14:textId="77777777" w:rsidR="00033DD4" w:rsidRDefault="00000000">
      <w:pPr>
        <w:pStyle w:val="ListParagraph"/>
        <w:ind w:left="0"/>
      </w:pPr>
      <w:r>
        <w:t>答：否，</w:t>
      </w:r>
    </w:p>
    <w:p w14:paraId="624FB736" w14:textId="77777777" w:rsidR="00033DD4" w:rsidRDefault="00000000">
      <w:pPr>
        <w:pStyle w:val="ListParagraph"/>
        <w:ind w:left="0"/>
      </w:pPr>
      <w:r>
        <w:t>如果合作，优点：</w:t>
      </w:r>
    </w:p>
    <w:p w14:paraId="27346E42" w14:textId="77777777" w:rsidR="00033DD4" w:rsidRDefault="00000000">
      <w:pPr>
        <w:pStyle w:val="ListParagraph"/>
        <w:numPr>
          <w:ilvl w:val="0"/>
          <w:numId w:val="21"/>
        </w:numPr>
      </w:pPr>
      <w:r>
        <w:t>可以利用美团和百度外卖的资金</w:t>
      </w:r>
    </w:p>
    <w:p w14:paraId="21769313" w14:textId="77777777" w:rsidR="00033DD4" w:rsidRDefault="00000000">
      <w:pPr>
        <w:pStyle w:val="ListParagraph"/>
        <w:numPr>
          <w:ilvl w:val="0"/>
          <w:numId w:val="15"/>
        </w:numPr>
      </w:pPr>
      <w:r>
        <w:t>可以复用美团和百度外卖的软件系统</w:t>
      </w:r>
    </w:p>
    <w:p w14:paraId="5CF5031D" w14:textId="77777777" w:rsidR="00033DD4" w:rsidRDefault="00000000">
      <w:pPr>
        <w:pStyle w:val="Standard"/>
      </w:pPr>
      <w:r>
        <w:t>缺点：</w:t>
      </w:r>
    </w:p>
    <w:p w14:paraId="3E8546C1" w14:textId="77777777" w:rsidR="00033DD4" w:rsidRDefault="00000000">
      <w:pPr>
        <w:pStyle w:val="ListParagraph"/>
        <w:numPr>
          <w:ilvl w:val="0"/>
          <w:numId w:val="22"/>
        </w:numPr>
      </w:pPr>
      <w:r>
        <w:t>受制于人</w:t>
      </w:r>
    </w:p>
    <w:p w14:paraId="19F81E13" w14:textId="77777777" w:rsidR="00033DD4" w:rsidRDefault="00000000">
      <w:pPr>
        <w:pStyle w:val="ListParagraph"/>
        <w:numPr>
          <w:ilvl w:val="0"/>
          <w:numId w:val="16"/>
        </w:numPr>
      </w:pPr>
      <w:r>
        <w:t>未必同道</w:t>
      </w:r>
    </w:p>
    <w:p w14:paraId="5EA68F13" w14:textId="77777777" w:rsidR="00033DD4" w:rsidRDefault="00000000">
      <w:pPr>
        <w:pStyle w:val="ListParagraph"/>
        <w:numPr>
          <w:ilvl w:val="0"/>
          <w:numId w:val="16"/>
        </w:numPr>
      </w:pPr>
      <w:r>
        <w:t>美团和百度外卖系统的缺点：</w:t>
      </w:r>
    </w:p>
    <w:p w14:paraId="36CBB361" w14:textId="77777777" w:rsidR="00033DD4" w:rsidRDefault="00000000">
      <w:pPr>
        <w:pStyle w:val="ListParagraph"/>
        <w:numPr>
          <w:ilvl w:val="1"/>
          <w:numId w:val="16"/>
        </w:numPr>
      </w:pPr>
      <w:r>
        <w:t>流程还可以简化，不需要选择商家，一定要用户看到购物车么</w:t>
      </w:r>
    </w:p>
    <w:p w14:paraId="3FAD6429" w14:textId="77777777" w:rsidR="00033DD4" w:rsidRDefault="00000000">
      <w:pPr>
        <w:pStyle w:val="ListParagraph"/>
        <w:numPr>
          <w:ilvl w:val="1"/>
          <w:numId w:val="16"/>
        </w:numPr>
      </w:pPr>
      <w:r>
        <w:t>界面不符合极简规则</w:t>
      </w:r>
    </w:p>
    <w:p w14:paraId="79E83D27" w14:textId="77777777" w:rsidR="00033DD4" w:rsidRDefault="00000000">
      <w:pPr>
        <w:pStyle w:val="ListParagraph"/>
        <w:numPr>
          <w:ilvl w:val="1"/>
          <w:numId w:val="16"/>
        </w:numPr>
      </w:pPr>
      <w:r>
        <w:t>系统中给出的信息有些看起来不太合理，系统运营不够细致</w:t>
      </w:r>
    </w:p>
    <w:p w14:paraId="5D7EED37" w14:textId="77777777" w:rsidR="00033DD4" w:rsidRDefault="00033DD4">
      <w:pPr>
        <w:pStyle w:val="ListParagraph"/>
        <w:ind w:left="0"/>
      </w:pPr>
    </w:p>
    <w:p w14:paraId="695F2E1F" w14:textId="77777777" w:rsidR="00033DD4" w:rsidRDefault="00000000">
      <w:pPr>
        <w:pStyle w:val="Heading2"/>
        <w:numPr>
          <w:ilvl w:val="0"/>
          <w:numId w:val="10"/>
        </w:numPr>
      </w:pPr>
      <w:r>
        <w:t>问题</w:t>
      </w:r>
      <w:r>
        <w:t>-</w:t>
      </w:r>
      <w:r>
        <w:t>法人签证</w:t>
      </w:r>
    </w:p>
    <w:p w14:paraId="03793E9F" w14:textId="77777777" w:rsidR="00033DD4" w:rsidRDefault="00000000">
      <w:pPr>
        <w:pStyle w:val="ListParagraph"/>
        <w:numPr>
          <w:ilvl w:val="1"/>
          <w:numId w:val="10"/>
        </w:numPr>
        <w:ind w:left="0" w:firstLine="0"/>
      </w:pPr>
      <w:r>
        <w:t>申请法人签证具体流程</w:t>
      </w:r>
    </w:p>
    <w:p w14:paraId="5D6407B1" w14:textId="77777777" w:rsidR="00033DD4" w:rsidRDefault="00000000">
      <w:pPr>
        <w:pStyle w:val="ListParagraph"/>
        <w:ind w:left="0"/>
      </w:pPr>
      <w:r>
        <w:t>答：</w:t>
      </w:r>
    </w:p>
    <w:p w14:paraId="6187F866" w14:textId="77777777" w:rsidR="00033DD4" w:rsidRDefault="00000000">
      <w:pPr>
        <w:pStyle w:val="ListParagraph"/>
        <w:numPr>
          <w:ilvl w:val="2"/>
          <w:numId w:val="10"/>
        </w:numPr>
        <w:ind w:left="0" w:firstLine="0"/>
      </w:pPr>
      <w:r>
        <w:rPr>
          <w:b/>
        </w:rPr>
        <w:t>全权代理人到公证处做公证</w:t>
      </w:r>
      <w:r>
        <w:t>，在公证人面前亲笔签署公司的登记申请</w:t>
      </w:r>
    </w:p>
    <w:p w14:paraId="38515EDC" w14:textId="77777777" w:rsidR="00033DD4" w:rsidRDefault="00000000">
      <w:pPr>
        <w:pStyle w:val="ListParagraph"/>
        <w:ind w:left="0"/>
      </w:pPr>
      <w:r>
        <w:lastRenderedPageBreak/>
        <w:t>有两种方式：投资人亲自到德国政府公证处签订公司成立合同并公证，第二种是投资人用做</w:t>
      </w:r>
      <w:r>
        <w:t xml:space="preserve"> </w:t>
      </w:r>
      <w:r>
        <w:t>了领事认证的委托书来委托我司同事代办公司注册。</w:t>
      </w:r>
    </w:p>
    <w:p w14:paraId="24B0F6CA" w14:textId="77777777" w:rsidR="00033DD4" w:rsidRDefault="00000000">
      <w:pPr>
        <w:pStyle w:val="ListParagraph"/>
        <w:numPr>
          <w:ilvl w:val="2"/>
          <w:numId w:val="10"/>
        </w:numPr>
        <w:ind w:left="0" w:firstLine="0"/>
      </w:pPr>
      <w:r>
        <w:t>公司应当向对负责公司所在地的地方法院（</w:t>
      </w:r>
      <w:proofErr w:type="spellStart"/>
      <w:r>
        <w:t>Amtsgericht</w:t>
      </w:r>
      <w:proofErr w:type="spellEnd"/>
      <w:r>
        <w:t>）申报，在商业登记簿（</w:t>
      </w:r>
      <w:proofErr w:type="spellStart"/>
      <w:r>
        <w:t>Handelsregister</w:t>
      </w:r>
      <w:proofErr w:type="spellEnd"/>
      <w:r>
        <w:t>）登记。执行董事提出登记申请，公证处可代其提交申请。</w:t>
      </w:r>
    </w:p>
    <w:p w14:paraId="33F86732" w14:textId="77777777" w:rsidR="00033DD4" w:rsidRDefault="00000000">
      <w:pPr>
        <w:pStyle w:val="ListParagraph"/>
        <w:numPr>
          <w:ilvl w:val="2"/>
          <w:numId w:val="10"/>
        </w:numPr>
        <w:ind w:left="0" w:firstLine="0"/>
        <w:rPr>
          <w:b/>
        </w:rPr>
      </w:pPr>
      <w:r>
        <w:rPr>
          <w:b/>
        </w:rPr>
        <w:t>申请登记时必交的材料</w:t>
      </w:r>
    </w:p>
    <w:p w14:paraId="5B9BAB66" w14:textId="77777777" w:rsidR="00033DD4" w:rsidRDefault="00000000">
      <w:pPr>
        <w:pStyle w:val="ListParagraph"/>
        <w:ind w:left="0"/>
      </w:pPr>
      <w:r>
        <w:rPr>
          <w:rFonts w:ascii="SimSun" w:eastAsia="SimSun" w:hAnsi="SimSun" w:cs="SimSun"/>
        </w:rPr>
        <w:t>•</w:t>
      </w:r>
      <w:r>
        <w:t xml:space="preserve"> </w:t>
      </w:r>
      <w:r>
        <w:t>公司章程（如果公司章程是授权全权代理人签字的，还必须附有代签公司章程的代理人的授权证书或经过公证认证的该证书副本）</w:t>
      </w:r>
      <w:r>
        <w:br/>
      </w:r>
      <w:r>
        <w:rPr>
          <w:rFonts w:ascii="SimSun" w:eastAsia="SimSun" w:hAnsi="SimSun" w:cs="SimSun"/>
        </w:rPr>
        <w:t>•</w:t>
      </w:r>
      <w:r>
        <w:t xml:space="preserve"> </w:t>
      </w:r>
      <w:r>
        <w:t>公司的执行董事人选的决议</w:t>
      </w:r>
      <w:r>
        <w:br/>
      </w:r>
      <w:r>
        <w:rPr>
          <w:rFonts w:ascii="SimSun" w:eastAsia="SimSun" w:hAnsi="SimSun" w:cs="SimSun"/>
        </w:rPr>
        <w:t>•</w:t>
      </w:r>
      <w:r>
        <w:t xml:space="preserve"> </w:t>
      </w:r>
      <w:r>
        <w:t>写明股东姓名、地址以及股份资额的股东名单</w:t>
      </w:r>
      <w:r>
        <w:br/>
      </w:r>
      <w:r>
        <w:rPr>
          <w:rFonts w:ascii="SimSun" w:eastAsia="SimSun" w:hAnsi="SimSun" w:cs="SimSun"/>
        </w:rPr>
        <w:t>•</w:t>
      </w:r>
      <w:r>
        <w:t xml:space="preserve"> </w:t>
      </w:r>
      <w:r>
        <w:t>注册资金到位的证明</w:t>
      </w:r>
      <w:r>
        <w:br/>
      </w:r>
      <w:r>
        <w:rPr>
          <w:rFonts w:ascii="SimSun" w:eastAsia="SimSun" w:hAnsi="SimSun" w:cs="SimSun"/>
        </w:rPr>
        <w:t>•</w:t>
      </w:r>
      <w:r>
        <w:t xml:space="preserve"> </w:t>
      </w:r>
      <w:r>
        <w:t>执行董事授权委托书</w:t>
      </w:r>
    </w:p>
    <w:p w14:paraId="7E0B57C5" w14:textId="77777777" w:rsidR="00033DD4" w:rsidRDefault="00000000">
      <w:pPr>
        <w:pStyle w:val="ListParagraph"/>
        <w:numPr>
          <w:ilvl w:val="2"/>
          <w:numId w:val="10"/>
        </w:numPr>
        <w:ind w:left="0" w:firstLine="0"/>
        <w:rPr>
          <w:b/>
        </w:rPr>
      </w:pPr>
      <w:r>
        <w:rPr>
          <w:b/>
        </w:rPr>
        <w:t>何时公司设立成功</w:t>
      </w:r>
    </w:p>
    <w:p w14:paraId="14331A1A" w14:textId="77777777" w:rsidR="00033DD4" w:rsidRDefault="00000000">
      <w:pPr>
        <w:pStyle w:val="ListParagraph"/>
        <w:ind w:left="0"/>
      </w:pPr>
      <w:r>
        <w:t>从公司章程被公证之日起，公司便以</w:t>
      </w:r>
      <w:r>
        <w:t>“</w:t>
      </w:r>
      <w:r>
        <w:t>设立中的公司</w:t>
      </w:r>
      <w:r>
        <w:t>”</w:t>
      </w:r>
      <w:r>
        <w:t>（</w:t>
      </w:r>
      <w:proofErr w:type="spellStart"/>
      <w:r>
        <w:t>Vorgesellschaft</w:t>
      </w:r>
      <w:proofErr w:type="spellEnd"/>
      <w:r>
        <w:t>，</w:t>
      </w:r>
      <w:proofErr w:type="spellStart"/>
      <w:r>
        <w:t>Vor</w:t>
      </w:r>
      <w:proofErr w:type="spellEnd"/>
      <w:r>
        <w:t>-GmbH</w:t>
      </w:r>
      <w:r>
        <w:t>或者</w:t>
      </w:r>
      <w:r>
        <w:t xml:space="preserve">GmbH </w:t>
      </w:r>
      <w:proofErr w:type="spellStart"/>
      <w:r>
        <w:t>i</w:t>
      </w:r>
      <w:proofErr w:type="spellEnd"/>
      <w:r>
        <w:t>. G.</w:t>
      </w:r>
      <w:r>
        <w:t>）的名义存在，并可开始商业活动，但经营亏损时须负无限责任。只有在完成商业登记簿登记之后，公司才成为一个独立的法人实体有限责任公司。</w:t>
      </w:r>
    </w:p>
    <w:p w14:paraId="077D22E7" w14:textId="77777777" w:rsidR="00033DD4" w:rsidRDefault="00000000">
      <w:pPr>
        <w:pStyle w:val="ListParagraph"/>
        <w:numPr>
          <w:ilvl w:val="2"/>
          <w:numId w:val="10"/>
        </w:numPr>
        <w:ind w:left="0" w:firstLine="0"/>
        <w:rPr>
          <w:rFonts w:ascii="SimSun" w:eastAsia="SimSun" w:hAnsi="SimSun"/>
          <w:b/>
          <w:bCs/>
          <w:color w:val="222222"/>
          <w:shd w:val="clear" w:color="auto" w:fill="FFFFFF"/>
        </w:rPr>
      </w:pPr>
      <w:r>
        <w:rPr>
          <w:rFonts w:ascii="SimSun" w:eastAsia="SimSun" w:hAnsi="SimSun"/>
          <w:b/>
          <w:bCs/>
          <w:color w:val="222222"/>
          <w:shd w:val="clear" w:color="auto" w:fill="FFFFFF"/>
        </w:rPr>
        <w:t>商业计划书</w:t>
      </w:r>
    </w:p>
    <w:p w14:paraId="66B0A805" w14:textId="77777777" w:rsidR="00033DD4" w:rsidRDefault="00000000">
      <w:pPr>
        <w:pStyle w:val="ListParagraph"/>
        <w:shd w:val="clear" w:color="auto" w:fill="FFFFFF"/>
        <w:spacing w:after="390" w:line="240" w:lineRule="auto"/>
        <w:ind w:left="0"/>
      </w:pPr>
      <w:r>
        <w:t>根据德国驻华使领馆网站公布的信息，申请签证时所提交的商业计划书至少应该包括以下内容：</w:t>
      </w:r>
    </w:p>
    <w:p w14:paraId="222AB92F" w14:textId="77777777" w:rsidR="00033DD4" w:rsidRDefault="00000000">
      <w:pPr>
        <w:pStyle w:val="ListParagraph"/>
        <w:numPr>
          <w:ilvl w:val="0"/>
          <w:numId w:val="23"/>
        </w:numPr>
        <w:shd w:val="clear" w:color="auto" w:fill="FFFFFF"/>
        <w:spacing w:after="390" w:line="240" w:lineRule="auto"/>
        <w:ind w:left="0" w:firstLine="0"/>
      </w:pPr>
      <w:r>
        <w:t>企业经营范围</w:t>
      </w:r>
    </w:p>
    <w:p w14:paraId="5C0F1318" w14:textId="77777777" w:rsidR="00033DD4" w:rsidRDefault="00000000">
      <w:pPr>
        <w:pStyle w:val="ListParagraph"/>
        <w:numPr>
          <w:ilvl w:val="0"/>
          <w:numId w:val="18"/>
        </w:numPr>
        <w:shd w:val="clear" w:color="auto" w:fill="FFFFFF"/>
        <w:spacing w:after="390" w:line="240" w:lineRule="auto"/>
        <w:ind w:left="0" w:firstLine="0"/>
      </w:pPr>
      <w:r>
        <w:t>企业法律形式、地点等基本信息</w:t>
      </w:r>
    </w:p>
    <w:p w14:paraId="495C6373" w14:textId="77777777" w:rsidR="00033DD4" w:rsidRDefault="00000000">
      <w:pPr>
        <w:pStyle w:val="ListParagraph"/>
        <w:numPr>
          <w:ilvl w:val="0"/>
          <w:numId w:val="18"/>
        </w:numPr>
        <w:shd w:val="clear" w:color="auto" w:fill="FFFFFF"/>
        <w:spacing w:after="390" w:line="240" w:lineRule="auto"/>
        <w:ind w:left="0" w:firstLine="0"/>
      </w:pPr>
      <w:r>
        <w:t>个人资历介绍（签证申请人最好具备丰富的经商经验，较高的教育程度和外语能力）</w:t>
      </w:r>
    </w:p>
    <w:p w14:paraId="7860038C" w14:textId="77777777" w:rsidR="00033DD4" w:rsidRDefault="00000000">
      <w:pPr>
        <w:pStyle w:val="ListParagraph"/>
        <w:numPr>
          <w:ilvl w:val="0"/>
          <w:numId w:val="18"/>
        </w:numPr>
        <w:shd w:val="clear" w:color="auto" w:fill="FFFFFF"/>
        <w:spacing w:after="390" w:line="240" w:lineRule="auto"/>
        <w:ind w:left="0" w:firstLine="0"/>
      </w:pPr>
      <w:r>
        <w:t>整体市场现状和竞争态势分析</w:t>
      </w:r>
    </w:p>
    <w:p w14:paraId="16750AB9" w14:textId="77777777" w:rsidR="00033DD4" w:rsidRDefault="00000000">
      <w:pPr>
        <w:pStyle w:val="ListParagraph"/>
        <w:numPr>
          <w:ilvl w:val="0"/>
          <w:numId w:val="18"/>
        </w:numPr>
        <w:shd w:val="clear" w:color="auto" w:fill="FFFFFF"/>
        <w:spacing w:after="390" w:line="240" w:lineRule="auto"/>
        <w:ind w:left="0" w:firstLine="0"/>
      </w:pPr>
      <w:r>
        <w:t>企业营销策略</w:t>
      </w:r>
    </w:p>
    <w:p w14:paraId="23290E3C" w14:textId="77777777" w:rsidR="00033DD4" w:rsidRDefault="00000000">
      <w:pPr>
        <w:pStyle w:val="ListParagraph"/>
        <w:numPr>
          <w:ilvl w:val="0"/>
          <w:numId w:val="18"/>
        </w:numPr>
        <w:shd w:val="clear" w:color="auto" w:fill="FFFFFF"/>
        <w:spacing w:after="390" w:line="240" w:lineRule="auto"/>
        <w:ind w:left="0" w:firstLine="0"/>
      </w:pPr>
      <w:r>
        <w:t>企业发展展望</w:t>
      </w:r>
    </w:p>
    <w:p w14:paraId="7913E205" w14:textId="77777777" w:rsidR="00033DD4" w:rsidRDefault="00000000">
      <w:pPr>
        <w:pStyle w:val="ListParagraph"/>
        <w:numPr>
          <w:ilvl w:val="0"/>
          <w:numId w:val="18"/>
        </w:numPr>
        <w:shd w:val="clear" w:color="auto" w:fill="FFFFFF"/>
        <w:spacing w:after="390" w:line="240" w:lineRule="auto"/>
        <w:ind w:left="0" w:firstLine="0"/>
      </w:pPr>
      <w:r>
        <w:t>资产负债表预测</w:t>
      </w:r>
    </w:p>
    <w:p w14:paraId="0AD2CBF0" w14:textId="77777777" w:rsidR="00033DD4" w:rsidRDefault="00000000">
      <w:pPr>
        <w:pStyle w:val="ListParagraph"/>
        <w:numPr>
          <w:ilvl w:val="0"/>
          <w:numId w:val="18"/>
        </w:numPr>
        <w:shd w:val="clear" w:color="auto" w:fill="FFFFFF"/>
        <w:spacing w:after="390" w:line="240" w:lineRule="auto"/>
        <w:ind w:left="0" w:firstLine="0"/>
      </w:pPr>
      <w:r>
        <w:t>损益表预测</w:t>
      </w:r>
    </w:p>
    <w:p w14:paraId="53E65BE0" w14:textId="77777777" w:rsidR="00033DD4" w:rsidRDefault="00000000">
      <w:pPr>
        <w:pStyle w:val="ListParagraph"/>
        <w:numPr>
          <w:ilvl w:val="0"/>
          <w:numId w:val="18"/>
        </w:numPr>
        <w:shd w:val="clear" w:color="auto" w:fill="FFFFFF"/>
        <w:spacing w:after="390" w:line="240" w:lineRule="auto"/>
        <w:ind w:left="0" w:firstLine="0"/>
      </w:pPr>
      <w:r>
        <w:t>现金流量表预测</w:t>
      </w:r>
    </w:p>
    <w:p w14:paraId="475F883A" w14:textId="77777777" w:rsidR="00033DD4" w:rsidRDefault="00000000">
      <w:pPr>
        <w:pStyle w:val="ListParagraph"/>
        <w:numPr>
          <w:ilvl w:val="0"/>
          <w:numId w:val="18"/>
        </w:numPr>
        <w:shd w:val="clear" w:color="auto" w:fill="FFFFFF"/>
        <w:spacing w:after="390" w:line="240" w:lineRule="auto"/>
        <w:ind w:left="0" w:firstLine="0"/>
      </w:pPr>
      <w:r>
        <w:t>企业雇员方案说明</w:t>
      </w:r>
    </w:p>
    <w:p w14:paraId="36F9E978" w14:textId="77777777" w:rsidR="00033DD4" w:rsidRDefault="00000000">
      <w:pPr>
        <w:pStyle w:val="ListParagraph"/>
        <w:numPr>
          <w:ilvl w:val="0"/>
          <w:numId w:val="18"/>
        </w:numPr>
        <w:shd w:val="clear" w:color="auto" w:fill="FFFFFF"/>
        <w:spacing w:after="390" w:line="240" w:lineRule="auto"/>
        <w:ind w:left="0" w:firstLine="0"/>
      </w:pPr>
      <w:r>
        <w:lastRenderedPageBreak/>
        <w:t>企业的创新及科研能力说明</w:t>
      </w:r>
    </w:p>
    <w:p w14:paraId="2C7E769D" w14:textId="77777777" w:rsidR="00033DD4" w:rsidRDefault="00000000">
      <w:pPr>
        <w:pStyle w:val="NormalWeb"/>
        <w:shd w:val="clear" w:color="auto" w:fill="FFFFFF"/>
        <w:spacing w:before="420" w:after="160" w:line="432" w:lineRule="atLeast"/>
        <w:rPr>
          <w:rFonts w:ascii="Calibri" w:eastAsia="DengXian" w:hAnsi="Calibri"/>
          <w:sz w:val="22"/>
          <w:szCs w:val="22"/>
        </w:rPr>
      </w:pPr>
      <w:r>
        <w:rPr>
          <w:rFonts w:ascii="Calibri" w:eastAsia="DengXian" w:hAnsi="Calibri"/>
          <w:sz w:val="22"/>
          <w:szCs w:val="22"/>
        </w:rPr>
        <w:t>通常来说，申请法人签证都需要找专门帮别人办居留的公司或者直接找一位德国律师办理，因为要牵扯到拟写商业计划书（</w:t>
      </w:r>
      <w:proofErr w:type="spellStart"/>
      <w:r>
        <w:rPr>
          <w:rFonts w:ascii="Calibri" w:eastAsia="DengXian" w:hAnsi="Calibri"/>
          <w:sz w:val="22"/>
          <w:szCs w:val="22"/>
        </w:rPr>
        <w:t>Businessplan</w:t>
      </w:r>
      <w:proofErr w:type="spellEnd"/>
      <w:r>
        <w:rPr>
          <w:rFonts w:ascii="Calibri" w:eastAsia="DengXian" w:hAnsi="Calibri"/>
          <w:sz w:val="22"/>
          <w:szCs w:val="22"/>
        </w:rPr>
        <w:t>），非专业人员一般无法胜任。申请居留的材料中，商业计划书最为重要。因为公司还没有运行，所以商会和经济促进会只能通过评估商业计划书而判断此公司是否有发展的前景，是否会对德国经济做出贡献。</w:t>
      </w:r>
    </w:p>
    <w:p w14:paraId="0A992C98" w14:textId="77777777" w:rsidR="00033DD4" w:rsidRDefault="00000000">
      <w:pPr>
        <w:pStyle w:val="NormalWeb"/>
        <w:shd w:val="clear" w:color="auto" w:fill="FFFFFF"/>
        <w:spacing w:before="420" w:after="160" w:line="432" w:lineRule="atLeast"/>
        <w:rPr>
          <w:rFonts w:ascii="Calibri" w:eastAsia="DengXian" w:hAnsi="Calibri"/>
          <w:b/>
          <w:sz w:val="22"/>
          <w:szCs w:val="22"/>
        </w:rPr>
      </w:pPr>
      <w:r>
        <w:rPr>
          <w:rFonts w:ascii="Calibri" w:eastAsia="DengXian" w:hAnsi="Calibri"/>
          <w:b/>
          <w:sz w:val="22"/>
          <w:szCs w:val="22"/>
        </w:rPr>
        <w:t>拟写商业计划书时要注意以下问题：</w:t>
      </w:r>
    </w:p>
    <w:p w14:paraId="3150889B" w14:textId="77777777" w:rsidR="00033DD4" w:rsidRDefault="00000000">
      <w:pPr>
        <w:pStyle w:val="NormalWeb"/>
        <w:shd w:val="clear" w:color="auto" w:fill="FFFFFF"/>
        <w:spacing w:before="420" w:after="160" w:line="432" w:lineRule="atLeast"/>
        <w:rPr>
          <w:rFonts w:ascii="Calibri" w:eastAsia="DengXian" w:hAnsi="Calibri"/>
          <w:sz w:val="22"/>
          <w:szCs w:val="22"/>
        </w:rPr>
      </w:pPr>
      <w:r>
        <w:rPr>
          <w:rFonts w:ascii="Calibri" w:eastAsia="DengXian" w:hAnsi="Calibri"/>
          <w:sz w:val="22"/>
          <w:szCs w:val="22"/>
        </w:rPr>
        <w:t>融资计划越详细越好，最好把三年的融资和收支计划都做出来；</w:t>
      </w:r>
      <w:r>
        <w:rPr>
          <w:rFonts w:ascii="Calibri" w:eastAsia="DengXian" w:hAnsi="Calibri"/>
          <w:sz w:val="22"/>
          <w:szCs w:val="22"/>
        </w:rPr>
        <w:br/>
      </w:r>
      <w:r>
        <w:rPr>
          <w:rFonts w:ascii="Calibri" w:eastAsia="DengXian" w:hAnsi="Calibri"/>
          <w:sz w:val="22"/>
          <w:szCs w:val="22"/>
        </w:rPr>
        <w:t>要有计划有步骤地确定公司营业范围；</w:t>
      </w:r>
      <w:r>
        <w:rPr>
          <w:rFonts w:ascii="Calibri" w:eastAsia="DengXian" w:hAnsi="Calibri"/>
          <w:sz w:val="22"/>
          <w:szCs w:val="22"/>
        </w:rPr>
        <w:br/>
      </w:r>
      <w:r>
        <w:rPr>
          <w:rFonts w:ascii="Calibri" w:eastAsia="DengXian" w:hAnsi="Calibri"/>
          <w:sz w:val="22"/>
          <w:szCs w:val="22"/>
        </w:rPr>
        <w:t>找出申请居留者的特殊之处，如有何种特殊能力或经历；</w:t>
      </w:r>
      <w:r>
        <w:rPr>
          <w:rFonts w:ascii="Calibri" w:eastAsia="DengXian" w:hAnsi="Calibri"/>
          <w:sz w:val="22"/>
          <w:szCs w:val="22"/>
        </w:rPr>
        <w:br/>
      </w:r>
      <w:r>
        <w:rPr>
          <w:rFonts w:ascii="Calibri" w:eastAsia="DengXian" w:hAnsi="Calibri"/>
          <w:sz w:val="22"/>
          <w:szCs w:val="22"/>
        </w:rPr>
        <w:t>要做市场分析，既要显示出公司具有一定竞争力，又不能触及到德国人自己企业的根本利益。</w:t>
      </w:r>
    </w:p>
    <w:p w14:paraId="79955D6D" w14:textId="77777777" w:rsidR="00033DD4" w:rsidRDefault="00000000">
      <w:pPr>
        <w:pStyle w:val="ListParagraph"/>
        <w:numPr>
          <w:ilvl w:val="2"/>
          <w:numId w:val="10"/>
        </w:numPr>
        <w:ind w:left="0" w:firstLine="0"/>
        <w:rPr>
          <w:rFonts w:ascii="SimSun" w:eastAsia="SimSun" w:hAnsi="SimSun"/>
          <w:b/>
          <w:bCs/>
          <w:color w:val="222222"/>
          <w:shd w:val="clear" w:color="auto" w:fill="FFFFFF"/>
        </w:rPr>
      </w:pPr>
      <w:r>
        <w:rPr>
          <w:rFonts w:ascii="SimSun" w:eastAsia="SimSun" w:hAnsi="SimSun"/>
          <w:b/>
          <w:bCs/>
          <w:color w:val="222222"/>
          <w:shd w:val="clear" w:color="auto" w:fill="FFFFFF"/>
        </w:rPr>
        <w:t>商会审核时看什么？</w:t>
      </w:r>
    </w:p>
    <w:p w14:paraId="722E047F" w14:textId="77777777" w:rsidR="00033DD4" w:rsidRDefault="00000000">
      <w:pPr>
        <w:pStyle w:val="ListParagraph"/>
        <w:ind w:left="0"/>
      </w:pPr>
      <w:r>
        <w:t>商会在审核时，除了看商业计划书，还会注意申请人是否有经商经验，是否有足够的流动资金，以及是否会外文，申请人不一定要会德文，会英文也可以。如果申请人满足上述所有条件，那么申请成功率就非常高了。</w:t>
      </w:r>
    </w:p>
    <w:p w14:paraId="6A6F7D89" w14:textId="77777777" w:rsidR="00033DD4" w:rsidRDefault="00000000">
      <w:pPr>
        <w:pStyle w:val="ListParagraph"/>
        <w:numPr>
          <w:ilvl w:val="2"/>
          <w:numId w:val="10"/>
        </w:numPr>
        <w:ind w:left="0" w:firstLine="0"/>
        <w:rPr>
          <w:b/>
        </w:rPr>
      </w:pPr>
      <w:r>
        <w:rPr>
          <w:b/>
        </w:rPr>
        <w:t>等待时间</w:t>
      </w:r>
    </w:p>
    <w:p w14:paraId="522FE548" w14:textId="77777777" w:rsidR="00033DD4" w:rsidRDefault="00000000">
      <w:pPr>
        <w:pStyle w:val="ListParagraph"/>
        <w:ind w:left="0"/>
      </w:pPr>
      <w:r>
        <w:t>从递交申请居留的材料到得到外事局的回音，各地等待时间不一样，通常需要等待几个月。</w:t>
      </w:r>
    </w:p>
    <w:p w14:paraId="127BE64F" w14:textId="77777777" w:rsidR="00033DD4" w:rsidRDefault="00033DD4">
      <w:pPr>
        <w:pStyle w:val="ListParagraph"/>
        <w:ind w:left="0"/>
      </w:pPr>
    </w:p>
    <w:p w14:paraId="363F0E6F" w14:textId="77777777" w:rsidR="00033DD4" w:rsidRDefault="00033DD4">
      <w:pPr>
        <w:pStyle w:val="ListParagraph"/>
        <w:ind w:left="0"/>
      </w:pPr>
    </w:p>
    <w:p w14:paraId="2C1998D5" w14:textId="77777777" w:rsidR="00033DD4" w:rsidRDefault="00000000">
      <w:pPr>
        <w:pStyle w:val="ListParagraph"/>
        <w:numPr>
          <w:ilvl w:val="1"/>
          <w:numId w:val="10"/>
        </w:numPr>
        <w:ind w:left="0" w:firstLine="0"/>
      </w:pPr>
      <w:r>
        <w:t>拿到法人签证，不在德国生活可以么</w:t>
      </w:r>
    </w:p>
    <w:p w14:paraId="6D08FB6B" w14:textId="77777777" w:rsidR="00033DD4" w:rsidRDefault="00000000">
      <w:pPr>
        <w:pStyle w:val="ListParagraph"/>
        <w:ind w:left="0"/>
      </w:pPr>
      <w:r>
        <w:t>答：可以，无移民监。每</w:t>
      </w:r>
      <w:r>
        <w:t xml:space="preserve"> 180 </w:t>
      </w:r>
      <w:r>
        <w:t>天需要有一次德国入境记录，但没有对待在德国的时间长短有特别</w:t>
      </w:r>
      <w:r>
        <w:t xml:space="preserve"> </w:t>
      </w:r>
      <w:r>
        <w:t>的规定。</w:t>
      </w:r>
    </w:p>
    <w:p w14:paraId="0CA2221F" w14:textId="77777777" w:rsidR="00033DD4" w:rsidRDefault="00033DD4">
      <w:pPr>
        <w:pStyle w:val="ListParagraph"/>
        <w:ind w:left="0"/>
      </w:pPr>
    </w:p>
    <w:p w14:paraId="4303C89E" w14:textId="77777777" w:rsidR="00033DD4" w:rsidRDefault="00000000">
      <w:pPr>
        <w:pStyle w:val="ListParagraph"/>
        <w:numPr>
          <w:ilvl w:val="1"/>
          <w:numId w:val="10"/>
        </w:numPr>
        <w:ind w:left="0" w:firstLine="0"/>
      </w:pPr>
      <w:r>
        <w:t>拿到法人签证后，怎么申请居留许可？</w:t>
      </w:r>
    </w:p>
    <w:p w14:paraId="03342893" w14:textId="77777777" w:rsidR="00033DD4" w:rsidRDefault="00000000">
      <w:pPr>
        <w:pStyle w:val="ListParagraph"/>
        <w:ind w:left="0"/>
      </w:pPr>
      <w:r>
        <w:t>答：拿到法人签证后的</w:t>
      </w:r>
      <w:r>
        <w:t xml:space="preserve"> 90 </w:t>
      </w:r>
      <w:r>
        <w:t>天内到德国更换一年居留许可，超过</w:t>
      </w:r>
      <w:r>
        <w:t xml:space="preserve"> 90 </w:t>
      </w:r>
      <w:r>
        <w:t>天签证就过期了。</w:t>
      </w:r>
    </w:p>
    <w:p w14:paraId="03053459" w14:textId="77777777" w:rsidR="00033DD4" w:rsidRDefault="00033DD4">
      <w:pPr>
        <w:pStyle w:val="ListParagraph"/>
        <w:ind w:left="0"/>
      </w:pPr>
    </w:p>
    <w:p w14:paraId="79B5DC80" w14:textId="77777777" w:rsidR="00033DD4" w:rsidRDefault="00000000">
      <w:pPr>
        <w:pStyle w:val="ListParagraph"/>
        <w:numPr>
          <w:ilvl w:val="1"/>
          <w:numId w:val="10"/>
        </w:numPr>
        <w:ind w:left="0" w:firstLine="0"/>
      </w:pPr>
      <w:r>
        <w:t>法人签证如何申请永久居留</w:t>
      </w:r>
    </w:p>
    <w:p w14:paraId="50D904BE" w14:textId="77777777" w:rsidR="00033DD4" w:rsidRDefault="00000000">
      <w:pPr>
        <w:pStyle w:val="ListParagraph"/>
        <w:ind w:left="0"/>
      </w:pPr>
      <w:r>
        <w:t>答：居留法第</w:t>
      </w:r>
      <w:r>
        <w:t xml:space="preserve"> 21 </w:t>
      </w:r>
      <w:r>
        <w:t>条第</w:t>
      </w:r>
      <w:r>
        <w:t xml:space="preserve"> 4 </w:t>
      </w:r>
      <w:r>
        <w:t>款规定，持有长期居留卡满</w:t>
      </w:r>
      <w:r>
        <w:t xml:space="preserve"> 3 </w:t>
      </w:r>
      <w:r>
        <w:t>年，若申请人顺利执行了商业</w:t>
      </w:r>
      <w:r>
        <w:t xml:space="preserve"> </w:t>
      </w:r>
      <w:r>
        <w:t>计划，收入足以确保生活开支，则申请人可以获得德国永久居留权。</w:t>
      </w:r>
    </w:p>
    <w:p w14:paraId="3097D51A" w14:textId="77777777" w:rsidR="00033DD4" w:rsidRDefault="00000000">
      <w:pPr>
        <w:pStyle w:val="ListParagraph"/>
        <w:numPr>
          <w:ilvl w:val="0"/>
          <w:numId w:val="24"/>
        </w:numPr>
        <w:ind w:left="0" w:firstLine="0"/>
      </w:pPr>
      <w:r>
        <w:lastRenderedPageBreak/>
        <w:t>在德国</w:t>
      </w:r>
      <w:r>
        <w:t xml:space="preserve"> 3 </w:t>
      </w:r>
      <w:r>
        <w:t>年临时居留许可内没有犯罪记录；</w:t>
      </w:r>
      <w:r>
        <w:t xml:space="preserve"> </w:t>
      </w:r>
      <w:r>
        <w:t>二、申请绿卡前没有领取任何德国政府的救济金；</w:t>
      </w:r>
      <w:r>
        <w:t xml:space="preserve"> </w:t>
      </w:r>
      <w:r>
        <w:t>三、成功经营公司</w:t>
      </w:r>
      <w:r>
        <w:t xml:space="preserve"> 3 </w:t>
      </w:r>
      <w:r>
        <w:t>年，顺利执行公司的商业计划书。</w:t>
      </w:r>
    </w:p>
    <w:p w14:paraId="4BD70562" w14:textId="77777777" w:rsidR="00033DD4" w:rsidRDefault="00000000">
      <w:pPr>
        <w:pStyle w:val="Standard"/>
      </w:pPr>
      <w:r>
        <w:t>语言</w:t>
      </w:r>
      <w:r>
        <w:t>B1(???)</w:t>
      </w:r>
    </w:p>
    <w:p w14:paraId="12F6709F" w14:textId="77777777" w:rsidR="00033DD4" w:rsidRDefault="00033DD4">
      <w:pPr>
        <w:pStyle w:val="ListParagraph"/>
        <w:ind w:left="0"/>
      </w:pPr>
    </w:p>
    <w:p w14:paraId="134B4C72" w14:textId="77777777" w:rsidR="00033DD4" w:rsidRDefault="00033DD4">
      <w:pPr>
        <w:pStyle w:val="Standard"/>
      </w:pPr>
    </w:p>
    <w:p w14:paraId="4AC06C3C" w14:textId="77777777" w:rsidR="00033DD4" w:rsidRDefault="00000000">
      <w:pPr>
        <w:pStyle w:val="Heading2"/>
        <w:pageBreakBefore/>
      </w:pPr>
      <w:r>
        <w:lastRenderedPageBreak/>
        <w:t>参考文献</w:t>
      </w:r>
    </w:p>
    <w:p w14:paraId="530503D3" w14:textId="77777777" w:rsidR="00033DD4" w:rsidRDefault="00000000">
      <w:pPr>
        <w:pStyle w:val="ListParagraph"/>
        <w:numPr>
          <w:ilvl w:val="0"/>
          <w:numId w:val="25"/>
        </w:numPr>
        <w:ind w:left="0" w:firstLine="0"/>
      </w:pPr>
      <w:hyperlink r:id="rId7" w:history="1">
        <w:r>
          <w:t>http://onlinelaw.cn/actual-articles/tag/%E6%B3%95%E4%BA%BA%E7%AD%BE%E8%AF%81</w:t>
        </w:r>
      </w:hyperlink>
    </w:p>
    <w:p w14:paraId="0270A12E" w14:textId="77777777" w:rsidR="00033DD4" w:rsidRDefault="00000000">
      <w:pPr>
        <w:pStyle w:val="ListParagraph"/>
        <w:numPr>
          <w:ilvl w:val="0"/>
          <w:numId w:val="14"/>
        </w:numPr>
        <w:ind w:left="0" w:firstLine="0"/>
      </w:pPr>
      <w:hyperlink r:id="rId8" w:history="1">
        <w:r>
          <w:t>http://wenku.baidu.com/view/989554af284ac850ad024265.html</w:t>
        </w:r>
      </w:hyperlink>
    </w:p>
    <w:p w14:paraId="35E407ED" w14:textId="77777777" w:rsidR="00033DD4" w:rsidRDefault="00000000">
      <w:pPr>
        <w:pStyle w:val="ListParagraph"/>
        <w:numPr>
          <w:ilvl w:val="0"/>
          <w:numId w:val="14"/>
        </w:numPr>
        <w:ind w:left="0" w:firstLine="0"/>
      </w:pPr>
      <w:hyperlink r:id="rId9" w:history="1">
        <w:r>
          <w:t>http://blog.sina.com.cn/s/blog_661882a50100lzsl.html</w:t>
        </w:r>
      </w:hyperlink>
    </w:p>
    <w:p w14:paraId="0810DB02" w14:textId="77777777" w:rsidR="00033DD4" w:rsidRDefault="00000000">
      <w:pPr>
        <w:pStyle w:val="ListParagraph"/>
        <w:numPr>
          <w:ilvl w:val="0"/>
          <w:numId w:val="14"/>
        </w:numPr>
        <w:ind w:left="0" w:firstLine="0"/>
      </w:pPr>
      <w:hyperlink r:id="rId10" w:history="1">
        <w:r>
          <w:t>http://www.epochtimes.com/gb/11/7/18/n3318445.htm</w:t>
        </w:r>
      </w:hyperlink>
    </w:p>
    <w:p w14:paraId="09AE7FEC" w14:textId="77777777" w:rsidR="00033DD4" w:rsidRDefault="00000000">
      <w:pPr>
        <w:pStyle w:val="ListParagraph"/>
        <w:numPr>
          <w:ilvl w:val="0"/>
          <w:numId w:val="14"/>
        </w:numPr>
        <w:ind w:left="0" w:firstLine="0"/>
      </w:pPr>
      <w:hyperlink r:id="rId11" w:history="1">
        <w:r>
          <w:t>http://www.epochtimes.com/gb/11/7/18/n3318461.htm</w:t>
        </w:r>
      </w:hyperlink>
    </w:p>
    <w:p w14:paraId="066E29F3" w14:textId="77777777" w:rsidR="00033DD4" w:rsidRDefault="00000000">
      <w:pPr>
        <w:pStyle w:val="ListParagraph"/>
        <w:numPr>
          <w:ilvl w:val="0"/>
          <w:numId w:val="14"/>
        </w:numPr>
        <w:ind w:left="709" w:hanging="709"/>
      </w:pPr>
      <w:hyperlink r:id="rId12" w:history="1">
        <w:r>
          <w:t>http://h2462319.stratoserver.net/joomla/images/fortuneinvestment/deguotouziyiminchangjianwentiwenda.pdf</w:t>
        </w:r>
      </w:hyperlink>
    </w:p>
    <w:p w14:paraId="4B4BFF02" w14:textId="18F01266" w:rsidR="00033DD4" w:rsidRDefault="00000000">
      <w:pPr>
        <w:pStyle w:val="ListParagraph"/>
        <w:numPr>
          <w:ilvl w:val="0"/>
          <w:numId w:val="14"/>
        </w:numPr>
        <w:ind w:hanging="720"/>
      </w:pPr>
      <w:hyperlink r:id="rId13" w:history="1">
        <w:r>
          <w:t>http://blog.sina.com.cn/s/blog_9310f0400102vi3g.html</w:t>
        </w:r>
      </w:hyperlink>
    </w:p>
    <w:p w14:paraId="4CFEA134" w14:textId="10B1D954" w:rsidR="00C526BD" w:rsidRDefault="00C526BD" w:rsidP="00C526BD"/>
    <w:p w14:paraId="11EB182D" w14:textId="030B33B8" w:rsidR="00C526BD" w:rsidRDefault="00C526BD" w:rsidP="00C526BD"/>
    <w:p w14:paraId="5FCBC440" w14:textId="2734C41D" w:rsidR="00C526BD" w:rsidRDefault="00C526BD" w:rsidP="00C526BD"/>
    <w:p w14:paraId="2E54567E" w14:textId="7486DDF6" w:rsidR="00C526BD" w:rsidRDefault="00C526BD" w:rsidP="00C526BD"/>
    <w:p w14:paraId="7E561EA1" w14:textId="77777777" w:rsidR="00C526BD" w:rsidRDefault="00C526BD" w:rsidP="00C526BD">
      <w:r>
        <w:t>1.1. Job bank</w:t>
      </w:r>
    </w:p>
    <w:p w14:paraId="48E205CB" w14:textId="77777777" w:rsidR="00C526BD" w:rsidRDefault="00C526BD" w:rsidP="00C526BD">
      <w:r>
        <w:t xml:space="preserve">collect jobs from hr </w:t>
      </w:r>
      <w:proofErr w:type="gramStart"/>
      <w:r>
        <w:t>website</w:t>
      </w:r>
      <w:proofErr w:type="gramEnd"/>
    </w:p>
    <w:p w14:paraId="2205079A" w14:textId="77777777" w:rsidR="00C526BD" w:rsidRDefault="00C526BD" w:rsidP="00C526BD">
      <w:r>
        <w:t xml:space="preserve">1.2. company could register hr requirement in our </w:t>
      </w:r>
      <w:proofErr w:type="gramStart"/>
      <w:r>
        <w:t>website</w:t>
      </w:r>
      <w:proofErr w:type="gramEnd"/>
    </w:p>
    <w:p w14:paraId="36016408" w14:textId="77777777" w:rsidR="00C526BD" w:rsidRDefault="00C526BD" w:rsidP="00C526BD">
      <w:r>
        <w:t xml:space="preserve">1.3. </w:t>
      </w:r>
      <w:proofErr w:type="gramStart"/>
      <w:r>
        <w:t>person</w:t>
      </w:r>
      <w:proofErr w:type="gramEnd"/>
      <w:r>
        <w:t xml:space="preserve"> register time and skill, then other could find them</w:t>
      </w:r>
    </w:p>
    <w:p w14:paraId="6E674C83" w14:textId="77777777" w:rsidR="00C526BD" w:rsidRDefault="00C526BD" w:rsidP="00C526BD">
      <w:r>
        <w:t>1.4. person career consultation and review help</w:t>
      </w:r>
    </w:p>
    <w:p w14:paraId="0BEF33FB" w14:textId="77777777" w:rsidR="00C526BD" w:rsidRDefault="00C526BD" w:rsidP="00C526BD">
      <w:r>
        <w:t>1.5. college: training</w:t>
      </w:r>
    </w:p>
    <w:p w14:paraId="72A9D75B" w14:textId="77777777" w:rsidR="00C526BD" w:rsidRDefault="00C526BD" w:rsidP="00C526BD"/>
    <w:p w14:paraId="74FE1D6D" w14:textId="78B7C095" w:rsidR="00C526BD" w:rsidRDefault="00C526BD" w:rsidP="00C526BD">
      <w:r>
        <w:t xml:space="preserve">good point: one stop solution to find job and find </w:t>
      </w:r>
      <w:proofErr w:type="gramStart"/>
      <w:r>
        <w:t>worker</w:t>
      </w:r>
      <w:proofErr w:type="gramEnd"/>
    </w:p>
    <w:sectPr w:rsidR="00C526BD">
      <w:footerReference w:type="default" r:id="rId14"/>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FE1DE" w14:textId="77777777" w:rsidR="00446092" w:rsidRDefault="00446092">
      <w:r>
        <w:separator/>
      </w:r>
    </w:p>
  </w:endnote>
  <w:endnote w:type="continuationSeparator" w:id="0">
    <w:p w14:paraId="79BFCA2D" w14:textId="77777777" w:rsidR="00446092" w:rsidRDefault="00446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DejaVu Sans">
    <w:altName w:val="Verdana"/>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font>
  <w:font w:name="AR PL UKai CN">
    <w:panose1 w:val="020B0604020202020204"/>
    <w:charset w:val="00"/>
    <w:family w:val="auto"/>
    <w:pitch w:val="variable"/>
  </w:font>
  <w:font w:name="Lohit Devanagari">
    <w:panose1 w:val="020B0604020202020204"/>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114E3" w14:textId="77777777" w:rsidR="000A251D" w:rsidRDefault="00000000">
    <w:pPr>
      <w:pStyle w:val="Footer"/>
      <w:jc w:val="center"/>
    </w:pPr>
    <w:r>
      <w:fldChar w:fldCharType="begin"/>
    </w:r>
    <w:r>
      <w:instrText xml:space="preserve"> PAGE </w:instrText>
    </w:r>
    <w:r>
      <w:fldChar w:fldCharType="separate"/>
    </w:r>
    <w:r>
      <w:t>7</w:t>
    </w:r>
    <w:r>
      <w:fldChar w:fldCharType="end"/>
    </w:r>
  </w:p>
  <w:p w14:paraId="338B109F" w14:textId="77777777" w:rsidR="000A251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30284" w14:textId="77777777" w:rsidR="00446092" w:rsidRDefault="00446092">
      <w:r>
        <w:rPr>
          <w:color w:val="000000"/>
        </w:rPr>
        <w:separator/>
      </w:r>
    </w:p>
  </w:footnote>
  <w:footnote w:type="continuationSeparator" w:id="0">
    <w:p w14:paraId="7DD0DD6E" w14:textId="77777777" w:rsidR="00446092" w:rsidRDefault="004460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AC8"/>
    <w:multiLevelType w:val="multilevel"/>
    <w:tmpl w:val="31A6FB3C"/>
    <w:styleLink w:val="WWNum10"/>
    <w:lvl w:ilvl="0">
      <w:start w:val="7"/>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CE84983"/>
    <w:multiLevelType w:val="multilevel"/>
    <w:tmpl w:val="C4DA93D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552CF3"/>
    <w:multiLevelType w:val="multilevel"/>
    <w:tmpl w:val="42B47E76"/>
    <w:styleLink w:val="WWNum18"/>
    <w:lvl w:ilvl="0">
      <w:start w:val="1"/>
      <w:numFmt w:val="japaneseCounting"/>
      <w:lvlText w:val="%1、"/>
      <w:lvlJc w:val="left"/>
      <w:pPr>
        <w:ind w:left="795" w:hanging="43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9A0E31"/>
    <w:multiLevelType w:val="multilevel"/>
    <w:tmpl w:val="634A8976"/>
    <w:styleLink w:val="WWNum17"/>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 w15:restartNumberingAfterBreak="0">
    <w:nsid w:val="120155B2"/>
    <w:multiLevelType w:val="multilevel"/>
    <w:tmpl w:val="9308184E"/>
    <w:styleLink w:val="WWNum9"/>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520" w:hanging="720"/>
      </w:p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abstractNum w:abstractNumId="5" w15:restartNumberingAfterBreak="0">
    <w:nsid w:val="1AE16AFB"/>
    <w:multiLevelType w:val="multilevel"/>
    <w:tmpl w:val="F17A7E12"/>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3C00D4"/>
    <w:multiLevelType w:val="multilevel"/>
    <w:tmpl w:val="E806C3D6"/>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CE6364"/>
    <w:multiLevelType w:val="multilevel"/>
    <w:tmpl w:val="95E02DEC"/>
    <w:styleLink w:val="WWNum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0E62F55"/>
    <w:multiLevelType w:val="multilevel"/>
    <w:tmpl w:val="2AEABD2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9" w15:restartNumberingAfterBreak="0">
    <w:nsid w:val="3C123A58"/>
    <w:multiLevelType w:val="multilevel"/>
    <w:tmpl w:val="29B08EA4"/>
    <w:styleLink w:val="WWNum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DC327C6"/>
    <w:multiLevelType w:val="multilevel"/>
    <w:tmpl w:val="1AD248D4"/>
    <w:styleLink w:val="WWNum16"/>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1" w15:restartNumberingAfterBreak="0">
    <w:nsid w:val="4FD9786F"/>
    <w:multiLevelType w:val="multilevel"/>
    <w:tmpl w:val="FFD680E0"/>
    <w:styleLink w:val="WWNum12"/>
    <w:lvl w:ilvl="0">
      <w:start w:val="7"/>
      <w:numFmt w:val="decimal"/>
      <w:lvlText w:val="%1"/>
      <w:lvlJc w:val="left"/>
      <w:pPr>
        <w:ind w:left="855" w:hanging="855"/>
      </w:pPr>
      <w:rPr>
        <w:rFonts w:eastAsia="Microsoft YaHei"/>
        <w:color w:val="3A3A3A"/>
      </w:rPr>
    </w:lvl>
    <w:lvl w:ilvl="1">
      <w:start w:val="2"/>
      <w:numFmt w:val="decimal"/>
      <w:lvlText w:val="%1.%2"/>
      <w:lvlJc w:val="left"/>
      <w:pPr>
        <w:ind w:left="1335" w:hanging="855"/>
      </w:pPr>
      <w:rPr>
        <w:rFonts w:eastAsia="Microsoft YaHei"/>
        <w:color w:val="3A3A3A"/>
      </w:rPr>
    </w:lvl>
    <w:lvl w:ilvl="2">
      <w:start w:val="1"/>
      <w:numFmt w:val="decimal"/>
      <w:lvlText w:val="%1.%2.%3"/>
      <w:lvlJc w:val="left"/>
      <w:pPr>
        <w:ind w:left="1815" w:hanging="855"/>
      </w:pPr>
      <w:rPr>
        <w:rFonts w:eastAsia="Microsoft YaHei"/>
        <w:color w:val="3A3A3A"/>
      </w:rPr>
    </w:lvl>
    <w:lvl w:ilvl="3">
      <w:start w:val="16"/>
      <w:numFmt w:val="decimal"/>
      <w:lvlText w:val="%1.%2.%3.%4"/>
      <w:lvlJc w:val="left"/>
      <w:pPr>
        <w:ind w:left="2295" w:hanging="855"/>
      </w:pPr>
      <w:rPr>
        <w:rFonts w:eastAsia="Microsoft YaHei"/>
        <w:color w:val="3A3A3A"/>
      </w:rPr>
    </w:lvl>
    <w:lvl w:ilvl="4">
      <w:start w:val="1"/>
      <w:numFmt w:val="decimal"/>
      <w:lvlText w:val="%1.%2.%3.%4.%5"/>
      <w:lvlJc w:val="left"/>
      <w:pPr>
        <w:ind w:left="3000" w:hanging="1080"/>
      </w:pPr>
      <w:rPr>
        <w:rFonts w:eastAsia="Microsoft YaHei"/>
        <w:color w:val="3A3A3A"/>
      </w:rPr>
    </w:lvl>
    <w:lvl w:ilvl="5">
      <w:start w:val="1"/>
      <w:numFmt w:val="decimal"/>
      <w:lvlText w:val="%1.%2.%3.%4.%5.%6"/>
      <w:lvlJc w:val="left"/>
      <w:pPr>
        <w:ind w:left="3480" w:hanging="1080"/>
      </w:pPr>
      <w:rPr>
        <w:rFonts w:eastAsia="Microsoft YaHei"/>
        <w:color w:val="3A3A3A"/>
      </w:rPr>
    </w:lvl>
    <w:lvl w:ilvl="6">
      <w:start w:val="1"/>
      <w:numFmt w:val="decimal"/>
      <w:lvlText w:val="%1.%2.%3.%4.%5.%6.%7"/>
      <w:lvlJc w:val="left"/>
      <w:pPr>
        <w:ind w:left="4320" w:hanging="1440"/>
      </w:pPr>
      <w:rPr>
        <w:rFonts w:eastAsia="Microsoft YaHei"/>
        <w:color w:val="3A3A3A"/>
      </w:rPr>
    </w:lvl>
    <w:lvl w:ilvl="7">
      <w:start w:val="1"/>
      <w:numFmt w:val="decimal"/>
      <w:lvlText w:val="%1.%2.%3.%4.%5.%6.%7.%8"/>
      <w:lvlJc w:val="left"/>
      <w:pPr>
        <w:ind w:left="4800" w:hanging="1440"/>
      </w:pPr>
      <w:rPr>
        <w:rFonts w:eastAsia="Microsoft YaHei"/>
        <w:color w:val="3A3A3A"/>
      </w:rPr>
    </w:lvl>
    <w:lvl w:ilvl="8">
      <w:start w:val="1"/>
      <w:numFmt w:val="decimal"/>
      <w:lvlText w:val="%1.%2.%3.%4.%5.%6.%7.%8.%9"/>
      <w:lvlJc w:val="left"/>
      <w:pPr>
        <w:ind w:left="5280" w:hanging="1440"/>
      </w:pPr>
      <w:rPr>
        <w:rFonts w:eastAsia="Microsoft YaHei"/>
        <w:color w:val="3A3A3A"/>
      </w:rPr>
    </w:lvl>
  </w:abstractNum>
  <w:abstractNum w:abstractNumId="12" w15:restartNumberingAfterBreak="0">
    <w:nsid w:val="50773817"/>
    <w:multiLevelType w:val="multilevel"/>
    <w:tmpl w:val="2460F428"/>
    <w:styleLink w:val="WWNum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49C3C73"/>
    <w:multiLevelType w:val="multilevel"/>
    <w:tmpl w:val="AF9EB268"/>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E010E65"/>
    <w:multiLevelType w:val="multilevel"/>
    <w:tmpl w:val="C67E73A2"/>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ED64C49"/>
    <w:multiLevelType w:val="multilevel"/>
    <w:tmpl w:val="842C06F8"/>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05D7F33"/>
    <w:multiLevelType w:val="multilevel"/>
    <w:tmpl w:val="311A1BA6"/>
    <w:styleLink w:val="WWNum7"/>
    <w:lvl w:ilvl="0">
      <w:start w:val="1"/>
      <w:numFmt w:val="decimal"/>
      <w:lvlText w:val="%1."/>
      <w:lvlJc w:val="left"/>
      <w:pPr>
        <w:ind w:left="1080" w:hanging="360"/>
      </w:pPr>
      <w:rPr>
        <w:rFonts w:eastAsia="DengXian Light" w:cs="DejaVu Sans"/>
        <w:color w:val="2E74B5"/>
        <w:sz w:val="2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743D071A"/>
    <w:multiLevelType w:val="multilevel"/>
    <w:tmpl w:val="38F47748"/>
    <w:styleLink w:val="WWNum11"/>
    <w:lvl w:ilvl="0">
      <w:start w:val="7"/>
      <w:numFmt w:val="decimal"/>
      <w:lvlText w:val="%1"/>
      <w:lvlJc w:val="left"/>
      <w:pPr>
        <w:ind w:left="720" w:hanging="720"/>
      </w:pPr>
      <w:rPr>
        <w:rFonts w:eastAsia="Microsoft YaHei"/>
        <w:color w:val="3A3A3A"/>
      </w:rPr>
    </w:lvl>
    <w:lvl w:ilvl="1">
      <w:start w:val="2"/>
      <w:numFmt w:val="decimal"/>
      <w:lvlText w:val="%1.%2"/>
      <w:lvlJc w:val="left"/>
      <w:pPr>
        <w:ind w:left="1200" w:hanging="720"/>
      </w:pPr>
      <w:rPr>
        <w:rFonts w:eastAsia="Microsoft YaHei"/>
        <w:color w:val="3A3A3A"/>
      </w:rPr>
    </w:lvl>
    <w:lvl w:ilvl="2">
      <w:start w:val="1"/>
      <w:numFmt w:val="decimal"/>
      <w:lvlText w:val="%1.%2.%3"/>
      <w:lvlJc w:val="left"/>
      <w:pPr>
        <w:ind w:left="1680" w:hanging="720"/>
      </w:pPr>
      <w:rPr>
        <w:rFonts w:eastAsia="Microsoft YaHei"/>
        <w:color w:val="3A3A3A"/>
      </w:rPr>
    </w:lvl>
    <w:lvl w:ilvl="3">
      <w:start w:val="9"/>
      <w:numFmt w:val="decimal"/>
      <w:lvlText w:val="%1.%2.%3.%4"/>
      <w:lvlJc w:val="left"/>
      <w:pPr>
        <w:ind w:left="2160" w:hanging="720"/>
      </w:pPr>
      <w:rPr>
        <w:rFonts w:eastAsia="Microsoft YaHei"/>
        <w:color w:val="3A3A3A"/>
      </w:rPr>
    </w:lvl>
    <w:lvl w:ilvl="4">
      <w:start w:val="1"/>
      <w:numFmt w:val="decimal"/>
      <w:lvlText w:val="%1.%2.%3.%4.%5"/>
      <w:lvlJc w:val="left"/>
      <w:pPr>
        <w:ind w:left="3000" w:hanging="1080"/>
      </w:pPr>
      <w:rPr>
        <w:rFonts w:eastAsia="Microsoft YaHei"/>
        <w:color w:val="3A3A3A"/>
      </w:rPr>
    </w:lvl>
    <w:lvl w:ilvl="5">
      <w:start w:val="1"/>
      <w:numFmt w:val="decimal"/>
      <w:lvlText w:val="%1.%2.%3.%4.%5.%6"/>
      <w:lvlJc w:val="left"/>
      <w:pPr>
        <w:ind w:left="3480" w:hanging="1080"/>
      </w:pPr>
      <w:rPr>
        <w:rFonts w:eastAsia="Microsoft YaHei"/>
        <w:color w:val="3A3A3A"/>
      </w:rPr>
    </w:lvl>
    <w:lvl w:ilvl="6">
      <w:start w:val="1"/>
      <w:numFmt w:val="decimal"/>
      <w:lvlText w:val="%1.%2.%3.%4.%5.%6.%7"/>
      <w:lvlJc w:val="left"/>
      <w:pPr>
        <w:ind w:left="4320" w:hanging="1440"/>
      </w:pPr>
      <w:rPr>
        <w:rFonts w:eastAsia="Microsoft YaHei"/>
        <w:color w:val="3A3A3A"/>
      </w:rPr>
    </w:lvl>
    <w:lvl w:ilvl="7">
      <w:start w:val="1"/>
      <w:numFmt w:val="decimal"/>
      <w:lvlText w:val="%1.%2.%3.%4.%5.%6.%7.%8"/>
      <w:lvlJc w:val="left"/>
      <w:pPr>
        <w:ind w:left="4800" w:hanging="1440"/>
      </w:pPr>
      <w:rPr>
        <w:rFonts w:eastAsia="Microsoft YaHei"/>
        <w:color w:val="3A3A3A"/>
      </w:rPr>
    </w:lvl>
    <w:lvl w:ilvl="8">
      <w:start w:val="1"/>
      <w:numFmt w:val="decimal"/>
      <w:lvlText w:val="%1.%2.%3.%4.%5.%6.%7.%8.%9"/>
      <w:lvlJc w:val="left"/>
      <w:pPr>
        <w:ind w:left="5280" w:hanging="1440"/>
      </w:pPr>
      <w:rPr>
        <w:rFonts w:eastAsia="Microsoft YaHei"/>
        <w:color w:val="3A3A3A"/>
      </w:rPr>
    </w:lvl>
  </w:abstractNum>
  <w:abstractNum w:abstractNumId="18" w15:restartNumberingAfterBreak="0">
    <w:nsid w:val="7B6117B1"/>
    <w:multiLevelType w:val="multilevel"/>
    <w:tmpl w:val="0AB05904"/>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9512677">
    <w:abstractNumId w:val="8"/>
  </w:num>
  <w:num w:numId="2" w16cid:durableId="1563520176">
    <w:abstractNumId w:val="1"/>
  </w:num>
  <w:num w:numId="3" w16cid:durableId="1519150372">
    <w:abstractNumId w:val="15"/>
  </w:num>
  <w:num w:numId="4" w16cid:durableId="925459523">
    <w:abstractNumId w:val="12"/>
  </w:num>
  <w:num w:numId="5" w16cid:durableId="45372836">
    <w:abstractNumId w:val="7"/>
  </w:num>
  <w:num w:numId="6" w16cid:durableId="1267735832">
    <w:abstractNumId w:val="9"/>
  </w:num>
  <w:num w:numId="7" w16cid:durableId="2012488335">
    <w:abstractNumId w:val="13"/>
  </w:num>
  <w:num w:numId="8" w16cid:durableId="25493922">
    <w:abstractNumId w:val="16"/>
  </w:num>
  <w:num w:numId="9" w16cid:durableId="1321886970">
    <w:abstractNumId w:val="14"/>
  </w:num>
  <w:num w:numId="10" w16cid:durableId="1685403564">
    <w:abstractNumId w:val="4"/>
  </w:num>
  <w:num w:numId="11" w16cid:durableId="1774782223">
    <w:abstractNumId w:val="0"/>
  </w:num>
  <w:num w:numId="12" w16cid:durableId="1120955184">
    <w:abstractNumId w:val="17"/>
  </w:num>
  <w:num w:numId="13" w16cid:durableId="1434744870">
    <w:abstractNumId w:val="11"/>
  </w:num>
  <w:num w:numId="14" w16cid:durableId="1952517701">
    <w:abstractNumId w:val="5"/>
  </w:num>
  <w:num w:numId="15" w16cid:durableId="761486995">
    <w:abstractNumId w:val="6"/>
  </w:num>
  <w:num w:numId="16" w16cid:durableId="711924525">
    <w:abstractNumId w:val="18"/>
  </w:num>
  <w:num w:numId="17" w16cid:durableId="947157764">
    <w:abstractNumId w:val="10"/>
  </w:num>
  <w:num w:numId="18" w16cid:durableId="150803250">
    <w:abstractNumId w:val="3"/>
  </w:num>
  <w:num w:numId="19" w16cid:durableId="5442458">
    <w:abstractNumId w:val="2"/>
  </w:num>
  <w:num w:numId="20" w16cid:durableId="1297106280">
    <w:abstractNumId w:val="4"/>
    <w:lvlOverride w:ilvl="0">
      <w:startOverride w:val="1"/>
    </w:lvlOverride>
  </w:num>
  <w:num w:numId="21" w16cid:durableId="1675953486">
    <w:abstractNumId w:val="6"/>
    <w:lvlOverride w:ilvl="0">
      <w:startOverride w:val="1"/>
    </w:lvlOverride>
  </w:num>
  <w:num w:numId="22" w16cid:durableId="54361468">
    <w:abstractNumId w:val="18"/>
    <w:lvlOverride w:ilvl="0">
      <w:startOverride w:val="1"/>
    </w:lvlOverride>
  </w:num>
  <w:num w:numId="23" w16cid:durableId="149257245">
    <w:abstractNumId w:val="3"/>
    <w:lvlOverride w:ilvl="0"/>
  </w:num>
  <w:num w:numId="24" w16cid:durableId="590314655">
    <w:abstractNumId w:val="2"/>
    <w:lvlOverride w:ilvl="0">
      <w:startOverride w:val="1"/>
    </w:lvlOverride>
  </w:num>
  <w:num w:numId="25" w16cid:durableId="136066837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033DD4"/>
    <w:rsid w:val="00033DD4"/>
    <w:rsid w:val="00446092"/>
    <w:rsid w:val="00C526BD"/>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35073D"/>
  <w15:docId w15:val="{8C3C6833-A05D-CA4D-8640-6484F1DDE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DejaVu Sans"/>
        <w:kern w:val="3"/>
        <w:sz w:val="22"/>
        <w:szCs w:val="22"/>
        <w:lang w:val="en-GB"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Standard"/>
    <w:next w:val="Standard"/>
    <w:uiPriority w:val="9"/>
    <w:unhideWhenUsed/>
    <w:qFormat/>
    <w:pPr>
      <w:keepNext/>
      <w:keepLines/>
      <w:spacing w:before="40" w:after="0"/>
      <w:outlineLvl w:val="1"/>
    </w:pPr>
    <w:rPr>
      <w:rFonts w:ascii="Calibri Light" w:eastAsia="DengXian Light" w:hAnsi="Calibri Light"/>
      <w:color w:val="2E74B5"/>
      <w:sz w:val="26"/>
      <w:szCs w:val="26"/>
    </w:rPr>
  </w:style>
  <w:style w:type="paragraph" w:styleId="Heading3">
    <w:name w:val="heading 3"/>
    <w:basedOn w:val="Standard"/>
    <w:next w:val="Standard"/>
    <w:uiPriority w:val="9"/>
    <w:unhideWhenUsed/>
    <w:qFormat/>
    <w:pPr>
      <w:keepNext/>
      <w:keepLines/>
      <w:spacing w:before="40" w:after="0"/>
      <w:outlineLvl w:val="2"/>
    </w:pPr>
    <w:rPr>
      <w:rFonts w:ascii="Calibri Light" w:eastAsia="DengXian Light" w:hAnsi="Calibri Light"/>
      <w:color w:val="1F4D78"/>
      <w:sz w:val="24"/>
      <w:szCs w:val="24"/>
    </w:rPr>
  </w:style>
  <w:style w:type="paragraph" w:styleId="Heading4">
    <w:name w:val="heading 4"/>
    <w:basedOn w:val="Standard"/>
    <w:next w:val="Standard"/>
    <w:uiPriority w:val="9"/>
    <w:semiHidden/>
    <w:unhideWhenUsed/>
    <w:qFormat/>
    <w:pPr>
      <w:keepNext/>
      <w:keepLines/>
      <w:spacing w:before="40" w:after="0"/>
      <w:outlineLvl w:val="3"/>
    </w:pPr>
    <w:rPr>
      <w:rFonts w:ascii="Calibri Light" w:eastAsia="DengXian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AR PL UKai CN"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ListParagraph">
    <w:name w:val="List Paragraph"/>
    <w:basedOn w:val="Standard"/>
    <w:pPr>
      <w:ind w:left="720"/>
    </w:pPr>
  </w:style>
  <w:style w:type="paragraph" w:styleId="Header">
    <w:name w:val="header"/>
    <w:basedOn w:val="Standard"/>
    <w:pPr>
      <w:tabs>
        <w:tab w:val="center" w:pos="4513"/>
        <w:tab w:val="right" w:pos="9026"/>
      </w:tabs>
      <w:spacing w:after="0" w:line="240" w:lineRule="auto"/>
    </w:pPr>
  </w:style>
  <w:style w:type="paragraph" w:styleId="Footer">
    <w:name w:val="footer"/>
    <w:basedOn w:val="Standard"/>
    <w:pPr>
      <w:tabs>
        <w:tab w:val="center" w:pos="4513"/>
        <w:tab w:val="right" w:pos="9026"/>
      </w:tabs>
      <w:spacing w:after="0" w:line="240" w:lineRule="auto"/>
    </w:pPr>
  </w:style>
  <w:style w:type="paragraph" w:styleId="NormalWeb">
    <w:name w:val="Normal (Web)"/>
    <w:basedOn w:val="Standard"/>
    <w:pPr>
      <w:spacing w:before="280" w:after="28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rPr>
  </w:style>
  <w:style w:type="character" w:customStyle="1" w:styleId="Heading2Char">
    <w:name w:val="Heading 2 Char"/>
    <w:basedOn w:val="DefaultParagraphFont"/>
    <w:rPr>
      <w:rFonts w:ascii="Calibri Light" w:eastAsia="DengXian Light" w:hAnsi="Calibri Light" w:cs="DejaVu Sans"/>
      <w:color w:val="2E74B5"/>
      <w:sz w:val="26"/>
      <w:szCs w:val="26"/>
    </w:rPr>
  </w:style>
  <w:style w:type="character" w:customStyle="1" w:styleId="Heading3Char">
    <w:name w:val="Heading 3 Char"/>
    <w:basedOn w:val="DefaultParagraphFont"/>
    <w:rPr>
      <w:rFonts w:ascii="Calibri Light" w:eastAsia="DengXian Light" w:hAnsi="Calibri Light" w:cs="DejaVu Sans"/>
      <w:color w:val="1F4D78"/>
      <w:sz w:val="24"/>
      <w:szCs w:val="24"/>
    </w:rPr>
  </w:style>
  <w:style w:type="character" w:customStyle="1" w:styleId="Heading4Char">
    <w:name w:val="Heading 4 Char"/>
    <w:basedOn w:val="DefaultParagraphFont"/>
    <w:rPr>
      <w:rFonts w:ascii="Calibri Light" w:eastAsia="DengXian Light" w:hAnsi="Calibri Light" w:cs="DejaVu Sans"/>
      <w:i/>
      <w:iCs/>
      <w:color w:val="2E74B5"/>
    </w:rPr>
  </w:style>
  <w:style w:type="character" w:customStyle="1" w:styleId="HeaderChar">
    <w:name w:val="Header Char"/>
    <w:basedOn w:val="DefaultParagraphFont"/>
  </w:style>
  <w:style w:type="character" w:customStyle="1" w:styleId="FooterChar">
    <w:name w:val="Footer Char"/>
    <w:basedOn w:val="DefaultParagraphFont"/>
  </w:style>
  <w:style w:type="character" w:styleId="FollowedHyperlink">
    <w:name w:val="FollowedHyperlink"/>
    <w:basedOn w:val="DefaultParagraphFont"/>
    <w:rPr>
      <w:color w:val="954F72"/>
      <w:u w:val="single"/>
    </w:rPr>
  </w:style>
  <w:style w:type="character" w:customStyle="1" w:styleId="ListLabel1">
    <w:name w:val="ListLabel 1"/>
    <w:rPr>
      <w:rFonts w:eastAsia="DengXian Light" w:cs="DejaVu Sans"/>
      <w:color w:val="2E74B5"/>
      <w:sz w:val="26"/>
    </w:rPr>
  </w:style>
  <w:style w:type="character" w:customStyle="1" w:styleId="ListLabel2">
    <w:name w:val="ListLabel 2"/>
    <w:rPr>
      <w:rFonts w:eastAsia="Microsoft YaHei"/>
      <w:color w:val="3A3A3A"/>
    </w:rPr>
  </w:style>
  <w:style w:type="character" w:customStyle="1" w:styleId="ListLabel3">
    <w:name w:val="ListLabel 3"/>
    <w:rPr>
      <w:rFonts w:eastAsia="Microsoft YaHei"/>
      <w:color w:val="3A3A3A"/>
    </w:rPr>
  </w:style>
  <w:style w:type="character" w:customStyle="1" w:styleId="ListLabel4">
    <w:name w:val="ListLabel 4"/>
    <w:rPr>
      <w:rFonts w:eastAsia="Microsoft YaHei"/>
      <w:color w:val="3A3A3A"/>
    </w:rPr>
  </w:style>
  <w:style w:type="character" w:customStyle="1" w:styleId="ListLabel5">
    <w:name w:val="ListLabel 5"/>
    <w:rPr>
      <w:rFonts w:eastAsia="Microsoft YaHei"/>
      <w:color w:val="3A3A3A"/>
    </w:rPr>
  </w:style>
  <w:style w:type="character" w:customStyle="1" w:styleId="ListLabel6">
    <w:name w:val="ListLabel 6"/>
    <w:rPr>
      <w:rFonts w:eastAsia="Microsoft YaHei"/>
      <w:color w:val="3A3A3A"/>
    </w:rPr>
  </w:style>
  <w:style w:type="character" w:customStyle="1" w:styleId="ListLabel7">
    <w:name w:val="ListLabel 7"/>
    <w:rPr>
      <w:rFonts w:eastAsia="Microsoft YaHei"/>
      <w:color w:val="3A3A3A"/>
    </w:rPr>
  </w:style>
  <w:style w:type="character" w:customStyle="1" w:styleId="ListLabel8">
    <w:name w:val="ListLabel 8"/>
    <w:rPr>
      <w:rFonts w:eastAsia="Microsoft YaHei"/>
      <w:color w:val="3A3A3A"/>
    </w:rPr>
  </w:style>
  <w:style w:type="character" w:customStyle="1" w:styleId="ListLabel9">
    <w:name w:val="ListLabel 9"/>
    <w:rPr>
      <w:rFonts w:eastAsia="Microsoft YaHei"/>
      <w:color w:val="3A3A3A"/>
    </w:rPr>
  </w:style>
  <w:style w:type="character" w:customStyle="1" w:styleId="ListLabel10">
    <w:name w:val="ListLabel 10"/>
    <w:rPr>
      <w:rFonts w:eastAsia="Microsoft YaHei"/>
      <w:color w:val="3A3A3A"/>
    </w:rPr>
  </w:style>
  <w:style w:type="character" w:customStyle="1" w:styleId="ListLabel11">
    <w:name w:val="ListLabel 11"/>
    <w:rPr>
      <w:rFonts w:eastAsia="Microsoft YaHei"/>
      <w:color w:val="3A3A3A"/>
    </w:rPr>
  </w:style>
  <w:style w:type="character" w:customStyle="1" w:styleId="ListLabel12">
    <w:name w:val="ListLabel 12"/>
    <w:rPr>
      <w:rFonts w:eastAsia="Microsoft YaHei"/>
      <w:color w:val="3A3A3A"/>
    </w:rPr>
  </w:style>
  <w:style w:type="character" w:customStyle="1" w:styleId="ListLabel13">
    <w:name w:val="ListLabel 13"/>
    <w:rPr>
      <w:rFonts w:eastAsia="Microsoft YaHei"/>
      <w:color w:val="3A3A3A"/>
    </w:rPr>
  </w:style>
  <w:style w:type="character" w:customStyle="1" w:styleId="ListLabel14">
    <w:name w:val="ListLabel 14"/>
    <w:rPr>
      <w:rFonts w:eastAsia="Microsoft YaHei"/>
      <w:color w:val="3A3A3A"/>
    </w:rPr>
  </w:style>
  <w:style w:type="character" w:customStyle="1" w:styleId="ListLabel15">
    <w:name w:val="ListLabel 15"/>
    <w:rPr>
      <w:rFonts w:eastAsia="Microsoft YaHei"/>
      <w:color w:val="3A3A3A"/>
    </w:rPr>
  </w:style>
  <w:style w:type="character" w:customStyle="1" w:styleId="ListLabel16">
    <w:name w:val="ListLabel 16"/>
    <w:rPr>
      <w:rFonts w:eastAsia="Microsoft YaHei"/>
      <w:color w:val="3A3A3A"/>
    </w:rPr>
  </w:style>
  <w:style w:type="character" w:customStyle="1" w:styleId="ListLabel17">
    <w:name w:val="ListLabel 17"/>
    <w:rPr>
      <w:rFonts w:eastAsia="Microsoft YaHei"/>
      <w:color w:val="3A3A3A"/>
    </w:rPr>
  </w:style>
  <w:style w:type="character" w:customStyle="1" w:styleId="ListLabel18">
    <w:name w:val="ListLabel 18"/>
    <w:rPr>
      <w:rFonts w:eastAsia="Microsoft YaHei"/>
      <w:color w:val="3A3A3A"/>
    </w:rPr>
  </w:style>
  <w:style w:type="character" w:customStyle="1" w:styleId="ListLabel19">
    <w:name w:val="ListLabel 19"/>
    <w:rPr>
      <w:rFonts w:eastAsia="Microsoft YaHei"/>
      <w:color w:val="3A3A3A"/>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64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enku.baidu.com/view/989554af284ac850ad024265.html" TargetMode="External"/><Relationship Id="rId13" Type="http://schemas.openxmlformats.org/officeDocument/2006/relationships/hyperlink" Target="http://blog.sina.com.cn/s/blog_9310f0400102vi3g.html" TargetMode="External"/><Relationship Id="rId3" Type="http://schemas.openxmlformats.org/officeDocument/2006/relationships/settings" Target="settings.xml"/><Relationship Id="rId7" Type="http://schemas.openxmlformats.org/officeDocument/2006/relationships/hyperlink" Target="http://onlinelaw.cn/actual-articles/tag/&#27861;&#20154;&#31614;&#35777;" TargetMode="External"/><Relationship Id="rId12" Type="http://schemas.openxmlformats.org/officeDocument/2006/relationships/hyperlink" Target="http://h2462319.stratoserver.net/joomla/images/fortuneinvestment/deguotouziyiminchangjianwentiwenda.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pochtimes.com/gb/11/7/18/n3318461.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epochtimes.com/gb/11/7/18/n3318445.htm" TargetMode="External"/><Relationship Id="rId4" Type="http://schemas.openxmlformats.org/officeDocument/2006/relationships/webSettings" Target="webSettings.xml"/><Relationship Id="rId9" Type="http://schemas.openxmlformats.org/officeDocument/2006/relationships/hyperlink" Target="http://blog.sina.com.cn/s/blog_661882a50100lzsl.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Howard Yang</dc:creator>
  <cp:lastModifiedBy>Howard Yang</cp:lastModifiedBy>
  <cp:revision>2</cp:revision>
  <dcterms:created xsi:type="dcterms:W3CDTF">2023-02-26T13:29:00Z</dcterms:created>
  <dcterms:modified xsi:type="dcterms:W3CDTF">2023-02-26T13:29:00Z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