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A621" w14:textId="77777777" w:rsidR="00FC50C9" w:rsidRDefault="00FC50C9" w:rsidP="0025334A">
      <w:pPr>
        <w:spacing w:after="200" w:line="276" w:lineRule="auto"/>
        <w:jc w:val="center"/>
        <w:rPr>
          <w:rFonts w:cs="Times New Roman"/>
          <w:b/>
          <w:sz w:val="36"/>
          <w:szCs w:val="24"/>
        </w:rPr>
      </w:pPr>
      <w:r w:rsidRPr="00FC50C9">
        <w:rPr>
          <w:rFonts w:cs="Times New Roman"/>
          <w:b/>
          <w:sz w:val="36"/>
          <w:szCs w:val="24"/>
        </w:rPr>
        <w:t>Deep Learning for Music Genre Prediction Using Log-Mel Spectrograms and CNNs</w:t>
      </w:r>
    </w:p>
    <w:p w14:paraId="33E35D7B" w14:textId="531B195B" w:rsidR="00B60566" w:rsidRPr="004F60F0" w:rsidRDefault="00B60566" w:rsidP="0025334A">
      <w:pPr>
        <w:spacing w:after="200" w:line="276" w:lineRule="auto"/>
        <w:jc w:val="center"/>
        <w:rPr>
          <w:rFonts w:cs="Times New Roman"/>
          <w:b/>
          <w:bCs/>
          <w:sz w:val="28"/>
          <w:szCs w:val="28"/>
          <w:lang w:val="vi-VN"/>
        </w:rPr>
      </w:pPr>
      <w:r w:rsidRPr="004F60F0">
        <w:rPr>
          <w:rFonts w:cs="Times New Roman"/>
          <w:b/>
          <w:bCs/>
          <w:sz w:val="28"/>
          <w:szCs w:val="28"/>
        </w:rPr>
        <w:t>Nguyễn Sỹ Hùng</w:t>
      </w:r>
      <w:r w:rsidR="00586C3C" w:rsidRPr="004F60F0">
        <w:rPr>
          <w:rFonts w:cs="Times New Roman"/>
          <w:b/>
          <w:bCs/>
          <w:sz w:val="28"/>
          <w:szCs w:val="28"/>
          <w:lang w:val="vi-VN"/>
        </w:rPr>
        <w:t xml:space="preserve"> </w:t>
      </w:r>
      <w:r w:rsidR="0046788A" w:rsidRPr="004F60F0">
        <w:rPr>
          <w:rFonts w:cs="Times New Roman"/>
          <w:b/>
          <w:bCs/>
          <w:sz w:val="28"/>
          <w:szCs w:val="28"/>
          <w:lang w:val="vi-VN"/>
        </w:rPr>
        <w:t>(</w:t>
      </w:r>
      <w:r w:rsidR="00AB7C98" w:rsidRPr="004F60F0">
        <w:rPr>
          <w:rFonts w:cs="Times New Roman"/>
          <w:b/>
          <w:bCs/>
          <w:sz w:val="28"/>
          <w:szCs w:val="28"/>
          <w:lang w:val="vi-VN"/>
        </w:rPr>
        <w:t>25MSA33055</w:t>
      </w:r>
      <w:r w:rsidR="0046788A" w:rsidRPr="004F60F0">
        <w:rPr>
          <w:rFonts w:cs="Times New Roman"/>
          <w:b/>
          <w:bCs/>
          <w:sz w:val="28"/>
          <w:szCs w:val="28"/>
          <w:lang w:val="vi-VN"/>
        </w:rPr>
        <w:t xml:space="preserve">) </w:t>
      </w:r>
    </w:p>
    <w:p w14:paraId="45E54E7B" w14:textId="7AF36568" w:rsidR="007D3BF6" w:rsidRPr="00B60566" w:rsidRDefault="00C41A9C" w:rsidP="007D3BF6">
      <w:pPr>
        <w:spacing w:after="200" w:line="276" w:lineRule="auto"/>
        <w:jc w:val="center"/>
        <w:rPr>
          <w:rFonts w:cs="Times New Roman"/>
          <w:i/>
          <w:sz w:val="28"/>
          <w:szCs w:val="32"/>
        </w:rPr>
      </w:pPr>
      <w:r w:rsidRPr="00C41A9C">
        <w:rPr>
          <w:rFonts w:cs="Times New Roman"/>
          <w:i/>
          <w:sz w:val="24"/>
          <w:szCs w:val="32"/>
        </w:rPr>
        <w:t xml:space="preserve">Machine Learning 1 (MLE501.22), FSB </w:t>
      </w:r>
      <w:r w:rsidR="007D3BF6">
        <w:rPr>
          <w:rFonts w:cs="Times New Roman"/>
          <w:i/>
          <w:sz w:val="24"/>
          <w:szCs w:val="32"/>
        </w:rPr>
        <w:t>–</w:t>
      </w:r>
      <w:r w:rsidR="007D3BF6" w:rsidRPr="00B60566">
        <w:rPr>
          <w:rFonts w:cs="Times New Roman"/>
          <w:i/>
          <w:sz w:val="24"/>
          <w:szCs w:val="32"/>
        </w:rPr>
        <w:t xml:space="preserve"> Instructor: PhD. </w:t>
      </w:r>
      <w:r w:rsidR="00BB7808">
        <w:rPr>
          <w:rFonts w:cs="Times New Roman"/>
          <w:i/>
          <w:sz w:val="24"/>
          <w:szCs w:val="32"/>
        </w:rPr>
        <w:t>Nguyen Thi Kim Truc</w:t>
      </w:r>
    </w:p>
    <w:p w14:paraId="2B6B0CA6" w14:textId="77777777" w:rsidR="005808CA" w:rsidRDefault="00B60566" w:rsidP="003B6ED1">
      <w:pPr>
        <w:spacing w:after="200"/>
        <w:jc w:val="both"/>
        <w:rPr>
          <w:rFonts w:cs="Times New Roman"/>
          <w:sz w:val="24"/>
          <w:szCs w:val="28"/>
        </w:rPr>
      </w:pPr>
      <w:r w:rsidRPr="00B60566">
        <w:rPr>
          <w:rFonts w:cs="Times New Roman"/>
          <w:b/>
          <w:sz w:val="24"/>
          <w:szCs w:val="28"/>
        </w:rPr>
        <w:t>Abstract</w:t>
      </w:r>
      <w:r w:rsidR="00686799">
        <w:rPr>
          <w:rFonts w:cs="Times New Roman"/>
          <w:b/>
          <w:sz w:val="24"/>
          <w:szCs w:val="28"/>
        </w:rPr>
        <w:t>.</w:t>
      </w:r>
      <w:r w:rsidR="00D915D6" w:rsidRPr="004E6294">
        <w:rPr>
          <w:rFonts w:cs="Times New Roman"/>
          <w:b/>
          <w:sz w:val="24"/>
          <w:szCs w:val="28"/>
        </w:rPr>
        <w:t xml:space="preserve"> </w:t>
      </w:r>
      <w:r w:rsidR="00C92169" w:rsidRPr="004E6294">
        <w:rPr>
          <w:rFonts w:cs="Times New Roman"/>
          <w:sz w:val="24"/>
          <w:szCs w:val="28"/>
        </w:rPr>
        <w:t xml:space="preserve">This report presents </w:t>
      </w:r>
      <w:r w:rsidR="00A5763F">
        <w:rPr>
          <w:rFonts w:cs="Times New Roman"/>
          <w:sz w:val="24"/>
          <w:szCs w:val="28"/>
        </w:rPr>
        <w:t xml:space="preserve">my </w:t>
      </w:r>
      <w:r w:rsidR="00A5763F" w:rsidRPr="004E6294">
        <w:rPr>
          <w:rFonts w:cs="Times New Roman"/>
          <w:sz w:val="24"/>
          <w:szCs w:val="28"/>
        </w:rPr>
        <w:t>final</w:t>
      </w:r>
      <w:r w:rsidR="00C92169" w:rsidRPr="004E6294">
        <w:rPr>
          <w:rFonts w:cs="Times New Roman"/>
          <w:sz w:val="24"/>
          <w:szCs w:val="28"/>
        </w:rPr>
        <w:t xml:space="preserve"> project for the </w:t>
      </w:r>
      <w:r w:rsidR="00A5763F" w:rsidRPr="00C41A9C">
        <w:rPr>
          <w:rFonts w:cs="Times New Roman"/>
          <w:i/>
          <w:sz w:val="24"/>
          <w:szCs w:val="32"/>
        </w:rPr>
        <w:t xml:space="preserve">Machine Learning </w:t>
      </w:r>
      <w:r w:rsidR="00A5763F" w:rsidRPr="00C41A9C">
        <w:rPr>
          <w:rFonts w:cs="Times New Roman"/>
          <w:i/>
          <w:sz w:val="24"/>
          <w:szCs w:val="32"/>
        </w:rPr>
        <w:t xml:space="preserve">1 </w:t>
      </w:r>
      <w:r w:rsidR="00A5763F">
        <w:rPr>
          <w:rFonts w:cs="Times New Roman"/>
          <w:i/>
          <w:sz w:val="24"/>
          <w:szCs w:val="32"/>
        </w:rPr>
        <w:t>course</w:t>
      </w:r>
      <w:r w:rsidR="005808CA">
        <w:rPr>
          <w:rFonts w:cs="Times New Roman"/>
          <w:sz w:val="24"/>
          <w:szCs w:val="28"/>
        </w:rPr>
        <w:t>.</w:t>
      </w:r>
    </w:p>
    <w:p w14:paraId="5C813676" w14:textId="77777777" w:rsidR="003723AB" w:rsidRDefault="005808CA" w:rsidP="005808CA">
      <w:pPr>
        <w:spacing w:after="200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T</w:t>
      </w:r>
      <w:r w:rsidR="00B74E0F">
        <w:rPr>
          <w:rFonts w:cs="Times New Roman"/>
          <w:sz w:val="24"/>
          <w:szCs w:val="28"/>
        </w:rPr>
        <w:t>he project established a comparation between the solutions:  1) MFCC + CNN baseline vs 2) LogMel</w:t>
      </w:r>
      <w:r w:rsidR="00B74E0F">
        <w:rPr>
          <w:rFonts w:cs="Times New Roman"/>
          <w:sz w:val="24"/>
          <w:szCs w:val="28"/>
        </w:rPr>
        <w:t xml:space="preserve"> + CNN</w:t>
      </w:r>
      <w:r w:rsidR="00B74E0F">
        <w:rPr>
          <w:rFonts w:cs="Times New Roman"/>
          <w:sz w:val="24"/>
          <w:szCs w:val="28"/>
        </w:rPr>
        <w:t xml:space="preserve"> baseline – which actually compare</w:t>
      </w:r>
      <w:r w:rsidR="009A34DD">
        <w:rPr>
          <w:rFonts w:cs="Times New Roman"/>
          <w:sz w:val="24"/>
          <w:szCs w:val="28"/>
        </w:rPr>
        <w:t>s</w:t>
      </w:r>
      <w:r w:rsidR="00B74E0F">
        <w:rPr>
          <w:rFonts w:cs="Times New Roman"/>
          <w:sz w:val="24"/>
          <w:szCs w:val="28"/>
        </w:rPr>
        <w:t xml:space="preserve"> 2 types of input data representation</w:t>
      </w:r>
      <w:r>
        <w:rPr>
          <w:rFonts w:cs="Times New Roman"/>
          <w:sz w:val="24"/>
          <w:szCs w:val="28"/>
        </w:rPr>
        <w:t xml:space="preserve">. </w:t>
      </w:r>
    </w:p>
    <w:p w14:paraId="743395EA" w14:textId="75431826" w:rsidR="005808CA" w:rsidRDefault="005808CA" w:rsidP="005808CA">
      <w:pPr>
        <w:spacing w:after="200"/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From </w:t>
      </w:r>
      <w:r w:rsidR="0059299C">
        <w:rPr>
          <w:rFonts w:cs="Times New Roman"/>
          <w:sz w:val="24"/>
          <w:szCs w:val="28"/>
        </w:rPr>
        <w:t>there</w:t>
      </w:r>
      <w:r>
        <w:rPr>
          <w:rFonts w:cs="Times New Roman"/>
          <w:sz w:val="24"/>
          <w:szCs w:val="28"/>
        </w:rPr>
        <w:t xml:space="preserve">, I successfully delivered a production-like prototype solution: </w:t>
      </w:r>
      <w:r w:rsidRPr="004E6294">
        <w:rPr>
          <w:rFonts w:cs="Times New Roman"/>
          <w:sz w:val="24"/>
          <w:szCs w:val="28"/>
        </w:rPr>
        <w:t>an end-to-end, reproducible</w:t>
      </w:r>
      <w:r>
        <w:rPr>
          <w:rFonts w:cs="Times New Roman"/>
          <w:sz w:val="24"/>
          <w:szCs w:val="28"/>
        </w:rPr>
        <w:t xml:space="preserve"> of collecting data and</w:t>
      </w:r>
      <w:r w:rsidRPr="004E6294">
        <w:rPr>
          <w:rFonts w:cs="Times New Roman"/>
          <w:sz w:val="24"/>
          <w:szCs w:val="28"/>
        </w:rPr>
        <w:t xml:space="preserve"> analysis of the dataset from raw to </w:t>
      </w:r>
      <w:r>
        <w:rPr>
          <w:rFonts w:cs="Times New Roman"/>
          <w:sz w:val="24"/>
          <w:szCs w:val="28"/>
        </w:rPr>
        <w:t xml:space="preserve">model-training-ready consumed </w:t>
      </w:r>
      <w:r w:rsidRPr="004E6294">
        <w:rPr>
          <w:rFonts w:cs="Times New Roman"/>
          <w:sz w:val="24"/>
          <w:szCs w:val="28"/>
        </w:rPr>
        <w:t>data</w:t>
      </w:r>
      <w:r>
        <w:rPr>
          <w:rFonts w:cs="Times New Roman"/>
          <w:sz w:val="24"/>
          <w:szCs w:val="28"/>
        </w:rPr>
        <w:t>, to mode training, to evaluation and any demo application that consume the model (inference),…</w:t>
      </w:r>
    </w:p>
    <w:p w14:paraId="603CE22E" w14:textId="4E6ABB0C" w:rsidR="00B60566" w:rsidRPr="00B60566" w:rsidRDefault="00A158DD" w:rsidP="003B6ED1">
      <w:pPr>
        <w:spacing w:after="200"/>
        <w:jc w:val="both"/>
        <w:rPr>
          <w:rFonts w:cs="Times New Roman"/>
          <w:sz w:val="24"/>
          <w:szCs w:val="28"/>
        </w:rPr>
      </w:pPr>
      <w:r>
        <w:rPr>
          <w:rFonts w:cs="Times New Roman"/>
          <w:b/>
          <w:sz w:val="24"/>
          <w:szCs w:val="28"/>
        </w:rPr>
        <w:t>Keywords.</w:t>
      </w:r>
      <w:r w:rsidR="00086B93">
        <w:rPr>
          <w:rFonts w:cs="Times New Roman"/>
          <w:b/>
          <w:sz w:val="24"/>
          <w:szCs w:val="28"/>
        </w:rPr>
        <w:t xml:space="preserve"> </w:t>
      </w:r>
    </w:p>
    <w:p w14:paraId="03B17B97" w14:textId="7C26A2A8" w:rsidR="00F91D68" w:rsidRPr="003F02B6" w:rsidRDefault="00000000" w:rsidP="003F02B6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3F02B6">
        <w:rPr>
          <w:rFonts w:ascii="Century" w:hAnsi="Century"/>
          <w:color w:val="000000" w:themeColor="text1"/>
        </w:rPr>
        <w:t>Executive Summary</w:t>
      </w:r>
    </w:p>
    <w:p w14:paraId="4ADF141D" w14:textId="55C92ECF" w:rsidR="00F91D68" w:rsidRDefault="002C38D8" w:rsidP="0025334A">
      <w:pPr>
        <w:jc w:val="both"/>
        <w:rPr>
          <w:sz w:val="24"/>
          <w:szCs w:val="28"/>
        </w:rPr>
      </w:pPr>
      <w:r w:rsidRPr="00F2443D">
        <w:rPr>
          <w:bCs/>
          <w:sz w:val="24"/>
          <w:szCs w:val="28"/>
        </w:rPr>
        <w:t xml:space="preserve">The </w:t>
      </w:r>
      <w:r w:rsidRPr="004E6294">
        <w:rPr>
          <w:sz w:val="24"/>
          <w:szCs w:val="28"/>
        </w:rPr>
        <w:t>project</w:t>
      </w:r>
      <w:r w:rsidR="00000000" w:rsidRPr="004E6294">
        <w:rPr>
          <w:sz w:val="24"/>
          <w:szCs w:val="28"/>
        </w:rPr>
        <w:t xml:space="preserve"> appl</w:t>
      </w:r>
      <w:r w:rsidR="005D7019" w:rsidRPr="004E6294">
        <w:rPr>
          <w:sz w:val="24"/>
          <w:szCs w:val="28"/>
        </w:rPr>
        <w:t>ie</w:t>
      </w:r>
      <w:r w:rsidR="00A86B6D" w:rsidRPr="004E6294">
        <w:rPr>
          <w:sz w:val="24"/>
          <w:szCs w:val="28"/>
        </w:rPr>
        <w:t>s</w:t>
      </w:r>
      <w:r w:rsidR="00000000" w:rsidRPr="004E6294">
        <w:rPr>
          <w:sz w:val="24"/>
          <w:szCs w:val="28"/>
        </w:rPr>
        <w:t xml:space="preserve"> data mining</w:t>
      </w:r>
      <w:r w:rsidR="00F223E9">
        <w:rPr>
          <w:sz w:val="24"/>
          <w:szCs w:val="28"/>
        </w:rPr>
        <w:t>, model training, model evaluation</w:t>
      </w:r>
      <w:r w:rsidR="00000000" w:rsidRPr="004E6294">
        <w:rPr>
          <w:sz w:val="24"/>
          <w:szCs w:val="28"/>
        </w:rPr>
        <w:t xml:space="preserve"> methods</w:t>
      </w:r>
      <w:r w:rsidR="00F223E9">
        <w:rPr>
          <w:sz w:val="24"/>
          <w:szCs w:val="28"/>
        </w:rPr>
        <w:t xml:space="preserve"> and </w:t>
      </w:r>
      <w:r w:rsidR="000866E1">
        <w:rPr>
          <w:sz w:val="24"/>
          <w:szCs w:val="28"/>
        </w:rPr>
        <w:t xml:space="preserve">more </w:t>
      </w:r>
      <w:r w:rsidR="000866E1" w:rsidRPr="004E6294">
        <w:rPr>
          <w:sz w:val="24"/>
          <w:szCs w:val="28"/>
        </w:rPr>
        <w:t>to</w:t>
      </w:r>
      <w:r w:rsidR="00000000" w:rsidRPr="004E6294">
        <w:rPr>
          <w:sz w:val="24"/>
          <w:szCs w:val="28"/>
        </w:rPr>
        <w:t xml:space="preserve"> </w:t>
      </w:r>
      <w:r w:rsidR="00B7065C">
        <w:rPr>
          <w:sz w:val="24"/>
          <w:szCs w:val="28"/>
        </w:rPr>
        <w:t>…</w:t>
      </w:r>
    </w:p>
    <w:p w14:paraId="70CAA2B3" w14:textId="77777777" w:rsidR="00FD620B" w:rsidRDefault="00FD620B" w:rsidP="0025334A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It </w:t>
      </w:r>
      <w:r w:rsidRPr="00FD620B">
        <w:rPr>
          <w:sz w:val="24"/>
          <w:szCs w:val="28"/>
        </w:rPr>
        <w:t>is organized into 2 main parts</w:t>
      </w:r>
      <w:r>
        <w:rPr>
          <w:sz w:val="24"/>
          <w:szCs w:val="28"/>
        </w:rPr>
        <w:t xml:space="preserve">: </w:t>
      </w:r>
    </w:p>
    <w:p w14:paraId="34A3E889" w14:textId="6B17E182" w:rsidR="00B7065C" w:rsidRPr="00FD620B" w:rsidRDefault="00FD620B" w:rsidP="00FD620B">
      <w:pPr>
        <w:pStyle w:val="ListParagraph"/>
        <w:numPr>
          <w:ilvl w:val="0"/>
          <w:numId w:val="13"/>
        </w:numPr>
        <w:jc w:val="both"/>
        <w:rPr>
          <w:sz w:val="24"/>
          <w:szCs w:val="28"/>
        </w:rPr>
      </w:pPr>
      <w:r w:rsidRPr="00FD620B">
        <w:rPr>
          <w:sz w:val="24"/>
          <w:szCs w:val="28"/>
        </w:rPr>
        <w:t xml:space="preserve">Part </w:t>
      </w:r>
      <w:r>
        <w:rPr>
          <w:sz w:val="24"/>
          <w:szCs w:val="28"/>
        </w:rPr>
        <w:t>1:</w:t>
      </w:r>
      <w:r w:rsidRPr="00FD620B">
        <w:rPr>
          <w:rFonts w:cs="Times New Roman"/>
          <w:sz w:val="24"/>
          <w:szCs w:val="28"/>
        </w:rPr>
        <w:t xml:space="preserve"> MFCC + CNN baseline vs 2) LogMel + CNN baseline</w:t>
      </w:r>
    </w:p>
    <w:p w14:paraId="3A90D25F" w14:textId="0E66FFD1" w:rsidR="00FD620B" w:rsidRPr="00FD620B" w:rsidRDefault="00FD620B" w:rsidP="00FD620B">
      <w:pPr>
        <w:pStyle w:val="ListParagraph"/>
        <w:numPr>
          <w:ilvl w:val="0"/>
          <w:numId w:val="13"/>
        </w:numPr>
        <w:jc w:val="both"/>
        <w:rPr>
          <w:sz w:val="24"/>
          <w:szCs w:val="28"/>
        </w:rPr>
      </w:pPr>
      <w:r>
        <w:rPr>
          <w:rFonts w:cs="Times New Roman"/>
          <w:sz w:val="24"/>
          <w:szCs w:val="28"/>
        </w:rPr>
        <w:t xml:space="preserve">Part 2: </w:t>
      </w:r>
      <w:r w:rsidR="00EF2349">
        <w:rPr>
          <w:rFonts w:cs="Times New Roman"/>
          <w:sz w:val="24"/>
          <w:szCs w:val="28"/>
        </w:rPr>
        <w:t xml:space="preserve">the </w:t>
      </w:r>
      <w:r w:rsidR="00A216B7">
        <w:rPr>
          <w:rFonts w:cs="Times New Roman"/>
          <w:sz w:val="24"/>
          <w:szCs w:val="28"/>
        </w:rPr>
        <w:t xml:space="preserve">end-to-end </w:t>
      </w:r>
      <w:r w:rsidR="00EF2349">
        <w:rPr>
          <w:rFonts w:cs="Times New Roman"/>
          <w:sz w:val="24"/>
          <w:szCs w:val="28"/>
        </w:rPr>
        <w:t>production-like prototype solution</w:t>
      </w:r>
    </w:p>
    <w:p w14:paraId="6B138894" w14:textId="18B696DF" w:rsidR="00F91D68" w:rsidRDefault="00572505" w:rsidP="0025334A">
      <w:pPr>
        <w:jc w:val="both"/>
        <w:rPr>
          <w:sz w:val="24"/>
          <w:szCs w:val="28"/>
        </w:rPr>
      </w:pPr>
      <w:r>
        <w:rPr>
          <w:sz w:val="24"/>
          <w:szCs w:val="28"/>
        </w:rPr>
        <w:t>Key</w:t>
      </w:r>
      <w:r w:rsidR="00000000" w:rsidRPr="004E6294">
        <w:rPr>
          <w:sz w:val="24"/>
          <w:szCs w:val="28"/>
        </w:rPr>
        <w:t xml:space="preserve"> design decision</w:t>
      </w:r>
      <w:r>
        <w:rPr>
          <w:sz w:val="24"/>
          <w:szCs w:val="28"/>
        </w:rPr>
        <w:t>s</w:t>
      </w:r>
      <w:r w:rsidR="00000000" w:rsidRPr="004E6294">
        <w:rPr>
          <w:sz w:val="24"/>
          <w:szCs w:val="28"/>
        </w:rPr>
        <w:t xml:space="preserve"> </w:t>
      </w:r>
      <w:r w:rsidR="00696E96">
        <w:rPr>
          <w:sz w:val="24"/>
          <w:szCs w:val="28"/>
        </w:rPr>
        <w:t>…</w:t>
      </w:r>
    </w:p>
    <w:p w14:paraId="676B931E" w14:textId="36813D2D" w:rsidR="00F91D68" w:rsidRPr="002206E2" w:rsidRDefault="00000000" w:rsidP="002206E2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206E2">
        <w:rPr>
          <w:rFonts w:ascii="Century" w:hAnsi="Century"/>
          <w:color w:val="000000" w:themeColor="text1"/>
        </w:rPr>
        <w:t xml:space="preserve">Scope </w:t>
      </w:r>
    </w:p>
    <w:p w14:paraId="24F7E1C2" w14:textId="33D374FF" w:rsidR="00F91D68" w:rsidRDefault="00B67CE2" w:rsidP="00B67CE2">
      <w:pPr>
        <w:pStyle w:val="ListParagraph"/>
        <w:numPr>
          <w:ilvl w:val="0"/>
          <w:numId w:val="13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Time and effort </w:t>
      </w:r>
      <w:r w:rsidR="008D331A">
        <w:rPr>
          <w:sz w:val="24"/>
          <w:szCs w:val="28"/>
        </w:rPr>
        <w:t>constrain -</w:t>
      </w:r>
      <w:r w:rsidR="00456A63">
        <w:rPr>
          <w:sz w:val="24"/>
          <w:szCs w:val="28"/>
        </w:rPr>
        <w:t xml:space="preserve"> </w:t>
      </w:r>
      <w:r w:rsidR="008D331A">
        <w:rPr>
          <w:sz w:val="24"/>
          <w:szCs w:val="28"/>
        </w:rPr>
        <w:t>limited</w:t>
      </w:r>
      <w:r w:rsidR="00456A63">
        <w:rPr>
          <w:sz w:val="24"/>
          <w:szCs w:val="28"/>
        </w:rPr>
        <w:t xml:space="preserve"> budget of time &amp; </w:t>
      </w:r>
      <w:r w:rsidR="00456A63">
        <w:rPr>
          <w:sz w:val="24"/>
          <w:szCs w:val="28"/>
        </w:rPr>
        <w:t>effort</w:t>
      </w:r>
    </w:p>
    <w:p w14:paraId="36054377" w14:textId="7F5137F5" w:rsidR="00B67CE2" w:rsidRDefault="00B67CE2" w:rsidP="00B67CE2">
      <w:pPr>
        <w:pStyle w:val="ListParagraph"/>
        <w:numPr>
          <w:ilvl w:val="0"/>
          <w:numId w:val="13"/>
        </w:numPr>
        <w:jc w:val="both"/>
        <w:rPr>
          <w:sz w:val="24"/>
          <w:szCs w:val="28"/>
        </w:rPr>
      </w:pPr>
      <w:r>
        <w:rPr>
          <w:sz w:val="24"/>
          <w:szCs w:val="28"/>
        </w:rPr>
        <w:t>Hardware/</w:t>
      </w:r>
      <w:r w:rsidRPr="00B67CE2">
        <w:t xml:space="preserve"> </w:t>
      </w:r>
      <w:r w:rsidR="00D81220">
        <w:rPr>
          <w:sz w:val="24"/>
          <w:szCs w:val="28"/>
        </w:rPr>
        <w:t xml:space="preserve">computing </w:t>
      </w:r>
      <w:r w:rsidRPr="00B67CE2">
        <w:rPr>
          <w:sz w:val="24"/>
          <w:szCs w:val="28"/>
        </w:rPr>
        <w:t>infrastructure</w:t>
      </w:r>
      <w:r>
        <w:rPr>
          <w:sz w:val="24"/>
          <w:szCs w:val="28"/>
        </w:rPr>
        <w:t xml:space="preserve"> limitation</w:t>
      </w:r>
      <w:r w:rsidR="001E05D8">
        <w:rPr>
          <w:sz w:val="24"/>
          <w:szCs w:val="28"/>
        </w:rPr>
        <w:t>s</w:t>
      </w:r>
    </w:p>
    <w:p w14:paraId="17AAD2F4" w14:textId="3F23AC59" w:rsidR="00E81DF2" w:rsidRPr="00AA7763" w:rsidRDefault="00F9636B" w:rsidP="0025334A">
      <w:pPr>
        <w:pStyle w:val="ListParagraph"/>
        <w:numPr>
          <w:ilvl w:val="0"/>
          <w:numId w:val="13"/>
        </w:numPr>
        <w:jc w:val="both"/>
        <w:rPr>
          <w:sz w:val="24"/>
          <w:szCs w:val="28"/>
        </w:rPr>
      </w:pPr>
      <w:r w:rsidRPr="00AA7763">
        <w:rPr>
          <w:sz w:val="24"/>
          <w:szCs w:val="28"/>
        </w:rPr>
        <w:t xml:space="preserve">This is not a real project </w:t>
      </w:r>
      <w:r w:rsidR="00456A63" w:rsidRPr="00AA7763">
        <w:rPr>
          <w:sz w:val="24"/>
          <w:szCs w:val="28"/>
        </w:rPr>
        <w:t>- it</w:t>
      </w:r>
      <w:r w:rsidRPr="00AA7763">
        <w:rPr>
          <w:sz w:val="24"/>
          <w:szCs w:val="28"/>
        </w:rPr>
        <w:t xml:space="preserve"> is </w:t>
      </w:r>
      <w:r w:rsidR="004055EF" w:rsidRPr="00AA7763">
        <w:rPr>
          <w:sz w:val="24"/>
          <w:szCs w:val="28"/>
        </w:rPr>
        <w:t>the final</w:t>
      </w:r>
      <w:r w:rsidRPr="00AA7763">
        <w:rPr>
          <w:sz w:val="24"/>
          <w:szCs w:val="28"/>
        </w:rPr>
        <w:t xml:space="preserve"> assignment </w:t>
      </w:r>
      <w:r w:rsidR="00456A63" w:rsidRPr="00AA7763">
        <w:rPr>
          <w:sz w:val="24"/>
          <w:szCs w:val="28"/>
        </w:rPr>
        <w:t>by the</w:t>
      </w:r>
      <w:r w:rsidR="000C6B3F" w:rsidRPr="00AA7763">
        <w:rPr>
          <w:sz w:val="24"/>
          <w:szCs w:val="28"/>
        </w:rPr>
        <w:t xml:space="preserve"> learning course</w:t>
      </w:r>
      <w:r w:rsidR="006436A9" w:rsidRPr="00AA7763">
        <w:rPr>
          <w:sz w:val="24"/>
          <w:szCs w:val="28"/>
        </w:rPr>
        <w:t xml:space="preserve"> for learning purposes</w:t>
      </w:r>
      <w:r w:rsidR="00AA7763" w:rsidRPr="00AA7763">
        <w:rPr>
          <w:sz w:val="24"/>
          <w:szCs w:val="28"/>
        </w:rPr>
        <w:t xml:space="preserve"> – so in the </w:t>
      </w:r>
      <w:r w:rsidR="00AA7763" w:rsidRPr="00AA7763">
        <w:rPr>
          <w:sz w:val="24"/>
          <w:szCs w:val="28"/>
        </w:rPr>
        <w:t>constrain</w:t>
      </w:r>
      <w:r w:rsidR="00AA7763" w:rsidRPr="00AA7763">
        <w:rPr>
          <w:sz w:val="24"/>
          <w:szCs w:val="28"/>
        </w:rPr>
        <w:t xml:space="preserve"> and limitations, it just </w:t>
      </w:r>
      <w:r w:rsidR="00456A63" w:rsidRPr="00AA7763">
        <w:rPr>
          <w:sz w:val="24"/>
          <w:szCs w:val="28"/>
        </w:rPr>
        <w:t>focusses</w:t>
      </w:r>
      <w:r w:rsidR="00AA7763" w:rsidRPr="00AA7763">
        <w:rPr>
          <w:sz w:val="24"/>
          <w:szCs w:val="28"/>
        </w:rPr>
        <w:t xml:space="preserve"> on demonstrate how I applied and adopted what I’ve learned and based on the </w:t>
      </w:r>
      <w:r w:rsidR="00456A63" w:rsidRPr="00AA7763">
        <w:rPr>
          <w:sz w:val="24"/>
          <w:szCs w:val="28"/>
        </w:rPr>
        <w:t>instructor’s</w:t>
      </w:r>
      <w:r w:rsidR="00AA7763" w:rsidRPr="00AA7763">
        <w:rPr>
          <w:sz w:val="24"/>
          <w:szCs w:val="28"/>
        </w:rPr>
        <w:t xml:space="preserve"> </w:t>
      </w:r>
      <w:r w:rsidR="00AA7763" w:rsidRPr="00AA7763">
        <w:rPr>
          <w:sz w:val="24"/>
          <w:szCs w:val="28"/>
        </w:rPr>
        <w:t>guidance</w:t>
      </w:r>
      <w:r w:rsidR="00AA7763" w:rsidRPr="00AA7763">
        <w:rPr>
          <w:sz w:val="24"/>
          <w:szCs w:val="28"/>
        </w:rPr>
        <w:t xml:space="preserve"> and advises to develop a proof-of-concept/prototype solution</w:t>
      </w:r>
    </w:p>
    <w:p w14:paraId="549C8C9E" w14:textId="675B176E" w:rsidR="00F91D68" w:rsidRPr="002206E2" w:rsidRDefault="00000000" w:rsidP="002206E2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206E2">
        <w:rPr>
          <w:rFonts w:ascii="Century" w:hAnsi="Century"/>
          <w:color w:val="000000" w:themeColor="text1"/>
        </w:rPr>
        <w:t>Problem Statement and Goals</w:t>
      </w:r>
    </w:p>
    <w:p w14:paraId="4C1AD486" w14:textId="05CB8FEE" w:rsidR="00F91D68" w:rsidRPr="002206E2" w:rsidRDefault="00D943F3" w:rsidP="002206E2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206E2">
        <w:rPr>
          <w:rFonts w:ascii="Century" w:hAnsi="Century"/>
          <w:color w:val="000000" w:themeColor="text1"/>
        </w:rPr>
        <w:t>Collecting data, building d</w:t>
      </w:r>
      <w:r w:rsidR="00000000" w:rsidRPr="002206E2">
        <w:rPr>
          <w:rFonts w:ascii="Century" w:hAnsi="Century"/>
          <w:color w:val="000000" w:themeColor="text1"/>
        </w:rPr>
        <w:t>ataset</w:t>
      </w:r>
      <w:r w:rsidRPr="002206E2">
        <w:rPr>
          <w:rFonts w:ascii="Century" w:hAnsi="Century"/>
          <w:color w:val="000000" w:themeColor="text1"/>
        </w:rPr>
        <w:t>s</w:t>
      </w:r>
      <w:r w:rsidR="00000000" w:rsidRPr="002206E2">
        <w:rPr>
          <w:rFonts w:ascii="Century" w:hAnsi="Century"/>
          <w:color w:val="000000" w:themeColor="text1"/>
        </w:rPr>
        <w:t xml:space="preserve"> and Inputs/Outputs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6"/>
        <w:gridCol w:w="2890"/>
        <w:gridCol w:w="4430"/>
      </w:tblGrid>
      <w:tr w:rsidR="004E6294" w:rsidRPr="004E6294" w14:paraId="0C9ACBCD" w14:textId="77777777" w:rsidTr="00CB706C">
        <w:trPr>
          <w:jc w:val="center"/>
        </w:trPr>
        <w:tc>
          <w:tcPr>
            <w:tcW w:w="1916" w:type="dxa"/>
            <w:shd w:val="clear" w:color="auto" w:fill="EDEDED"/>
          </w:tcPr>
          <w:p w14:paraId="13CC17D4" w14:textId="77777777" w:rsidR="00F91D68" w:rsidRPr="004E6294" w:rsidRDefault="00000000" w:rsidP="0025334A">
            <w:pPr>
              <w:spacing w:after="40"/>
              <w:jc w:val="both"/>
              <w:rPr>
                <w:sz w:val="24"/>
                <w:szCs w:val="28"/>
              </w:rPr>
            </w:pPr>
            <w:r w:rsidRPr="004E6294">
              <w:rPr>
                <w:b/>
                <w:sz w:val="22"/>
                <w:szCs w:val="28"/>
              </w:rPr>
              <w:t>Layer</w:t>
            </w:r>
          </w:p>
        </w:tc>
        <w:tc>
          <w:tcPr>
            <w:tcW w:w="2890" w:type="dxa"/>
            <w:shd w:val="clear" w:color="auto" w:fill="EDEDED"/>
          </w:tcPr>
          <w:p w14:paraId="17BAE600" w14:textId="705B1924" w:rsidR="00F91D68" w:rsidRPr="004E6294" w:rsidRDefault="00CC577C" w:rsidP="0025334A">
            <w:pPr>
              <w:spacing w:after="40"/>
              <w:jc w:val="both"/>
              <w:rPr>
                <w:sz w:val="24"/>
                <w:szCs w:val="28"/>
              </w:rPr>
            </w:pPr>
            <w:r>
              <w:rPr>
                <w:b/>
                <w:sz w:val="22"/>
                <w:szCs w:val="28"/>
              </w:rPr>
              <w:t>Description</w:t>
            </w:r>
          </w:p>
        </w:tc>
        <w:tc>
          <w:tcPr>
            <w:tcW w:w="4430" w:type="dxa"/>
            <w:shd w:val="clear" w:color="auto" w:fill="EDEDED"/>
          </w:tcPr>
          <w:p w14:paraId="78165A80" w14:textId="300CCBF2" w:rsidR="00F91D68" w:rsidRPr="004E6294" w:rsidRDefault="00CC577C" w:rsidP="0025334A">
            <w:pPr>
              <w:spacing w:after="40"/>
              <w:jc w:val="both"/>
              <w:rPr>
                <w:sz w:val="24"/>
                <w:szCs w:val="28"/>
              </w:rPr>
            </w:pPr>
            <w:r>
              <w:rPr>
                <w:b/>
                <w:sz w:val="22"/>
                <w:szCs w:val="28"/>
              </w:rPr>
              <w:t>Note</w:t>
            </w:r>
          </w:p>
        </w:tc>
      </w:tr>
      <w:tr w:rsidR="004E6294" w:rsidRPr="004E6294" w14:paraId="526375B3" w14:textId="77777777" w:rsidTr="00CB706C">
        <w:trPr>
          <w:jc w:val="center"/>
        </w:trPr>
        <w:tc>
          <w:tcPr>
            <w:tcW w:w="1916" w:type="dxa"/>
          </w:tcPr>
          <w:p w14:paraId="29892F25" w14:textId="2F4181ED" w:rsidR="00F91D68" w:rsidRPr="004E6294" w:rsidRDefault="00000000" w:rsidP="0025334A">
            <w:pPr>
              <w:spacing w:after="40"/>
              <w:jc w:val="both"/>
              <w:rPr>
                <w:sz w:val="24"/>
                <w:szCs w:val="28"/>
              </w:rPr>
            </w:pPr>
            <w:r w:rsidRPr="004E6294">
              <w:rPr>
                <w:sz w:val="22"/>
                <w:szCs w:val="28"/>
              </w:rPr>
              <w:t>Raw inputs</w:t>
            </w:r>
            <w:r w:rsidR="00D955E9">
              <w:rPr>
                <w:sz w:val="22"/>
                <w:szCs w:val="28"/>
              </w:rPr>
              <w:t xml:space="preserve"> collected from multiple sources</w:t>
            </w:r>
          </w:p>
        </w:tc>
        <w:tc>
          <w:tcPr>
            <w:tcW w:w="2890" w:type="dxa"/>
          </w:tcPr>
          <w:p w14:paraId="0EE276B6" w14:textId="5D52E3C7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  <w:tc>
          <w:tcPr>
            <w:tcW w:w="4430" w:type="dxa"/>
          </w:tcPr>
          <w:p w14:paraId="20F0D68C" w14:textId="3B3437F1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</w:tr>
      <w:tr w:rsidR="004E6294" w:rsidRPr="004E6294" w14:paraId="665F8408" w14:textId="77777777" w:rsidTr="00CB706C">
        <w:trPr>
          <w:jc w:val="center"/>
        </w:trPr>
        <w:tc>
          <w:tcPr>
            <w:tcW w:w="1916" w:type="dxa"/>
          </w:tcPr>
          <w:p w14:paraId="4CA740BF" w14:textId="55BFE2FD" w:rsidR="00F91D68" w:rsidRPr="004E6294" w:rsidRDefault="00CC577C" w:rsidP="0025334A">
            <w:pPr>
              <w:spacing w:after="40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Preprocess and build the consumed-ready datasets for model training and evaluation</w:t>
            </w:r>
          </w:p>
        </w:tc>
        <w:tc>
          <w:tcPr>
            <w:tcW w:w="2890" w:type="dxa"/>
          </w:tcPr>
          <w:p w14:paraId="476BCEBB" w14:textId="25E208B6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  <w:tc>
          <w:tcPr>
            <w:tcW w:w="4430" w:type="dxa"/>
          </w:tcPr>
          <w:p w14:paraId="0DE6B2A1" w14:textId="4FF93138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</w:tr>
      <w:tr w:rsidR="004E6294" w:rsidRPr="004E6294" w14:paraId="1B426AFC" w14:textId="77777777" w:rsidTr="00CB706C">
        <w:trPr>
          <w:jc w:val="center"/>
        </w:trPr>
        <w:tc>
          <w:tcPr>
            <w:tcW w:w="1916" w:type="dxa"/>
          </w:tcPr>
          <w:p w14:paraId="795913EC" w14:textId="438AB752" w:rsidR="00F91D68" w:rsidRPr="004E6294" w:rsidRDefault="007567B4" w:rsidP="0025334A">
            <w:pPr>
              <w:spacing w:after="40"/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Training &amp; </w:t>
            </w:r>
            <w:r>
              <w:rPr>
                <w:sz w:val="24"/>
                <w:szCs w:val="28"/>
              </w:rPr>
              <w:lastRenderedPageBreak/>
              <w:t>evaluation</w:t>
            </w:r>
          </w:p>
        </w:tc>
        <w:tc>
          <w:tcPr>
            <w:tcW w:w="2890" w:type="dxa"/>
          </w:tcPr>
          <w:p w14:paraId="695E4FF3" w14:textId="75237159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  <w:tc>
          <w:tcPr>
            <w:tcW w:w="4430" w:type="dxa"/>
          </w:tcPr>
          <w:p w14:paraId="622E09FF" w14:textId="0452BCD9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</w:tr>
      <w:tr w:rsidR="004E6294" w:rsidRPr="004E6294" w14:paraId="5C71A046" w14:textId="77777777" w:rsidTr="00CB706C">
        <w:trPr>
          <w:jc w:val="center"/>
        </w:trPr>
        <w:tc>
          <w:tcPr>
            <w:tcW w:w="1916" w:type="dxa"/>
          </w:tcPr>
          <w:p w14:paraId="5E0EF5E0" w14:textId="77777777" w:rsidR="00F91D68" w:rsidRPr="004E6294" w:rsidRDefault="00000000" w:rsidP="0025334A">
            <w:pPr>
              <w:spacing w:after="40"/>
              <w:jc w:val="both"/>
              <w:rPr>
                <w:sz w:val="24"/>
                <w:szCs w:val="28"/>
              </w:rPr>
            </w:pPr>
            <w:r w:rsidRPr="004E6294">
              <w:rPr>
                <w:sz w:val="22"/>
                <w:szCs w:val="28"/>
              </w:rPr>
              <w:t>Demo layer</w:t>
            </w:r>
          </w:p>
        </w:tc>
        <w:tc>
          <w:tcPr>
            <w:tcW w:w="2890" w:type="dxa"/>
          </w:tcPr>
          <w:p w14:paraId="7EFB7248" w14:textId="2C5E6DAD" w:rsidR="00F91D68" w:rsidRPr="004E6294" w:rsidRDefault="00000000" w:rsidP="0025334A">
            <w:pPr>
              <w:spacing w:after="40"/>
              <w:jc w:val="both"/>
              <w:rPr>
                <w:sz w:val="24"/>
                <w:szCs w:val="28"/>
              </w:rPr>
            </w:pPr>
            <w:r w:rsidRPr="004E6294">
              <w:rPr>
                <w:sz w:val="22"/>
                <w:szCs w:val="28"/>
              </w:rPr>
              <w:t>Consumer app</w:t>
            </w:r>
            <w:r w:rsidR="00396F60">
              <w:rPr>
                <w:sz w:val="22"/>
                <w:szCs w:val="28"/>
              </w:rPr>
              <w:t xml:space="preserve"> – model inference</w:t>
            </w:r>
          </w:p>
        </w:tc>
        <w:tc>
          <w:tcPr>
            <w:tcW w:w="4430" w:type="dxa"/>
          </w:tcPr>
          <w:p w14:paraId="0F5C212E" w14:textId="0B1EA19C" w:rsidR="00F91D68" w:rsidRPr="004E6294" w:rsidRDefault="00F91D68" w:rsidP="0025334A">
            <w:pPr>
              <w:spacing w:after="40"/>
              <w:jc w:val="both"/>
              <w:rPr>
                <w:sz w:val="24"/>
                <w:szCs w:val="28"/>
              </w:rPr>
            </w:pPr>
          </w:p>
        </w:tc>
      </w:tr>
    </w:tbl>
    <w:p w14:paraId="7FA1038B" w14:textId="491FC353" w:rsidR="00F91D68" w:rsidRPr="00263C1F" w:rsidRDefault="002D22D0" w:rsidP="00263C1F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>
        <w:rPr>
          <w:rFonts w:ascii="Century" w:hAnsi="Century"/>
          <w:color w:val="000000" w:themeColor="text1"/>
        </w:rPr>
        <w:t xml:space="preserve">Model </w:t>
      </w:r>
      <w:r w:rsidR="00000000" w:rsidRPr="00263C1F">
        <w:rPr>
          <w:rFonts w:ascii="Century" w:hAnsi="Century"/>
          <w:color w:val="000000" w:themeColor="text1"/>
        </w:rPr>
        <w:t>Architecture</w:t>
      </w:r>
    </w:p>
    <w:p w14:paraId="5611A8A6" w14:textId="5354B2A5" w:rsidR="00F91D68" w:rsidRPr="00263C1F" w:rsidRDefault="00000000" w:rsidP="00263C1F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63C1F">
        <w:rPr>
          <w:rFonts w:ascii="Century" w:hAnsi="Century"/>
          <w:color w:val="000000" w:themeColor="text1"/>
        </w:rPr>
        <w:t>Demo Applications (Consumer Layer)</w:t>
      </w:r>
    </w:p>
    <w:p w14:paraId="7380EC6B" w14:textId="53999DEE" w:rsidR="00F91D68" w:rsidRPr="00263C1F" w:rsidRDefault="00000000" w:rsidP="00263C1F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63C1F">
        <w:rPr>
          <w:rFonts w:ascii="Century" w:hAnsi="Century"/>
          <w:color w:val="000000" w:themeColor="text1"/>
        </w:rPr>
        <w:t>Results and Evaluation</w:t>
      </w:r>
    </w:p>
    <w:p w14:paraId="3AC14CB4" w14:textId="6295ABBF" w:rsidR="00F91D68" w:rsidRPr="00263C1F" w:rsidRDefault="00000000" w:rsidP="00263C1F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63C1F">
        <w:rPr>
          <w:rFonts w:ascii="Century" w:hAnsi="Century"/>
          <w:color w:val="000000" w:themeColor="text1"/>
        </w:rPr>
        <w:t>Project Management and Workflow</w:t>
      </w:r>
    </w:p>
    <w:p w14:paraId="6E9D3505" w14:textId="63AFD6AF" w:rsidR="00F91D68" w:rsidRPr="00263C1F" w:rsidRDefault="00000000" w:rsidP="00263C1F">
      <w:pPr>
        <w:pStyle w:val="Heading1"/>
        <w:numPr>
          <w:ilvl w:val="0"/>
          <w:numId w:val="15"/>
        </w:numPr>
        <w:ind w:left="450" w:hanging="450"/>
        <w:rPr>
          <w:rFonts w:ascii="Century" w:hAnsi="Century"/>
          <w:color w:val="000000" w:themeColor="text1"/>
        </w:rPr>
      </w:pPr>
      <w:r w:rsidRPr="00263C1F">
        <w:rPr>
          <w:rFonts w:ascii="Century" w:hAnsi="Century"/>
          <w:color w:val="000000" w:themeColor="text1"/>
        </w:rPr>
        <w:t>Conclusion</w:t>
      </w:r>
    </w:p>
    <w:p w14:paraId="6E49EC7E" w14:textId="77777777" w:rsidR="00F91D68" w:rsidRPr="00263C1F" w:rsidRDefault="00000000" w:rsidP="00263C1F">
      <w:pPr>
        <w:pStyle w:val="Heading1"/>
        <w:rPr>
          <w:rFonts w:ascii="Century" w:hAnsi="Century"/>
          <w:color w:val="000000" w:themeColor="text1"/>
        </w:rPr>
      </w:pPr>
      <w:r w:rsidRPr="00263C1F">
        <w:rPr>
          <w:rFonts w:ascii="Century" w:hAnsi="Century"/>
          <w:color w:val="000000" w:themeColor="text1"/>
        </w:rPr>
        <w:t>References</w:t>
      </w:r>
    </w:p>
    <w:p w14:paraId="36CBB62C" w14:textId="77777777" w:rsidR="00333D4C" w:rsidRPr="004E6294" w:rsidRDefault="00333D4C" w:rsidP="0025334A">
      <w:pPr>
        <w:jc w:val="both"/>
        <w:rPr>
          <w:sz w:val="24"/>
          <w:szCs w:val="28"/>
        </w:rPr>
      </w:pPr>
    </w:p>
    <w:sectPr w:rsidR="00333D4C" w:rsidRPr="004E6294" w:rsidSect="005C72C5">
      <w:headerReference w:type="default" r:id="rId8"/>
      <w:footerReference w:type="default" r:id="rId9"/>
      <w:pgSz w:w="11906" w:h="16838"/>
      <w:pgMar w:top="1296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8960" w14:textId="77777777" w:rsidR="00EE6F2F" w:rsidRDefault="00EE6F2F" w:rsidP="00016ADF">
      <w:pPr>
        <w:spacing w:after="0"/>
      </w:pPr>
      <w:r>
        <w:separator/>
      </w:r>
    </w:p>
  </w:endnote>
  <w:endnote w:type="continuationSeparator" w:id="0">
    <w:p w14:paraId="1C892428" w14:textId="77777777" w:rsidR="00EE6F2F" w:rsidRDefault="00EE6F2F" w:rsidP="00016A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605A" w14:textId="77777777" w:rsidR="00016ADF" w:rsidRPr="00EF5AE4" w:rsidRDefault="00016ADF">
    <w:pPr>
      <w:tabs>
        <w:tab w:val="center" w:pos="4550"/>
        <w:tab w:val="left" w:pos="5818"/>
      </w:tabs>
      <w:ind w:right="260"/>
      <w:jc w:val="right"/>
      <w:rPr>
        <w:color w:val="595959" w:themeColor="text1" w:themeTint="A6"/>
        <w:szCs w:val="20"/>
      </w:rPr>
    </w:pPr>
    <w:r w:rsidRPr="00EF5AE4">
      <w:rPr>
        <w:color w:val="595959" w:themeColor="text1" w:themeTint="A6"/>
        <w:spacing w:val="60"/>
        <w:szCs w:val="20"/>
      </w:rPr>
      <w:t>Page</w:t>
    </w:r>
    <w:r w:rsidRPr="00EF5AE4">
      <w:rPr>
        <w:color w:val="595959" w:themeColor="text1" w:themeTint="A6"/>
        <w:szCs w:val="20"/>
      </w:rPr>
      <w:t xml:space="preserve"> </w:t>
    </w:r>
    <w:r w:rsidRPr="00EF5AE4">
      <w:rPr>
        <w:color w:val="595959" w:themeColor="text1" w:themeTint="A6"/>
        <w:szCs w:val="20"/>
      </w:rPr>
      <w:fldChar w:fldCharType="begin"/>
    </w:r>
    <w:r w:rsidRPr="00EF5AE4">
      <w:rPr>
        <w:color w:val="595959" w:themeColor="text1" w:themeTint="A6"/>
        <w:szCs w:val="20"/>
      </w:rPr>
      <w:instrText xml:space="preserve"> PAGE   \* MERGEFORMAT </w:instrText>
    </w:r>
    <w:r w:rsidRPr="00EF5AE4">
      <w:rPr>
        <w:color w:val="595959" w:themeColor="text1" w:themeTint="A6"/>
        <w:szCs w:val="20"/>
      </w:rPr>
      <w:fldChar w:fldCharType="separate"/>
    </w:r>
    <w:r w:rsidRPr="00EF5AE4">
      <w:rPr>
        <w:noProof/>
        <w:color w:val="595959" w:themeColor="text1" w:themeTint="A6"/>
        <w:szCs w:val="20"/>
      </w:rPr>
      <w:t>1</w:t>
    </w:r>
    <w:r w:rsidRPr="00EF5AE4">
      <w:rPr>
        <w:color w:val="595959" w:themeColor="text1" w:themeTint="A6"/>
        <w:szCs w:val="20"/>
      </w:rPr>
      <w:fldChar w:fldCharType="end"/>
    </w:r>
    <w:r w:rsidRPr="00EF5AE4">
      <w:rPr>
        <w:color w:val="595959" w:themeColor="text1" w:themeTint="A6"/>
        <w:szCs w:val="20"/>
      </w:rPr>
      <w:t xml:space="preserve"> | </w:t>
    </w:r>
    <w:r w:rsidRPr="00EF5AE4">
      <w:rPr>
        <w:color w:val="595959" w:themeColor="text1" w:themeTint="A6"/>
        <w:szCs w:val="20"/>
      </w:rPr>
      <w:fldChar w:fldCharType="begin"/>
    </w:r>
    <w:r w:rsidRPr="00EF5AE4">
      <w:rPr>
        <w:color w:val="595959" w:themeColor="text1" w:themeTint="A6"/>
        <w:szCs w:val="20"/>
      </w:rPr>
      <w:instrText xml:space="preserve"> NUMPAGES  \* Arabic  \* MERGEFORMAT </w:instrText>
    </w:r>
    <w:r w:rsidRPr="00EF5AE4">
      <w:rPr>
        <w:color w:val="595959" w:themeColor="text1" w:themeTint="A6"/>
        <w:szCs w:val="20"/>
      </w:rPr>
      <w:fldChar w:fldCharType="separate"/>
    </w:r>
    <w:r w:rsidRPr="00EF5AE4">
      <w:rPr>
        <w:noProof/>
        <w:color w:val="595959" w:themeColor="text1" w:themeTint="A6"/>
        <w:szCs w:val="20"/>
      </w:rPr>
      <w:t>1</w:t>
    </w:r>
    <w:r w:rsidRPr="00EF5AE4">
      <w:rPr>
        <w:color w:val="595959" w:themeColor="text1" w:themeTint="A6"/>
        <w:szCs w:val="20"/>
      </w:rPr>
      <w:fldChar w:fldCharType="end"/>
    </w:r>
  </w:p>
  <w:p w14:paraId="54749AE6" w14:textId="77777777" w:rsidR="00016ADF" w:rsidRDefault="00016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1807" w14:textId="77777777" w:rsidR="00EE6F2F" w:rsidRDefault="00EE6F2F" w:rsidP="00016ADF">
      <w:pPr>
        <w:spacing w:after="0"/>
      </w:pPr>
      <w:r>
        <w:separator/>
      </w:r>
    </w:p>
  </w:footnote>
  <w:footnote w:type="continuationSeparator" w:id="0">
    <w:p w14:paraId="6F79F7D3" w14:textId="77777777" w:rsidR="00EE6F2F" w:rsidRDefault="00EE6F2F" w:rsidP="00016A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AF1B" w14:textId="1545BF21" w:rsidR="00B35A50" w:rsidRPr="007D3210" w:rsidRDefault="001E495D" w:rsidP="002B34D2">
    <w:pPr>
      <w:pStyle w:val="Header"/>
      <w:jc w:val="right"/>
      <w:rPr>
        <w:color w:val="595959" w:themeColor="text1" w:themeTint="A6"/>
      </w:rPr>
    </w:pPr>
    <w:r w:rsidRPr="00F97F34">
      <w:rPr>
        <w:color w:val="595959" w:themeColor="text1" w:themeTint="A6"/>
      </w:rPr>
      <w:t>Machine Learning 1</w:t>
    </w:r>
    <w:r w:rsidR="000E2351">
      <w:rPr>
        <w:color w:val="595959" w:themeColor="text1" w:themeTint="A6"/>
      </w:rPr>
      <w:t xml:space="preserve"> (</w:t>
    </w:r>
    <w:r w:rsidR="000E2351" w:rsidRPr="000E2351">
      <w:rPr>
        <w:color w:val="595959" w:themeColor="text1" w:themeTint="A6"/>
      </w:rPr>
      <w:t>MLE501.22</w:t>
    </w:r>
    <w:r w:rsidR="000E2351">
      <w:rPr>
        <w:color w:val="595959" w:themeColor="text1" w:themeTint="A6"/>
      </w:rPr>
      <w:t>)</w:t>
    </w:r>
    <w:r w:rsidRPr="00F97F34">
      <w:rPr>
        <w:color w:val="595959" w:themeColor="text1" w:themeTint="A6"/>
      </w:rPr>
      <w:t xml:space="preserve">, </w:t>
    </w:r>
    <w:r w:rsidR="00D978B6" w:rsidRPr="00D978B6">
      <w:rPr>
        <w:color w:val="595959" w:themeColor="text1" w:themeTint="A6"/>
        <w:lang w:val="vi-VN"/>
      </w:rPr>
      <w:t>MSA30DN</w:t>
    </w:r>
    <w:r w:rsidR="00D978B6">
      <w:rPr>
        <w:color w:val="595959" w:themeColor="text1" w:themeTint="A6"/>
      </w:rPr>
      <w:t xml:space="preserve">, </w:t>
    </w:r>
    <w:r w:rsidR="00D978B6" w:rsidRPr="00F97F34">
      <w:rPr>
        <w:color w:val="595959" w:themeColor="text1" w:themeTint="A6"/>
      </w:rPr>
      <w:t xml:space="preserve">FSB </w:t>
    </w:r>
    <w:r w:rsidR="00D978B6">
      <w:rPr>
        <w:color w:val="595959" w:themeColor="text1" w:themeTint="A6"/>
      </w:rPr>
      <w:t xml:space="preserve">| </w:t>
    </w:r>
    <w:r w:rsidR="00B35A50" w:rsidRPr="00F97F34">
      <w:rPr>
        <w:color w:val="595959" w:themeColor="text1" w:themeTint="A6"/>
        <w:lang w:val="vi-VN"/>
      </w:rPr>
      <w:t>Nguyen Sy Hung</w:t>
    </w:r>
    <w:r w:rsidR="00DB7994">
      <w:rPr>
        <w:color w:val="595959" w:themeColor="text1" w:themeTint="A6"/>
      </w:rPr>
      <w:t xml:space="preserve"> | Mar </w:t>
    </w:r>
    <w:r w:rsidR="00B35A50" w:rsidRPr="00F97F34">
      <w:rPr>
        <w:color w:val="595959" w:themeColor="text1" w:themeTint="A6"/>
        <w:lang w:val="vi-VN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A920E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71E6"/>
    <w:multiLevelType w:val="hybridMultilevel"/>
    <w:tmpl w:val="AB9E41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63894"/>
    <w:multiLevelType w:val="hybridMultilevel"/>
    <w:tmpl w:val="597675A4"/>
    <w:lvl w:ilvl="0" w:tplc="1A4E94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659F"/>
    <w:multiLevelType w:val="hybridMultilevel"/>
    <w:tmpl w:val="CFE2A7A2"/>
    <w:lvl w:ilvl="0" w:tplc="DFDA28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11149"/>
    <w:multiLevelType w:val="hybridMultilevel"/>
    <w:tmpl w:val="854065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AE1427"/>
    <w:multiLevelType w:val="hybridMultilevel"/>
    <w:tmpl w:val="B4D4AFD8"/>
    <w:lvl w:ilvl="0" w:tplc="206045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BD7CD9"/>
    <w:multiLevelType w:val="hybridMultilevel"/>
    <w:tmpl w:val="CFD812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70569">
    <w:abstractNumId w:val="8"/>
  </w:num>
  <w:num w:numId="2" w16cid:durableId="888224848">
    <w:abstractNumId w:val="6"/>
  </w:num>
  <w:num w:numId="3" w16cid:durableId="92408770">
    <w:abstractNumId w:val="5"/>
  </w:num>
  <w:num w:numId="4" w16cid:durableId="1805388839">
    <w:abstractNumId w:val="4"/>
  </w:num>
  <w:num w:numId="5" w16cid:durableId="693579069">
    <w:abstractNumId w:val="7"/>
  </w:num>
  <w:num w:numId="6" w16cid:durableId="153301582">
    <w:abstractNumId w:val="3"/>
  </w:num>
  <w:num w:numId="7" w16cid:durableId="55277674">
    <w:abstractNumId w:val="2"/>
  </w:num>
  <w:num w:numId="8" w16cid:durableId="308899833">
    <w:abstractNumId w:val="1"/>
  </w:num>
  <w:num w:numId="9" w16cid:durableId="809058338">
    <w:abstractNumId w:val="0"/>
  </w:num>
  <w:num w:numId="10" w16cid:durableId="163788617">
    <w:abstractNumId w:val="12"/>
  </w:num>
  <w:num w:numId="11" w16cid:durableId="631059719">
    <w:abstractNumId w:val="13"/>
  </w:num>
  <w:num w:numId="12" w16cid:durableId="2140223327">
    <w:abstractNumId w:val="9"/>
  </w:num>
  <w:num w:numId="13" w16cid:durableId="1956860195">
    <w:abstractNumId w:val="11"/>
  </w:num>
  <w:num w:numId="14" w16cid:durableId="829516316">
    <w:abstractNumId w:val="14"/>
  </w:num>
  <w:num w:numId="15" w16cid:durableId="662971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AB"/>
    <w:rsid w:val="00006B66"/>
    <w:rsid w:val="00016ADF"/>
    <w:rsid w:val="000242BA"/>
    <w:rsid w:val="00031E06"/>
    <w:rsid w:val="00034616"/>
    <w:rsid w:val="0005609E"/>
    <w:rsid w:val="0006063C"/>
    <w:rsid w:val="00070BB4"/>
    <w:rsid w:val="000866E1"/>
    <w:rsid w:val="00086B93"/>
    <w:rsid w:val="000B4211"/>
    <w:rsid w:val="000C6B3F"/>
    <w:rsid w:val="000E2351"/>
    <w:rsid w:val="000F5E68"/>
    <w:rsid w:val="0010733D"/>
    <w:rsid w:val="0011402A"/>
    <w:rsid w:val="00125648"/>
    <w:rsid w:val="0014468A"/>
    <w:rsid w:val="001451E6"/>
    <w:rsid w:val="0015074B"/>
    <w:rsid w:val="00155D9B"/>
    <w:rsid w:val="001633AC"/>
    <w:rsid w:val="001B164F"/>
    <w:rsid w:val="001B3A1E"/>
    <w:rsid w:val="001C4412"/>
    <w:rsid w:val="001C5193"/>
    <w:rsid w:val="001C6E6D"/>
    <w:rsid w:val="001D5FB0"/>
    <w:rsid w:val="001D6438"/>
    <w:rsid w:val="001D732A"/>
    <w:rsid w:val="001E05D8"/>
    <w:rsid w:val="001E495D"/>
    <w:rsid w:val="00210258"/>
    <w:rsid w:val="00217EE4"/>
    <w:rsid w:val="002206E2"/>
    <w:rsid w:val="0025334A"/>
    <w:rsid w:val="00261F5D"/>
    <w:rsid w:val="00263C1F"/>
    <w:rsid w:val="002946C1"/>
    <w:rsid w:val="0029639D"/>
    <w:rsid w:val="002A28FE"/>
    <w:rsid w:val="002B34D2"/>
    <w:rsid w:val="002C38D8"/>
    <w:rsid w:val="002D22D0"/>
    <w:rsid w:val="002E1264"/>
    <w:rsid w:val="002E4E1D"/>
    <w:rsid w:val="00300B42"/>
    <w:rsid w:val="003207B4"/>
    <w:rsid w:val="00326F90"/>
    <w:rsid w:val="0033231A"/>
    <w:rsid w:val="00333D4C"/>
    <w:rsid w:val="00342FED"/>
    <w:rsid w:val="00353BB6"/>
    <w:rsid w:val="00357041"/>
    <w:rsid w:val="003723AB"/>
    <w:rsid w:val="0037458B"/>
    <w:rsid w:val="00374A92"/>
    <w:rsid w:val="00392B60"/>
    <w:rsid w:val="00396F60"/>
    <w:rsid w:val="003A25B1"/>
    <w:rsid w:val="003B13BA"/>
    <w:rsid w:val="003B6ED1"/>
    <w:rsid w:val="003F02B6"/>
    <w:rsid w:val="003F3AB6"/>
    <w:rsid w:val="003F60B0"/>
    <w:rsid w:val="004055EF"/>
    <w:rsid w:val="004465CF"/>
    <w:rsid w:val="00456A63"/>
    <w:rsid w:val="00461CF2"/>
    <w:rsid w:val="0046788A"/>
    <w:rsid w:val="00471514"/>
    <w:rsid w:val="00473683"/>
    <w:rsid w:val="004A251C"/>
    <w:rsid w:val="004E6294"/>
    <w:rsid w:val="004F3E0D"/>
    <w:rsid w:val="004F60F0"/>
    <w:rsid w:val="004F70A4"/>
    <w:rsid w:val="00522BD1"/>
    <w:rsid w:val="0052341B"/>
    <w:rsid w:val="0052581C"/>
    <w:rsid w:val="00543148"/>
    <w:rsid w:val="00544639"/>
    <w:rsid w:val="00566774"/>
    <w:rsid w:val="00572505"/>
    <w:rsid w:val="005808CA"/>
    <w:rsid w:val="00586C3C"/>
    <w:rsid w:val="0059299C"/>
    <w:rsid w:val="005B02EF"/>
    <w:rsid w:val="005B5637"/>
    <w:rsid w:val="005C72C5"/>
    <w:rsid w:val="005D05A6"/>
    <w:rsid w:val="005D0643"/>
    <w:rsid w:val="005D7019"/>
    <w:rsid w:val="005F4275"/>
    <w:rsid w:val="006436A9"/>
    <w:rsid w:val="006529B3"/>
    <w:rsid w:val="006671D6"/>
    <w:rsid w:val="00686799"/>
    <w:rsid w:val="0069375E"/>
    <w:rsid w:val="00696E96"/>
    <w:rsid w:val="00696F89"/>
    <w:rsid w:val="00697986"/>
    <w:rsid w:val="006A41F4"/>
    <w:rsid w:val="006A4B8C"/>
    <w:rsid w:val="006B1CD3"/>
    <w:rsid w:val="006B232E"/>
    <w:rsid w:val="006D7FCD"/>
    <w:rsid w:val="006F017D"/>
    <w:rsid w:val="006F024F"/>
    <w:rsid w:val="00734CAF"/>
    <w:rsid w:val="007361AB"/>
    <w:rsid w:val="0074611B"/>
    <w:rsid w:val="007567B4"/>
    <w:rsid w:val="00776EE0"/>
    <w:rsid w:val="00783303"/>
    <w:rsid w:val="007D3210"/>
    <w:rsid w:val="007D3BF6"/>
    <w:rsid w:val="007E7F44"/>
    <w:rsid w:val="007F66F9"/>
    <w:rsid w:val="0081683D"/>
    <w:rsid w:val="00835E41"/>
    <w:rsid w:val="008424EE"/>
    <w:rsid w:val="00844963"/>
    <w:rsid w:val="008514E1"/>
    <w:rsid w:val="0086340B"/>
    <w:rsid w:val="00866221"/>
    <w:rsid w:val="0087435B"/>
    <w:rsid w:val="008954BC"/>
    <w:rsid w:val="00895EFB"/>
    <w:rsid w:val="008A6622"/>
    <w:rsid w:val="008C0B61"/>
    <w:rsid w:val="008C1526"/>
    <w:rsid w:val="008D331A"/>
    <w:rsid w:val="009051F5"/>
    <w:rsid w:val="0091251E"/>
    <w:rsid w:val="009162F6"/>
    <w:rsid w:val="009312BD"/>
    <w:rsid w:val="009510F2"/>
    <w:rsid w:val="00952DCB"/>
    <w:rsid w:val="00962149"/>
    <w:rsid w:val="00964A6D"/>
    <w:rsid w:val="009673E8"/>
    <w:rsid w:val="00990000"/>
    <w:rsid w:val="009A34DD"/>
    <w:rsid w:val="00A15482"/>
    <w:rsid w:val="00A158DD"/>
    <w:rsid w:val="00A216B7"/>
    <w:rsid w:val="00A22A9D"/>
    <w:rsid w:val="00A412A4"/>
    <w:rsid w:val="00A5763F"/>
    <w:rsid w:val="00A8291E"/>
    <w:rsid w:val="00A86B6D"/>
    <w:rsid w:val="00A874F9"/>
    <w:rsid w:val="00A876FE"/>
    <w:rsid w:val="00AA1D8D"/>
    <w:rsid w:val="00AA6F70"/>
    <w:rsid w:val="00AA7763"/>
    <w:rsid w:val="00AB1C32"/>
    <w:rsid w:val="00AB7C98"/>
    <w:rsid w:val="00AD490C"/>
    <w:rsid w:val="00AE37E3"/>
    <w:rsid w:val="00B223C6"/>
    <w:rsid w:val="00B303CA"/>
    <w:rsid w:val="00B35A50"/>
    <w:rsid w:val="00B370BC"/>
    <w:rsid w:val="00B428FD"/>
    <w:rsid w:val="00B461D0"/>
    <w:rsid w:val="00B47730"/>
    <w:rsid w:val="00B60566"/>
    <w:rsid w:val="00B67CE2"/>
    <w:rsid w:val="00B7065C"/>
    <w:rsid w:val="00B74E0F"/>
    <w:rsid w:val="00BB7808"/>
    <w:rsid w:val="00BC6848"/>
    <w:rsid w:val="00C2059C"/>
    <w:rsid w:val="00C237C8"/>
    <w:rsid w:val="00C41A9C"/>
    <w:rsid w:val="00C625DB"/>
    <w:rsid w:val="00C746BD"/>
    <w:rsid w:val="00C75B7A"/>
    <w:rsid w:val="00C77D28"/>
    <w:rsid w:val="00C86448"/>
    <w:rsid w:val="00C92169"/>
    <w:rsid w:val="00C95365"/>
    <w:rsid w:val="00CB0664"/>
    <w:rsid w:val="00CB5A56"/>
    <w:rsid w:val="00CB706C"/>
    <w:rsid w:val="00CC577C"/>
    <w:rsid w:val="00CE193F"/>
    <w:rsid w:val="00CE6832"/>
    <w:rsid w:val="00CF740B"/>
    <w:rsid w:val="00D12E58"/>
    <w:rsid w:val="00D204F9"/>
    <w:rsid w:val="00D2328E"/>
    <w:rsid w:val="00D4660A"/>
    <w:rsid w:val="00D621C5"/>
    <w:rsid w:val="00D74F96"/>
    <w:rsid w:val="00D81135"/>
    <w:rsid w:val="00D81220"/>
    <w:rsid w:val="00D915D6"/>
    <w:rsid w:val="00D943F3"/>
    <w:rsid w:val="00D94B0F"/>
    <w:rsid w:val="00D955E9"/>
    <w:rsid w:val="00D978B6"/>
    <w:rsid w:val="00DB7994"/>
    <w:rsid w:val="00DC0BCC"/>
    <w:rsid w:val="00DD21EA"/>
    <w:rsid w:val="00DF5C85"/>
    <w:rsid w:val="00E02FDD"/>
    <w:rsid w:val="00E058A1"/>
    <w:rsid w:val="00E06D3A"/>
    <w:rsid w:val="00E240D2"/>
    <w:rsid w:val="00E40BAE"/>
    <w:rsid w:val="00E81DF2"/>
    <w:rsid w:val="00EA46E2"/>
    <w:rsid w:val="00EC1E10"/>
    <w:rsid w:val="00EC5C1E"/>
    <w:rsid w:val="00EC7C6D"/>
    <w:rsid w:val="00ED1117"/>
    <w:rsid w:val="00ED678D"/>
    <w:rsid w:val="00ED7B4E"/>
    <w:rsid w:val="00EE6F2F"/>
    <w:rsid w:val="00EF2349"/>
    <w:rsid w:val="00EF5AE4"/>
    <w:rsid w:val="00F041A6"/>
    <w:rsid w:val="00F054CE"/>
    <w:rsid w:val="00F148C9"/>
    <w:rsid w:val="00F14C90"/>
    <w:rsid w:val="00F223E9"/>
    <w:rsid w:val="00F226A1"/>
    <w:rsid w:val="00F2443D"/>
    <w:rsid w:val="00F44F4C"/>
    <w:rsid w:val="00F53852"/>
    <w:rsid w:val="00F87C0A"/>
    <w:rsid w:val="00F91D68"/>
    <w:rsid w:val="00F9636B"/>
    <w:rsid w:val="00F97F34"/>
    <w:rsid w:val="00FC50C9"/>
    <w:rsid w:val="00FC693F"/>
    <w:rsid w:val="00FD04DE"/>
    <w:rsid w:val="00FD620B"/>
    <w:rsid w:val="00FF4436"/>
    <w:rsid w:val="00FF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94A472"/>
  <w14:defaultImageDpi w14:val="300"/>
  <w15:docId w15:val="{38B92EDE-7EF3-48D3-99C7-BEA94DA7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2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 PhotoArt</cp:lastModifiedBy>
  <cp:revision>227</cp:revision>
  <cp:lastPrinted>2026-03-04T02:56:00Z</cp:lastPrinted>
  <dcterms:created xsi:type="dcterms:W3CDTF">2013-12-23T23:15:00Z</dcterms:created>
  <dcterms:modified xsi:type="dcterms:W3CDTF">2026-03-13T02:34:00Z</dcterms:modified>
  <cp:category/>
</cp:coreProperties>
</file>