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028D9" w14:textId="77777777" w:rsidR="00001557" w:rsidRPr="00001557" w:rsidRDefault="00001557" w:rsidP="00001557">
      <w:r w:rsidRPr="00001557">
        <w:t>Targeting Multiple Distributions</w:t>
      </w:r>
    </w:p>
    <w:p w14:paraId="318BC1A8" w14:textId="77777777" w:rsidR="00001557" w:rsidRPr="00001557" w:rsidRDefault="00001557" w:rsidP="00001557">
      <w:r w:rsidRPr="00001557">
        <w:t>So far, throughout the previous chapters, we have been targeting a single operating system, Ubuntu, when running on our playbooks.</w:t>
      </w:r>
    </w:p>
    <w:p w14:paraId="5991260B" w14:textId="77777777" w:rsidR="00001557" w:rsidRPr="00001557" w:rsidRDefault="00001557" w:rsidP="00001557">
      <w:r w:rsidRPr="00001557">
        <w:t>This chapter will examine how to work with multiple Linux distributions within the same roles and playbooks.</w:t>
      </w:r>
    </w:p>
    <w:p w14:paraId="306D4FEF" w14:textId="77777777" w:rsidR="00001557" w:rsidRPr="00001557" w:rsidRDefault="00001557" w:rsidP="00001557">
      <w:r w:rsidRPr="00001557">
        <w:t>We will take the WordPress playbook and the roles we created in </w:t>
      </w:r>
      <w:hyperlink r:id="rId5" w:history="1">
        <w:r w:rsidRPr="00001557">
          <w:rPr>
            <w:rStyle w:val="Hyperlink"/>
            <w:i/>
            <w:iCs/>
          </w:rPr>
          <w:t>Chapter 5</w:t>
        </w:r>
      </w:hyperlink>
      <w:r w:rsidRPr="00001557">
        <w:t>, </w:t>
      </w:r>
      <w:r w:rsidRPr="00001557">
        <w:rPr>
          <w:i/>
          <w:iCs/>
        </w:rPr>
        <w:t>Deploying WordPress</w:t>
      </w:r>
      <w:r w:rsidRPr="00001557">
        <w:t>, and do the following:</w:t>
      </w:r>
    </w:p>
    <w:p w14:paraId="6CA058CA" w14:textId="77777777" w:rsidR="00001557" w:rsidRPr="00001557" w:rsidRDefault="00001557" w:rsidP="00001557">
      <w:pPr>
        <w:numPr>
          <w:ilvl w:val="0"/>
          <w:numId w:val="1"/>
        </w:numPr>
      </w:pPr>
      <w:r w:rsidRPr="00001557">
        <w:t>Discover what the difference is between our two target operating systems</w:t>
      </w:r>
    </w:p>
    <w:p w14:paraId="5E7B3CD6" w14:textId="77777777" w:rsidR="00001557" w:rsidRPr="00001557" w:rsidRDefault="00001557" w:rsidP="00001557">
      <w:pPr>
        <w:numPr>
          <w:ilvl w:val="0"/>
          <w:numId w:val="1"/>
        </w:numPr>
      </w:pPr>
      <w:r w:rsidRPr="00001557">
        <w:t>Look at and implement our WordPress roles, making them work on both target operating systems</w:t>
      </w:r>
    </w:p>
    <w:p w14:paraId="38D9B688" w14:textId="77777777" w:rsidR="00001557" w:rsidRPr="00001557" w:rsidRDefault="00001557" w:rsidP="00001557">
      <w:pPr>
        <w:numPr>
          <w:ilvl w:val="0"/>
          <w:numId w:val="1"/>
        </w:numPr>
      </w:pPr>
      <w:r w:rsidRPr="00001557">
        <w:t>Discuss and apply best practices for targeting multiple distributions</w:t>
      </w:r>
    </w:p>
    <w:p w14:paraId="133C629D" w14:textId="77777777" w:rsidR="00001557" w:rsidRPr="00001557" w:rsidRDefault="00001557" w:rsidP="00001557">
      <w:r w:rsidRPr="00001557">
        <w:t>The chapter covers the following topics:</w:t>
      </w:r>
    </w:p>
    <w:p w14:paraId="0E9FE765" w14:textId="77777777" w:rsidR="00001557" w:rsidRPr="00001557" w:rsidRDefault="00001557" w:rsidP="00001557">
      <w:pPr>
        <w:numPr>
          <w:ilvl w:val="0"/>
          <w:numId w:val="2"/>
        </w:numPr>
      </w:pPr>
      <w:r w:rsidRPr="00001557">
        <w:t>Debian and Red Hat</w:t>
      </w:r>
    </w:p>
    <w:p w14:paraId="277CD6AC" w14:textId="77777777" w:rsidR="00001557" w:rsidRPr="00001557" w:rsidRDefault="00001557" w:rsidP="00001557">
      <w:pPr>
        <w:numPr>
          <w:ilvl w:val="0"/>
          <w:numId w:val="2"/>
        </w:numPr>
      </w:pPr>
      <w:r w:rsidRPr="00001557">
        <w:t>Multi-distribution considerations</w:t>
      </w:r>
    </w:p>
    <w:p w14:paraId="7B445B2C" w14:textId="77777777" w:rsidR="00001557" w:rsidRPr="00001557" w:rsidRDefault="00001557" w:rsidP="00001557">
      <w:pPr>
        <w:numPr>
          <w:ilvl w:val="0"/>
          <w:numId w:val="2"/>
        </w:numPr>
      </w:pPr>
      <w:r w:rsidRPr="00001557">
        <w:t>Adapting the roles</w:t>
      </w:r>
    </w:p>
    <w:p w14:paraId="086AAD42" w14:textId="77777777" w:rsidR="00001557" w:rsidRPr="00001557" w:rsidRDefault="00001557" w:rsidP="00001557">
      <w:pPr>
        <w:numPr>
          <w:ilvl w:val="0"/>
          <w:numId w:val="2"/>
        </w:numPr>
      </w:pPr>
      <w:r w:rsidRPr="00001557">
        <w:t>Running the playbook</w:t>
      </w:r>
    </w:p>
    <w:p w14:paraId="7F8583A1" w14:textId="77777777" w:rsidR="00001557" w:rsidRPr="00001557" w:rsidRDefault="00001557" w:rsidP="00001557">
      <w:r w:rsidRPr="00001557">
        <w:t>Technical requirements</w:t>
      </w:r>
    </w:p>
    <w:p w14:paraId="4017C2B5" w14:textId="77777777" w:rsidR="00001557" w:rsidRPr="00001557" w:rsidRDefault="00001557" w:rsidP="00001557">
      <w:r w:rsidRPr="00001557">
        <w:t>Given that we will be launching two different operating systems, we will be changing the approach that we have taken in previous chapters and launching a pair of virtual machines in a cloud provider rather than two different virtual machines on our local machines.</w:t>
      </w:r>
    </w:p>
    <w:p w14:paraId="6A95601C" w14:textId="77777777" w:rsidR="00001557" w:rsidRPr="00001557" w:rsidRDefault="00001557" w:rsidP="00001557">
      <w:r w:rsidRPr="00001557">
        <w:t xml:space="preserve">The primary reason for this is that </w:t>
      </w:r>
      <w:proofErr w:type="spellStart"/>
      <w:r w:rsidRPr="00001557">
        <w:t>Multipass</w:t>
      </w:r>
      <w:proofErr w:type="spellEnd"/>
      <w:r w:rsidRPr="00001557">
        <w:t xml:space="preserve"> only really supports Ubuntu machines as it was created by Canonical, the creators and maintainers of Ubuntu, to give people a quick, easy, and consistent way to launch an Ubuntu virtual machine across multiple host platforms.</w:t>
      </w:r>
    </w:p>
    <w:p w14:paraId="7F950183" w14:textId="77777777" w:rsidR="00001557" w:rsidRPr="00001557" w:rsidRDefault="00001557" w:rsidP="00001557">
      <w:r w:rsidRPr="00001557">
        <w:t>As we will be looking at automating cloud deployments in </w:t>
      </w:r>
      <w:hyperlink r:id="rId6" w:history="1">
        <w:r w:rsidRPr="00001557">
          <w:rPr>
            <w:rStyle w:val="Hyperlink"/>
            <w:i/>
            <w:iCs/>
          </w:rPr>
          <w:t>Chapter 9</w:t>
        </w:r>
      </w:hyperlink>
      <w:r w:rsidRPr="00001557">
        <w:t>, </w:t>
      </w:r>
      <w:r w:rsidRPr="00001557">
        <w:rPr>
          <w:i/>
          <w:iCs/>
        </w:rPr>
        <w:t>Moving to the Cloud</w:t>
      </w:r>
      <w:r w:rsidRPr="00001557">
        <w:t>, we won’t use Ansible to deploy the cloud resources for this chapter.</w:t>
      </w:r>
    </w:p>
    <w:p w14:paraId="1267FBA6" w14:textId="77777777" w:rsidR="00001557" w:rsidRPr="00001557" w:rsidRDefault="00001557" w:rsidP="00001557">
      <w:r w:rsidRPr="00001557">
        <w:t>For this chapter, I would recommend using a cloud provider such as </w:t>
      </w:r>
      <w:proofErr w:type="spellStart"/>
      <w:r w:rsidRPr="00001557">
        <w:rPr>
          <w:b/>
          <w:bCs/>
        </w:rPr>
        <w:t>DigitalOcean</w:t>
      </w:r>
      <w:proofErr w:type="spellEnd"/>
      <w:r w:rsidRPr="00001557">
        <w:t> (https://www.digitalocean.com/) or </w:t>
      </w:r>
      <w:proofErr w:type="spellStart"/>
      <w:r w:rsidRPr="00001557">
        <w:rPr>
          <w:b/>
          <w:bCs/>
        </w:rPr>
        <w:t>Linode</w:t>
      </w:r>
      <w:proofErr w:type="spellEnd"/>
      <w:r w:rsidRPr="00001557">
        <w:t> (http://www.linode.com/), both of whom support the operating systems we will be covering in this chapter and whose virtual machine costs start at around 5 USD per month.</w:t>
      </w:r>
    </w:p>
    <w:p w14:paraId="3A2DC8ED" w14:textId="77777777" w:rsidR="00001557" w:rsidRPr="00001557" w:rsidRDefault="00001557" w:rsidP="00001557">
      <w:r w:rsidRPr="00001557">
        <w:t>Important note</w:t>
      </w:r>
    </w:p>
    <w:p w14:paraId="0981F9BA" w14:textId="77777777" w:rsidR="00001557" w:rsidRPr="00001557" w:rsidRDefault="00001557" w:rsidP="00001557">
      <w:r w:rsidRPr="00001557">
        <w:lastRenderedPageBreak/>
        <w:t>This chapter will not cover how to launch virtual machines; if you are following along, please review your chosen cloud provider’s documentation. Additionally, for the full working code, please see the GitHub repository at https://github.com/PacktPublishing/Learn-Ansible-Second-Edition.</w:t>
      </w:r>
    </w:p>
    <w:p w14:paraId="5A560EF0" w14:textId="77777777" w:rsidR="00001557" w:rsidRPr="00001557" w:rsidRDefault="00001557" w:rsidP="00001557">
      <w:r w:rsidRPr="00001557">
        <w:t>Debian and Red Hat</w:t>
      </w:r>
    </w:p>
    <w:p w14:paraId="3287FA22" w14:textId="77777777" w:rsidR="00001557" w:rsidRPr="00001557" w:rsidRDefault="00001557" w:rsidP="00001557">
      <w:r w:rsidRPr="00001557">
        <w:t>This is where the world of Linux operating systems can get slightly confusing. Although we launch Ubuntu 22.04 and Rocky Linux 9 virtual machines to run our playbooks against, we will reference Debian and Red Hat within the playbook code.</w:t>
      </w:r>
    </w:p>
    <w:p w14:paraId="2593C83D" w14:textId="77777777" w:rsidR="00001557" w:rsidRPr="00001557" w:rsidRDefault="00001557" w:rsidP="00001557">
      <w:r w:rsidRPr="00001557">
        <w:t>Why is that? The reason behind this lies in the lineage of Linux distributions. Ubuntu is a descendant of the Debian operating system, inheriting its package management system and many other features. Similarly, Rocky Linux is a descendant of Red Hat, designed to be a downstream, bug-for-bug compatible release with </w:t>
      </w:r>
      <w:r w:rsidRPr="00001557">
        <w:rPr>
          <w:b/>
          <w:bCs/>
        </w:rPr>
        <w:t>Red Hat Enterprise Linux</w:t>
      </w:r>
      <w:r w:rsidRPr="00001557">
        <w:t> (</w:t>
      </w:r>
      <w:r w:rsidRPr="00001557">
        <w:rPr>
          <w:b/>
          <w:bCs/>
        </w:rPr>
        <w:t>RHEL</w:t>
      </w:r>
      <w:r w:rsidRPr="00001557">
        <w:t>).</w:t>
      </w:r>
    </w:p>
    <w:p w14:paraId="3175967E" w14:textId="77777777" w:rsidR="00001557" w:rsidRPr="00001557" w:rsidRDefault="00001557" w:rsidP="00001557">
      <w:r w:rsidRPr="00001557">
        <w:t>So, when we mention Debian and Red Hat in our playbooks, we’re referring to the fundamental bases from which our two operating systems, Ubuntu and Rocky Linux, have evolved.</w:t>
      </w:r>
    </w:p>
    <w:p w14:paraId="071B1A72" w14:textId="77777777" w:rsidR="00001557" w:rsidRPr="00001557" w:rsidRDefault="00001557" w:rsidP="00001557">
      <w:r w:rsidRPr="00001557">
        <w:t>In practical terms, the playbook code will often check the underlying distribution type to determine how to proceed with specific tasks. For example, the commands to install a software package on a Debian-based system such as Ubuntu might differ from those on a Red Hat-based system such as Rocky Linux.</w:t>
      </w:r>
    </w:p>
    <w:p w14:paraId="35D24382" w14:textId="77777777" w:rsidR="00001557" w:rsidRPr="00001557" w:rsidRDefault="00001557" w:rsidP="00001557">
      <w:r w:rsidRPr="00001557">
        <w:t>Debian-based systems use the Debian package management system, with </w:t>
      </w:r>
      <w:proofErr w:type="spellStart"/>
      <w:r w:rsidRPr="00001557">
        <w:t>dpkg</w:t>
      </w:r>
      <w:proofErr w:type="spellEnd"/>
      <w:r w:rsidRPr="00001557">
        <w:t> as the core utility, and often utilize either apt or apt-get, or in some cases all of them, for user-friendly interactions.</w:t>
      </w:r>
    </w:p>
    <w:p w14:paraId="5E749FA0" w14:textId="77777777" w:rsidR="00001557" w:rsidRPr="00001557" w:rsidRDefault="00001557" w:rsidP="00001557">
      <w:r w:rsidRPr="00001557">
        <w:t>Red Hat-based systems employ the RPM package management system, using rpm as the core utility, often complemented by yum or its successor </w:t>
      </w:r>
      <w:proofErr w:type="spellStart"/>
      <w:r w:rsidRPr="00001557">
        <w:t>dnf</w:t>
      </w:r>
      <w:proofErr w:type="spellEnd"/>
      <w:r w:rsidRPr="00001557">
        <w:t> for a more user-friendly interface for managing packages.</w:t>
      </w:r>
    </w:p>
    <w:p w14:paraId="3B1CAF51" w14:textId="77777777" w:rsidR="00001557" w:rsidRPr="00001557" w:rsidRDefault="00001557" w:rsidP="00001557">
      <w:r w:rsidRPr="00001557">
        <w:t>There are other differences, such as Debian and Red Hat-based systems that have different directory structures and configuration file locations, which can affect the system administration that we must consider in our playbook roles.</w:t>
      </w:r>
    </w:p>
    <w:p w14:paraId="567E895F" w14:textId="77777777" w:rsidR="00001557" w:rsidRPr="00001557" w:rsidRDefault="00001557" w:rsidP="00001557">
      <w:r w:rsidRPr="00001557">
        <w:t>The biggest, at the time of writing, and most relevant difference between the two is licensing.</w:t>
      </w:r>
    </w:p>
    <w:p w14:paraId="4F68DE46" w14:textId="77777777" w:rsidR="00001557" w:rsidRPr="00001557" w:rsidRDefault="00001557" w:rsidP="00001557">
      <w:r w:rsidRPr="00001557">
        <w:t>Debian is known for its strict adherence to free software principles. In contrast, Red Hat-based systems may incorporate more proprietary or closed-source software, especially in the case of Red Hat Enterprise Linux’s commercial enterprise distribution of Red Hat.</w:t>
      </w:r>
    </w:p>
    <w:p w14:paraId="0523F854" w14:textId="77777777" w:rsidR="00001557" w:rsidRPr="00001557" w:rsidRDefault="00001557" w:rsidP="00001557">
      <w:r w:rsidRPr="00001557">
        <w:lastRenderedPageBreak/>
        <w:t>This came to a head in June 2023 when Red Hat altered its terms, ceasing the public availability of RHEL’s source code and restricting access solely to customers.</w:t>
      </w:r>
    </w:p>
    <w:p w14:paraId="4FFA5A46" w14:textId="77777777" w:rsidR="00001557" w:rsidRPr="00001557" w:rsidRDefault="00001557" w:rsidP="00001557">
      <w:r w:rsidRPr="00001557">
        <w:t>This move impacted downstream projects, relying on RHEL source code to create compatible distributions such as Rocky Linux. The change means that only customers bound by contracts preventing code sharing can access RHEL source code, aligning with the GPL license’s terms, which mandates source code availability only for binary users, who are, essentially, the paying customers in this scenario.</w:t>
      </w:r>
    </w:p>
    <w:p w14:paraId="52660C44" w14:textId="77777777" w:rsidR="00001557" w:rsidRPr="00001557" w:rsidRDefault="00001557" w:rsidP="00001557">
      <w:r w:rsidRPr="00001557">
        <w:t>At the time of writing, the fallout from this change is still being felt, and the dust is still settling, although it does seem like distributions such as Rocky Linux have found ways of being compliant; see the </w:t>
      </w:r>
      <w:r w:rsidRPr="00001557">
        <w:rPr>
          <w:i/>
          <w:iCs/>
        </w:rPr>
        <w:t>Further reading</w:t>
      </w:r>
      <w:r w:rsidRPr="00001557">
        <w:t> section at the end of this chapter for more information.</w:t>
      </w:r>
    </w:p>
    <w:p w14:paraId="2FF16891" w14:textId="77777777" w:rsidR="00001557" w:rsidRPr="00001557" w:rsidRDefault="00001557" w:rsidP="00001557">
      <w:r w:rsidRPr="00001557">
        <w:t>So, back to our playbook, by referencing either (or both) Debian and Red Hat in the code, we create more adaptable roles that can handle different Linux distributions and their derivatives consistently.</w:t>
      </w:r>
    </w:p>
    <w:p w14:paraId="5B4550AD" w14:textId="77777777" w:rsidR="00001557" w:rsidRPr="00001557" w:rsidRDefault="00001557" w:rsidP="00001557">
      <w:r w:rsidRPr="00001557">
        <w:t>Multi-distribution considerations</w:t>
      </w:r>
    </w:p>
    <w:p w14:paraId="0D34DA10" w14:textId="77777777" w:rsidR="00001557" w:rsidRPr="00001557" w:rsidRDefault="00001557" w:rsidP="00001557">
      <w:r w:rsidRPr="00001557">
        <w:t>Looking at each of the Ansible built-in modules used in the three roles, </w:t>
      </w:r>
      <w:proofErr w:type="spellStart"/>
      <w:r w:rsidRPr="00001557">
        <w:t>stack_install</w:t>
      </w:r>
      <w:proofErr w:type="spellEnd"/>
      <w:r w:rsidRPr="00001557">
        <w:t>, </w:t>
      </w:r>
      <w:proofErr w:type="spellStart"/>
      <w:r w:rsidRPr="00001557">
        <w:t>stack_config</w:t>
      </w:r>
      <w:proofErr w:type="spellEnd"/>
      <w:r w:rsidRPr="00001557">
        <w:t>, and </w:t>
      </w:r>
      <w:proofErr w:type="spellStart"/>
      <w:r w:rsidRPr="00001557">
        <w:t>wordpress</w:t>
      </w:r>
      <w:proofErr w:type="spellEnd"/>
      <w:r w:rsidRPr="00001557">
        <w:t>, we are using a few that will not work on our newly introduced Rocky Linux box.</w:t>
      </w:r>
    </w:p>
    <w:p w14:paraId="3F9E49CA" w14:textId="77777777" w:rsidR="00001557" w:rsidRPr="00001557" w:rsidRDefault="00001557" w:rsidP="00001557">
      <w:r w:rsidRPr="00001557">
        <w:t xml:space="preserve">Let’s quickly work through each module and consider what we need to change or </w:t>
      </w:r>
      <w:proofErr w:type="gramStart"/>
      <w:r w:rsidRPr="00001557">
        <w:t>take into account</w:t>
      </w:r>
      <w:proofErr w:type="gramEnd"/>
      <w:r w:rsidRPr="00001557">
        <w:t xml:space="preserve"> when targeting two different distributions.</w:t>
      </w:r>
    </w:p>
    <w:p w14:paraId="3681AA24" w14:textId="77777777" w:rsidR="00001557" w:rsidRPr="00001557" w:rsidRDefault="00001557" w:rsidP="00001557">
      <w:r w:rsidRPr="00001557">
        <w:t>The Stack Install role</w:t>
      </w:r>
    </w:p>
    <w:p w14:paraId="2769062A" w14:textId="77777777" w:rsidR="00001557" w:rsidRPr="00001557" w:rsidRDefault="00001557" w:rsidP="00001557">
      <w:r w:rsidRPr="00001557">
        <w:t>This role uses the following built-in modules:</w:t>
      </w:r>
    </w:p>
    <w:p w14:paraId="031E3FFF" w14:textId="77777777" w:rsidR="00001557" w:rsidRPr="00001557" w:rsidRDefault="00001557" w:rsidP="00001557">
      <w:pPr>
        <w:numPr>
          <w:ilvl w:val="0"/>
          <w:numId w:val="3"/>
        </w:numPr>
      </w:pPr>
      <w:proofErr w:type="spellStart"/>
      <w:r w:rsidRPr="00001557">
        <w:t>ansible.builtin.apt</w:t>
      </w:r>
      <w:proofErr w:type="spellEnd"/>
    </w:p>
    <w:p w14:paraId="3A89B8BC" w14:textId="77777777" w:rsidR="00001557" w:rsidRPr="00001557" w:rsidRDefault="00001557" w:rsidP="00001557">
      <w:pPr>
        <w:numPr>
          <w:ilvl w:val="0"/>
          <w:numId w:val="3"/>
        </w:numPr>
      </w:pPr>
      <w:proofErr w:type="spellStart"/>
      <w:r w:rsidRPr="00001557">
        <w:t>ansible.builtin.apt_key</w:t>
      </w:r>
      <w:proofErr w:type="spellEnd"/>
    </w:p>
    <w:p w14:paraId="5080C663" w14:textId="77777777" w:rsidR="00001557" w:rsidRPr="00001557" w:rsidRDefault="00001557" w:rsidP="00001557">
      <w:pPr>
        <w:numPr>
          <w:ilvl w:val="0"/>
          <w:numId w:val="3"/>
        </w:numPr>
      </w:pPr>
      <w:proofErr w:type="spellStart"/>
      <w:r w:rsidRPr="00001557">
        <w:t>ansible.builtin.apt_repository</w:t>
      </w:r>
      <w:proofErr w:type="spellEnd"/>
    </w:p>
    <w:p w14:paraId="77479662" w14:textId="77777777" w:rsidR="00001557" w:rsidRPr="00001557" w:rsidRDefault="00001557" w:rsidP="00001557">
      <w:r w:rsidRPr="00001557">
        <w:t>We use these modules to update our operating system, add the NGINX mainline repository, and install all the packages we require for our WordPress installation.</w:t>
      </w:r>
    </w:p>
    <w:p w14:paraId="10612650" w14:textId="77777777" w:rsidR="00001557" w:rsidRPr="00001557" w:rsidRDefault="00001557" w:rsidP="00001557">
      <w:r w:rsidRPr="00001557">
        <w:t>As these modules all deal with package management, we won’t be able to reuse any of these tasks, meaning that we will need to split the role into two parts: one that deals with Debian-based systems and the other for Red Hat systems.</w:t>
      </w:r>
    </w:p>
    <w:p w14:paraId="7A079683" w14:textId="77777777" w:rsidR="00001557" w:rsidRPr="00001557" w:rsidRDefault="00001557" w:rsidP="00001557">
      <w:r w:rsidRPr="00001557">
        <w:t>Additionally, we won’t be able to reuse the variables, as there are subtle differences in the package names between the two distributions.</w:t>
      </w:r>
    </w:p>
    <w:p w14:paraId="10261C6C" w14:textId="77777777" w:rsidR="00001557" w:rsidRPr="00001557" w:rsidRDefault="00001557" w:rsidP="00001557">
      <w:r w:rsidRPr="00001557">
        <w:t xml:space="preserve">This means that our best approach to this role is to use two different sets of tasks depending on the distribution Ansible is targeting. Luckily, there are built-in Ansible </w:t>
      </w:r>
      <w:r w:rsidRPr="00001557">
        <w:lastRenderedPageBreak/>
        <w:t>modules that make this approach simple. After reviewing the modules in the two remaining roles, we will cover these in the next section.</w:t>
      </w:r>
    </w:p>
    <w:p w14:paraId="211D2664" w14:textId="77777777" w:rsidR="00001557" w:rsidRPr="00001557" w:rsidRDefault="00001557" w:rsidP="00001557">
      <w:r w:rsidRPr="00001557">
        <w:t>The Stack Config role</w:t>
      </w:r>
    </w:p>
    <w:p w14:paraId="765684EB" w14:textId="77777777" w:rsidR="00001557" w:rsidRPr="00001557" w:rsidRDefault="00001557" w:rsidP="00001557">
      <w:r w:rsidRPr="00001557">
        <w:t>This role is slightly different from the previous one in that we don’t need to split the tasks into two here; most of the tasks will work across both our Linux distributions.</w:t>
      </w:r>
    </w:p>
    <w:p w14:paraId="70362D38" w14:textId="77777777" w:rsidR="00001557" w:rsidRPr="00001557" w:rsidRDefault="00001557" w:rsidP="00001557">
      <w:r w:rsidRPr="00001557">
        <w:t>This means that the tasks which make use of the following modules won’t need any changes:</w:t>
      </w:r>
    </w:p>
    <w:p w14:paraId="6971B54D" w14:textId="77777777" w:rsidR="00001557" w:rsidRPr="00001557" w:rsidRDefault="00001557" w:rsidP="00001557">
      <w:pPr>
        <w:numPr>
          <w:ilvl w:val="0"/>
          <w:numId w:val="4"/>
        </w:numPr>
      </w:pPr>
      <w:proofErr w:type="spellStart"/>
      <w:proofErr w:type="gramStart"/>
      <w:r w:rsidRPr="00001557">
        <w:t>ansible.builtin</w:t>
      </w:r>
      <w:proofErr w:type="gramEnd"/>
      <w:r w:rsidRPr="00001557">
        <w:t>.group</w:t>
      </w:r>
      <w:proofErr w:type="spellEnd"/>
      <w:r w:rsidRPr="00001557">
        <w:t>: Creating a group is the same for both distributions</w:t>
      </w:r>
    </w:p>
    <w:p w14:paraId="4A4543D5" w14:textId="77777777" w:rsidR="00001557" w:rsidRPr="00001557" w:rsidRDefault="00001557" w:rsidP="00001557">
      <w:pPr>
        <w:numPr>
          <w:ilvl w:val="0"/>
          <w:numId w:val="4"/>
        </w:numPr>
      </w:pPr>
      <w:proofErr w:type="spellStart"/>
      <w:proofErr w:type="gramStart"/>
      <w:r w:rsidRPr="00001557">
        <w:t>ansible.builtin</w:t>
      </w:r>
      <w:proofErr w:type="gramEnd"/>
      <w:r w:rsidRPr="00001557">
        <w:t>.user</w:t>
      </w:r>
      <w:proofErr w:type="spellEnd"/>
      <w:r w:rsidRPr="00001557">
        <w:t>: Creating a user is the same for both distributions</w:t>
      </w:r>
    </w:p>
    <w:p w14:paraId="5E481BB1" w14:textId="77777777" w:rsidR="00001557" w:rsidRPr="00001557" w:rsidRDefault="00001557" w:rsidP="00001557">
      <w:pPr>
        <w:numPr>
          <w:ilvl w:val="0"/>
          <w:numId w:val="4"/>
        </w:numPr>
      </w:pPr>
      <w:proofErr w:type="spellStart"/>
      <w:proofErr w:type="gramStart"/>
      <w:r w:rsidRPr="00001557">
        <w:t>ansible.builtin</w:t>
      </w:r>
      <w:proofErr w:type="gramEnd"/>
      <w:r w:rsidRPr="00001557">
        <w:t>.template</w:t>
      </w:r>
      <w:proofErr w:type="spellEnd"/>
      <w:r w:rsidRPr="00001557">
        <w:t>: This only renders and copies files to the target hosts</w:t>
      </w:r>
    </w:p>
    <w:p w14:paraId="0F5B42ED" w14:textId="77777777" w:rsidR="00001557" w:rsidRPr="00001557" w:rsidRDefault="00001557" w:rsidP="00001557">
      <w:pPr>
        <w:numPr>
          <w:ilvl w:val="0"/>
          <w:numId w:val="4"/>
        </w:numPr>
      </w:pPr>
      <w:proofErr w:type="spellStart"/>
      <w:proofErr w:type="gramStart"/>
      <w:r w:rsidRPr="00001557">
        <w:t>ansible.builtin</w:t>
      </w:r>
      <w:proofErr w:type="gramEnd"/>
      <w:r w:rsidRPr="00001557">
        <w:t>.file</w:t>
      </w:r>
      <w:proofErr w:type="spellEnd"/>
      <w:r w:rsidRPr="00001557">
        <w:t>: This only copies files to the target hosts</w:t>
      </w:r>
    </w:p>
    <w:p w14:paraId="3B23279C" w14:textId="77777777" w:rsidR="00001557" w:rsidRPr="00001557" w:rsidRDefault="00001557" w:rsidP="00001557">
      <w:pPr>
        <w:numPr>
          <w:ilvl w:val="0"/>
          <w:numId w:val="4"/>
        </w:numPr>
      </w:pPr>
      <w:proofErr w:type="spellStart"/>
      <w:proofErr w:type="gramStart"/>
      <w:r w:rsidRPr="00001557">
        <w:t>ansible.builtin</w:t>
      </w:r>
      <w:proofErr w:type="gramEnd"/>
      <w:r w:rsidRPr="00001557">
        <w:t>.copy</w:t>
      </w:r>
      <w:proofErr w:type="spellEnd"/>
      <w:r w:rsidRPr="00001557">
        <w:t>: This only copies files on the target hosts</w:t>
      </w:r>
    </w:p>
    <w:p w14:paraId="4EB35746" w14:textId="77777777" w:rsidR="00001557" w:rsidRPr="00001557" w:rsidRDefault="00001557" w:rsidP="00001557">
      <w:pPr>
        <w:numPr>
          <w:ilvl w:val="0"/>
          <w:numId w:val="4"/>
        </w:numPr>
      </w:pPr>
      <w:proofErr w:type="spellStart"/>
      <w:proofErr w:type="gramStart"/>
      <w:r w:rsidRPr="00001557">
        <w:t>ansible.builtin</w:t>
      </w:r>
      <w:proofErr w:type="gramEnd"/>
      <w:r w:rsidRPr="00001557">
        <w:t>.lineinfile</w:t>
      </w:r>
      <w:proofErr w:type="spellEnd"/>
      <w:r w:rsidRPr="00001557">
        <w:t>: This only searches for text and, if required, updates it within the files on the target hosts</w:t>
      </w:r>
    </w:p>
    <w:p w14:paraId="5127FCD5" w14:textId="77777777" w:rsidR="00001557" w:rsidRPr="00001557" w:rsidRDefault="00001557" w:rsidP="00001557">
      <w:pPr>
        <w:numPr>
          <w:ilvl w:val="0"/>
          <w:numId w:val="4"/>
        </w:numPr>
      </w:pPr>
      <w:proofErr w:type="spellStart"/>
      <w:proofErr w:type="gramStart"/>
      <w:r w:rsidRPr="00001557">
        <w:t>ansible.builtin</w:t>
      </w:r>
      <w:proofErr w:type="gramEnd"/>
      <w:r w:rsidRPr="00001557">
        <w:t>.service</w:t>
      </w:r>
      <w:proofErr w:type="spellEnd"/>
      <w:r w:rsidRPr="00001557">
        <w:t>: This is supported on both distributions</w:t>
      </w:r>
    </w:p>
    <w:p w14:paraId="061B6082" w14:textId="77777777" w:rsidR="00001557" w:rsidRPr="00001557" w:rsidRDefault="00001557" w:rsidP="00001557">
      <w:pPr>
        <w:numPr>
          <w:ilvl w:val="0"/>
          <w:numId w:val="4"/>
        </w:numPr>
      </w:pPr>
      <w:proofErr w:type="spellStart"/>
      <w:proofErr w:type="gramStart"/>
      <w:r w:rsidRPr="00001557">
        <w:t>ansible.builtin</w:t>
      </w:r>
      <w:proofErr w:type="gramEnd"/>
      <w:r w:rsidRPr="00001557">
        <w:t>.stat</w:t>
      </w:r>
      <w:proofErr w:type="spellEnd"/>
      <w:r w:rsidRPr="00001557">
        <w:t>: Only checks for the presence of a file on the host’s file system</w:t>
      </w:r>
    </w:p>
    <w:p w14:paraId="635208A2" w14:textId="77777777" w:rsidR="00001557" w:rsidRPr="00001557" w:rsidRDefault="00001557" w:rsidP="00001557">
      <w:pPr>
        <w:numPr>
          <w:ilvl w:val="0"/>
          <w:numId w:val="4"/>
        </w:numPr>
      </w:pPr>
      <w:proofErr w:type="spellStart"/>
      <w:proofErr w:type="gramStart"/>
      <w:r w:rsidRPr="00001557">
        <w:t>ansible.builtin</w:t>
      </w:r>
      <w:proofErr w:type="gramEnd"/>
      <w:r w:rsidRPr="00001557">
        <w:t>.mysql_user</w:t>
      </w:r>
      <w:proofErr w:type="spellEnd"/>
      <w:r w:rsidRPr="00001557">
        <w:t>: As this interacts with the database service, it is distribution agnostic</w:t>
      </w:r>
    </w:p>
    <w:p w14:paraId="5D220B89" w14:textId="77777777" w:rsidR="00001557" w:rsidRPr="00001557" w:rsidRDefault="00001557" w:rsidP="00001557">
      <w:pPr>
        <w:numPr>
          <w:ilvl w:val="0"/>
          <w:numId w:val="4"/>
        </w:numPr>
      </w:pPr>
      <w:proofErr w:type="spellStart"/>
      <w:proofErr w:type="gramStart"/>
      <w:r w:rsidRPr="00001557">
        <w:t>ansible.builtin</w:t>
      </w:r>
      <w:proofErr w:type="gramEnd"/>
      <w:r w:rsidRPr="00001557">
        <w:t>.mysql_db</w:t>
      </w:r>
      <w:proofErr w:type="spellEnd"/>
      <w:r w:rsidRPr="00001557">
        <w:t>: As with the previous task, it interacts with the database service</w:t>
      </w:r>
    </w:p>
    <w:p w14:paraId="7E217B0E" w14:textId="77777777" w:rsidR="00001557" w:rsidRPr="00001557" w:rsidRDefault="00001557" w:rsidP="00001557">
      <w:r w:rsidRPr="00001557">
        <w:t>This list is mostly true; however, the file paths will change between the two distributions.</w:t>
      </w:r>
    </w:p>
    <w:p w14:paraId="657AC4B1" w14:textId="77777777" w:rsidR="00001557" w:rsidRPr="00001557" w:rsidRDefault="00001557" w:rsidP="00001557">
      <w:r w:rsidRPr="00001557">
        <w:t>Still, as we already mentioned in </w:t>
      </w:r>
      <w:hyperlink r:id="rId7" w:history="1">
        <w:r w:rsidRPr="00001557">
          <w:rPr>
            <w:rStyle w:val="Hyperlink"/>
            <w:i/>
            <w:iCs/>
          </w:rPr>
          <w:t>Chapter 5</w:t>
        </w:r>
      </w:hyperlink>
      <w:r w:rsidRPr="00001557">
        <w:t>, </w:t>
      </w:r>
      <w:r w:rsidRPr="00001557">
        <w:rPr>
          <w:i/>
          <w:iCs/>
        </w:rPr>
        <w:t>Deploying WordPress</w:t>
      </w:r>
      <w:r w:rsidRPr="00001557">
        <w:t>, when we looked at the variables for the Stack Config role, we are referencing files that contain the variables we want to load into the playbook run, so we will need to load in an additional set of variables for the distribution as well as the standard ones.</w:t>
      </w:r>
    </w:p>
    <w:p w14:paraId="31D896D7" w14:textId="77777777" w:rsidR="00001557" w:rsidRPr="00001557" w:rsidRDefault="00001557" w:rsidP="00001557">
      <w:r w:rsidRPr="00001557">
        <w:t xml:space="preserve">We will need to execute some additional tasks as part of adding the second distribution. Some Red Hat distributions come with a firewall enabled out of the box and </w:t>
      </w:r>
      <w:proofErr w:type="spellStart"/>
      <w:r w:rsidRPr="00001557">
        <w:t>SELinux</w:t>
      </w:r>
      <w:proofErr w:type="spellEnd"/>
      <w:r w:rsidRPr="00001557">
        <w:t xml:space="preserve"> enabled, so we will need to perform some Red Hat-only tasks at the end.</w:t>
      </w:r>
    </w:p>
    <w:p w14:paraId="5D1F7618" w14:textId="77777777" w:rsidR="00001557" w:rsidRPr="00001557" w:rsidRDefault="00001557" w:rsidP="00001557">
      <w:proofErr w:type="spellStart"/>
      <w:r w:rsidRPr="00001557">
        <w:rPr>
          <w:b/>
          <w:bCs/>
        </w:rPr>
        <w:t>SELinux</w:t>
      </w:r>
      <w:proofErr w:type="spellEnd"/>
      <w:r w:rsidRPr="00001557">
        <w:t>, or to give it its full name, </w:t>
      </w:r>
      <w:r w:rsidRPr="00001557">
        <w:rPr>
          <w:b/>
          <w:bCs/>
        </w:rPr>
        <w:t>Security-Enhanced Linux</w:t>
      </w:r>
      <w:r w:rsidRPr="00001557">
        <w:t>, is a security module of the Linux kernel that provides a mechanism for supporting access control security policies.</w:t>
      </w:r>
    </w:p>
    <w:p w14:paraId="1B025535" w14:textId="77777777" w:rsidR="00001557" w:rsidRPr="00001557" w:rsidRDefault="00001557" w:rsidP="00001557">
      <w:r w:rsidRPr="00001557">
        <w:lastRenderedPageBreak/>
        <w:t>However, we can keep these tasks within the </w:t>
      </w:r>
      <w:proofErr w:type="spellStart"/>
      <w:r w:rsidRPr="00001557">
        <w:t>main.yml</w:t>
      </w:r>
      <w:proofErr w:type="spellEnd"/>
      <w:r w:rsidRPr="00001557">
        <w:t> file rather than loading a different set of tasks by getting creative with the conditions when calling the tasks.</w:t>
      </w:r>
    </w:p>
    <w:p w14:paraId="438B879A" w14:textId="77777777" w:rsidR="00001557" w:rsidRPr="00001557" w:rsidRDefault="00001557" w:rsidP="00001557">
      <w:r w:rsidRPr="00001557">
        <w:t>The WordPress role</w:t>
      </w:r>
    </w:p>
    <w:p w14:paraId="5ADE055F" w14:textId="77777777" w:rsidR="00001557" w:rsidRPr="00001557" w:rsidRDefault="00001557" w:rsidP="00001557">
      <w:r w:rsidRPr="00001557">
        <w:t>As the previous two roles have already installed and configured everything that we need to run our WordPress installation, this role is entirely distribution agnostic, and we don’t need to make any changes to the tasks within the role. If you remember, in </w:t>
      </w:r>
      <w:hyperlink r:id="rId8" w:history="1">
        <w:r w:rsidRPr="00001557">
          <w:rPr>
            <w:rStyle w:val="Hyperlink"/>
            <w:i/>
            <w:iCs/>
          </w:rPr>
          <w:t>Chapter 5</w:t>
        </w:r>
      </w:hyperlink>
      <w:r w:rsidRPr="00001557">
        <w:t>, </w:t>
      </w:r>
      <w:r w:rsidRPr="00001557">
        <w:rPr>
          <w:i/>
          <w:iCs/>
        </w:rPr>
        <w:t>Deploying WordPress</w:t>
      </w:r>
      <w:r w:rsidRPr="00001557">
        <w:t>, when we ran the command to configure WordPress, we set the following fact:</w:t>
      </w:r>
    </w:p>
    <w:p w14:paraId="1280F2F8" w14:textId="77777777" w:rsidR="00001557" w:rsidRPr="00001557" w:rsidRDefault="00001557" w:rsidP="00001557">
      <w:r w:rsidRPr="00001557">
        <w:t xml:space="preserve">- name: "Set a fact for the </w:t>
      </w:r>
      <w:proofErr w:type="spellStart"/>
      <w:r w:rsidRPr="00001557">
        <w:t>wordpress</w:t>
      </w:r>
      <w:proofErr w:type="spellEnd"/>
      <w:r w:rsidRPr="00001557">
        <w:t xml:space="preserve"> domain"</w:t>
      </w:r>
    </w:p>
    <w:p w14:paraId="77F5C552" w14:textId="77777777" w:rsidR="00001557" w:rsidRPr="00001557" w:rsidRDefault="00001557" w:rsidP="00001557">
      <w:r w:rsidRPr="00001557">
        <w:t>  </w:t>
      </w:r>
      <w:proofErr w:type="spellStart"/>
      <w:r w:rsidRPr="00001557">
        <w:t>ansible.builtin.set_fact</w:t>
      </w:r>
      <w:proofErr w:type="spellEnd"/>
      <w:r w:rsidRPr="00001557">
        <w:t>:</w:t>
      </w:r>
    </w:p>
    <w:p w14:paraId="2A9FC198" w14:textId="77777777" w:rsidR="00001557" w:rsidRPr="00001557" w:rsidRDefault="00001557" w:rsidP="00001557">
      <w:r w:rsidRPr="00001557">
        <w:t>    </w:t>
      </w:r>
      <w:proofErr w:type="spellStart"/>
      <w:r w:rsidRPr="00001557">
        <w:t>wordpress_domain</w:t>
      </w:r>
      <w:proofErr w:type="spellEnd"/>
      <w:r w:rsidRPr="00001557">
        <w:t>: "</w:t>
      </w:r>
      <w:proofErr w:type="gramStart"/>
      <w:r w:rsidRPr="00001557">
        <w:t xml:space="preserve">{{ </w:t>
      </w:r>
      <w:proofErr w:type="spellStart"/>
      <w:r w:rsidRPr="00001557">
        <w:t>ansible</w:t>
      </w:r>
      <w:proofErr w:type="gramEnd"/>
      <w:r w:rsidRPr="00001557">
        <w:t>_ssh_host</w:t>
      </w:r>
      <w:proofErr w:type="spellEnd"/>
      <w:r w:rsidRPr="00001557">
        <w:t xml:space="preserve"> }}"</w:t>
      </w:r>
    </w:p>
    <w:p w14:paraId="4DD29FC9" w14:textId="77777777" w:rsidR="00001557" w:rsidRPr="00001557" w:rsidRDefault="00001557" w:rsidP="00001557">
      <w:r w:rsidRPr="00001557">
        <w:t>    </w:t>
      </w:r>
      <w:proofErr w:type="spellStart"/>
      <w:r w:rsidRPr="00001557">
        <w:t>os_family</w:t>
      </w:r>
      <w:proofErr w:type="spellEnd"/>
      <w:r w:rsidRPr="00001557">
        <w:t>: "</w:t>
      </w:r>
      <w:proofErr w:type="gramStart"/>
      <w:r w:rsidRPr="00001557">
        <w:t xml:space="preserve">{{ </w:t>
      </w:r>
      <w:proofErr w:type="spellStart"/>
      <w:r w:rsidRPr="00001557">
        <w:t>ansible</w:t>
      </w:r>
      <w:proofErr w:type="gramEnd"/>
      <w:r w:rsidRPr="00001557">
        <w:t>_distribution</w:t>
      </w:r>
      <w:proofErr w:type="spellEnd"/>
      <w:r w:rsidRPr="00001557">
        <w:t xml:space="preserve"> }} {{ </w:t>
      </w:r>
      <w:proofErr w:type="spellStart"/>
      <w:r w:rsidRPr="00001557">
        <w:t>ansible_distribution_version</w:t>
      </w:r>
      <w:proofErr w:type="spellEnd"/>
      <w:r w:rsidRPr="00001557">
        <w:t xml:space="preserve"> }}"</w:t>
      </w:r>
    </w:p>
    <w:p w14:paraId="2448CB5F" w14:textId="77777777" w:rsidR="00001557" w:rsidRPr="00001557" w:rsidRDefault="00001557" w:rsidP="00001557">
      <w:proofErr w:type="spellStart"/>
      <w:r w:rsidRPr="00001557">
        <w:t>CopyExplain</w:t>
      </w:r>
      <w:proofErr w:type="spellEnd"/>
    </w:p>
    <w:p w14:paraId="17AEBDD3" w14:textId="77777777" w:rsidR="00001557" w:rsidRPr="00001557" w:rsidRDefault="00001557" w:rsidP="00001557">
      <w:r w:rsidRPr="00001557">
        <w:t>This used the facts gathered by Ansible when first connecting to the host to figure out which distribution and version we were connecting to; we will expand on this logic as we dive deeper into the changes outlined in this section for the Stack Install and Config roles.</w:t>
      </w:r>
    </w:p>
    <w:p w14:paraId="25B517FA" w14:textId="77777777" w:rsidR="00001557" w:rsidRPr="00001557" w:rsidRDefault="00001557" w:rsidP="00001557">
      <w:r w:rsidRPr="00001557">
        <w:t>Adapting the roles</w:t>
      </w:r>
    </w:p>
    <w:p w14:paraId="2F65A0DF" w14:textId="77777777" w:rsidR="00001557" w:rsidRPr="00001557" w:rsidRDefault="00001557" w:rsidP="00001557">
      <w:r w:rsidRPr="00001557">
        <w:t>So, how do we build the logic into our roles to execute only certain parts of them on different operating systems? As we know, the package names will be different. How do we define different sets of variables per operating system?</w:t>
      </w:r>
    </w:p>
    <w:p w14:paraId="68D956B0" w14:textId="77777777" w:rsidR="00001557" w:rsidRPr="00001557" w:rsidRDefault="00001557" w:rsidP="00001557">
      <w:r w:rsidRPr="00001557">
        <w:t>Operating system family</w:t>
      </w:r>
    </w:p>
    <w:p w14:paraId="74DF894F" w14:textId="77777777" w:rsidR="00001557" w:rsidRPr="00001557" w:rsidRDefault="00001557" w:rsidP="00001557">
      <w:r w:rsidRPr="00001557">
        <w:t>We have looked at the </w:t>
      </w:r>
      <w:proofErr w:type="spellStart"/>
      <w:r w:rsidRPr="00001557">
        <w:t>ansible.builtin.setup</w:t>
      </w:r>
      <w:proofErr w:type="spellEnd"/>
      <w:r w:rsidRPr="00001557">
        <w:t> module in </w:t>
      </w:r>
      <w:hyperlink r:id="rId9" w:history="1">
        <w:r w:rsidRPr="00001557">
          <w:rPr>
            <w:rStyle w:val="Hyperlink"/>
            <w:i/>
            <w:iCs/>
          </w:rPr>
          <w:t>Chapter 1</w:t>
        </w:r>
      </w:hyperlink>
      <w:r w:rsidRPr="00001557">
        <w:t>, </w:t>
      </w:r>
      <w:r w:rsidRPr="00001557">
        <w:rPr>
          <w:i/>
          <w:iCs/>
        </w:rPr>
        <w:t>Installing and Running Ansible</w:t>
      </w:r>
      <w:r w:rsidRPr="00001557">
        <w:t>; this module gathers facts about our target hosts.</w:t>
      </w:r>
    </w:p>
    <w:p w14:paraId="3EA380B4" w14:textId="77777777" w:rsidR="00001557" w:rsidRPr="00001557" w:rsidRDefault="00001557" w:rsidP="00001557">
      <w:r w:rsidRPr="00001557">
        <w:t>One of these facts is </w:t>
      </w:r>
      <w:proofErr w:type="spellStart"/>
      <w:r w:rsidRPr="00001557">
        <w:t>ansible_os_family</w:t>
      </w:r>
      <w:proofErr w:type="spellEnd"/>
      <w:r w:rsidRPr="00001557">
        <w:t>; this tells us the type of operating system we are running.</w:t>
      </w:r>
    </w:p>
    <w:p w14:paraId="218D4D8A" w14:textId="77777777" w:rsidR="00001557" w:rsidRPr="00001557" w:rsidRDefault="00001557" w:rsidP="00001557">
      <w:r w:rsidRPr="00001557">
        <w:t>To demonstrate this, I have launched two hosts, one running Ubuntu 22.04, and the second running Rocky Linux 9 as its operating system. I have created an inventory file which looks like the following:</w:t>
      </w:r>
    </w:p>
    <w:p w14:paraId="44E459EF" w14:textId="77777777" w:rsidR="00001557" w:rsidRPr="00001557" w:rsidRDefault="00001557" w:rsidP="00001557">
      <w:r w:rsidRPr="00001557">
        <w:t>RedHat ansible_host=178.79.178.78.nip.io</w:t>
      </w:r>
    </w:p>
    <w:p w14:paraId="075B0583" w14:textId="77777777" w:rsidR="00001557" w:rsidRPr="00001557" w:rsidRDefault="00001557" w:rsidP="00001557">
      <w:r w:rsidRPr="00001557">
        <w:t>Debian ansible_host=176.58.114.60.nip.io</w:t>
      </w:r>
    </w:p>
    <w:p w14:paraId="49EF2458" w14:textId="77777777" w:rsidR="00001557" w:rsidRPr="00001557" w:rsidRDefault="00001557" w:rsidP="00001557">
      <w:r w:rsidRPr="00001557">
        <w:t>[</w:t>
      </w:r>
      <w:proofErr w:type="spellStart"/>
      <w:r w:rsidRPr="00001557">
        <w:t>ansible_hosts</w:t>
      </w:r>
      <w:proofErr w:type="spellEnd"/>
      <w:r w:rsidRPr="00001557">
        <w:t>]</w:t>
      </w:r>
    </w:p>
    <w:p w14:paraId="76520ED2" w14:textId="77777777" w:rsidR="00001557" w:rsidRPr="00001557" w:rsidRDefault="00001557" w:rsidP="00001557">
      <w:r w:rsidRPr="00001557">
        <w:lastRenderedPageBreak/>
        <w:t>RedHat</w:t>
      </w:r>
    </w:p>
    <w:p w14:paraId="450F79BC" w14:textId="77777777" w:rsidR="00001557" w:rsidRPr="00001557" w:rsidRDefault="00001557" w:rsidP="00001557">
      <w:r w:rsidRPr="00001557">
        <w:t>Debian</w:t>
      </w:r>
    </w:p>
    <w:p w14:paraId="7DBE0D6A" w14:textId="77777777" w:rsidR="00001557" w:rsidRPr="00001557" w:rsidRDefault="00001557" w:rsidP="00001557">
      <w:r w:rsidRPr="00001557">
        <w:t>[</w:t>
      </w:r>
      <w:proofErr w:type="spellStart"/>
      <w:r w:rsidRPr="00001557">
        <w:t>ansible_</w:t>
      </w:r>
      <w:proofErr w:type="gramStart"/>
      <w:r w:rsidRPr="00001557">
        <w:t>hosts:vars</w:t>
      </w:r>
      <w:proofErr w:type="spellEnd"/>
      <w:proofErr w:type="gramEnd"/>
      <w:r w:rsidRPr="00001557">
        <w:t>]</w:t>
      </w:r>
    </w:p>
    <w:p w14:paraId="7F159FD4" w14:textId="77777777" w:rsidR="00001557" w:rsidRPr="00001557" w:rsidRDefault="00001557" w:rsidP="00001557">
      <w:proofErr w:type="spellStart"/>
      <w:r w:rsidRPr="00001557">
        <w:t>ansible_connection</w:t>
      </w:r>
      <w:proofErr w:type="spellEnd"/>
      <w:r w:rsidRPr="00001557">
        <w:t>=ssh</w:t>
      </w:r>
    </w:p>
    <w:p w14:paraId="7BA17FD3" w14:textId="77777777" w:rsidR="00001557" w:rsidRPr="00001557" w:rsidRDefault="00001557" w:rsidP="00001557">
      <w:proofErr w:type="spellStart"/>
      <w:r w:rsidRPr="00001557">
        <w:t>ansible_user</w:t>
      </w:r>
      <w:proofErr w:type="spellEnd"/>
      <w:r w:rsidRPr="00001557">
        <w:t>=root</w:t>
      </w:r>
    </w:p>
    <w:p w14:paraId="7DB1AC92" w14:textId="77777777" w:rsidR="00001557" w:rsidRPr="00001557" w:rsidRDefault="00001557" w:rsidP="00001557">
      <w:proofErr w:type="spellStart"/>
      <w:r w:rsidRPr="00001557">
        <w:t>ansible_private_key_file</w:t>
      </w:r>
      <w:proofErr w:type="spellEnd"/>
      <w:r w:rsidRPr="00001557">
        <w:t>=~/.ssh/</w:t>
      </w:r>
      <w:proofErr w:type="spellStart"/>
      <w:r w:rsidRPr="00001557">
        <w:t>id_rsa</w:t>
      </w:r>
      <w:proofErr w:type="spellEnd"/>
    </w:p>
    <w:p w14:paraId="24366509" w14:textId="77777777" w:rsidR="00001557" w:rsidRPr="00001557" w:rsidRDefault="00001557" w:rsidP="00001557">
      <w:proofErr w:type="spellStart"/>
      <w:r w:rsidRPr="00001557">
        <w:t>host_key_checking</w:t>
      </w:r>
      <w:proofErr w:type="spellEnd"/>
      <w:r w:rsidRPr="00001557">
        <w:t>=False</w:t>
      </w:r>
    </w:p>
    <w:p w14:paraId="55CED7D2" w14:textId="77777777" w:rsidR="00001557" w:rsidRPr="00001557" w:rsidRDefault="00001557" w:rsidP="00001557">
      <w:proofErr w:type="spellStart"/>
      <w:r w:rsidRPr="00001557">
        <w:t>CopyExplain</w:t>
      </w:r>
      <w:proofErr w:type="spellEnd"/>
    </w:p>
    <w:p w14:paraId="7B3A6D0D" w14:textId="77777777" w:rsidR="00001557" w:rsidRPr="00001557" w:rsidRDefault="00001557" w:rsidP="00001557">
      <w:r w:rsidRPr="00001557">
        <w:t>Important note</w:t>
      </w:r>
    </w:p>
    <w:p w14:paraId="0B767CCB" w14:textId="77777777" w:rsidR="00001557" w:rsidRPr="00001557" w:rsidRDefault="00001557" w:rsidP="00001557">
      <w:r w:rsidRPr="00001557">
        <w:t xml:space="preserve">The preceding inventory file is only for illustrative purposes; if you are following along, you will need to update it to consider your host IP addresses, </w:t>
      </w:r>
      <w:proofErr w:type="gramStart"/>
      <w:r w:rsidRPr="00001557">
        <w:t>user names</w:t>
      </w:r>
      <w:proofErr w:type="gramEnd"/>
      <w:r w:rsidRPr="00001557">
        <w:t>, and private key file locations.</w:t>
      </w:r>
    </w:p>
    <w:p w14:paraId="5B9E2EF8" w14:textId="77777777" w:rsidR="00001557" w:rsidRPr="00001557" w:rsidRDefault="00001557" w:rsidP="00001557">
      <w:r w:rsidRPr="00001557">
        <w:t>With the hosts up and running, we can target each one individually using the following commands:</w:t>
      </w:r>
    </w:p>
    <w:p w14:paraId="5E7CB4E9" w14:textId="77777777" w:rsidR="00001557" w:rsidRPr="00001557" w:rsidRDefault="00001557" w:rsidP="00001557">
      <w:r w:rsidRPr="00001557">
        <w:t>$ ansible -</w:t>
      </w:r>
      <w:proofErr w:type="spellStart"/>
      <w:r w:rsidRPr="00001557">
        <w:t>i</w:t>
      </w:r>
      <w:proofErr w:type="spellEnd"/>
      <w:r w:rsidRPr="00001557">
        <w:t xml:space="preserve"> hosts RedHat -m </w:t>
      </w:r>
      <w:proofErr w:type="spellStart"/>
      <w:proofErr w:type="gramStart"/>
      <w:r w:rsidRPr="00001557">
        <w:t>ansible.builtin</w:t>
      </w:r>
      <w:proofErr w:type="gramEnd"/>
      <w:r w:rsidRPr="00001557">
        <w:t>.setup</w:t>
      </w:r>
      <w:proofErr w:type="spellEnd"/>
      <w:r w:rsidRPr="00001557">
        <w:t xml:space="preserve"> | grep </w:t>
      </w:r>
      <w:proofErr w:type="spellStart"/>
      <w:r w:rsidRPr="00001557">
        <w:t>ansible_os_family</w:t>
      </w:r>
      <w:proofErr w:type="spellEnd"/>
    </w:p>
    <w:p w14:paraId="71354029" w14:textId="77777777" w:rsidR="00001557" w:rsidRPr="00001557" w:rsidRDefault="00001557" w:rsidP="00001557">
      <w:r w:rsidRPr="00001557">
        <w:t>$ ansible -</w:t>
      </w:r>
      <w:proofErr w:type="spellStart"/>
      <w:r w:rsidRPr="00001557">
        <w:t>i</w:t>
      </w:r>
      <w:proofErr w:type="spellEnd"/>
      <w:r w:rsidRPr="00001557">
        <w:t xml:space="preserve"> hosts Debian -m </w:t>
      </w:r>
      <w:proofErr w:type="spellStart"/>
      <w:proofErr w:type="gramStart"/>
      <w:r w:rsidRPr="00001557">
        <w:t>ansible.builtin</w:t>
      </w:r>
      <w:proofErr w:type="gramEnd"/>
      <w:r w:rsidRPr="00001557">
        <w:t>.setup</w:t>
      </w:r>
      <w:proofErr w:type="spellEnd"/>
      <w:r w:rsidRPr="00001557">
        <w:t xml:space="preserve"> | grep </w:t>
      </w:r>
      <w:proofErr w:type="spellStart"/>
      <w:r w:rsidRPr="00001557">
        <w:t>ansible_os_family</w:t>
      </w:r>
      <w:proofErr w:type="spellEnd"/>
    </w:p>
    <w:p w14:paraId="22EB45DB" w14:textId="77777777" w:rsidR="00001557" w:rsidRPr="00001557" w:rsidRDefault="00001557" w:rsidP="00001557">
      <w:proofErr w:type="spellStart"/>
      <w:r w:rsidRPr="00001557">
        <w:t>CopyExplain</w:t>
      </w:r>
      <w:proofErr w:type="spellEnd"/>
    </w:p>
    <w:p w14:paraId="36E397D5" w14:textId="77777777" w:rsidR="00001557" w:rsidRPr="00001557" w:rsidRDefault="00001557" w:rsidP="00001557">
      <w:r w:rsidRPr="00001557">
        <w:t>Running these two commands should show you something like the following terminal output:</w:t>
      </w:r>
    </w:p>
    <w:p w14:paraId="5444A5D6" w14:textId="32093C3C" w:rsidR="00001557" w:rsidRPr="00001557" w:rsidRDefault="00001557" w:rsidP="00001557">
      <w:r w:rsidRPr="00001557">
        <w:drawing>
          <wp:inline distT="0" distB="0" distL="0" distR="0" wp14:anchorId="327A97D9" wp14:editId="55762F81">
            <wp:extent cx="5731510" cy="1004570"/>
            <wp:effectExtent l="0" t="0" r="2540" b="5080"/>
            <wp:docPr id="622229129" name="Picture 10" descr="Figure 6.1 – Checking the values of ansible_os_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e 6.1 – Checking the values of ansible_os_fami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04570"/>
                    </a:xfrm>
                    <a:prstGeom prst="rect">
                      <a:avLst/>
                    </a:prstGeom>
                    <a:noFill/>
                    <a:ln>
                      <a:noFill/>
                    </a:ln>
                  </pic:spPr>
                </pic:pic>
              </a:graphicData>
            </a:graphic>
          </wp:inline>
        </w:drawing>
      </w:r>
    </w:p>
    <w:p w14:paraId="689AEC50" w14:textId="77777777" w:rsidR="00001557" w:rsidRPr="00001557" w:rsidRDefault="00001557" w:rsidP="00001557">
      <w:pPr>
        <w:rPr>
          <w:lang w:val="en-US"/>
        </w:rPr>
      </w:pPr>
      <w:r w:rsidRPr="00001557">
        <w:rPr>
          <w:lang w:val="en-US"/>
        </w:rPr>
        <w:t xml:space="preserve">Figure 6.1 – Checking the values of </w:t>
      </w:r>
      <w:proofErr w:type="spellStart"/>
      <w:r w:rsidRPr="00001557">
        <w:rPr>
          <w:lang w:val="en-US"/>
        </w:rPr>
        <w:t>ansible_os_family</w:t>
      </w:r>
      <w:proofErr w:type="spellEnd"/>
    </w:p>
    <w:p w14:paraId="1A68B6A5" w14:textId="77777777" w:rsidR="00001557" w:rsidRPr="00001557" w:rsidRDefault="00001557" w:rsidP="00001557">
      <w:r w:rsidRPr="00001557">
        <w:t>As you can see, each of the two hosts correctly returns the operating system family.</w:t>
      </w:r>
    </w:p>
    <w:p w14:paraId="3E339BE7" w14:textId="77777777" w:rsidR="00001557" w:rsidRPr="00001557" w:rsidRDefault="00001557" w:rsidP="00001557">
      <w:r w:rsidRPr="00001557">
        <w:t>We can take this one step further and update our commands to the following:</w:t>
      </w:r>
    </w:p>
    <w:p w14:paraId="5CF0BD17" w14:textId="77777777" w:rsidR="00001557" w:rsidRPr="00001557" w:rsidRDefault="00001557" w:rsidP="00001557">
      <w:r w:rsidRPr="00001557">
        <w:t>$ ansible -</w:t>
      </w:r>
      <w:proofErr w:type="spellStart"/>
      <w:r w:rsidRPr="00001557">
        <w:t>i</w:t>
      </w:r>
      <w:proofErr w:type="spellEnd"/>
      <w:r w:rsidRPr="00001557">
        <w:t xml:space="preserve"> hosts RedHat -m </w:t>
      </w:r>
      <w:proofErr w:type="spellStart"/>
      <w:proofErr w:type="gramStart"/>
      <w:r w:rsidRPr="00001557">
        <w:t>ansible.builtin</w:t>
      </w:r>
      <w:proofErr w:type="gramEnd"/>
      <w:r w:rsidRPr="00001557">
        <w:t>.setup</w:t>
      </w:r>
      <w:proofErr w:type="spellEnd"/>
      <w:r w:rsidRPr="00001557">
        <w:t xml:space="preserve"> | grep </w:t>
      </w:r>
      <w:proofErr w:type="spellStart"/>
      <w:r w:rsidRPr="00001557">
        <w:t>ansible_distribution</w:t>
      </w:r>
      <w:proofErr w:type="spellEnd"/>
    </w:p>
    <w:p w14:paraId="1A9302D6" w14:textId="77777777" w:rsidR="00001557" w:rsidRPr="00001557" w:rsidRDefault="00001557" w:rsidP="00001557">
      <w:r w:rsidRPr="00001557">
        <w:t>$ ansible -</w:t>
      </w:r>
      <w:proofErr w:type="spellStart"/>
      <w:r w:rsidRPr="00001557">
        <w:t>i</w:t>
      </w:r>
      <w:proofErr w:type="spellEnd"/>
      <w:r w:rsidRPr="00001557">
        <w:t xml:space="preserve"> hosts Debian -m </w:t>
      </w:r>
      <w:proofErr w:type="spellStart"/>
      <w:proofErr w:type="gramStart"/>
      <w:r w:rsidRPr="00001557">
        <w:t>ansible.builtin</w:t>
      </w:r>
      <w:proofErr w:type="gramEnd"/>
      <w:r w:rsidRPr="00001557">
        <w:t>.setup</w:t>
      </w:r>
      <w:proofErr w:type="spellEnd"/>
      <w:r w:rsidRPr="00001557">
        <w:t xml:space="preserve"> | grep </w:t>
      </w:r>
      <w:proofErr w:type="spellStart"/>
      <w:r w:rsidRPr="00001557">
        <w:t>ansible_distribution</w:t>
      </w:r>
      <w:proofErr w:type="spellEnd"/>
    </w:p>
    <w:p w14:paraId="14E0794D" w14:textId="77777777" w:rsidR="00001557" w:rsidRPr="00001557" w:rsidRDefault="00001557" w:rsidP="00001557">
      <w:proofErr w:type="spellStart"/>
      <w:r w:rsidRPr="00001557">
        <w:t>CopyExplain</w:t>
      </w:r>
      <w:proofErr w:type="spellEnd"/>
    </w:p>
    <w:p w14:paraId="029A433D" w14:textId="77777777" w:rsidR="00001557" w:rsidRPr="00001557" w:rsidRDefault="00001557" w:rsidP="00001557">
      <w:r w:rsidRPr="00001557">
        <w:t>This gives the following output:</w:t>
      </w:r>
    </w:p>
    <w:p w14:paraId="73121A7A" w14:textId="4C3FEF30" w:rsidR="00001557" w:rsidRPr="00001557" w:rsidRDefault="00001557" w:rsidP="00001557">
      <w:r w:rsidRPr="00001557">
        <w:lastRenderedPageBreak/>
        <w:drawing>
          <wp:inline distT="0" distB="0" distL="0" distR="0" wp14:anchorId="242034BA" wp14:editId="55C39BE1">
            <wp:extent cx="5731510" cy="2472690"/>
            <wp:effectExtent l="0" t="0" r="2540" b="3810"/>
            <wp:docPr id="854024376" name="Picture 9" descr="Figure 6.2 – Checking the values of ansibl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6.2 – Checking the values of ansible_distrib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72690"/>
                    </a:xfrm>
                    <a:prstGeom prst="rect">
                      <a:avLst/>
                    </a:prstGeom>
                    <a:noFill/>
                    <a:ln>
                      <a:noFill/>
                    </a:ln>
                  </pic:spPr>
                </pic:pic>
              </a:graphicData>
            </a:graphic>
          </wp:inline>
        </w:drawing>
      </w:r>
    </w:p>
    <w:p w14:paraId="188EB7AE" w14:textId="77777777" w:rsidR="00001557" w:rsidRPr="00001557" w:rsidRDefault="00001557" w:rsidP="00001557">
      <w:pPr>
        <w:rPr>
          <w:lang w:val="en-US"/>
        </w:rPr>
      </w:pPr>
      <w:r w:rsidRPr="00001557">
        <w:rPr>
          <w:lang w:val="en-US"/>
        </w:rPr>
        <w:t xml:space="preserve">Figure 6.2 – Checking the values of </w:t>
      </w:r>
      <w:proofErr w:type="spellStart"/>
      <w:r w:rsidRPr="00001557">
        <w:rPr>
          <w:lang w:val="en-US"/>
        </w:rPr>
        <w:t>ansible_distribution</w:t>
      </w:r>
      <w:proofErr w:type="spellEnd"/>
    </w:p>
    <w:p w14:paraId="36295445" w14:textId="77777777" w:rsidR="00001557" w:rsidRPr="00001557" w:rsidRDefault="00001557" w:rsidP="00001557">
      <w:r w:rsidRPr="00001557">
        <w:t xml:space="preserve">As you can see, this gives much more detail on the operating system itself and not just the </w:t>
      </w:r>
      <w:proofErr w:type="spellStart"/>
      <w:r w:rsidRPr="00001557">
        <w:t>flavor</w:t>
      </w:r>
      <w:proofErr w:type="spellEnd"/>
      <w:r w:rsidRPr="00001557">
        <w:t xml:space="preserve"> of Linux; it is based on RedHat or Debian.</w:t>
      </w:r>
    </w:p>
    <w:p w14:paraId="6A92AE89" w14:textId="77777777" w:rsidR="00001557" w:rsidRPr="00001557" w:rsidRDefault="00001557" w:rsidP="00001557">
      <w:r w:rsidRPr="00001557">
        <w:t>Finally, we run the following command:</w:t>
      </w:r>
    </w:p>
    <w:p w14:paraId="183EA4F3" w14:textId="77777777" w:rsidR="00001557" w:rsidRPr="00001557" w:rsidRDefault="00001557" w:rsidP="00001557">
      <w:r w:rsidRPr="00001557">
        <w:t>$ ansible -</w:t>
      </w:r>
      <w:proofErr w:type="spellStart"/>
      <w:r w:rsidRPr="00001557">
        <w:t>i</w:t>
      </w:r>
      <w:proofErr w:type="spellEnd"/>
      <w:r w:rsidRPr="00001557">
        <w:t xml:space="preserve"> hosts </w:t>
      </w:r>
      <w:proofErr w:type="spellStart"/>
      <w:r w:rsidRPr="00001557">
        <w:t>ansible_hosts</w:t>
      </w:r>
      <w:proofErr w:type="spellEnd"/>
      <w:r w:rsidRPr="00001557">
        <w:t xml:space="preserve"> -m </w:t>
      </w:r>
      <w:proofErr w:type="spellStart"/>
      <w:proofErr w:type="gramStart"/>
      <w:r w:rsidRPr="00001557">
        <w:t>ansible.builtin</w:t>
      </w:r>
      <w:proofErr w:type="gramEnd"/>
      <w:r w:rsidRPr="00001557">
        <w:t>.setup</w:t>
      </w:r>
      <w:proofErr w:type="spellEnd"/>
      <w:r w:rsidRPr="00001557">
        <w:t xml:space="preserve"> | grep </w:t>
      </w:r>
      <w:proofErr w:type="spellStart"/>
      <w:r w:rsidRPr="00001557">
        <w:t>ansible_os_family</w:t>
      </w:r>
      <w:proofErr w:type="spellEnd"/>
    </w:p>
    <w:p w14:paraId="364AB653" w14:textId="77777777" w:rsidR="00001557" w:rsidRPr="00001557" w:rsidRDefault="00001557" w:rsidP="00001557">
      <w:proofErr w:type="spellStart"/>
      <w:r w:rsidRPr="00001557">
        <w:t>CopyExplain</w:t>
      </w:r>
      <w:proofErr w:type="spellEnd"/>
    </w:p>
    <w:p w14:paraId="6B4162E5" w14:textId="77777777" w:rsidR="00001557" w:rsidRPr="00001557" w:rsidRDefault="00001557" w:rsidP="00001557">
      <w:r w:rsidRPr="00001557">
        <w:t>This will target both hosts within the same Ansible run and return a terminal output that should look like the following:</w:t>
      </w:r>
    </w:p>
    <w:p w14:paraId="467BD5BD" w14:textId="72D9D920" w:rsidR="00001557" w:rsidRPr="00001557" w:rsidRDefault="00001557" w:rsidP="00001557">
      <w:r w:rsidRPr="00001557">
        <w:drawing>
          <wp:inline distT="0" distB="0" distL="0" distR="0" wp14:anchorId="029395B2" wp14:editId="33377D97">
            <wp:extent cx="5731510" cy="753745"/>
            <wp:effectExtent l="0" t="0" r="2540" b="8255"/>
            <wp:docPr id="1202609336" name="Picture 8" descr="Figure 6.3 – Checking the values of ansible_distribution in a single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e 6.3 – Checking the values of ansible_distribution in a single ru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53745"/>
                    </a:xfrm>
                    <a:prstGeom prst="rect">
                      <a:avLst/>
                    </a:prstGeom>
                    <a:noFill/>
                    <a:ln>
                      <a:noFill/>
                    </a:ln>
                  </pic:spPr>
                </pic:pic>
              </a:graphicData>
            </a:graphic>
          </wp:inline>
        </w:drawing>
      </w:r>
    </w:p>
    <w:p w14:paraId="17C398E4" w14:textId="77777777" w:rsidR="00001557" w:rsidRPr="00001557" w:rsidRDefault="00001557" w:rsidP="00001557">
      <w:pPr>
        <w:rPr>
          <w:lang w:val="en-US"/>
        </w:rPr>
      </w:pPr>
      <w:r w:rsidRPr="00001557">
        <w:rPr>
          <w:lang w:val="en-US"/>
        </w:rPr>
        <w:t xml:space="preserve">Figure 6.3 – Checking the values of </w:t>
      </w:r>
      <w:proofErr w:type="spellStart"/>
      <w:r w:rsidRPr="00001557">
        <w:rPr>
          <w:lang w:val="en-US"/>
        </w:rPr>
        <w:t>ansible_distribution</w:t>
      </w:r>
      <w:proofErr w:type="spellEnd"/>
      <w:r w:rsidRPr="00001557">
        <w:rPr>
          <w:lang w:val="en-US"/>
        </w:rPr>
        <w:t xml:space="preserve"> in a single run</w:t>
      </w:r>
    </w:p>
    <w:p w14:paraId="45CD2584" w14:textId="77777777" w:rsidR="00001557" w:rsidRPr="00001557" w:rsidRDefault="00001557" w:rsidP="00001557">
      <w:r w:rsidRPr="00001557">
        <w:t>Now that we can identify which operating system is in use on each host, we can start adapting the roles to consider the changes we discussed in the previous section of this chapter.</w:t>
      </w:r>
    </w:p>
    <w:p w14:paraId="6A2505C1" w14:textId="77777777" w:rsidR="00001557" w:rsidRPr="00001557" w:rsidRDefault="00001557" w:rsidP="00001557">
      <w:r w:rsidRPr="00001557">
        <w:t>The Stack Install role</w:t>
      </w:r>
    </w:p>
    <w:p w14:paraId="295A9DEC" w14:textId="77777777" w:rsidR="00001557" w:rsidRPr="00001557" w:rsidRDefault="00001557" w:rsidP="00001557">
      <w:r w:rsidRPr="00001557">
        <w:t>The first part of the role we will look at is the content of roles/</w:t>
      </w:r>
      <w:proofErr w:type="spellStart"/>
      <w:r w:rsidRPr="00001557">
        <w:t>stack_install</w:t>
      </w:r>
      <w:proofErr w:type="spellEnd"/>
      <w:r w:rsidRPr="00001557">
        <w:t>/tasks/</w:t>
      </w:r>
      <w:proofErr w:type="spellStart"/>
      <w:r w:rsidRPr="00001557">
        <w:t>main.yml</w:t>
      </w:r>
      <w:proofErr w:type="spellEnd"/>
      <w:r w:rsidRPr="00001557">
        <w:t xml:space="preserve">. The previous version of the role contained </w:t>
      </w:r>
      <w:proofErr w:type="gramStart"/>
      <w:r w:rsidRPr="00001557">
        <w:t>all of</w:t>
      </w:r>
      <w:proofErr w:type="gramEnd"/>
      <w:r w:rsidRPr="00001557">
        <w:t xml:space="preserve"> the tasks to install the repos and packages for our Ubuntu server; all of those tasks should be moved to a file called roles/</w:t>
      </w:r>
      <w:proofErr w:type="spellStart"/>
      <w:r w:rsidRPr="00001557">
        <w:t>stack_install</w:t>
      </w:r>
      <w:proofErr w:type="spellEnd"/>
      <w:r w:rsidRPr="00001557">
        <w:t>/tasks/</w:t>
      </w:r>
      <w:proofErr w:type="spellStart"/>
      <w:r w:rsidRPr="00001557">
        <w:t>Debian.yml</w:t>
      </w:r>
      <w:proofErr w:type="spellEnd"/>
      <w:r w:rsidRPr="00001557">
        <w:t>, and a new file called roles/</w:t>
      </w:r>
      <w:proofErr w:type="spellStart"/>
      <w:r w:rsidRPr="00001557">
        <w:t>stack_install</w:t>
      </w:r>
      <w:proofErr w:type="spellEnd"/>
      <w:r w:rsidRPr="00001557">
        <w:t>/tasks/</w:t>
      </w:r>
      <w:proofErr w:type="spellStart"/>
      <w:r w:rsidRPr="00001557">
        <w:t>RedHat.yml</w:t>
      </w:r>
      <w:proofErr w:type="spellEnd"/>
      <w:r w:rsidRPr="00001557">
        <w:t> should have been created; finally, we should update roles/</w:t>
      </w:r>
      <w:proofErr w:type="spellStart"/>
      <w:r w:rsidRPr="00001557">
        <w:t>stack_install</w:t>
      </w:r>
      <w:proofErr w:type="spellEnd"/>
      <w:r w:rsidRPr="00001557">
        <w:t>/tasks/</w:t>
      </w:r>
      <w:proofErr w:type="spellStart"/>
      <w:r w:rsidRPr="00001557">
        <w:t>main.yml</w:t>
      </w:r>
      <w:proofErr w:type="spellEnd"/>
      <w:r w:rsidRPr="00001557">
        <w:t> so that it has the following contents.</w:t>
      </w:r>
    </w:p>
    <w:p w14:paraId="1469344A" w14:textId="77777777" w:rsidR="00001557" w:rsidRPr="00001557" w:rsidRDefault="00001557" w:rsidP="00001557">
      <w:r w:rsidRPr="00001557">
        <w:lastRenderedPageBreak/>
        <w:t>Here are the three task loads in the variables file for the operating system we are targeting:</w:t>
      </w:r>
    </w:p>
    <w:p w14:paraId="2307AE49" w14:textId="77777777" w:rsidR="00001557" w:rsidRPr="00001557" w:rsidRDefault="00001557" w:rsidP="00001557">
      <w:r w:rsidRPr="00001557">
        <w:t>- name: "Include the operating system specific variables"</w:t>
      </w:r>
    </w:p>
    <w:p w14:paraId="78B5F138" w14:textId="77777777" w:rsidR="00001557" w:rsidRPr="00001557" w:rsidRDefault="00001557" w:rsidP="00001557">
      <w:r w:rsidRPr="00001557">
        <w:t>  </w:t>
      </w:r>
      <w:proofErr w:type="spellStart"/>
      <w:proofErr w:type="gramStart"/>
      <w:r w:rsidRPr="00001557">
        <w:t>ansible.builtin</w:t>
      </w:r>
      <w:proofErr w:type="gramEnd"/>
      <w:r w:rsidRPr="00001557">
        <w:t>.include_vars</w:t>
      </w:r>
      <w:proofErr w:type="spellEnd"/>
      <w:r w:rsidRPr="00001557">
        <w:t xml:space="preserve">: "{{ </w:t>
      </w:r>
      <w:proofErr w:type="spellStart"/>
      <w:r w:rsidRPr="00001557">
        <w:t>ansible_os_family</w:t>
      </w:r>
      <w:proofErr w:type="spellEnd"/>
      <w:r w:rsidRPr="00001557">
        <w:t xml:space="preserve"> }}.</w:t>
      </w:r>
      <w:proofErr w:type="spellStart"/>
      <w:r w:rsidRPr="00001557">
        <w:t>yml</w:t>
      </w:r>
      <w:proofErr w:type="spellEnd"/>
      <w:r w:rsidRPr="00001557">
        <w:t>"</w:t>
      </w:r>
    </w:p>
    <w:p w14:paraId="76F3F537" w14:textId="77777777" w:rsidR="00001557" w:rsidRPr="00001557" w:rsidRDefault="00001557" w:rsidP="00001557">
      <w:proofErr w:type="spellStart"/>
      <w:r w:rsidRPr="00001557">
        <w:t>CopyExplain</w:t>
      </w:r>
      <w:proofErr w:type="spellEnd"/>
    </w:p>
    <w:p w14:paraId="08133333" w14:textId="77777777" w:rsidR="00001557" w:rsidRPr="00001557" w:rsidRDefault="00001557" w:rsidP="00001557">
      <w:r w:rsidRPr="00001557">
        <w:t>As you can see, this uses the </w:t>
      </w:r>
      <w:proofErr w:type="spellStart"/>
      <w:proofErr w:type="gramStart"/>
      <w:r w:rsidRPr="00001557">
        <w:t>ansible.builtin</w:t>
      </w:r>
      <w:proofErr w:type="gramEnd"/>
      <w:r w:rsidRPr="00001557">
        <w:t>.include_vars</w:t>
      </w:r>
      <w:proofErr w:type="spellEnd"/>
      <w:r w:rsidRPr="00001557">
        <w:t> module to load variables from the variables path within the roles folder, which would be roles/</w:t>
      </w:r>
      <w:proofErr w:type="spellStart"/>
      <w:r w:rsidRPr="00001557">
        <w:t>stack_install</w:t>
      </w:r>
      <w:proofErr w:type="spellEnd"/>
      <w:r w:rsidRPr="00001557">
        <w:t>/vars/.</w:t>
      </w:r>
    </w:p>
    <w:p w14:paraId="639FD483" w14:textId="77777777" w:rsidR="00001557" w:rsidRPr="00001557" w:rsidRDefault="00001557" w:rsidP="00001557">
      <w:r w:rsidRPr="00001557">
        <w:t>Then, it loads a file called </w:t>
      </w:r>
      <w:proofErr w:type="spellStart"/>
      <w:r w:rsidRPr="00001557">
        <w:t>RedHat.yml</w:t>
      </w:r>
      <w:proofErr w:type="spellEnd"/>
      <w:r w:rsidRPr="00001557">
        <w:t> or </w:t>
      </w:r>
      <w:proofErr w:type="spellStart"/>
      <w:r w:rsidRPr="00001557">
        <w:t>Debian.yml</w:t>
      </w:r>
      <w:proofErr w:type="spellEnd"/>
      <w:r w:rsidRPr="00001557">
        <w:t>; these two file names are populated using the </w:t>
      </w:r>
      <w:proofErr w:type="gramStart"/>
      <w:r w:rsidRPr="00001557">
        <w:t xml:space="preserve">{{ </w:t>
      </w:r>
      <w:proofErr w:type="spellStart"/>
      <w:r w:rsidRPr="00001557">
        <w:t>ansible</w:t>
      </w:r>
      <w:proofErr w:type="gramEnd"/>
      <w:r w:rsidRPr="00001557">
        <w:t>_os_family</w:t>
      </w:r>
      <w:proofErr w:type="spellEnd"/>
      <w:r w:rsidRPr="00001557">
        <w:t xml:space="preserve"> }} variable in the task, meaning that the variables relevant to the operating system being targeted are loaded.</w:t>
      </w:r>
    </w:p>
    <w:p w14:paraId="05A88D25" w14:textId="77777777" w:rsidR="00001557" w:rsidRPr="00001557" w:rsidRDefault="00001557" w:rsidP="00001557">
      <w:r w:rsidRPr="00001557">
        <w:t>If you look in the repository on GitHub, you will notice that, although being subtle, there are differences in the packages listed in the </w:t>
      </w:r>
      <w:proofErr w:type="spellStart"/>
      <w:r w:rsidRPr="00001557">
        <w:t>system_packages</w:t>
      </w:r>
      <w:proofErr w:type="spellEnd"/>
      <w:r w:rsidRPr="00001557">
        <w:t>, </w:t>
      </w:r>
      <w:proofErr w:type="spellStart"/>
      <w:r w:rsidRPr="00001557">
        <w:t>extra_packages</w:t>
      </w:r>
      <w:proofErr w:type="spellEnd"/>
      <w:r w:rsidRPr="00001557">
        <w:t>, and </w:t>
      </w:r>
      <w:proofErr w:type="spellStart"/>
      <w:r w:rsidRPr="00001557">
        <w:t>stack_packages</w:t>
      </w:r>
      <w:proofErr w:type="spellEnd"/>
      <w:r w:rsidRPr="00001557">
        <w:t> package lists.</w:t>
      </w:r>
    </w:p>
    <w:p w14:paraId="2E3B78F8" w14:textId="77777777" w:rsidR="00001557" w:rsidRPr="00001557" w:rsidRDefault="00001557" w:rsidP="00001557">
      <w:r w:rsidRPr="00001557">
        <w:t>The next task uses the when condition when calling the </w:t>
      </w:r>
      <w:proofErr w:type="spellStart"/>
      <w:proofErr w:type="gramStart"/>
      <w:r w:rsidRPr="00001557">
        <w:t>ansible.builtin</w:t>
      </w:r>
      <w:proofErr w:type="gramEnd"/>
      <w:r w:rsidRPr="00001557">
        <w:t>.import_tasks</w:t>
      </w:r>
      <w:proofErr w:type="spellEnd"/>
      <w:r w:rsidRPr="00001557">
        <w:t> module, first of all for the Debian-based system:</w:t>
      </w:r>
    </w:p>
    <w:p w14:paraId="3A9C823C" w14:textId="77777777" w:rsidR="00001557" w:rsidRPr="00001557" w:rsidRDefault="00001557" w:rsidP="00001557">
      <w:r w:rsidRPr="00001557">
        <w:t>- name: "Install the stack on Debian based systems"</w:t>
      </w:r>
    </w:p>
    <w:p w14:paraId="213CFDDB" w14:textId="77777777" w:rsidR="00001557" w:rsidRPr="00001557" w:rsidRDefault="00001557" w:rsidP="00001557">
      <w:r w:rsidRPr="00001557">
        <w:t>  </w:t>
      </w:r>
      <w:proofErr w:type="spellStart"/>
      <w:proofErr w:type="gramStart"/>
      <w:r w:rsidRPr="00001557">
        <w:t>ansible.builtin</w:t>
      </w:r>
      <w:proofErr w:type="gramEnd"/>
      <w:r w:rsidRPr="00001557">
        <w:t>.import_tasks</w:t>
      </w:r>
      <w:proofErr w:type="spellEnd"/>
      <w:r w:rsidRPr="00001557">
        <w:t>: "</w:t>
      </w:r>
      <w:proofErr w:type="spellStart"/>
      <w:r w:rsidRPr="00001557">
        <w:t>Debian.yml</w:t>
      </w:r>
      <w:proofErr w:type="spellEnd"/>
      <w:r w:rsidRPr="00001557">
        <w:t>"</w:t>
      </w:r>
    </w:p>
    <w:p w14:paraId="3BE38E07" w14:textId="77777777" w:rsidR="00001557" w:rsidRPr="00001557" w:rsidRDefault="00001557" w:rsidP="00001557">
      <w:r w:rsidRPr="00001557">
        <w:t xml:space="preserve">  when: </w:t>
      </w:r>
      <w:proofErr w:type="spellStart"/>
      <w:r w:rsidRPr="00001557">
        <w:t>ansible_os_family</w:t>
      </w:r>
      <w:proofErr w:type="spellEnd"/>
      <w:r w:rsidRPr="00001557">
        <w:t xml:space="preserve"> == 'Debian'</w:t>
      </w:r>
    </w:p>
    <w:p w14:paraId="23CC89B9" w14:textId="77777777" w:rsidR="00001557" w:rsidRPr="00001557" w:rsidRDefault="00001557" w:rsidP="00001557">
      <w:proofErr w:type="spellStart"/>
      <w:r w:rsidRPr="00001557">
        <w:t>CopyExplain</w:t>
      </w:r>
      <w:proofErr w:type="spellEnd"/>
    </w:p>
    <w:p w14:paraId="78CC3640" w14:textId="77777777" w:rsidR="00001557" w:rsidRPr="00001557" w:rsidRDefault="00001557" w:rsidP="00001557">
      <w:r w:rsidRPr="00001557">
        <w:t>In our case, this means that when the Ansible playbook is targeting a Debian-based host, it will load the tasks from roles/</w:t>
      </w:r>
      <w:proofErr w:type="spellStart"/>
      <w:r w:rsidRPr="00001557">
        <w:t>stack_install</w:t>
      </w:r>
      <w:proofErr w:type="spellEnd"/>
      <w:r w:rsidRPr="00001557">
        <w:t>/tasks/</w:t>
      </w:r>
      <w:proofErr w:type="spellStart"/>
      <w:r w:rsidRPr="00001557">
        <w:t>Debian.yml</w:t>
      </w:r>
      <w:proofErr w:type="spellEnd"/>
      <w:r w:rsidRPr="00001557">
        <w:t>, which are essentially the same as those we discussed at length in </w:t>
      </w:r>
      <w:hyperlink r:id="rId13" w:history="1">
        <w:r w:rsidRPr="00001557">
          <w:rPr>
            <w:rStyle w:val="Hyperlink"/>
            <w:i/>
            <w:iCs/>
          </w:rPr>
          <w:t>Chapter 5</w:t>
        </w:r>
      </w:hyperlink>
      <w:r w:rsidRPr="00001557">
        <w:t>, </w:t>
      </w:r>
      <w:r w:rsidRPr="00001557">
        <w:rPr>
          <w:i/>
          <w:iCs/>
        </w:rPr>
        <w:t>Deploying WordPress</w:t>
      </w:r>
      <w:r w:rsidRPr="00001557">
        <w:t>, and execute them against the host.</w:t>
      </w:r>
    </w:p>
    <w:p w14:paraId="4D4A305B" w14:textId="77777777" w:rsidR="00001557" w:rsidRPr="00001557" w:rsidRDefault="00001557" w:rsidP="00001557">
      <w:r w:rsidRPr="00001557">
        <w:t>The next task does the same function, but this time for Red Hat-based hosts, using the tasks listed in the roles/</w:t>
      </w:r>
      <w:proofErr w:type="spellStart"/>
      <w:r w:rsidRPr="00001557">
        <w:t>stack_install</w:t>
      </w:r>
      <w:proofErr w:type="spellEnd"/>
      <w:r w:rsidRPr="00001557">
        <w:t>/tasks/</w:t>
      </w:r>
      <w:proofErr w:type="spellStart"/>
      <w:r w:rsidRPr="00001557">
        <w:t>RedHat.yml</w:t>
      </w:r>
      <w:proofErr w:type="spellEnd"/>
      <w:r w:rsidRPr="00001557">
        <w:t> file:</w:t>
      </w:r>
    </w:p>
    <w:p w14:paraId="322DFDAF" w14:textId="77777777" w:rsidR="00001557" w:rsidRPr="00001557" w:rsidRDefault="00001557" w:rsidP="00001557">
      <w:r w:rsidRPr="00001557">
        <w:t>- name: "Install the stack on RedHat based systems"</w:t>
      </w:r>
    </w:p>
    <w:p w14:paraId="2969E842" w14:textId="77777777" w:rsidR="00001557" w:rsidRPr="00001557" w:rsidRDefault="00001557" w:rsidP="00001557">
      <w:r w:rsidRPr="00001557">
        <w:t>  </w:t>
      </w:r>
      <w:proofErr w:type="spellStart"/>
      <w:proofErr w:type="gramStart"/>
      <w:r w:rsidRPr="00001557">
        <w:t>ansible.builtin</w:t>
      </w:r>
      <w:proofErr w:type="gramEnd"/>
      <w:r w:rsidRPr="00001557">
        <w:t>.import_tasks</w:t>
      </w:r>
      <w:proofErr w:type="spellEnd"/>
      <w:r w:rsidRPr="00001557">
        <w:t>: "</w:t>
      </w:r>
      <w:proofErr w:type="spellStart"/>
      <w:r w:rsidRPr="00001557">
        <w:t>RedHat.yml</w:t>
      </w:r>
      <w:proofErr w:type="spellEnd"/>
      <w:r w:rsidRPr="00001557">
        <w:t>"</w:t>
      </w:r>
    </w:p>
    <w:p w14:paraId="5F0002F7" w14:textId="77777777" w:rsidR="00001557" w:rsidRPr="00001557" w:rsidRDefault="00001557" w:rsidP="00001557">
      <w:r w:rsidRPr="00001557">
        <w:t xml:space="preserve">  when: </w:t>
      </w:r>
      <w:proofErr w:type="spellStart"/>
      <w:r w:rsidRPr="00001557">
        <w:t>ansible_os_family</w:t>
      </w:r>
      <w:proofErr w:type="spellEnd"/>
      <w:r w:rsidRPr="00001557">
        <w:t xml:space="preserve"> == 'RedHat'</w:t>
      </w:r>
    </w:p>
    <w:p w14:paraId="1E7EB984" w14:textId="77777777" w:rsidR="00001557" w:rsidRPr="00001557" w:rsidRDefault="00001557" w:rsidP="00001557">
      <w:proofErr w:type="spellStart"/>
      <w:r w:rsidRPr="00001557">
        <w:t>CopyExplain</w:t>
      </w:r>
      <w:proofErr w:type="spellEnd"/>
    </w:p>
    <w:p w14:paraId="7E9FB31F" w14:textId="77777777" w:rsidR="00001557" w:rsidRPr="00001557" w:rsidRDefault="00001557" w:rsidP="00001557">
      <w:r w:rsidRPr="00001557">
        <w:t>The roles/</w:t>
      </w:r>
      <w:proofErr w:type="spellStart"/>
      <w:r w:rsidRPr="00001557">
        <w:t>stack_install</w:t>
      </w:r>
      <w:proofErr w:type="spellEnd"/>
      <w:r w:rsidRPr="00001557">
        <w:t>/tasks/</w:t>
      </w:r>
      <w:proofErr w:type="spellStart"/>
      <w:r w:rsidRPr="00001557">
        <w:t>RedHat.yml</w:t>
      </w:r>
      <w:proofErr w:type="spellEnd"/>
      <w:r w:rsidRPr="00001557">
        <w:t> file contains three tasks, which are pretty much the same as the </w:t>
      </w:r>
      <w:proofErr w:type="spellStart"/>
      <w:r w:rsidRPr="00001557">
        <w:t>Debian.yml</w:t>
      </w:r>
      <w:proofErr w:type="spellEnd"/>
      <w:r w:rsidRPr="00001557">
        <w:t> tasks.</w:t>
      </w:r>
    </w:p>
    <w:p w14:paraId="4FA7B8FA" w14:textId="77777777" w:rsidR="00001557" w:rsidRPr="00001557" w:rsidRDefault="00001557" w:rsidP="00001557">
      <w:r w:rsidRPr="00001557">
        <w:t>We start the role by running an update of all the installed packages:</w:t>
      </w:r>
    </w:p>
    <w:p w14:paraId="70702D74" w14:textId="77777777" w:rsidR="00001557" w:rsidRPr="00001557" w:rsidRDefault="00001557" w:rsidP="00001557">
      <w:r w:rsidRPr="00001557">
        <w:lastRenderedPageBreak/>
        <w:t>- name: "Update all of the installed packages"</w:t>
      </w:r>
    </w:p>
    <w:p w14:paraId="1A8CA4CB" w14:textId="77777777" w:rsidR="00001557" w:rsidRPr="00001557" w:rsidRDefault="00001557" w:rsidP="00001557">
      <w:r w:rsidRPr="00001557">
        <w:t>  </w:t>
      </w:r>
      <w:proofErr w:type="spellStart"/>
      <w:r w:rsidRPr="00001557">
        <w:t>ansible.builtin.dnf</w:t>
      </w:r>
      <w:proofErr w:type="spellEnd"/>
      <w:r w:rsidRPr="00001557">
        <w:t>:</w:t>
      </w:r>
    </w:p>
    <w:p w14:paraId="209AB7B8" w14:textId="77777777" w:rsidR="00001557" w:rsidRPr="00001557" w:rsidRDefault="00001557" w:rsidP="00001557">
      <w:r w:rsidRPr="00001557">
        <w:t>    name: "*"</w:t>
      </w:r>
    </w:p>
    <w:p w14:paraId="6A86DB9E" w14:textId="77777777" w:rsidR="00001557" w:rsidRPr="00001557" w:rsidRDefault="00001557" w:rsidP="00001557">
      <w:r w:rsidRPr="00001557">
        <w:t>    state: "latest"</w:t>
      </w:r>
    </w:p>
    <w:p w14:paraId="52A42B11" w14:textId="77777777" w:rsidR="00001557" w:rsidRPr="00001557" w:rsidRDefault="00001557" w:rsidP="00001557">
      <w:r w:rsidRPr="00001557">
        <w:t>    </w:t>
      </w:r>
      <w:proofErr w:type="spellStart"/>
      <w:r w:rsidRPr="00001557">
        <w:t>update_cache</w:t>
      </w:r>
      <w:proofErr w:type="spellEnd"/>
      <w:r w:rsidRPr="00001557">
        <w:t>: true</w:t>
      </w:r>
    </w:p>
    <w:p w14:paraId="7F150FE0" w14:textId="77777777" w:rsidR="00001557" w:rsidRPr="00001557" w:rsidRDefault="00001557" w:rsidP="00001557">
      <w:proofErr w:type="spellStart"/>
      <w:r w:rsidRPr="00001557">
        <w:t>CopyExplain</w:t>
      </w:r>
      <w:proofErr w:type="spellEnd"/>
    </w:p>
    <w:p w14:paraId="660F095F" w14:textId="77777777" w:rsidR="00001557" w:rsidRPr="00001557" w:rsidRDefault="00001557" w:rsidP="00001557">
      <w:r w:rsidRPr="00001557">
        <w:t>As you can see, this uses the </w:t>
      </w:r>
      <w:proofErr w:type="spellStart"/>
      <w:r w:rsidRPr="00001557">
        <w:t>ansible.builtin.dnf</w:t>
      </w:r>
      <w:proofErr w:type="spellEnd"/>
      <w:r w:rsidRPr="00001557">
        <w:t> modules rather than the </w:t>
      </w:r>
      <w:proofErr w:type="spellStart"/>
      <w:r w:rsidRPr="00001557">
        <w:t>ansible.builtin.apt</w:t>
      </w:r>
      <w:proofErr w:type="spellEnd"/>
      <w:r w:rsidRPr="00001557">
        <w:t> one.</w:t>
      </w:r>
    </w:p>
    <w:p w14:paraId="69E76B3C" w14:textId="77777777" w:rsidR="00001557" w:rsidRPr="00001557" w:rsidRDefault="00001557" w:rsidP="00001557">
      <w:r w:rsidRPr="00001557">
        <w:t>Next up, we have the task that installs the NGINX mainline repo:</w:t>
      </w:r>
    </w:p>
    <w:p w14:paraId="6E09C1F3" w14:textId="77777777" w:rsidR="00001557" w:rsidRPr="00001557" w:rsidRDefault="00001557" w:rsidP="00001557">
      <w:r w:rsidRPr="00001557">
        <w:t>- name: "Add the NGINX mainline repo"</w:t>
      </w:r>
    </w:p>
    <w:p w14:paraId="0762695D" w14:textId="77777777" w:rsidR="00001557" w:rsidRPr="00001557" w:rsidRDefault="00001557" w:rsidP="00001557">
      <w:r w:rsidRPr="00001557">
        <w:t>  </w:t>
      </w:r>
      <w:proofErr w:type="spellStart"/>
      <w:r w:rsidRPr="00001557">
        <w:t>ansible.builtin.yum_repository</w:t>
      </w:r>
      <w:proofErr w:type="spellEnd"/>
      <w:r w:rsidRPr="00001557">
        <w:t>:</w:t>
      </w:r>
    </w:p>
    <w:p w14:paraId="6570BF6B" w14:textId="77777777" w:rsidR="00001557" w:rsidRPr="00001557" w:rsidRDefault="00001557" w:rsidP="00001557">
      <w:r w:rsidRPr="00001557">
        <w:t>    name: "</w:t>
      </w:r>
      <w:proofErr w:type="gramStart"/>
      <w:r w:rsidRPr="00001557">
        <w:t>{{ nginx_repo.name</w:t>
      </w:r>
      <w:proofErr w:type="gramEnd"/>
      <w:r w:rsidRPr="00001557">
        <w:t xml:space="preserve"> }}"</w:t>
      </w:r>
    </w:p>
    <w:p w14:paraId="316C5346" w14:textId="77777777" w:rsidR="00001557" w:rsidRPr="00001557" w:rsidRDefault="00001557" w:rsidP="00001557">
      <w:r w:rsidRPr="00001557">
        <w:t>    description: "</w:t>
      </w:r>
      <w:proofErr w:type="gramStart"/>
      <w:r w:rsidRPr="00001557">
        <w:t xml:space="preserve">{{ </w:t>
      </w:r>
      <w:proofErr w:type="spellStart"/>
      <w:r w:rsidRPr="00001557">
        <w:t>nginx</w:t>
      </w:r>
      <w:proofErr w:type="gramEnd"/>
      <w:r w:rsidRPr="00001557">
        <w:t>_repo.description</w:t>
      </w:r>
      <w:proofErr w:type="spellEnd"/>
      <w:r w:rsidRPr="00001557">
        <w:t xml:space="preserve"> }}"</w:t>
      </w:r>
    </w:p>
    <w:p w14:paraId="23C37162" w14:textId="77777777" w:rsidR="00001557" w:rsidRPr="00001557" w:rsidRDefault="00001557" w:rsidP="00001557">
      <w:r w:rsidRPr="00001557">
        <w:t>    </w:t>
      </w:r>
      <w:proofErr w:type="spellStart"/>
      <w:r w:rsidRPr="00001557">
        <w:t>baseurl</w:t>
      </w:r>
      <w:proofErr w:type="spellEnd"/>
      <w:r w:rsidRPr="00001557">
        <w:t>: "</w:t>
      </w:r>
      <w:proofErr w:type="gramStart"/>
      <w:r w:rsidRPr="00001557">
        <w:t xml:space="preserve">{{ </w:t>
      </w:r>
      <w:proofErr w:type="spellStart"/>
      <w:r w:rsidRPr="00001557">
        <w:t>nginx</w:t>
      </w:r>
      <w:proofErr w:type="gramEnd"/>
      <w:r w:rsidRPr="00001557">
        <w:t>_repo.baseurl</w:t>
      </w:r>
      <w:proofErr w:type="spellEnd"/>
      <w:r w:rsidRPr="00001557">
        <w:t xml:space="preserve"> }}"</w:t>
      </w:r>
    </w:p>
    <w:p w14:paraId="1BE184FC" w14:textId="77777777" w:rsidR="00001557" w:rsidRPr="00001557" w:rsidRDefault="00001557" w:rsidP="00001557">
      <w:r w:rsidRPr="00001557">
        <w:t>    </w:t>
      </w:r>
      <w:proofErr w:type="spellStart"/>
      <w:r w:rsidRPr="00001557">
        <w:t>gpgcheck</w:t>
      </w:r>
      <w:proofErr w:type="spellEnd"/>
      <w:r w:rsidRPr="00001557">
        <w:t>: "</w:t>
      </w:r>
      <w:proofErr w:type="gramStart"/>
      <w:r w:rsidRPr="00001557">
        <w:t xml:space="preserve">{{ </w:t>
      </w:r>
      <w:proofErr w:type="spellStart"/>
      <w:r w:rsidRPr="00001557">
        <w:t>nginx</w:t>
      </w:r>
      <w:proofErr w:type="gramEnd"/>
      <w:r w:rsidRPr="00001557">
        <w:t>_repo.gpgcheck</w:t>
      </w:r>
      <w:proofErr w:type="spellEnd"/>
      <w:r w:rsidRPr="00001557">
        <w:t xml:space="preserve"> }}"</w:t>
      </w:r>
    </w:p>
    <w:p w14:paraId="35B77CDB" w14:textId="77777777" w:rsidR="00001557" w:rsidRPr="00001557" w:rsidRDefault="00001557" w:rsidP="00001557">
      <w:r w:rsidRPr="00001557">
        <w:t>    enabled: "</w:t>
      </w:r>
      <w:proofErr w:type="gramStart"/>
      <w:r w:rsidRPr="00001557">
        <w:t xml:space="preserve">{{ </w:t>
      </w:r>
      <w:proofErr w:type="spellStart"/>
      <w:r w:rsidRPr="00001557">
        <w:t>nginx</w:t>
      </w:r>
      <w:proofErr w:type="gramEnd"/>
      <w:r w:rsidRPr="00001557">
        <w:t>_repo.enabled</w:t>
      </w:r>
      <w:proofErr w:type="spellEnd"/>
      <w:r w:rsidRPr="00001557">
        <w:t xml:space="preserve"> }}"</w:t>
      </w:r>
    </w:p>
    <w:p w14:paraId="5B3DB812" w14:textId="77777777" w:rsidR="00001557" w:rsidRPr="00001557" w:rsidRDefault="00001557" w:rsidP="00001557">
      <w:proofErr w:type="spellStart"/>
      <w:r w:rsidRPr="00001557">
        <w:t>CopyExplain</w:t>
      </w:r>
      <w:proofErr w:type="spellEnd"/>
    </w:p>
    <w:p w14:paraId="69CB748F" w14:textId="77777777" w:rsidR="00001557" w:rsidRPr="00001557" w:rsidRDefault="00001557" w:rsidP="00001557">
      <w:r w:rsidRPr="00001557">
        <w:t>Although this uses the </w:t>
      </w:r>
      <w:proofErr w:type="spellStart"/>
      <w:r w:rsidRPr="00001557">
        <w:t>ansible.builtin.yum_repository</w:t>
      </w:r>
      <w:proofErr w:type="spellEnd"/>
      <w:r w:rsidRPr="00001557">
        <w:t> module, DNF will pick up the new repo once it is added. This is also the only task we need to run to add the repo, and adding a Yum repository is very different from adding a repository on a Debian-based system.</w:t>
      </w:r>
    </w:p>
    <w:p w14:paraId="3D4392FA" w14:textId="77777777" w:rsidR="00001557" w:rsidRPr="00001557" w:rsidRDefault="00001557" w:rsidP="00001557">
      <w:r w:rsidRPr="00001557">
        <w:t>The final task for Red Hat-based systems is to install all the packages, including the NGINX one from the mainline repository we just enabled by, again, calling the </w:t>
      </w:r>
      <w:proofErr w:type="spellStart"/>
      <w:r w:rsidRPr="00001557">
        <w:t>ansible.builtin.dnf</w:t>
      </w:r>
      <w:proofErr w:type="spellEnd"/>
      <w:r w:rsidRPr="00001557">
        <w:t> module:</w:t>
      </w:r>
    </w:p>
    <w:p w14:paraId="646A526A" w14:textId="77777777" w:rsidR="00001557" w:rsidRPr="00001557" w:rsidRDefault="00001557" w:rsidP="00001557">
      <w:r w:rsidRPr="00001557">
        <w:t>- name: "Update cache and install the stack packages"</w:t>
      </w:r>
    </w:p>
    <w:p w14:paraId="5DE8A54A" w14:textId="77777777" w:rsidR="00001557" w:rsidRPr="00001557" w:rsidRDefault="00001557" w:rsidP="00001557">
      <w:r w:rsidRPr="00001557">
        <w:t>  </w:t>
      </w:r>
      <w:proofErr w:type="spellStart"/>
      <w:r w:rsidRPr="00001557">
        <w:t>ansible.builtin.dnf</w:t>
      </w:r>
      <w:proofErr w:type="spellEnd"/>
      <w:r w:rsidRPr="00001557">
        <w:t>:</w:t>
      </w:r>
    </w:p>
    <w:p w14:paraId="411A0098" w14:textId="77777777" w:rsidR="00001557" w:rsidRPr="00001557" w:rsidRDefault="00001557" w:rsidP="00001557">
      <w:r w:rsidRPr="00001557">
        <w:t>    state: "present"</w:t>
      </w:r>
    </w:p>
    <w:p w14:paraId="1D959299" w14:textId="77777777" w:rsidR="00001557" w:rsidRPr="00001557" w:rsidRDefault="00001557" w:rsidP="00001557">
      <w:r w:rsidRPr="00001557">
        <w:t>    </w:t>
      </w:r>
      <w:proofErr w:type="spellStart"/>
      <w:r w:rsidRPr="00001557">
        <w:t>update_cache</w:t>
      </w:r>
      <w:proofErr w:type="spellEnd"/>
      <w:r w:rsidRPr="00001557">
        <w:t>: true</w:t>
      </w:r>
    </w:p>
    <w:p w14:paraId="0E25C716" w14:textId="77777777" w:rsidR="00001557" w:rsidRPr="00001557" w:rsidRDefault="00001557" w:rsidP="00001557">
      <w:r w:rsidRPr="00001557">
        <w:t>    </w:t>
      </w:r>
      <w:proofErr w:type="spellStart"/>
      <w:r w:rsidRPr="00001557">
        <w:t>pkg</w:t>
      </w:r>
      <w:proofErr w:type="spellEnd"/>
      <w:r w:rsidRPr="00001557">
        <w:t>: "</w:t>
      </w:r>
      <w:proofErr w:type="gramStart"/>
      <w:r w:rsidRPr="00001557">
        <w:t xml:space="preserve">{{ </w:t>
      </w:r>
      <w:proofErr w:type="spellStart"/>
      <w:r w:rsidRPr="00001557">
        <w:t>system</w:t>
      </w:r>
      <w:proofErr w:type="gramEnd"/>
      <w:r w:rsidRPr="00001557">
        <w:t>_packages</w:t>
      </w:r>
      <w:proofErr w:type="spellEnd"/>
      <w:r w:rsidRPr="00001557">
        <w:t xml:space="preserve"> + </w:t>
      </w:r>
      <w:proofErr w:type="spellStart"/>
      <w:r w:rsidRPr="00001557">
        <w:t>extra_packages</w:t>
      </w:r>
      <w:proofErr w:type="spellEnd"/>
      <w:r w:rsidRPr="00001557">
        <w:t xml:space="preserve"> + </w:t>
      </w:r>
      <w:proofErr w:type="spellStart"/>
      <w:r w:rsidRPr="00001557">
        <w:t>stack_packages</w:t>
      </w:r>
      <w:proofErr w:type="spellEnd"/>
      <w:r w:rsidRPr="00001557">
        <w:t xml:space="preserve"> }}"</w:t>
      </w:r>
    </w:p>
    <w:p w14:paraId="5A533FC0" w14:textId="77777777" w:rsidR="00001557" w:rsidRPr="00001557" w:rsidRDefault="00001557" w:rsidP="00001557">
      <w:proofErr w:type="spellStart"/>
      <w:r w:rsidRPr="00001557">
        <w:t>CopyExplain</w:t>
      </w:r>
      <w:proofErr w:type="spellEnd"/>
    </w:p>
    <w:p w14:paraId="46C1A1C2" w14:textId="77777777" w:rsidR="00001557" w:rsidRPr="00001557" w:rsidRDefault="00001557" w:rsidP="00001557">
      <w:r w:rsidRPr="00001557">
        <w:lastRenderedPageBreak/>
        <w:t>As you can see, with a little change to the logic in which the tasks are being called, it was relativity painless to update the role to target Debian and Red Hat distributions.</w:t>
      </w:r>
    </w:p>
    <w:p w14:paraId="0D6776BB" w14:textId="77777777" w:rsidR="00001557" w:rsidRPr="00001557" w:rsidRDefault="00001557" w:rsidP="00001557">
      <w:r w:rsidRPr="00001557">
        <w:t>For the next role we need to change, the Stack Config role, we will take a slightly different approach to considering the different operating system distributions.</w:t>
      </w:r>
    </w:p>
    <w:p w14:paraId="5542A2F3" w14:textId="77777777" w:rsidR="00001557" w:rsidRPr="00001557" w:rsidRDefault="00001557" w:rsidP="00001557">
      <w:r w:rsidRPr="00001557">
        <w:t>The Stack Config role</w:t>
      </w:r>
    </w:p>
    <w:p w14:paraId="787214E6" w14:textId="77777777" w:rsidR="00001557" w:rsidRPr="00001557" w:rsidRDefault="00001557" w:rsidP="00001557">
      <w:r w:rsidRPr="00001557">
        <w:t>Apart from a single task at the start and half a dozen at the end, the bulk of this role remains as-is.</w:t>
      </w:r>
    </w:p>
    <w:p w14:paraId="4B98A67A" w14:textId="77777777" w:rsidR="00001557" w:rsidRPr="00001557" w:rsidRDefault="00001557" w:rsidP="00001557">
      <w:r w:rsidRPr="00001557">
        <w:t>There are some changes to the default variables file in the roles/</w:t>
      </w:r>
      <w:proofErr w:type="spellStart"/>
      <w:r w:rsidRPr="00001557">
        <w:t>stack_config</w:t>
      </w:r>
      <w:proofErr w:type="spellEnd"/>
      <w:r w:rsidRPr="00001557">
        <w:t>/default/</w:t>
      </w:r>
      <w:proofErr w:type="spellStart"/>
      <w:r w:rsidRPr="00001557">
        <w:t>main.yml</w:t>
      </w:r>
      <w:proofErr w:type="spellEnd"/>
      <w:r w:rsidRPr="00001557">
        <w:t> file; first off, the following variables are added:</w:t>
      </w:r>
    </w:p>
    <w:p w14:paraId="3A3777F4" w14:textId="77777777" w:rsidR="00001557" w:rsidRPr="00001557" w:rsidRDefault="00001557" w:rsidP="00001557">
      <w:proofErr w:type="spellStart"/>
      <w:r w:rsidRPr="00001557">
        <w:t>selinux</w:t>
      </w:r>
      <w:proofErr w:type="spellEnd"/>
      <w:r w:rsidRPr="00001557">
        <w:t>:</w:t>
      </w:r>
    </w:p>
    <w:p w14:paraId="7D01991D" w14:textId="77777777" w:rsidR="00001557" w:rsidRPr="00001557" w:rsidRDefault="00001557" w:rsidP="00001557">
      <w:r w:rsidRPr="00001557">
        <w:t>  </w:t>
      </w:r>
      <w:proofErr w:type="spellStart"/>
      <w:r w:rsidRPr="00001557">
        <w:t>http_permissive</w:t>
      </w:r>
      <w:proofErr w:type="spellEnd"/>
      <w:r w:rsidRPr="00001557">
        <w:t>: true</w:t>
      </w:r>
    </w:p>
    <w:p w14:paraId="415BE6B2" w14:textId="77777777" w:rsidR="00001557" w:rsidRPr="00001557" w:rsidRDefault="00001557" w:rsidP="00001557">
      <w:proofErr w:type="spellStart"/>
      <w:r w:rsidRPr="00001557">
        <w:t>firewall_comands</w:t>
      </w:r>
      <w:proofErr w:type="spellEnd"/>
      <w:r w:rsidRPr="00001557">
        <w:t>:</w:t>
      </w:r>
    </w:p>
    <w:p w14:paraId="7DAE098F" w14:textId="77777777" w:rsidR="00001557" w:rsidRPr="00001557" w:rsidRDefault="00001557" w:rsidP="00001557">
      <w:r w:rsidRPr="00001557">
        <w:t>  - "firewall-</w:t>
      </w:r>
      <w:proofErr w:type="spellStart"/>
      <w:r w:rsidRPr="00001557">
        <w:t>cmd</w:t>
      </w:r>
      <w:proofErr w:type="spellEnd"/>
      <w:r w:rsidRPr="00001557">
        <w:t xml:space="preserve"> --zone=public --add-port=80/</w:t>
      </w:r>
      <w:proofErr w:type="spellStart"/>
      <w:r w:rsidRPr="00001557">
        <w:t>tcp</w:t>
      </w:r>
      <w:proofErr w:type="spellEnd"/>
      <w:r w:rsidRPr="00001557">
        <w:t xml:space="preserve"> --permanent"</w:t>
      </w:r>
    </w:p>
    <w:p w14:paraId="18B1BD6B" w14:textId="77777777" w:rsidR="00001557" w:rsidRPr="00001557" w:rsidRDefault="00001557" w:rsidP="00001557">
      <w:r w:rsidRPr="00001557">
        <w:t>  - "firewall-</w:t>
      </w:r>
      <w:proofErr w:type="spellStart"/>
      <w:r w:rsidRPr="00001557">
        <w:t>cmd</w:t>
      </w:r>
      <w:proofErr w:type="spellEnd"/>
      <w:r w:rsidRPr="00001557">
        <w:t xml:space="preserve"> --zone=public --add-port=80/</w:t>
      </w:r>
      <w:proofErr w:type="spellStart"/>
      <w:r w:rsidRPr="00001557">
        <w:t>tcp</w:t>
      </w:r>
      <w:proofErr w:type="spellEnd"/>
      <w:r w:rsidRPr="00001557">
        <w:t>"</w:t>
      </w:r>
    </w:p>
    <w:p w14:paraId="75BC7F1F" w14:textId="77777777" w:rsidR="00001557" w:rsidRPr="00001557" w:rsidRDefault="00001557" w:rsidP="00001557">
      <w:proofErr w:type="spellStart"/>
      <w:r w:rsidRPr="00001557">
        <w:t>CopyExplain</w:t>
      </w:r>
      <w:proofErr w:type="spellEnd"/>
    </w:p>
    <w:p w14:paraId="5B65AC84" w14:textId="77777777" w:rsidR="00001557" w:rsidRPr="00001557" w:rsidRDefault="00001557" w:rsidP="00001557">
      <w:r w:rsidRPr="00001557">
        <w:t xml:space="preserve">As I am sure you can guess from their names, these deal with </w:t>
      </w:r>
      <w:proofErr w:type="spellStart"/>
      <w:r w:rsidRPr="00001557">
        <w:t>SELinux</w:t>
      </w:r>
      <w:proofErr w:type="spellEnd"/>
      <w:r w:rsidRPr="00001557">
        <w:t xml:space="preserve"> and the Firewall.</w:t>
      </w:r>
    </w:p>
    <w:p w14:paraId="66981F4A" w14:textId="77777777" w:rsidR="00001557" w:rsidRPr="00001557" w:rsidRDefault="00001557" w:rsidP="00001557">
      <w:r w:rsidRPr="00001557">
        <w:t>The next change is to move the </w:t>
      </w:r>
      <w:proofErr w:type="spellStart"/>
      <w:r w:rsidRPr="00001557">
        <w:t>mysql_socket_path</w:t>
      </w:r>
      <w:proofErr w:type="spellEnd"/>
      <w:r w:rsidRPr="00001557">
        <w:t>, </w:t>
      </w:r>
      <w:proofErr w:type="spellStart"/>
      <w:r w:rsidRPr="00001557">
        <w:t>php_fpm_path</w:t>
      </w:r>
      <w:proofErr w:type="spellEnd"/>
      <w:r w:rsidRPr="00001557">
        <w:t>, </w:t>
      </w:r>
      <w:proofErr w:type="spellStart"/>
      <w:r w:rsidRPr="00001557">
        <w:t>php_ini_path</w:t>
      </w:r>
      <w:proofErr w:type="spellEnd"/>
      <w:r w:rsidRPr="00001557">
        <w:t>, and </w:t>
      </w:r>
      <w:proofErr w:type="spellStart"/>
      <w:r w:rsidRPr="00001557">
        <w:t>php_service_name</w:t>
      </w:r>
      <w:proofErr w:type="spellEnd"/>
      <w:r w:rsidRPr="00001557">
        <w:t> variables to distribution-specific files at roles/stack_config/vars/Debian.yml and roles/stack_config/vars/RedHat.yml.</w:t>
      </w:r>
    </w:p>
    <w:p w14:paraId="74F543D4" w14:textId="77777777" w:rsidR="00001557" w:rsidRPr="00001557" w:rsidRDefault="00001557" w:rsidP="00001557">
      <w:r w:rsidRPr="00001557">
        <w:t>As we have already discussed, one of the key differences between the two distributions is the paths to both the core files and the configuration files for the services we installed during the Stack Install role.</w:t>
      </w:r>
    </w:p>
    <w:p w14:paraId="00381614" w14:textId="77777777" w:rsidR="00001557" w:rsidRPr="00001557" w:rsidRDefault="00001557" w:rsidP="00001557">
      <w:r w:rsidRPr="00001557">
        <w:t>In the roles/</w:t>
      </w:r>
      <w:proofErr w:type="spellStart"/>
      <w:r w:rsidRPr="00001557">
        <w:t>stack_config</w:t>
      </w:r>
      <w:proofErr w:type="spellEnd"/>
      <w:r w:rsidRPr="00001557">
        <w:t>/vars/</w:t>
      </w:r>
      <w:proofErr w:type="spellStart"/>
      <w:r w:rsidRPr="00001557">
        <w:t>Debian.yml</w:t>
      </w:r>
      <w:proofErr w:type="spellEnd"/>
      <w:r w:rsidRPr="00001557">
        <w:t> file, we have the following:</w:t>
      </w:r>
    </w:p>
    <w:p w14:paraId="02B3ACB3" w14:textId="77777777" w:rsidR="00001557" w:rsidRPr="00001557" w:rsidRDefault="00001557" w:rsidP="00001557">
      <w:proofErr w:type="spellStart"/>
      <w:r w:rsidRPr="00001557">
        <w:t>mysql_socket_path</w:t>
      </w:r>
      <w:proofErr w:type="spellEnd"/>
      <w:r w:rsidRPr="00001557">
        <w:t>: "/var/run/</w:t>
      </w:r>
      <w:proofErr w:type="spellStart"/>
      <w:r w:rsidRPr="00001557">
        <w:t>mysqld</w:t>
      </w:r>
      <w:proofErr w:type="spellEnd"/>
      <w:r w:rsidRPr="00001557">
        <w:t>/</w:t>
      </w:r>
      <w:proofErr w:type="spellStart"/>
      <w:r w:rsidRPr="00001557">
        <w:t>mysqld.sock</w:t>
      </w:r>
      <w:proofErr w:type="spellEnd"/>
      <w:r w:rsidRPr="00001557">
        <w:t>"</w:t>
      </w:r>
    </w:p>
    <w:p w14:paraId="41F501AE" w14:textId="77777777" w:rsidR="00001557" w:rsidRPr="00001557" w:rsidRDefault="00001557" w:rsidP="00001557">
      <w:proofErr w:type="spellStart"/>
      <w:r w:rsidRPr="00001557">
        <w:t>php_fpm_path</w:t>
      </w:r>
      <w:proofErr w:type="spellEnd"/>
      <w:r w:rsidRPr="00001557">
        <w:t>: "/etc/</w:t>
      </w:r>
      <w:proofErr w:type="spellStart"/>
      <w:r w:rsidRPr="00001557">
        <w:t>php</w:t>
      </w:r>
      <w:proofErr w:type="spellEnd"/>
      <w:r w:rsidRPr="00001557">
        <w:t>/8.1/fpm/</w:t>
      </w:r>
      <w:proofErr w:type="spellStart"/>
      <w:r w:rsidRPr="00001557">
        <w:t>pool.d</w:t>
      </w:r>
      <w:proofErr w:type="spellEnd"/>
      <w:r w:rsidRPr="00001557">
        <w:t>/www.conf"</w:t>
      </w:r>
    </w:p>
    <w:p w14:paraId="6F4E5054" w14:textId="77777777" w:rsidR="00001557" w:rsidRPr="00001557" w:rsidRDefault="00001557" w:rsidP="00001557">
      <w:proofErr w:type="spellStart"/>
      <w:r w:rsidRPr="00001557">
        <w:t>php_ini_path</w:t>
      </w:r>
      <w:proofErr w:type="spellEnd"/>
      <w:r w:rsidRPr="00001557">
        <w:t>: "/etc/</w:t>
      </w:r>
      <w:proofErr w:type="spellStart"/>
      <w:r w:rsidRPr="00001557">
        <w:t>php</w:t>
      </w:r>
      <w:proofErr w:type="spellEnd"/>
      <w:r w:rsidRPr="00001557">
        <w:t>/8.1/fpm/php.ini"</w:t>
      </w:r>
    </w:p>
    <w:p w14:paraId="2A6CA885" w14:textId="77777777" w:rsidR="00001557" w:rsidRPr="00001557" w:rsidRDefault="00001557" w:rsidP="00001557">
      <w:proofErr w:type="spellStart"/>
      <w:r w:rsidRPr="00001557">
        <w:t>php_service_name</w:t>
      </w:r>
      <w:proofErr w:type="spellEnd"/>
      <w:r w:rsidRPr="00001557">
        <w:t>: "php8.1-fpm"</w:t>
      </w:r>
    </w:p>
    <w:p w14:paraId="2589AF7D" w14:textId="77777777" w:rsidR="00001557" w:rsidRPr="00001557" w:rsidRDefault="00001557" w:rsidP="00001557">
      <w:proofErr w:type="spellStart"/>
      <w:r w:rsidRPr="00001557">
        <w:t>CopyExplain</w:t>
      </w:r>
      <w:proofErr w:type="spellEnd"/>
    </w:p>
    <w:p w14:paraId="2E1E1897" w14:textId="77777777" w:rsidR="00001557" w:rsidRPr="00001557" w:rsidRDefault="00001557" w:rsidP="00001557">
      <w:r w:rsidRPr="00001557">
        <w:t>However, for the roles/</w:t>
      </w:r>
      <w:proofErr w:type="spellStart"/>
      <w:r w:rsidRPr="00001557">
        <w:t>stack_config</w:t>
      </w:r>
      <w:proofErr w:type="spellEnd"/>
      <w:r w:rsidRPr="00001557">
        <w:t>/vars/</w:t>
      </w:r>
      <w:proofErr w:type="spellStart"/>
      <w:r w:rsidRPr="00001557">
        <w:t>RedHat.yml</w:t>
      </w:r>
      <w:proofErr w:type="spellEnd"/>
      <w:r w:rsidRPr="00001557">
        <w:t> file, we need to define the following:</w:t>
      </w:r>
    </w:p>
    <w:p w14:paraId="53A22BF3" w14:textId="77777777" w:rsidR="00001557" w:rsidRPr="00001557" w:rsidRDefault="00001557" w:rsidP="00001557">
      <w:proofErr w:type="spellStart"/>
      <w:r w:rsidRPr="00001557">
        <w:t>mysql_socket_path</w:t>
      </w:r>
      <w:proofErr w:type="spellEnd"/>
      <w:r w:rsidRPr="00001557">
        <w:t>: "/var/lib/</w:t>
      </w:r>
      <w:proofErr w:type="spellStart"/>
      <w:r w:rsidRPr="00001557">
        <w:t>mysql</w:t>
      </w:r>
      <w:proofErr w:type="spellEnd"/>
      <w:r w:rsidRPr="00001557">
        <w:t>/</w:t>
      </w:r>
      <w:proofErr w:type="spellStart"/>
      <w:r w:rsidRPr="00001557">
        <w:t>mysql.sock</w:t>
      </w:r>
      <w:proofErr w:type="spellEnd"/>
      <w:r w:rsidRPr="00001557">
        <w:t>"</w:t>
      </w:r>
    </w:p>
    <w:p w14:paraId="0F7CF3FB" w14:textId="77777777" w:rsidR="00001557" w:rsidRPr="00001557" w:rsidRDefault="00001557" w:rsidP="00001557">
      <w:proofErr w:type="spellStart"/>
      <w:r w:rsidRPr="00001557">
        <w:lastRenderedPageBreak/>
        <w:t>php_fpm_path</w:t>
      </w:r>
      <w:proofErr w:type="spellEnd"/>
      <w:r w:rsidRPr="00001557">
        <w:t>: "/etc/</w:t>
      </w:r>
      <w:proofErr w:type="spellStart"/>
      <w:r w:rsidRPr="00001557">
        <w:t>php-fpm.d</w:t>
      </w:r>
      <w:proofErr w:type="spellEnd"/>
      <w:r w:rsidRPr="00001557">
        <w:t>/www.conf"</w:t>
      </w:r>
    </w:p>
    <w:p w14:paraId="47A88A79" w14:textId="77777777" w:rsidR="00001557" w:rsidRPr="00001557" w:rsidRDefault="00001557" w:rsidP="00001557">
      <w:proofErr w:type="spellStart"/>
      <w:r w:rsidRPr="00001557">
        <w:t>php_ini_path</w:t>
      </w:r>
      <w:proofErr w:type="spellEnd"/>
      <w:r w:rsidRPr="00001557">
        <w:t>: /etc/php.ini</w:t>
      </w:r>
    </w:p>
    <w:p w14:paraId="27D516D4" w14:textId="77777777" w:rsidR="00001557" w:rsidRPr="00001557" w:rsidRDefault="00001557" w:rsidP="00001557">
      <w:proofErr w:type="spellStart"/>
      <w:r w:rsidRPr="00001557">
        <w:t>php_service_name</w:t>
      </w:r>
      <w:proofErr w:type="spellEnd"/>
      <w:r w:rsidRPr="00001557">
        <w:t>: "</w:t>
      </w:r>
      <w:proofErr w:type="spellStart"/>
      <w:r w:rsidRPr="00001557">
        <w:t>php</w:t>
      </w:r>
      <w:proofErr w:type="spellEnd"/>
      <w:r w:rsidRPr="00001557">
        <w:t>-fpm"</w:t>
      </w:r>
    </w:p>
    <w:p w14:paraId="34D998CF" w14:textId="77777777" w:rsidR="00001557" w:rsidRPr="00001557" w:rsidRDefault="00001557" w:rsidP="00001557">
      <w:proofErr w:type="spellStart"/>
      <w:r w:rsidRPr="00001557">
        <w:t>CopyExplain</w:t>
      </w:r>
      <w:proofErr w:type="spellEnd"/>
    </w:p>
    <w:p w14:paraId="1AC81637" w14:textId="77777777" w:rsidR="00001557" w:rsidRPr="00001557" w:rsidRDefault="00001557" w:rsidP="00001557">
      <w:r w:rsidRPr="00001557">
        <w:t>As you can see, at first glance, they look a little similar, but the paths and file names are different.</w:t>
      </w:r>
    </w:p>
    <w:p w14:paraId="09090DBB" w14:textId="77777777" w:rsidR="00001557" w:rsidRPr="00001557" w:rsidRDefault="00001557" w:rsidP="00001557">
      <w:r w:rsidRPr="00001557">
        <w:t>These files are called by a task, which is the same as we used at the start of the Stack Install role:</w:t>
      </w:r>
    </w:p>
    <w:p w14:paraId="3B6078EE" w14:textId="77777777" w:rsidR="00001557" w:rsidRPr="00001557" w:rsidRDefault="00001557" w:rsidP="00001557">
      <w:r w:rsidRPr="00001557">
        <w:t>- name: Include the operating system specific variables</w:t>
      </w:r>
    </w:p>
    <w:p w14:paraId="7F0C0C90" w14:textId="77777777" w:rsidR="00001557" w:rsidRPr="00001557" w:rsidRDefault="00001557" w:rsidP="00001557">
      <w:r w:rsidRPr="00001557">
        <w:t>  </w:t>
      </w:r>
      <w:proofErr w:type="spellStart"/>
      <w:proofErr w:type="gramStart"/>
      <w:r w:rsidRPr="00001557">
        <w:t>ansible.builtin</w:t>
      </w:r>
      <w:proofErr w:type="gramEnd"/>
      <w:r w:rsidRPr="00001557">
        <w:t>.include_vars</w:t>
      </w:r>
      <w:proofErr w:type="spellEnd"/>
      <w:r w:rsidRPr="00001557">
        <w:t xml:space="preserve">: "{{ </w:t>
      </w:r>
      <w:proofErr w:type="spellStart"/>
      <w:r w:rsidRPr="00001557">
        <w:t>ansible_os_family</w:t>
      </w:r>
      <w:proofErr w:type="spellEnd"/>
      <w:r w:rsidRPr="00001557">
        <w:t xml:space="preserve"> }}.</w:t>
      </w:r>
      <w:proofErr w:type="spellStart"/>
      <w:r w:rsidRPr="00001557">
        <w:t>yml</w:t>
      </w:r>
      <w:proofErr w:type="spellEnd"/>
      <w:r w:rsidRPr="00001557">
        <w:t>"</w:t>
      </w:r>
    </w:p>
    <w:p w14:paraId="0C4AE2CE" w14:textId="77777777" w:rsidR="00001557" w:rsidRPr="00001557" w:rsidRDefault="00001557" w:rsidP="00001557">
      <w:proofErr w:type="spellStart"/>
      <w:r w:rsidRPr="00001557">
        <w:t>CopyExplain</w:t>
      </w:r>
      <w:proofErr w:type="spellEnd"/>
    </w:p>
    <w:p w14:paraId="2FEBC14B" w14:textId="77777777" w:rsidR="00001557" w:rsidRPr="00001557" w:rsidRDefault="00001557" w:rsidP="00001557">
      <w:r w:rsidRPr="00001557">
        <w:t>From here, all the original tasks we covered in </w:t>
      </w:r>
      <w:hyperlink r:id="rId14" w:history="1">
        <w:r w:rsidRPr="00001557">
          <w:rPr>
            <w:rStyle w:val="Hyperlink"/>
            <w:i/>
            <w:iCs/>
          </w:rPr>
          <w:t>Chapter 5</w:t>
        </w:r>
      </w:hyperlink>
      <w:r w:rsidRPr="00001557">
        <w:t>, </w:t>
      </w:r>
      <w:r w:rsidRPr="00001557">
        <w:rPr>
          <w:i/>
          <w:iCs/>
        </w:rPr>
        <w:t>Deploying WordPress</w:t>
      </w:r>
      <w:r w:rsidRPr="00001557">
        <w:t>, are called and executed, ending with the task that removes the test MySQL database.</w:t>
      </w:r>
    </w:p>
    <w:p w14:paraId="02632687" w14:textId="77777777" w:rsidR="00001557" w:rsidRPr="00001557" w:rsidRDefault="00001557" w:rsidP="00001557">
      <w:r w:rsidRPr="00001557">
        <w:t xml:space="preserve">From here, in the role, we have the tasks that consider the additional steps needed to configure our Red Hat-based host, starting with configuring </w:t>
      </w:r>
      <w:proofErr w:type="spellStart"/>
      <w:r w:rsidRPr="00001557">
        <w:t>SELinux</w:t>
      </w:r>
      <w:proofErr w:type="spellEnd"/>
      <w:r w:rsidRPr="00001557">
        <w:t>; for our role, we need to enable the policy that allows web servers to run, for which, on a lot of Red Hat distributions, is blocked by default.</w:t>
      </w:r>
    </w:p>
    <w:p w14:paraId="30C9B913" w14:textId="77777777" w:rsidR="00001557" w:rsidRPr="00001557" w:rsidRDefault="00001557" w:rsidP="00001557">
      <w:r w:rsidRPr="00001557">
        <w:t>The task to do this looks like the following:</w:t>
      </w:r>
    </w:p>
    <w:p w14:paraId="45CDD1F1" w14:textId="77777777" w:rsidR="00001557" w:rsidRPr="00001557" w:rsidRDefault="00001557" w:rsidP="00001557">
      <w:r w:rsidRPr="00001557">
        <w:t xml:space="preserve">- name: "Set the </w:t>
      </w:r>
      <w:proofErr w:type="spellStart"/>
      <w:r w:rsidRPr="00001557">
        <w:t>selinux</w:t>
      </w:r>
      <w:proofErr w:type="spellEnd"/>
      <w:r w:rsidRPr="00001557">
        <w:t xml:space="preserve"> allowing </w:t>
      </w:r>
      <w:proofErr w:type="spellStart"/>
      <w:r w:rsidRPr="00001557">
        <w:t>httpd_t</w:t>
      </w:r>
      <w:proofErr w:type="spellEnd"/>
      <w:r w:rsidRPr="00001557">
        <w:t xml:space="preserve"> to be permissive is required"</w:t>
      </w:r>
    </w:p>
    <w:p w14:paraId="03FBD256" w14:textId="77777777" w:rsidR="00001557" w:rsidRPr="00001557" w:rsidRDefault="00001557" w:rsidP="00001557">
      <w:r w:rsidRPr="00001557">
        <w:t>  </w:t>
      </w:r>
      <w:proofErr w:type="spellStart"/>
      <w:proofErr w:type="gramStart"/>
      <w:r w:rsidRPr="00001557">
        <w:t>community.general</w:t>
      </w:r>
      <w:proofErr w:type="gramEnd"/>
      <w:r w:rsidRPr="00001557">
        <w:t>.selinux_permissive</w:t>
      </w:r>
      <w:proofErr w:type="spellEnd"/>
      <w:r w:rsidRPr="00001557">
        <w:t>:</w:t>
      </w:r>
    </w:p>
    <w:p w14:paraId="6EC0E12A" w14:textId="77777777" w:rsidR="00001557" w:rsidRPr="00001557" w:rsidRDefault="00001557" w:rsidP="00001557">
      <w:r w:rsidRPr="00001557">
        <w:t xml:space="preserve">    name: </w:t>
      </w:r>
      <w:proofErr w:type="spellStart"/>
      <w:r w:rsidRPr="00001557">
        <w:t>httpd_t</w:t>
      </w:r>
      <w:proofErr w:type="spellEnd"/>
    </w:p>
    <w:p w14:paraId="788B03BD" w14:textId="77777777" w:rsidR="00001557" w:rsidRPr="00001557" w:rsidRDefault="00001557" w:rsidP="00001557">
      <w:r w:rsidRPr="00001557">
        <w:t>    permissive: true</w:t>
      </w:r>
    </w:p>
    <w:p w14:paraId="081B50B1" w14:textId="77777777" w:rsidR="00001557" w:rsidRPr="00001557" w:rsidRDefault="00001557" w:rsidP="00001557">
      <w:r w:rsidRPr="00001557">
        <w:t xml:space="preserve">  when: </w:t>
      </w:r>
      <w:proofErr w:type="spellStart"/>
      <w:proofErr w:type="gramStart"/>
      <w:r w:rsidRPr="00001557">
        <w:t>selinux.http</w:t>
      </w:r>
      <w:proofErr w:type="gramEnd"/>
      <w:r w:rsidRPr="00001557">
        <w:t>_permissive</w:t>
      </w:r>
      <w:proofErr w:type="spellEnd"/>
      <w:r w:rsidRPr="00001557">
        <w:t xml:space="preserve"> and </w:t>
      </w:r>
      <w:proofErr w:type="spellStart"/>
      <w:r w:rsidRPr="00001557">
        <w:t>ansible_os_family</w:t>
      </w:r>
      <w:proofErr w:type="spellEnd"/>
      <w:r w:rsidRPr="00001557">
        <w:t xml:space="preserve"> == 'RedHat'</w:t>
      </w:r>
    </w:p>
    <w:p w14:paraId="1AF3407D" w14:textId="77777777" w:rsidR="00001557" w:rsidRPr="00001557" w:rsidRDefault="00001557" w:rsidP="00001557">
      <w:proofErr w:type="spellStart"/>
      <w:r w:rsidRPr="00001557">
        <w:t>CopyExplain</w:t>
      </w:r>
      <w:proofErr w:type="spellEnd"/>
    </w:p>
    <w:p w14:paraId="00FDB901" w14:textId="77777777" w:rsidR="00001557" w:rsidRPr="00001557" w:rsidRDefault="00001557" w:rsidP="00001557">
      <w:r w:rsidRPr="00001557">
        <w:t>As you can see, the when condition here ensures that the task is only executed when the </w:t>
      </w:r>
      <w:proofErr w:type="spellStart"/>
      <w:proofErr w:type="gramStart"/>
      <w:r w:rsidRPr="00001557">
        <w:t>selinux.http</w:t>
      </w:r>
      <w:proofErr w:type="gramEnd"/>
      <w:r w:rsidRPr="00001557">
        <w:t>_permissive</w:t>
      </w:r>
      <w:proofErr w:type="spellEnd"/>
      <w:r w:rsidRPr="00001557">
        <w:t> variable is set to true, and the </w:t>
      </w:r>
      <w:proofErr w:type="spellStart"/>
      <w:r w:rsidRPr="00001557">
        <w:t>ansible_os_family</w:t>
      </w:r>
      <w:proofErr w:type="spellEnd"/>
      <w:r w:rsidRPr="00001557">
        <w:t> is equal to RedHat.</w:t>
      </w:r>
    </w:p>
    <w:p w14:paraId="20AF1AAE" w14:textId="77777777" w:rsidR="00001557" w:rsidRPr="00001557" w:rsidRDefault="00001557" w:rsidP="00001557">
      <w:r w:rsidRPr="00001557">
        <w:t>While our Debian-based system will meet the </w:t>
      </w:r>
      <w:proofErr w:type="spellStart"/>
      <w:proofErr w:type="gramStart"/>
      <w:r w:rsidRPr="00001557">
        <w:t>selinux.http</w:t>
      </w:r>
      <w:proofErr w:type="gramEnd"/>
      <w:r w:rsidRPr="00001557">
        <w:t>_permissive</w:t>
      </w:r>
      <w:proofErr w:type="spellEnd"/>
      <w:r w:rsidRPr="00001557">
        <w:t> condition, the task will be skipped on those hosts, as it doesn’t meet the second condition.</w:t>
      </w:r>
    </w:p>
    <w:p w14:paraId="789F4B58" w14:textId="77777777" w:rsidR="00001557" w:rsidRPr="00001557" w:rsidRDefault="00001557" w:rsidP="00001557">
      <w:r w:rsidRPr="00001557">
        <w:t>Finally, we have the tasks for configuring the </w:t>
      </w:r>
      <w:proofErr w:type="spellStart"/>
      <w:r w:rsidRPr="00001557">
        <w:t>firewalld</w:t>
      </w:r>
      <w:proofErr w:type="spellEnd"/>
      <w:r w:rsidRPr="00001557">
        <w:t> service, which is the default firewall on most modern Red Hat-based distributions.</w:t>
      </w:r>
    </w:p>
    <w:p w14:paraId="121A54E9" w14:textId="77777777" w:rsidR="00001557" w:rsidRPr="00001557" w:rsidRDefault="00001557" w:rsidP="00001557">
      <w:r w:rsidRPr="00001557">
        <w:lastRenderedPageBreak/>
        <w:t>Important note</w:t>
      </w:r>
    </w:p>
    <w:p w14:paraId="17383A1A" w14:textId="77777777" w:rsidR="00001557" w:rsidRPr="00001557" w:rsidRDefault="00001557" w:rsidP="00001557">
      <w:r w:rsidRPr="00001557">
        <w:t>Although we are using firewall-</w:t>
      </w:r>
      <w:proofErr w:type="spellStart"/>
      <w:r w:rsidRPr="00001557">
        <w:t>cmd</w:t>
      </w:r>
      <w:proofErr w:type="spellEnd"/>
      <w:r w:rsidRPr="00001557">
        <w:t xml:space="preserve"> in this section, there is an Ansible module that supports the </w:t>
      </w:r>
      <w:proofErr w:type="spellStart"/>
      <w:r w:rsidRPr="00001557">
        <w:t>firewalld</w:t>
      </w:r>
      <w:proofErr w:type="spellEnd"/>
      <w:r w:rsidRPr="00001557">
        <w:t xml:space="preserve"> service called </w:t>
      </w:r>
      <w:proofErr w:type="spellStart"/>
      <w:proofErr w:type="gramStart"/>
      <w:r w:rsidRPr="00001557">
        <w:t>ansible.posix</w:t>
      </w:r>
      <w:proofErr w:type="gramEnd"/>
      <w:r w:rsidRPr="00001557">
        <w:t>.firewalld</w:t>
      </w:r>
      <w:proofErr w:type="spellEnd"/>
      <w:r w:rsidRPr="00001557">
        <w:t>. As this is the only instance in the title that we will be targeting a Red Hat-based operating system with, we have, instead, used </w:t>
      </w:r>
      <w:proofErr w:type="spellStart"/>
      <w:proofErr w:type="gramStart"/>
      <w:r w:rsidRPr="00001557">
        <w:t>ansible.builtin</w:t>
      </w:r>
      <w:proofErr w:type="gramEnd"/>
      <w:r w:rsidRPr="00001557">
        <w:t>.command</w:t>
      </w:r>
      <w:proofErr w:type="spellEnd"/>
      <w:r w:rsidRPr="00001557">
        <w:t> to show how we can meet more complex conditions based on the output commands.</w:t>
      </w:r>
    </w:p>
    <w:p w14:paraId="6319A78C" w14:textId="77777777" w:rsidR="00001557" w:rsidRPr="00001557" w:rsidRDefault="00001557" w:rsidP="00001557">
      <w:r w:rsidRPr="00001557">
        <w:t xml:space="preserve">Like some of the roles we have included in other chapters, configuring the firewall is a task we only </w:t>
      </w:r>
      <w:proofErr w:type="gramStart"/>
      <w:r w:rsidRPr="00001557">
        <w:t>have to</w:t>
      </w:r>
      <w:proofErr w:type="gramEnd"/>
      <w:r w:rsidRPr="00001557">
        <w:t xml:space="preserve"> do once. The first thing we will do is check for the presence of a file at ~/firewall-configured and register the results:</w:t>
      </w:r>
    </w:p>
    <w:p w14:paraId="6A3D9739" w14:textId="77777777" w:rsidR="00001557" w:rsidRPr="00001557" w:rsidRDefault="00001557" w:rsidP="00001557">
      <w:r w:rsidRPr="00001557">
        <w:t>- name: "Check to see if the ~/firewall-configured file exists"</w:t>
      </w:r>
    </w:p>
    <w:p w14:paraId="57DF5F17" w14:textId="77777777" w:rsidR="00001557" w:rsidRPr="00001557" w:rsidRDefault="00001557" w:rsidP="00001557">
      <w:r w:rsidRPr="00001557">
        <w:t>  </w:t>
      </w:r>
      <w:proofErr w:type="spellStart"/>
      <w:proofErr w:type="gramStart"/>
      <w:r w:rsidRPr="00001557">
        <w:t>ansible.builtin</w:t>
      </w:r>
      <w:proofErr w:type="gramEnd"/>
      <w:r w:rsidRPr="00001557">
        <w:t>.stat</w:t>
      </w:r>
      <w:proofErr w:type="spellEnd"/>
      <w:r w:rsidRPr="00001557">
        <w:t>:</w:t>
      </w:r>
    </w:p>
    <w:p w14:paraId="2F4FD916" w14:textId="77777777" w:rsidR="00001557" w:rsidRPr="00001557" w:rsidRDefault="00001557" w:rsidP="00001557">
      <w:r w:rsidRPr="00001557">
        <w:t>    path: "~/firewall-configured"</w:t>
      </w:r>
    </w:p>
    <w:p w14:paraId="2547F1C4" w14:textId="77777777" w:rsidR="00001557" w:rsidRPr="00001557" w:rsidRDefault="00001557" w:rsidP="00001557">
      <w:r w:rsidRPr="00001557">
        <w:t xml:space="preserve">  register: </w:t>
      </w:r>
      <w:proofErr w:type="spellStart"/>
      <w:r w:rsidRPr="00001557">
        <w:t>firewall_configured</w:t>
      </w:r>
      <w:proofErr w:type="spellEnd"/>
    </w:p>
    <w:p w14:paraId="5412BEB3" w14:textId="77777777" w:rsidR="00001557" w:rsidRPr="00001557" w:rsidRDefault="00001557" w:rsidP="00001557">
      <w:proofErr w:type="spellStart"/>
      <w:r w:rsidRPr="00001557">
        <w:t>CopyExplain</w:t>
      </w:r>
      <w:proofErr w:type="spellEnd"/>
    </w:p>
    <w:p w14:paraId="6E2AB257" w14:textId="77777777" w:rsidR="00001557" w:rsidRPr="00001557" w:rsidRDefault="00001557" w:rsidP="00001557">
      <w:r w:rsidRPr="00001557">
        <w:t>Next, we need to check whether </w:t>
      </w:r>
      <w:proofErr w:type="spellStart"/>
      <w:r w:rsidRPr="00001557">
        <w:t>firewalld</w:t>
      </w:r>
      <w:proofErr w:type="spellEnd"/>
      <w:r w:rsidRPr="00001557">
        <w:t> is running, but only if it’s a RedHat distribution. To do this, we need to run the firewall-</w:t>
      </w:r>
      <w:proofErr w:type="spellStart"/>
      <w:r w:rsidRPr="00001557">
        <w:t>cmd</w:t>
      </w:r>
      <w:proofErr w:type="spellEnd"/>
      <w:r w:rsidRPr="00001557">
        <w:t xml:space="preserve"> --state shell command and the output result is registered in the </w:t>
      </w:r>
      <w:proofErr w:type="spellStart"/>
      <w:r w:rsidRPr="00001557">
        <w:t>fireweall_status</w:t>
      </w:r>
      <w:proofErr w:type="spellEnd"/>
      <w:r w:rsidRPr="00001557">
        <w:t> variable:</w:t>
      </w:r>
    </w:p>
    <w:p w14:paraId="7708A139" w14:textId="77777777" w:rsidR="00001557" w:rsidRPr="00001557" w:rsidRDefault="00001557" w:rsidP="00001557">
      <w:r w:rsidRPr="00001557">
        <w:t xml:space="preserve">- name: "Check if </w:t>
      </w:r>
      <w:proofErr w:type="spellStart"/>
      <w:r w:rsidRPr="00001557">
        <w:t>firewalld</w:t>
      </w:r>
      <w:proofErr w:type="spellEnd"/>
      <w:r w:rsidRPr="00001557">
        <w:t xml:space="preserve"> is running"</w:t>
      </w:r>
    </w:p>
    <w:p w14:paraId="211DFE05" w14:textId="77777777" w:rsidR="00001557" w:rsidRPr="00001557" w:rsidRDefault="00001557" w:rsidP="00001557">
      <w:r w:rsidRPr="00001557">
        <w:t>  </w:t>
      </w:r>
      <w:proofErr w:type="spellStart"/>
      <w:proofErr w:type="gramStart"/>
      <w:r w:rsidRPr="00001557">
        <w:t>ansible.builtin</w:t>
      </w:r>
      <w:proofErr w:type="gramEnd"/>
      <w:r w:rsidRPr="00001557">
        <w:t>.command</w:t>
      </w:r>
      <w:proofErr w:type="spellEnd"/>
      <w:r w:rsidRPr="00001557">
        <w:t>: firewall-</w:t>
      </w:r>
      <w:proofErr w:type="spellStart"/>
      <w:r w:rsidRPr="00001557">
        <w:t>cmd</w:t>
      </w:r>
      <w:proofErr w:type="spellEnd"/>
      <w:r w:rsidRPr="00001557">
        <w:t xml:space="preserve"> --state</w:t>
      </w:r>
    </w:p>
    <w:p w14:paraId="16A6D877" w14:textId="77777777" w:rsidR="00001557" w:rsidRPr="00001557" w:rsidRDefault="00001557" w:rsidP="00001557">
      <w:r w:rsidRPr="00001557">
        <w:t xml:space="preserve">  register: </w:t>
      </w:r>
      <w:proofErr w:type="spellStart"/>
      <w:r w:rsidRPr="00001557">
        <w:t>fireweall_status</w:t>
      </w:r>
      <w:proofErr w:type="spellEnd"/>
    </w:p>
    <w:p w14:paraId="19CB0E1F" w14:textId="77777777" w:rsidR="00001557" w:rsidRPr="00001557" w:rsidRDefault="00001557" w:rsidP="00001557">
      <w:r w:rsidRPr="00001557">
        <w:t xml:space="preserve">  when: </w:t>
      </w:r>
      <w:proofErr w:type="spellStart"/>
      <w:r w:rsidRPr="00001557">
        <w:t>ansible_os_family</w:t>
      </w:r>
      <w:proofErr w:type="spellEnd"/>
      <w:r w:rsidRPr="00001557">
        <w:t xml:space="preserve"> == 'RedHat'</w:t>
      </w:r>
    </w:p>
    <w:p w14:paraId="1DE97A47" w14:textId="77777777" w:rsidR="00001557" w:rsidRPr="00001557" w:rsidRDefault="00001557" w:rsidP="00001557">
      <w:proofErr w:type="spellStart"/>
      <w:r w:rsidRPr="00001557">
        <w:t>CopyExplain</w:t>
      </w:r>
      <w:proofErr w:type="spellEnd"/>
    </w:p>
    <w:p w14:paraId="2104C66B" w14:textId="77777777" w:rsidR="00001557" w:rsidRPr="00001557" w:rsidRDefault="00001557" w:rsidP="00001557">
      <w:r w:rsidRPr="00001557">
        <w:t>Now, as the remaining tasks could also be executed on a Debian-based host, we need to take that into account as we now have a variable containing the </w:t>
      </w:r>
      <w:proofErr w:type="spellStart"/>
      <w:r w:rsidRPr="00001557">
        <w:t>stdout</w:t>
      </w:r>
      <w:proofErr w:type="spellEnd"/>
      <w:r w:rsidRPr="00001557">
        <w:t> of the command we ran called </w:t>
      </w:r>
      <w:proofErr w:type="spellStart"/>
      <w:r w:rsidRPr="00001557">
        <w:t>fireweall_status</w:t>
      </w:r>
      <w:proofErr w:type="spellEnd"/>
      <w:r w:rsidRPr="00001557">
        <w:t>, which won’t be present, resulting in an error that would stop playbook execution on a Debian-based host:</w:t>
      </w:r>
    </w:p>
    <w:p w14:paraId="4F3CBB6E" w14:textId="77777777" w:rsidR="00001557" w:rsidRPr="00001557" w:rsidRDefault="00001557" w:rsidP="00001557">
      <w:r w:rsidRPr="00001557">
        <w:t>- name: "Set a fact so the playbook can continue if running on a Debian based system"</w:t>
      </w:r>
    </w:p>
    <w:p w14:paraId="67EF4C84" w14:textId="77777777" w:rsidR="00001557" w:rsidRPr="00001557" w:rsidRDefault="00001557" w:rsidP="00001557">
      <w:r w:rsidRPr="00001557">
        <w:t>  </w:t>
      </w:r>
      <w:proofErr w:type="spellStart"/>
      <w:r w:rsidRPr="00001557">
        <w:t>ansible.builtin.set_fact</w:t>
      </w:r>
      <w:proofErr w:type="spellEnd"/>
      <w:r w:rsidRPr="00001557">
        <w:t>:</w:t>
      </w:r>
    </w:p>
    <w:p w14:paraId="625750D2" w14:textId="77777777" w:rsidR="00001557" w:rsidRPr="00001557" w:rsidRDefault="00001557" w:rsidP="00001557">
      <w:r w:rsidRPr="00001557">
        <w:t>    </w:t>
      </w:r>
      <w:proofErr w:type="spellStart"/>
      <w:r w:rsidRPr="00001557">
        <w:t>fireweall_status</w:t>
      </w:r>
      <w:proofErr w:type="spellEnd"/>
      <w:r w:rsidRPr="00001557">
        <w:t>:</w:t>
      </w:r>
    </w:p>
    <w:p w14:paraId="4AC48592" w14:textId="77777777" w:rsidR="00001557" w:rsidRPr="00001557" w:rsidRDefault="00001557" w:rsidP="00001557">
      <w:r w:rsidRPr="00001557">
        <w:t>      </w:t>
      </w:r>
      <w:proofErr w:type="spellStart"/>
      <w:r w:rsidRPr="00001557">
        <w:t>stdout</w:t>
      </w:r>
      <w:proofErr w:type="spellEnd"/>
      <w:r w:rsidRPr="00001557">
        <w:t xml:space="preserve">: </w:t>
      </w:r>
      <w:proofErr w:type="spellStart"/>
      <w:r w:rsidRPr="00001557">
        <w:t>notrunning</w:t>
      </w:r>
      <w:proofErr w:type="spellEnd"/>
    </w:p>
    <w:p w14:paraId="7045007D" w14:textId="77777777" w:rsidR="00001557" w:rsidRPr="00001557" w:rsidRDefault="00001557" w:rsidP="00001557">
      <w:r w:rsidRPr="00001557">
        <w:t xml:space="preserve">  when: </w:t>
      </w:r>
      <w:proofErr w:type="spellStart"/>
      <w:r w:rsidRPr="00001557">
        <w:t>ansible_os_family</w:t>
      </w:r>
      <w:proofErr w:type="spellEnd"/>
      <w:r w:rsidRPr="00001557">
        <w:t xml:space="preserve"> == 'Debian'</w:t>
      </w:r>
    </w:p>
    <w:p w14:paraId="22309C12" w14:textId="77777777" w:rsidR="00001557" w:rsidRPr="00001557" w:rsidRDefault="00001557" w:rsidP="00001557">
      <w:proofErr w:type="spellStart"/>
      <w:r w:rsidRPr="00001557">
        <w:lastRenderedPageBreak/>
        <w:t>CopyExplain</w:t>
      </w:r>
      <w:proofErr w:type="spellEnd"/>
    </w:p>
    <w:p w14:paraId="3DE01E4E" w14:textId="77777777" w:rsidR="00001557" w:rsidRPr="00001557" w:rsidRDefault="00001557" w:rsidP="00001557">
      <w:r w:rsidRPr="00001557">
        <w:t>As you can see from the preceding task, if </w:t>
      </w:r>
      <w:proofErr w:type="spellStart"/>
      <w:r w:rsidRPr="00001557">
        <w:t>ansible_os_family</w:t>
      </w:r>
      <w:proofErr w:type="spellEnd"/>
      <w:r w:rsidRPr="00001557">
        <w:t> is Debian, we are setting the </w:t>
      </w:r>
      <w:proofErr w:type="spellStart"/>
      <w:r w:rsidRPr="00001557">
        <w:t>fireweall_</w:t>
      </w:r>
      <w:proofErr w:type="gramStart"/>
      <w:r w:rsidRPr="00001557">
        <w:t>status.stdout</w:t>
      </w:r>
      <w:proofErr w:type="spellEnd"/>
      <w:proofErr w:type="gramEnd"/>
      <w:r w:rsidRPr="00001557">
        <w:t> variable to </w:t>
      </w:r>
      <w:proofErr w:type="spellStart"/>
      <w:r w:rsidRPr="00001557">
        <w:t>notrunning</w:t>
      </w:r>
      <w:proofErr w:type="spellEnd"/>
      <w:r w:rsidRPr="00001557">
        <w:t>.</w:t>
      </w:r>
    </w:p>
    <w:p w14:paraId="59F75FEA" w14:textId="77777777" w:rsidR="00001557" w:rsidRPr="00001557" w:rsidRDefault="00001557" w:rsidP="00001557">
      <w:r w:rsidRPr="00001557">
        <w:t xml:space="preserve">Now we have </w:t>
      </w:r>
      <w:proofErr w:type="gramStart"/>
      <w:r w:rsidRPr="00001557">
        <w:t>all of</w:t>
      </w:r>
      <w:proofErr w:type="gramEnd"/>
      <w:r w:rsidRPr="00001557">
        <w:t xml:space="preserve"> the information we need to make a decision on whether we should run the commands to configure the firewall, the following conditions need to be met:</w:t>
      </w:r>
    </w:p>
    <w:p w14:paraId="02277C16" w14:textId="77777777" w:rsidR="00001557" w:rsidRPr="00001557" w:rsidRDefault="00001557" w:rsidP="00001557">
      <w:pPr>
        <w:numPr>
          <w:ilvl w:val="0"/>
          <w:numId w:val="5"/>
        </w:numPr>
      </w:pPr>
      <w:r w:rsidRPr="00001557">
        <w:t>The firewall-</w:t>
      </w:r>
      <w:proofErr w:type="spellStart"/>
      <w:r w:rsidRPr="00001557">
        <w:t>cmd</w:t>
      </w:r>
      <w:proofErr w:type="spellEnd"/>
      <w:r w:rsidRPr="00001557">
        <w:t xml:space="preserve"> --state command returns running</w:t>
      </w:r>
    </w:p>
    <w:p w14:paraId="3FD016EF" w14:textId="77777777" w:rsidR="00001557" w:rsidRPr="00001557" w:rsidRDefault="00001557" w:rsidP="00001557">
      <w:pPr>
        <w:numPr>
          <w:ilvl w:val="0"/>
          <w:numId w:val="5"/>
        </w:numPr>
      </w:pPr>
      <w:r w:rsidRPr="00001557">
        <w:t>The operating system is RedHat</w:t>
      </w:r>
    </w:p>
    <w:p w14:paraId="2D0C987C" w14:textId="77777777" w:rsidR="00001557" w:rsidRPr="00001557" w:rsidRDefault="00001557" w:rsidP="00001557">
      <w:pPr>
        <w:numPr>
          <w:ilvl w:val="0"/>
          <w:numId w:val="5"/>
        </w:numPr>
      </w:pPr>
      <w:r w:rsidRPr="00001557">
        <w:t>The ~/firewall-configured file does not exist</w:t>
      </w:r>
    </w:p>
    <w:p w14:paraId="5742865E" w14:textId="77777777" w:rsidR="00001557" w:rsidRPr="00001557" w:rsidRDefault="00001557" w:rsidP="00001557">
      <w:r w:rsidRPr="00001557">
        <w:t>If all three of these conditions are met, which are defined in the following task, then the commands to configure the firewall to open and allow traffic on port 80 are executed:</w:t>
      </w:r>
    </w:p>
    <w:p w14:paraId="2E299C44" w14:textId="77777777" w:rsidR="00001557" w:rsidRPr="00001557" w:rsidRDefault="00001557" w:rsidP="00001557">
      <w:r w:rsidRPr="00001557">
        <w:t>- name: "Run the firewall-</w:t>
      </w:r>
      <w:proofErr w:type="spellStart"/>
      <w:r w:rsidRPr="00001557">
        <w:t>cmd</w:t>
      </w:r>
      <w:proofErr w:type="spellEnd"/>
      <w:r w:rsidRPr="00001557">
        <w:t xml:space="preserve"> commands if the firewall-</w:t>
      </w:r>
      <w:proofErr w:type="spellStart"/>
      <w:r w:rsidRPr="00001557">
        <w:t>cmd</w:t>
      </w:r>
      <w:proofErr w:type="spellEnd"/>
      <w:r w:rsidRPr="00001557">
        <w:t xml:space="preserve"> --state command returns running"</w:t>
      </w:r>
    </w:p>
    <w:p w14:paraId="0D5CA78F" w14:textId="77777777" w:rsidR="00001557" w:rsidRPr="00001557" w:rsidRDefault="00001557" w:rsidP="00001557">
      <w:r w:rsidRPr="00001557">
        <w:t>  </w:t>
      </w:r>
      <w:proofErr w:type="spellStart"/>
      <w:proofErr w:type="gramStart"/>
      <w:r w:rsidRPr="00001557">
        <w:t>ansible.builtin</w:t>
      </w:r>
      <w:proofErr w:type="gramEnd"/>
      <w:r w:rsidRPr="00001557">
        <w:t>.command</w:t>
      </w:r>
      <w:proofErr w:type="spellEnd"/>
      <w:r w:rsidRPr="00001557">
        <w:t>: "{{ item }}"</w:t>
      </w:r>
    </w:p>
    <w:p w14:paraId="3694DE09" w14:textId="77777777" w:rsidR="00001557" w:rsidRPr="00001557" w:rsidRDefault="00001557" w:rsidP="00001557">
      <w:r w:rsidRPr="00001557">
        <w:t>  </w:t>
      </w:r>
      <w:proofErr w:type="spellStart"/>
      <w:r w:rsidRPr="00001557">
        <w:t>with_items</w:t>
      </w:r>
      <w:proofErr w:type="spellEnd"/>
      <w:r w:rsidRPr="00001557">
        <w:t>: "</w:t>
      </w:r>
      <w:proofErr w:type="gramStart"/>
      <w:r w:rsidRPr="00001557">
        <w:t xml:space="preserve">{{ </w:t>
      </w:r>
      <w:proofErr w:type="spellStart"/>
      <w:r w:rsidRPr="00001557">
        <w:t>firewall</w:t>
      </w:r>
      <w:proofErr w:type="gramEnd"/>
      <w:r w:rsidRPr="00001557">
        <w:t>_comands</w:t>
      </w:r>
      <w:proofErr w:type="spellEnd"/>
      <w:r w:rsidRPr="00001557">
        <w:t xml:space="preserve"> }}"</w:t>
      </w:r>
    </w:p>
    <w:p w14:paraId="0816C4E2" w14:textId="77777777" w:rsidR="00001557" w:rsidRPr="00001557" w:rsidRDefault="00001557" w:rsidP="00001557">
      <w:r w:rsidRPr="00001557">
        <w:t xml:space="preserve">  when: </w:t>
      </w:r>
      <w:proofErr w:type="spellStart"/>
      <w:r w:rsidRPr="00001557">
        <w:t>fireweall_</w:t>
      </w:r>
      <w:proofErr w:type="gramStart"/>
      <w:r w:rsidRPr="00001557">
        <w:t>status.stdout</w:t>
      </w:r>
      <w:proofErr w:type="spellEnd"/>
      <w:proofErr w:type="gramEnd"/>
      <w:r w:rsidRPr="00001557">
        <w:t xml:space="preserve"> == "running" and </w:t>
      </w:r>
      <w:proofErr w:type="spellStart"/>
      <w:r w:rsidRPr="00001557">
        <w:t>ansible_os_family</w:t>
      </w:r>
      <w:proofErr w:type="spellEnd"/>
      <w:r w:rsidRPr="00001557">
        <w:t xml:space="preserve"> == 'RedHat' and not </w:t>
      </w:r>
      <w:proofErr w:type="spellStart"/>
      <w:r w:rsidRPr="00001557">
        <w:t>firewall_configured.stat.exists</w:t>
      </w:r>
      <w:proofErr w:type="spellEnd"/>
    </w:p>
    <w:p w14:paraId="6C8BBBC2" w14:textId="77777777" w:rsidR="00001557" w:rsidRPr="00001557" w:rsidRDefault="00001557" w:rsidP="00001557">
      <w:proofErr w:type="spellStart"/>
      <w:r w:rsidRPr="00001557">
        <w:t>CopyExplain</w:t>
      </w:r>
      <w:proofErr w:type="spellEnd"/>
    </w:p>
    <w:p w14:paraId="47AF0161" w14:textId="77777777" w:rsidR="00001557" w:rsidRPr="00001557" w:rsidRDefault="00001557" w:rsidP="00001557">
      <w:r w:rsidRPr="00001557">
        <w:t>The final task then creates the ~/firewall-configured file so that the commands are not executed again:</w:t>
      </w:r>
    </w:p>
    <w:p w14:paraId="1FD4C27A" w14:textId="77777777" w:rsidR="00001557" w:rsidRPr="00001557" w:rsidRDefault="00001557" w:rsidP="00001557">
      <w:r w:rsidRPr="00001557">
        <w:t>- name: "Create the ~/firewall-configured file"</w:t>
      </w:r>
    </w:p>
    <w:p w14:paraId="40358CCD" w14:textId="77777777" w:rsidR="00001557" w:rsidRPr="00001557" w:rsidRDefault="00001557" w:rsidP="00001557">
      <w:r w:rsidRPr="00001557">
        <w:t>  </w:t>
      </w:r>
      <w:proofErr w:type="spellStart"/>
      <w:proofErr w:type="gramStart"/>
      <w:r w:rsidRPr="00001557">
        <w:t>ansible.builtin</w:t>
      </w:r>
      <w:proofErr w:type="gramEnd"/>
      <w:r w:rsidRPr="00001557">
        <w:t>.file</w:t>
      </w:r>
      <w:proofErr w:type="spellEnd"/>
      <w:r w:rsidRPr="00001557">
        <w:t>:</w:t>
      </w:r>
    </w:p>
    <w:p w14:paraId="61675D14" w14:textId="77777777" w:rsidR="00001557" w:rsidRPr="00001557" w:rsidRDefault="00001557" w:rsidP="00001557">
      <w:r w:rsidRPr="00001557">
        <w:t>    path: ~/firewall-configured</w:t>
      </w:r>
    </w:p>
    <w:p w14:paraId="556AA27A" w14:textId="77777777" w:rsidR="00001557" w:rsidRPr="00001557" w:rsidRDefault="00001557" w:rsidP="00001557">
      <w:r w:rsidRPr="00001557">
        <w:t>    state: touch</w:t>
      </w:r>
    </w:p>
    <w:p w14:paraId="76E816D5" w14:textId="77777777" w:rsidR="00001557" w:rsidRPr="00001557" w:rsidRDefault="00001557" w:rsidP="00001557">
      <w:r w:rsidRPr="00001557">
        <w:t>    mode: "0644"</w:t>
      </w:r>
    </w:p>
    <w:p w14:paraId="40C0D487" w14:textId="77777777" w:rsidR="00001557" w:rsidRPr="00001557" w:rsidRDefault="00001557" w:rsidP="00001557">
      <w:r w:rsidRPr="00001557">
        <w:t xml:space="preserve">  when: not </w:t>
      </w:r>
      <w:proofErr w:type="spellStart"/>
      <w:r w:rsidRPr="00001557">
        <w:t>firewall_</w:t>
      </w:r>
      <w:proofErr w:type="gramStart"/>
      <w:r w:rsidRPr="00001557">
        <w:t>configured.stat</w:t>
      </w:r>
      <w:proofErr w:type="gramEnd"/>
      <w:r w:rsidRPr="00001557">
        <w:t>.exists</w:t>
      </w:r>
      <w:proofErr w:type="spellEnd"/>
    </w:p>
    <w:p w14:paraId="40A60F4B" w14:textId="77777777" w:rsidR="00001557" w:rsidRPr="00001557" w:rsidRDefault="00001557" w:rsidP="00001557">
      <w:proofErr w:type="spellStart"/>
      <w:r w:rsidRPr="00001557">
        <w:t>CopyExplain</w:t>
      </w:r>
      <w:proofErr w:type="spellEnd"/>
    </w:p>
    <w:p w14:paraId="3DA57854" w14:textId="77777777" w:rsidR="00001557" w:rsidRPr="00001557" w:rsidRDefault="00001557" w:rsidP="00001557">
      <w:r w:rsidRPr="00001557">
        <w:t>It does this on both distributions, as it doesn’t matter if it is set on Debian-based systems, and we don’t want to run the commands regardless; on Red Hat systems, it will mean that any subsequent executions of the playbook will not be able to meet the three conditions where the commands are executed to configure the firewall service.</w:t>
      </w:r>
    </w:p>
    <w:p w14:paraId="1005FE51" w14:textId="77777777" w:rsidR="00001557" w:rsidRPr="00001557" w:rsidRDefault="00001557" w:rsidP="00001557">
      <w:r w:rsidRPr="00001557">
        <w:t>The WordPress role</w:t>
      </w:r>
    </w:p>
    <w:p w14:paraId="50FA2E0F" w14:textId="77777777" w:rsidR="00001557" w:rsidRPr="00001557" w:rsidRDefault="00001557" w:rsidP="00001557">
      <w:r w:rsidRPr="00001557">
        <w:lastRenderedPageBreak/>
        <w:t>As already mentioned, we do not have to make any changes to this role.</w:t>
      </w:r>
    </w:p>
    <w:p w14:paraId="28C5DDFA" w14:textId="77777777" w:rsidR="00001557" w:rsidRPr="00001557" w:rsidRDefault="00001557" w:rsidP="00001557">
      <w:r w:rsidRPr="00001557">
        <w:t>Running the playbook</w:t>
      </w:r>
    </w:p>
    <w:p w14:paraId="49E18235" w14:textId="77777777" w:rsidR="00001557" w:rsidRPr="00001557" w:rsidRDefault="00001557" w:rsidP="00001557">
      <w:r w:rsidRPr="00001557">
        <w:t>There are no changes to our </w:t>
      </w:r>
      <w:proofErr w:type="spellStart"/>
      <w:r w:rsidRPr="00001557">
        <w:t>site.yml</w:t>
      </w:r>
      <w:proofErr w:type="spellEnd"/>
      <w:r w:rsidRPr="00001557">
        <w:t> file, meaning that we need to run the following command to run the playbook:</w:t>
      </w:r>
    </w:p>
    <w:p w14:paraId="6B4D028B" w14:textId="77777777" w:rsidR="00001557" w:rsidRPr="00001557" w:rsidRDefault="00001557" w:rsidP="00001557">
      <w:r w:rsidRPr="00001557">
        <w:t>$ ansible-playbook -</w:t>
      </w:r>
      <w:proofErr w:type="spellStart"/>
      <w:r w:rsidRPr="00001557">
        <w:t>i</w:t>
      </w:r>
      <w:proofErr w:type="spellEnd"/>
      <w:r w:rsidRPr="00001557">
        <w:t xml:space="preserve"> hosts </w:t>
      </w:r>
      <w:proofErr w:type="spellStart"/>
      <w:r w:rsidRPr="00001557">
        <w:t>site.yml</w:t>
      </w:r>
      <w:proofErr w:type="spellEnd"/>
    </w:p>
    <w:p w14:paraId="04677FCB" w14:textId="77777777" w:rsidR="00001557" w:rsidRPr="00001557" w:rsidRDefault="00001557" w:rsidP="00001557">
      <w:proofErr w:type="spellStart"/>
      <w:r w:rsidRPr="00001557">
        <w:t>CopyExplain</w:t>
      </w:r>
      <w:proofErr w:type="spellEnd"/>
    </w:p>
    <w:p w14:paraId="119E3470" w14:textId="77777777" w:rsidR="00001557" w:rsidRPr="00001557" w:rsidRDefault="00001557" w:rsidP="00001557">
      <w:r w:rsidRPr="00001557">
        <w:t>There is way too much output to cover here, but I will include some of the highlights from the playbook execution, starting with the gathering of the facts:</w:t>
      </w:r>
    </w:p>
    <w:p w14:paraId="7D4E6E2C" w14:textId="77777777" w:rsidR="00001557" w:rsidRPr="00001557" w:rsidRDefault="00001557" w:rsidP="00001557">
      <w:r w:rsidRPr="00001557">
        <w:t>TASK [Gathering Facts] ************************************</w:t>
      </w:r>
    </w:p>
    <w:p w14:paraId="44E584BF" w14:textId="77777777" w:rsidR="00001557" w:rsidRPr="00001557" w:rsidRDefault="00001557" w:rsidP="00001557">
      <w:r w:rsidRPr="00001557">
        <w:t>ok: [Debian]</w:t>
      </w:r>
    </w:p>
    <w:p w14:paraId="3422697B" w14:textId="77777777" w:rsidR="00001557" w:rsidRPr="00001557" w:rsidRDefault="00001557" w:rsidP="00001557">
      <w:r w:rsidRPr="00001557">
        <w:t>ok: [RedHat]</w:t>
      </w:r>
    </w:p>
    <w:p w14:paraId="27356236" w14:textId="77777777" w:rsidR="00001557" w:rsidRPr="00001557" w:rsidRDefault="00001557" w:rsidP="00001557">
      <w:proofErr w:type="spellStart"/>
      <w:r w:rsidRPr="00001557">
        <w:t>CopyExplain</w:t>
      </w:r>
      <w:proofErr w:type="spellEnd"/>
    </w:p>
    <w:p w14:paraId="460572E1" w14:textId="77777777" w:rsidR="00001557" w:rsidRPr="00001557" w:rsidRDefault="00001557" w:rsidP="00001557">
      <w:r w:rsidRPr="00001557">
        <w:t>Now that Ansible knows about our two hosts, it makes a start on running the tasks; here are the updated ones from the Stack Install role:</w:t>
      </w:r>
    </w:p>
    <w:p w14:paraId="5A150398" w14:textId="77777777" w:rsidR="00001557" w:rsidRPr="00001557" w:rsidRDefault="00001557" w:rsidP="00001557">
      <w:r w:rsidRPr="00001557">
        <w:t>TASK [roles/</w:t>
      </w:r>
      <w:proofErr w:type="spellStart"/>
      <w:r w:rsidRPr="00001557">
        <w:t>stack_</w:t>
      </w:r>
      <w:proofErr w:type="gramStart"/>
      <w:r w:rsidRPr="00001557">
        <w:t>install</w:t>
      </w:r>
      <w:proofErr w:type="spellEnd"/>
      <w:r w:rsidRPr="00001557">
        <w:t xml:space="preserve"> :</w:t>
      </w:r>
      <w:proofErr w:type="gramEnd"/>
      <w:r w:rsidRPr="00001557">
        <w:t xml:space="preserve"> update apt-cache and upgrade packages] *************</w:t>
      </w:r>
    </w:p>
    <w:p w14:paraId="7337C099" w14:textId="77777777" w:rsidR="00001557" w:rsidRPr="00001557" w:rsidRDefault="00001557" w:rsidP="00001557">
      <w:r w:rsidRPr="00001557">
        <w:t>skipping: [RedHat]</w:t>
      </w:r>
    </w:p>
    <w:p w14:paraId="3CE49A61" w14:textId="77777777" w:rsidR="00001557" w:rsidRPr="00001557" w:rsidRDefault="00001557" w:rsidP="00001557">
      <w:r w:rsidRPr="00001557">
        <w:t>changed: [Debian]</w:t>
      </w:r>
    </w:p>
    <w:p w14:paraId="29034B30" w14:textId="77777777" w:rsidR="00001557" w:rsidRPr="00001557" w:rsidRDefault="00001557" w:rsidP="00001557">
      <w:proofErr w:type="spellStart"/>
      <w:r w:rsidRPr="00001557">
        <w:t>CopyExplain</w:t>
      </w:r>
      <w:proofErr w:type="spellEnd"/>
    </w:p>
    <w:p w14:paraId="7E684301" w14:textId="77777777" w:rsidR="00001557" w:rsidRPr="00001557" w:rsidRDefault="00001557" w:rsidP="00001557">
      <w:r w:rsidRPr="00001557">
        <w:t>As you can see, this was the apt one, and the </w:t>
      </w:r>
      <w:proofErr w:type="spellStart"/>
      <w:r w:rsidRPr="00001557">
        <w:t>dnf</w:t>
      </w:r>
      <w:proofErr w:type="spellEnd"/>
      <w:r w:rsidRPr="00001557">
        <w:t> one looks like this:</w:t>
      </w:r>
    </w:p>
    <w:p w14:paraId="00DF8403" w14:textId="77777777" w:rsidR="00001557" w:rsidRPr="00001557" w:rsidRDefault="00001557" w:rsidP="00001557">
      <w:r w:rsidRPr="00001557">
        <w:t>TASK [roles/</w:t>
      </w:r>
      <w:proofErr w:type="spellStart"/>
      <w:r w:rsidRPr="00001557">
        <w:t>stack_</w:t>
      </w:r>
      <w:proofErr w:type="gramStart"/>
      <w:r w:rsidRPr="00001557">
        <w:t>install</w:t>
      </w:r>
      <w:proofErr w:type="spellEnd"/>
      <w:r w:rsidRPr="00001557">
        <w:t xml:space="preserve"> :</w:t>
      </w:r>
      <w:proofErr w:type="gramEnd"/>
      <w:r w:rsidRPr="00001557">
        <w:t xml:space="preserve"> update all of the installed packages] **************</w:t>
      </w:r>
    </w:p>
    <w:p w14:paraId="19D82A4E" w14:textId="77777777" w:rsidR="00001557" w:rsidRPr="00001557" w:rsidRDefault="00001557" w:rsidP="00001557">
      <w:r w:rsidRPr="00001557">
        <w:t>skipping: [Debian]</w:t>
      </w:r>
    </w:p>
    <w:p w14:paraId="14DBA331" w14:textId="77777777" w:rsidR="00001557" w:rsidRPr="00001557" w:rsidRDefault="00001557" w:rsidP="00001557">
      <w:r w:rsidRPr="00001557">
        <w:t>changed: [RedHat]</w:t>
      </w:r>
    </w:p>
    <w:p w14:paraId="49105E43" w14:textId="77777777" w:rsidR="00001557" w:rsidRPr="00001557" w:rsidRDefault="00001557" w:rsidP="00001557">
      <w:proofErr w:type="spellStart"/>
      <w:r w:rsidRPr="00001557">
        <w:t>CopyExplain</w:t>
      </w:r>
      <w:proofErr w:type="spellEnd"/>
    </w:p>
    <w:p w14:paraId="13FD0F2A" w14:textId="77777777" w:rsidR="00001557" w:rsidRPr="00001557" w:rsidRDefault="00001557" w:rsidP="00001557">
      <w:r w:rsidRPr="00001557">
        <w:t>Now, moving onto the Stack Config role, this is where tasks are being run on both distributions:</w:t>
      </w:r>
    </w:p>
    <w:p w14:paraId="6E3B7FBE" w14:textId="77777777" w:rsidR="00001557" w:rsidRPr="00001557" w:rsidRDefault="00001557" w:rsidP="00001557">
      <w:r w:rsidRPr="00001557">
        <w:t>TASK [roles/</w:t>
      </w:r>
      <w:proofErr w:type="spellStart"/>
      <w:r w:rsidRPr="00001557">
        <w:t>stack_</w:t>
      </w:r>
      <w:proofErr w:type="gramStart"/>
      <w:r w:rsidRPr="00001557">
        <w:t>config</w:t>
      </w:r>
      <w:proofErr w:type="spellEnd"/>
      <w:r w:rsidRPr="00001557">
        <w:t xml:space="preserve"> :</w:t>
      </w:r>
      <w:proofErr w:type="gramEnd"/>
      <w:r w:rsidRPr="00001557">
        <w:t xml:space="preserve"> add the </w:t>
      </w:r>
      <w:proofErr w:type="spellStart"/>
      <w:r w:rsidRPr="00001557">
        <w:t>wordpress</w:t>
      </w:r>
      <w:proofErr w:type="spellEnd"/>
      <w:r w:rsidRPr="00001557">
        <w:t xml:space="preserve"> group] *******</w:t>
      </w:r>
    </w:p>
    <w:p w14:paraId="7BA092C8" w14:textId="77777777" w:rsidR="00001557" w:rsidRPr="00001557" w:rsidRDefault="00001557" w:rsidP="00001557">
      <w:r w:rsidRPr="00001557">
        <w:t>changed: [RedHat]</w:t>
      </w:r>
    </w:p>
    <w:p w14:paraId="5A2BFF1C" w14:textId="77777777" w:rsidR="00001557" w:rsidRPr="00001557" w:rsidRDefault="00001557" w:rsidP="00001557">
      <w:r w:rsidRPr="00001557">
        <w:t>changed: [Debian]</w:t>
      </w:r>
    </w:p>
    <w:p w14:paraId="64E6CA22" w14:textId="77777777" w:rsidR="00001557" w:rsidRPr="00001557" w:rsidRDefault="00001557" w:rsidP="00001557">
      <w:proofErr w:type="spellStart"/>
      <w:r w:rsidRPr="00001557">
        <w:t>CopyExplain</w:t>
      </w:r>
      <w:proofErr w:type="spellEnd"/>
    </w:p>
    <w:p w14:paraId="04E568F3" w14:textId="77777777" w:rsidR="00001557" w:rsidRPr="00001557" w:rsidRDefault="00001557" w:rsidP="00001557">
      <w:r w:rsidRPr="00001557">
        <w:lastRenderedPageBreak/>
        <w:t>To update the firewall on just the Red Hat-based distribution, we do the following:</w:t>
      </w:r>
    </w:p>
    <w:p w14:paraId="6FF7E9A6" w14:textId="77777777" w:rsidR="00001557" w:rsidRPr="00001557" w:rsidRDefault="00001557" w:rsidP="00001557">
      <w:r w:rsidRPr="00001557">
        <w:t>TASK [roles/</w:t>
      </w:r>
      <w:proofErr w:type="spellStart"/>
      <w:r w:rsidRPr="00001557">
        <w:t>stack_</w:t>
      </w:r>
      <w:proofErr w:type="gramStart"/>
      <w:r w:rsidRPr="00001557">
        <w:t>config</w:t>
      </w:r>
      <w:proofErr w:type="spellEnd"/>
      <w:r w:rsidRPr="00001557">
        <w:t xml:space="preserve"> :</w:t>
      </w:r>
      <w:proofErr w:type="gramEnd"/>
      <w:r w:rsidRPr="00001557">
        <w:t xml:space="preserve"> run the firewall-</w:t>
      </w:r>
      <w:proofErr w:type="spellStart"/>
      <w:r w:rsidRPr="00001557">
        <w:t>cmd</w:t>
      </w:r>
      <w:proofErr w:type="spellEnd"/>
      <w:r w:rsidRPr="00001557">
        <w:t xml:space="preserve"> commands if the firewall-</w:t>
      </w:r>
      <w:proofErr w:type="spellStart"/>
      <w:r w:rsidRPr="00001557">
        <w:t>cmd</w:t>
      </w:r>
      <w:proofErr w:type="spellEnd"/>
      <w:r w:rsidRPr="00001557">
        <w:t xml:space="preserve"> --state command returns running] ***</w:t>
      </w:r>
    </w:p>
    <w:p w14:paraId="14CB6810" w14:textId="77777777" w:rsidR="00001557" w:rsidRPr="00001557" w:rsidRDefault="00001557" w:rsidP="00001557">
      <w:r w:rsidRPr="00001557">
        <w:t>skipping: [Debian] =&gt; (item=firewall-</w:t>
      </w:r>
      <w:proofErr w:type="spellStart"/>
      <w:r w:rsidRPr="00001557">
        <w:t>cmd</w:t>
      </w:r>
      <w:proofErr w:type="spellEnd"/>
      <w:r w:rsidRPr="00001557">
        <w:t xml:space="preserve"> --zone=public --add-port=80/</w:t>
      </w:r>
      <w:proofErr w:type="spellStart"/>
      <w:r w:rsidRPr="00001557">
        <w:t>tcp</w:t>
      </w:r>
      <w:proofErr w:type="spellEnd"/>
      <w:r w:rsidRPr="00001557">
        <w:t xml:space="preserve"> --permanent)</w:t>
      </w:r>
    </w:p>
    <w:p w14:paraId="5A63F0DF" w14:textId="77777777" w:rsidR="00001557" w:rsidRPr="00001557" w:rsidRDefault="00001557" w:rsidP="00001557">
      <w:r w:rsidRPr="00001557">
        <w:t>skipping: [Debian] =&gt; (item=firewall-</w:t>
      </w:r>
      <w:proofErr w:type="spellStart"/>
      <w:r w:rsidRPr="00001557">
        <w:t>cmd</w:t>
      </w:r>
      <w:proofErr w:type="spellEnd"/>
      <w:r w:rsidRPr="00001557">
        <w:t xml:space="preserve"> --zone=public --add-port=80/</w:t>
      </w:r>
      <w:proofErr w:type="spellStart"/>
      <w:r w:rsidRPr="00001557">
        <w:t>tcp</w:t>
      </w:r>
      <w:proofErr w:type="spellEnd"/>
      <w:r w:rsidRPr="00001557">
        <w:t>)</w:t>
      </w:r>
    </w:p>
    <w:p w14:paraId="471C8AA8" w14:textId="77777777" w:rsidR="00001557" w:rsidRPr="00001557" w:rsidRDefault="00001557" w:rsidP="00001557">
      <w:r w:rsidRPr="00001557">
        <w:t>skipping: [Debian]</w:t>
      </w:r>
    </w:p>
    <w:p w14:paraId="2D001B3C" w14:textId="77777777" w:rsidR="00001557" w:rsidRPr="00001557" w:rsidRDefault="00001557" w:rsidP="00001557">
      <w:r w:rsidRPr="00001557">
        <w:t>changed: [RedHat] =&gt; (item=firewall-</w:t>
      </w:r>
      <w:proofErr w:type="spellStart"/>
      <w:r w:rsidRPr="00001557">
        <w:t>cmd</w:t>
      </w:r>
      <w:proofErr w:type="spellEnd"/>
      <w:r w:rsidRPr="00001557">
        <w:t xml:space="preserve"> --zone=public --add-port=80/</w:t>
      </w:r>
      <w:proofErr w:type="spellStart"/>
      <w:r w:rsidRPr="00001557">
        <w:t>tcp</w:t>
      </w:r>
      <w:proofErr w:type="spellEnd"/>
      <w:r w:rsidRPr="00001557">
        <w:t xml:space="preserve"> --permanent)</w:t>
      </w:r>
    </w:p>
    <w:p w14:paraId="78219C38" w14:textId="77777777" w:rsidR="00001557" w:rsidRPr="00001557" w:rsidRDefault="00001557" w:rsidP="00001557">
      <w:r w:rsidRPr="00001557">
        <w:t>changed: [RedHat] =&gt; (item=firewall-</w:t>
      </w:r>
      <w:proofErr w:type="spellStart"/>
      <w:r w:rsidRPr="00001557">
        <w:t>cmd</w:t>
      </w:r>
      <w:proofErr w:type="spellEnd"/>
      <w:r w:rsidRPr="00001557">
        <w:t xml:space="preserve"> --zone=public –</w:t>
      </w:r>
    </w:p>
    <w:p w14:paraId="3C72FEDD" w14:textId="77777777" w:rsidR="00001557" w:rsidRPr="00001557" w:rsidRDefault="00001557" w:rsidP="00001557">
      <w:r w:rsidRPr="00001557">
        <w:t>-add-port=80/</w:t>
      </w:r>
      <w:proofErr w:type="spellStart"/>
      <w:r w:rsidRPr="00001557">
        <w:t>tcp</w:t>
      </w:r>
      <w:proofErr w:type="spellEnd"/>
      <w:r w:rsidRPr="00001557">
        <w:t>)</w:t>
      </w:r>
    </w:p>
    <w:p w14:paraId="22A83B21" w14:textId="77777777" w:rsidR="00001557" w:rsidRPr="00001557" w:rsidRDefault="00001557" w:rsidP="00001557">
      <w:proofErr w:type="spellStart"/>
      <w:r w:rsidRPr="00001557">
        <w:t>CopyExplain</w:t>
      </w:r>
      <w:proofErr w:type="spellEnd"/>
    </w:p>
    <w:p w14:paraId="2AF12879" w14:textId="77777777" w:rsidR="00001557" w:rsidRPr="00001557" w:rsidRDefault="00001557" w:rsidP="00001557">
      <w:r w:rsidRPr="00001557">
        <w:t>Finally, we complete the playbook run:</w:t>
      </w:r>
    </w:p>
    <w:p w14:paraId="00AA6860" w14:textId="77777777" w:rsidR="00001557" w:rsidRPr="00001557" w:rsidRDefault="00001557" w:rsidP="00001557">
      <w:r w:rsidRPr="00001557">
        <w:t>PLAY RECAP ************************************************</w:t>
      </w:r>
    </w:p>
    <w:p w14:paraId="2472EA1E" w14:textId="77777777" w:rsidR="00001557" w:rsidRPr="00001557" w:rsidRDefault="00001557" w:rsidP="00001557">
      <w:r w:rsidRPr="00001557">
        <w:t>Debian                   </w:t>
      </w:r>
      <w:proofErr w:type="gramStart"/>
      <w:r w:rsidRPr="00001557">
        <w:t>  :</w:t>
      </w:r>
      <w:proofErr w:type="gramEnd"/>
      <w:r w:rsidRPr="00001557">
        <w:t xml:space="preserve"> ok=44   changed=29   unreachable=0    failed=0    skipped=7    rescued=0    ignored=2</w:t>
      </w:r>
    </w:p>
    <w:p w14:paraId="678C4010" w14:textId="77777777" w:rsidR="00001557" w:rsidRPr="00001557" w:rsidRDefault="00001557" w:rsidP="00001557">
      <w:r w:rsidRPr="00001557">
        <w:t>RedHat                   </w:t>
      </w:r>
      <w:proofErr w:type="gramStart"/>
      <w:r w:rsidRPr="00001557">
        <w:t>  :</w:t>
      </w:r>
      <w:proofErr w:type="gramEnd"/>
      <w:r w:rsidRPr="00001557">
        <w:t xml:space="preserve"> ok=45   changed=34   unreachable=0    failed=0    skipped=6    rescued=0    ignored=2</w:t>
      </w:r>
    </w:p>
    <w:p w14:paraId="0A828FE1" w14:textId="77777777" w:rsidR="00001557" w:rsidRPr="00001557" w:rsidRDefault="00001557" w:rsidP="00001557">
      <w:proofErr w:type="spellStart"/>
      <w:r w:rsidRPr="00001557">
        <w:t>CopyExplain</w:t>
      </w:r>
      <w:proofErr w:type="spellEnd"/>
    </w:p>
    <w:p w14:paraId="4DD64F4E" w14:textId="77777777" w:rsidR="00001557" w:rsidRPr="00001557" w:rsidRDefault="00001557" w:rsidP="00001557">
      <w:r w:rsidRPr="00001557">
        <w:t>All of which means that I should now have two WordPress installations:</w:t>
      </w:r>
    </w:p>
    <w:p w14:paraId="31AD2F64" w14:textId="1614669F" w:rsidR="00001557" w:rsidRPr="00001557" w:rsidRDefault="00001557" w:rsidP="00001557">
      <w:r w:rsidRPr="00001557">
        <w:drawing>
          <wp:inline distT="0" distB="0" distL="0" distR="0" wp14:anchorId="72E28422" wp14:editId="42D754E0">
            <wp:extent cx="5731510" cy="1209040"/>
            <wp:effectExtent l="0" t="0" r="2540" b="0"/>
            <wp:docPr id="1791363730" name="Picture 7" descr="Figure 6.4 – WordPress running on Ubuntu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 6.4 – WordPress running on Ubuntu 22.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09040"/>
                    </a:xfrm>
                    <a:prstGeom prst="rect">
                      <a:avLst/>
                    </a:prstGeom>
                    <a:noFill/>
                    <a:ln>
                      <a:noFill/>
                    </a:ln>
                  </pic:spPr>
                </pic:pic>
              </a:graphicData>
            </a:graphic>
          </wp:inline>
        </w:drawing>
      </w:r>
    </w:p>
    <w:p w14:paraId="5BFFD0D0" w14:textId="77777777" w:rsidR="00001557" w:rsidRPr="00001557" w:rsidRDefault="00001557" w:rsidP="00001557">
      <w:pPr>
        <w:rPr>
          <w:lang w:val="en-US"/>
        </w:rPr>
      </w:pPr>
      <w:r w:rsidRPr="00001557">
        <w:rPr>
          <w:lang w:val="en-US"/>
        </w:rPr>
        <w:t>Figure 6.4 – WordPress running on Ubuntu 22.04</w:t>
      </w:r>
    </w:p>
    <w:p w14:paraId="7FFAB252" w14:textId="45D7D875" w:rsidR="00001557" w:rsidRPr="00001557" w:rsidRDefault="00001557" w:rsidP="00001557">
      <w:r w:rsidRPr="00001557">
        <w:drawing>
          <wp:inline distT="0" distB="0" distL="0" distR="0" wp14:anchorId="76F40E94" wp14:editId="757C8A70">
            <wp:extent cx="5731510" cy="1083945"/>
            <wp:effectExtent l="0" t="0" r="2540" b="1905"/>
            <wp:docPr id="814343539" name="Picture 6" descr="Figure 6.5 – WordPress running on Rocky Linux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 6.5 – WordPress running on Rocky Linux 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83945"/>
                    </a:xfrm>
                    <a:prstGeom prst="rect">
                      <a:avLst/>
                    </a:prstGeom>
                    <a:noFill/>
                    <a:ln>
                      <a:noFill/>
                    </a:ln>
                  </pic:spPr>
                </pic:pic>
              </a:graphicData>
            </a:graphic>
          </wp:inline>
        </w:drawing>
      </w:r>
    </w:p>
    <w:p w14:paraId="4F97F02B" w14:textId="77777777" w:rsidR="00001557" w:rsidRPr="00001557" w:rsidRDefault="00001557" w:rsidP="00001557">
      <w:pPr>
        <w:rPr>
          <w:lang w:val="en-US"/>
        </w:rPr>
      </w:pPr>
      <w:r w:rsidRPr="00001557">
        <w:rPr>
          <w:lang w:val="en-US"/>
        </w:rPr>
        <w:t>Figure 6.5 – WordPress running on Rocky Linux 9.2</w:t>
      </w:r>
    </w:p>
    <w:p w14:paraId="12E58F8B" w14:textId="77777777" w:rsidR="00001557" w:rsidRPr="00001557" w:rsidRDefault="00001557" w:rsidP="00001557">
      <w:r w:rsidRPr="00001557">
        <w:lastRenderedPageBreak/>
        <w:t>While the preceding screens aren’t the most exciting of websites, as you can see, we have WordPress up and running on two different operating systems.</w:t>
      </w:r>
    </w:p>
    <w:p w14:paraId="0BC08CE2" w14:textId="77777777" w:rsidR="00001557" w:rsidRPr="00001557" w:rsidRDefault="00001557" w:rsidP="00001557">
      <w:r w:rsidRPr="00001557">
        <w:t>At this point, if you have been following along, don’t forget to delete any resources you have deployed to run your playbooks against.</w:t>
      </w:r>
    </w:p>
    <w:p w14:paraId="74E97538" w14:textId="77777777" w:rsidR="00001557" w:rsidRPr="00001557" w:rsidRDefault="00001557" w:rsidP="00001557">
      <w:r w:rsidRPr="00001557">
        <w:t>Summary</w:t>
      </w:r>
    </w:p>
    <w:p w14:paraId="3B42CB3F" w14:textId="77777777" w:rsidR="00001557" w:rsidRPr="00001557" w:rsidRDefault="00001557" w:rsidP="00001557">
      <w:r w:rsidRPr="00001557">
        <w:t>In this chapter, we have adapted the WordPress installation playbook we wrote in </w:t>
      </w:r>
      <w:hyperlink r:id="rId17" w:history="1">
        <w:r w:rsidRPr="00001557">
          <w:rPr>
            <w:rStyle w:val="Hyperlink"/>
            <w:i/>
            <w:iCs/>
          </w:rPr>
          <w:t>Chapter 5</w:t>
        </w:r>
      </w:hyperlink>
      <w:r w:rsidRPr="00001557">
        <w:t>, </w:t>
      </w:r>
      <w:r w:rsidRPr="00001557">
        <w:rPr>
          <w:i/>
          <w:iCs/>
        </w:rPr>
        <w:t>Deploying WordPress</w:t>
      </w:r>
      <w:r w:rsidRPr="00001557">
        <w:t>, to target multiple operating systems. We did this by using Ansible’s built-in auditing module to determine which operating system the playbook is running against and running only the tasks that will work on the two target distributions.</w:t>
      </w:r>
    </w:p>
    <w:p w14:paraId="0C7C0AEE" w14:textId="77777777" w:rsidR="00001557" w:rsidRPr="00001557" w:rsidRDefault="00001557" w:rsidP="00001557">
      <w:r w:rsidRPr="00001557">
        <w:t xml:space="preserve">While targeting multiple Linux distributions is one use for the </w:t>
      </w:r>
      <w:proofErr w:type="gramStart"/>
      <w:r w:rsidRPr="00001557">
        <w:t>approach</w:t>
      </w:r>
      <w:proofErr w:type="gramEnd"/>
      <w:r w:rsidRPr="00001557">
        <w:t xml:space="preserve"> we have taken with the conditions we have been using, I am sure that you will already have some ideas on how you could use some of the logic we used in your projects, such as bootstrapping different software based on the role on a virtual machine host, etc.</w:t>
      </w:r>
    </w:p>
    <w:p w14:paraId="0DBBF42D" w14:textId="77777777" w:rsidR="00001557" w:rsidRPr="00001557" w:rsidRDefault="00001557" w:rsidP="00001557">
      <w:r w:rsidRPr="00001557">
        <w:t>Additionally, this approach is beneficial when publishing your roles to Ansible Galaxy, as discussed in </w:t>
      </w:r>
      <w:hyperlink r:id="rId18" w:history="1">
        <w:r w:rsidRPr="00001557">
          <w:rPr>
            <w:rStyle w:val="Hyperlink"/>
            <w:i/>
            <w:iCs/>
          </w:rPr>
          <w:t>Chapter 2</w:t>
        </w:r>
      </w:hyperlink>
      <w:r w:rsidRPr="00001557">
        <w:t>, </w:t>
      </w:r>
      <w:r w:rsidRPr="00001557">
        <w:rPr>
          <w:i/>
          <w:iCs/>
        </w:rPr>
        <w:t>Exploring Ansible Galaxy</w:t>
      </w:r>
      <w:r w:rsidRPr="00001557">
        <w:t>, by making the operating system agnostic.</w:t>
      </w:r>
    </w:p>
    <w:p w14:paraId="7E932029" w14:textId="77777777" w:rsidR="00001557" w:rsidRPr="00001557" w:rsidRDefault="00001557" w:rsidP="00001557">
      <w:r w:rsidRPr="00001557">
        <w:t>You may have noticed so far that we have been targeting Linux virtual machines; in the next chapter, we will look at Ansible support for Windows-based operating systems.</w:t>
      </w:r>
    </w:p>
    <w:p w14:paraId="6736AD87"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B59C6"/>
    <w:multiLevelType w:val="multilevel"/>
    <w:tmpl w:val="799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77B5A"/>
    <w:multiLevelType w:val="multilevel"/>
    <w:tmpl w:val="E0B2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9075E"/>
    <w:multiLevelType w:val="multilevel"/>
    <w:tmpl w:val="91AA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22F69"/>
    <w:multiLevelType w:val="multilevel"/>
    <w:tmpl w:val="29C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C1CBE"/>
    <w:multiLevelType w:val="multilevel"/>
    <w:tmpl w:val="D9D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13882">
    <w:abstractNumId w:val="3"/>
  </w:num>
  <w:num w:numId="2" w16cid:durableId="892086262">
    <w:abstractNumId w:val="1"/>
  </w:num>
  <w:num w:numId="3" w16cid:durableId="21826554">
    <w:abstractNumId w:val="4"/>
  </w:num>
  <w:num w:numId="4" w16cid:durableId="95710566">
    <w:abstractNumId w:val="0"/>
  </w:num>
  <w:num w:numId="5" w16cid:durableId="1350107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57"/>
    <w:rsid w:val="00001557"/>
    <w:rsid w:val="002621CB"/>
    <w:rsid w:val="00472F62"/>
    <w:rsid w:val="00AD7D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B435"/>
  <w15:chartTrackingRefBased/>
  <w15:docId w15:val="{CE615E69-FBBA-46F3-90A4-71EEAD03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557"/>
    <w:rPr>
      <w:rFonts w:eastAsiaTheme="majorEastAsia" w:cstheme="majorBidi"/>
      <w:color w:val="272727" w:themeColor="text1" w:themeTint="D8"/>
    </w:rPr>
  </w:style>
  <w:style w:type="paragraph" w:styleId="Title">
    <w:name w:val="Title"/>
    <w:basedOn w:val="Normal"/>
    <w:next w:val="Normal"/>
    <w:link w:val="TitleChar"/>
    <w:uiPriority w:val="10"/>
    <w:qFormat/>
    <w:rsid w:val="00001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557"/>
    <w:pPr>
      <w:spacing w:before="160"/>
      <w:jc w:val="center"/>
    </w:pPr>
    <w:rPr>
      <w:i/>
      <w:iCs/>
      <w:color w:val="404040" w:themeColor="text1" w:themeTint="BF"/>
    </w:rPr>
  </w:style>
  <w:style w:type="character" w:customStyle="1" w:styleId="QuoteChar">
    <w:name w:val="Quote Char"/>
    <w:basedOn w:val="DefaultParagraphFont"/>
    <w:link w:val="Quote"/>
    <w:uiPriority w:val="29"/>
    <w:rsid w:val="00001557"/>
    <w:rPr>
      <w:i/>
      <w:iCs/>
      <w:color w:val="404040" w:themeColor="text1" w:themeTint="BF"/>
    </w:rPr>
  </w:style>
  <w:style w:type="paragraph" w:styleId="ListParagraph">
    <w:name w:val="List Paragraph"/>
    <w:basedOn w:val="Normal"/>
    <w:uiPriority w:val="34"/>
    <w:qFormat/>
    <w:rsid w:val="00001557"/>
    <w:pPr>
      <w:ind w:left="720"/>
      <w:contextualSpacing/>
    </w:pPr>
  </w:style>
  <w:style w:type="character" w:styleId="IntenseEmphasis">
    <w:name w:val="Intense Emphasis"/>
    <w:basedOn w:val="DefaultParagraphFont"/>
    <w:uiPriority w:val="21"/>
    <w:qFormat/>
    <w:rsid w:val="00001557"/>
    <w:rPr>
      <w:i/>
      <w:iCs/>
      <w:color w:val="0F4761" w:themeColor="accent1" w:themeShade="BF"/>
    </w:rPr>
  </w:style>
  <w:style w:type="paragraph" w:styleId="IntenseQuote">
    <w:name w:val="Intense Quote"/>
    <w:basedOn w:val="Normal"/>
    <w:next w:val="Normal"/>
    <w:link w:val="IntenseQuoteChar"/>
    <w:uiPriority w:val="30"/>
    <w:qFormat/>
    <w:rsid w:val="00001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557"/>
    <w:rPr>
      <w:i/>
      <w:iCs/>
      <w:color w:val="0F4761" w:themeColor="accent1" w:themeShade="BF"/>
    </w:rPr>
  </w:style>
  <w:style w:type="character" w:styleId="IntenseReference">
    <w:name w:val="Intense Reference"/>
    <w:basedOn w:val="DefaultParagraphFont"/>
    <w:uiPriority w:val="32"/>
    <w:qFormat/>
    <w:rsid w:val="00001557"/>
    <w:rPr>
      <w:b/>
      <w:bCs/>
      <w:smallCaps/>
      <w:color w:val="0F4761" w:themeColor="accent1" w:themeShade="BF"/>
      <w:spacing w:val="5"/>
    </w:rPr>
  </w:style>
  <w:style w:type="character" w:styleId="Hyperlink">
    <w:name w:val="Hyperlink"/>
    <w:basedOn w:val="DefaultParagraphFont"/>
    <w:uiPriority w:val="99"/>
    <w:unhideWhenUsed/>
    <w:rsid w:val="00001557"/>
    <w:rPr>
      <w:color w:val="467886" w:themeColor="hyperlink"/>
      <w:u w:val="single"/>
    </w:rPr>
  </w:style>
  <w:style w:type="character" w:styleId="UnresolvedMention">
    <w:name w:val="Unresolved Mention"/>
    <w:basedOn w:val="DefaultParagraphFont"/>
    <w:uiPriority w:val="99"/>
    <w:semiHidden/>
    <w:unhideWhenUsed/>
    <w:rsid w:val="00001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477176">
      <w:bodyDiv w:val="1"/>
      <w:marLeft w:val="0"/>
      <w:marRight w:val="0"/>
      <w:marTop w:val="0"/>
      <w:marBottom w:val="0"/>
      <w:divBdr>
        <w:top w:val="none" w:sz="0" w:space="0" w:color="auto"/>
        <w:left w:val="none" w:sz="0" w:space="0" w:color="auto"/>
        <w:bottom w:val="none" w:sz="0" w:space="0" w:color="auto"/>
        <w:right w:val="none" w:sz="0" w:space="0" w:color="auto"/>
      </w:divBdr>
      <w:divsChild>
        <w:div w:id="1491478483">
          <w:marLeft w:val="-225"/>
          <w:marRight w:val="-225"/>
          <w:marTop w:val="0"/>
          <w:marBottom w:val="0"/>
          <w:divBdr>
            <w:top w:val="none" w:sz="0" w:space="0" w:color="auto"/>
            <w:left w:val="none" w:sz="0" w:space="0" w:color="auto"/>
            <w:bottom w:val="none" w:sz="0" w:space="0" w:color="auto"/>
            <w:right w:val="none" w:sz="0" w:space="0" w:color="auto"/>
          </w:divBdr>
          <w:divsChild>
            <w:div w:id="1196773521">
              <w:marLeft w:val="0"/>
              <w:marRight w:val="0"/>
              <w:marTop w:val="0"/>
              <w:marBottom w:val="0"/>
              <w:divBdr>
                <w:top w:val="none" w:sz="0" w:space="0" w:color="auto"/>
                <w:left w:val="none" w:sz="0" w:space="0" w:color="auto"/>
                <w:bottom w:val="none" w:sz="0" w:space="0" w:color="auto"/>
                <w:right w:val="none" w:sz="0" w:space="0" w:color="auto"/>
              </w:divBdr>
              <w:divsChild>
                <w:div w:id="1963539622">
                  <w:marLeft w:val="0"/>
                  <w:marRight w:val="0"/>
                  <w:marTop w:val="0"/>
                  <w:marBottom w:val="0"/>
                  <w:divBdr>
                    <w:top w:val="none" w:sz="0" w:space="0" w:color="auto"/>
                    <w:left w:val="none" w:sz="0" w:space="0" w:color="auto"/>
                    <w:bottom w:val="single" w:sz="6" w:space="0" w:color="E4E7ED"/>
                    <w:right w:val="none" w:sz="0" w:space="0" w:color="auto"/>
                  </w:divBdr>
                  <w:divsChild>
                    <w:div w:id="1270426370">
                      <w:marLeft w:val="0"/>
                      <w:marRight w:val="0"/>
                      <w:marTop w:val="0"/>
                      <w:marBottom w:val="0"/>
                      <w:divBdr>
                        <w:top w:val="none" w:sz="0" w:space="0" w:color="auto"/>
                        <w:left w:val="none" w:sz="0" w:space="0" w:color="auto"/>
                        <w:bottom w:val="none" w:sz="0" w:space="0" w:color="auto"/>
                        <w:right w:val="none" w:sz="0" w:space="0" w:color="auto"/>
                      </w:divBdr>
                      <w:divsChild>
                        <w:div w:id="20266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03617">
          <w:marLeft w:val="-225"/>
          <w:marRight w:val="-225"/>
          <w:marTop w:val="0"/>
          <w:marBottom w:val="0"/>
          <w:divBdr>
            <w:top w:val="none" w:sz="0" w:space="0" w:color="auto"/>
            <w:left w:val="none" w:sz="0" w:space="0" w:color="auto"/>
            <w:bottom w:val="none" w:sz="0" w:space="0" w:color="auto"/>
            <w:right w:val="none" w:sz="0" w:space="0" w:color="auto"/>
          </w:divBdr>
          <w:divsChild>
            <w:div w:id="243414681">
              <w:marLeft w:val="0"/>
              <w:marRight w:val="0"/>
              <w:marTop w:val="0"/>
              <w:marBottom w:val="0"/>
              <w:divBdr>
                <w:top w:val="none" w:sz="0" w:space="0" w:color="auto"/>
                <w:left w:val="none" w:sz="0" w:space="0" w:color="auto"/>
                <w:bottom w:val="none" w:sz="0" w:space="0" w:color="auto"/>
                <w:right w:val="none" w:sz="0" w:space="0" w:color="auto"/>
              </w:divBdr>
              <w:divsChild>
                <w:div w:id="393889650">
                  <w:marLeft w:val="0"/>
                  <w:marRight w:val="0"/>
                  <w:marTop w:val="0"/>
                  <w:marBottom w:val="0"/>
                  <w:divBdr>
                    <w:top w:val="none" w:sz="0" w:space="0" w:color="auto"/>
                    <w:left w:val="none" w:sz="0" w:space="0" w:color="auto"/>
                    <w:bottom w:val="single" w:sz="6" w:space="0" w:color="E4E7ED"/>
                    <w:right w:val="none" w:sz="0" w:space="0" w:color="auto"/>
                  </w:divBdr>
                  <w:divsChild>
                    <w:div w:id="2021160685">
                      <w:marLeft w:val="0"/>
                      <w:marRight w:val="0"/>
                      <w:marTop w:val="0"/>
                      <w:marBottom w:val="0"/>
                      <w:divBdr>
                        <w:top w:val="none" w:sz="0" w:space="0" w:color="auto"/>
                        <w:left w:val="none" w:sz="0" w:space="0" w:color="auto"/>
                        <w:bottom w:val="none" w:sz="0" w:space="0" w:color="auto"/>
                        <w:right w:val="none" w:sz="0" w:space="0" w:color="auto"/>
                      </w:divBdr>
                      <w:divsChild>
                        <w:div w:id="16681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78175">
          <w:marLeft w:val="-225"/>
          <w:marRight w:val="-225"/>
          <w:marTop w:val="0"/>
          <w:marBottom w:val="0"/>
          <w:divBdr>
            <w:top w:val="none" w:sz="0" w:space="0" w:color="auto"/>
            <w:left w:val="none" w:sz="0" w:space="0" w:color="auto"/>
            <w:bottom w:val="none" w:sz="0" w:space="0" w:color="auto"/>
            <w:right w:val="none" w:sz="0" w:space="0" w:color="auto"/>
          </w:divBdr>
          <w:divsChild>
            <w:div w:id="1401903687">
              <w:marLeft w:val="0"/>
              <w:marRight w:val="0"/>
              <w:marTop w:val="0"/>
              <w:marBottom w:val="0"/>
              <w:divBdr>
                <w:top w:val="none" w:sz="0" w:space="0" w:color="auto"/>
                <w:left w:val="none" w:sz="0" w:space="0" w:color="auto"/>
                <w:bottom w:val="none" w:sz="0" w:space="0" w:color="auto"/>
                <w:right w:val="none" w:sz="0" w:space="0" w:color="auto"/>
              </w:divBdr>
              <w:divsChild>
                <w:div w:id="280108753">
                  <w:marLeft w:val="0"/>
                  <w:marRight w:val="0"/>
                  <w:marTop w:val="0"/>
                  <w:marBottom w:val="0"/>
                  <w:divBdr>
                    <w:top w:val="none" w:sz="0" w:space="0" w:color="auto"/>
                    <w:left w:val="none" w:sz="0" w:space="0" w:color="auto"/>
                    <w:bottom w:val="single" w:sz="6" w:space="0" w:color="E4E7ED"/>
                    <w:right w:val="none" w:sz="0" w:space="0" w:color="auto"/>
                  </w:divBdr>
                  <w:divsChild>
                    <w:div w:id="152452187">
                      <w:marLeft w:val="0"/>
                      <w:marRight w:val="0"/>
                      <w:marTop w:val="0"/>
                      <w:marBottom w:val="0"/>
                      <w:divBdr>
                        <w:top w:val="none" w:sz="0" w:space="0" w:color="auto"/>
                        <w:left w:val="none" w:sz="0" w:space="0" w:color="auto"/>
                        <w:bottom w:val="none" w:sz="0" w:space="0" w:color="auto"/>
                        <w:right w:val="none" w:sz="0" w:space="0" w:color="auto"/>
                      </w:divBdr>
                      <w:divsChild>
                        <w:div w:id="305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7525">
          <w:marLeft w:val="-225"/>
          <w:marRight w:val="-225"/>
          <w:marTop w:val="0"/>
          <w:marBottom w:val="0"/>
          <w:divBdr>
            <w:top w:val="none" w:sz="0" w:space="0" w:color="auto"/>
            <w:left w:val="none" w:sz="0" w:space="0" w:color="auto"/>
            <w:bottom w:val="none" w:sz="0" w:space="0" w:color="auto"/>
            <w:right w:val="none" w:sz="0" w:space="0" w:color="auto"/>
          </w:divBdr>
          <w:divsChild>
            <w:div w:id="1921332565">
              <w:marLeft w:val="0"/>
              <w:marRight w:val="0"/>
              <w:marTop w:val="0"/>
              <w:marBottom w:val="0"/>
              <w:divBdr>
                <w:top w:val="none" w:sz="0" w:space="0" w:color="auto"/>
                <w:left w:val="none" w:sz="0" w:space="0" w:color="auto"/>
                <w:bottom w:val="none" w:sz="0" w:space="0" w:color="auto"/>
                <w:right w:val="none" w:sz="0" w:space="0" w:color="auto"/>
              </w:divBdr>
              <w:divsChild>
                <w:div w:id="853765431">
                  <w:marLeft w:val="0"/>
                  <w:marRight w:val="0"/>
                  <w:marTop w:val="0"/>
                  <w:marBottom w:val="0"/>
                  <w:divBdr>
                    <w:top w:val="none" w:sz="0" w:space="0" w:color="auto"/>
                    <w:left w:val="none" w:sz="0" w:space="0" w:color="auto"/>
                    <w:bottom w:val="single" w:sz="6" w:space="0" w:color="E4E7ED"/>
                    <w:right w:val="none" w:sz="0" w:space="0" w:color="auto"/>
                  </w:divBdr>
                  <w:divsChild>
                    <w:div w:id="1407147916">
                      <w:marLeft w:val="0"/>
                      <w:marRight w:val="0"/>
                      <w:marTop w:val="0"/>
                      <w:marBottom w:val="0"/>
                      <w:divBdr>
                        <w:top w:val="none" w:sz="0" w:space="0" w:color="auto"/>
                        <w:left w:val="none" w:sz="0" w:space="0" w:color="auto"/>
                        <w:bottom w:val="none" w:sz="0" w:space="0" w:color="auto"/>
                        <w:right w:val="none" w:sz="0" w:space="0" w:color="auto"/>
                      </w:divBdr>
                      <w:divsChild>
                        <w:div w:id="1568223828">
                          <w:marLeft w:val="0"/>
                          <w:marRight w:val="0"/>
                          <w:marTop w:val="0"/>
                          <w:marBottom w:val="0"/>
                          <w:divBdr>
                            <w:top w:val="none" w:sz="0" w:space="0" w:color="auto"/>
                            <w:left w:val="none" w:sz="0" w:space="0" w:color="auto"/>
                            <w:bottom w:val="none" w:sz="0" w:space="0" w:color="auto"/>
                            <w:right w:val="none" w:sz="0" w:space="0" w:color="auto"/>
                          </w:divBdr>
                          <w:divsChild>
                            <w:div w:id="1630437060">
                              <w:marLeft w:val="0"/>
                              <w:marRight w:val="0"/>
                              <w:marTop w:val="0"/>
                              <w:marBottom w:val="0"/>
                              <w:divBdr>
                                <w:top w:val="none" w:sz="0" w:space="0" w:color="auto"/>
                                <w:left w:val="none" w:sz="0" w:space="0" w:color="auto"/>
                                <w:bottom w:val="none" w:sz="0" w:space="0" w:color="auto"/>
                                <w:right w:val="none" w:sz="0" w:space="0" w:color="auto"/>
                              </w:divBdr>
                              <w:divsChild>
                                <w:div w:id="4630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09009">
          <w:marLeft w:val="-225"/>
          <w:marRight w:val="-225"/>
          <w:marTop w:val="0"/>
          <w:marBottom w:val="0"/>
          <w:divBdr>
            <w:top w:val="none" w:sz="0" w:space="0" w:color="auto"/>
            <w:left w:val="none" w:sz="0" w:space="0" w:color="auto"/>
            <w:bottom w:val="none" w:sz="0" w:space="0" w:color="auto"/>
            <w:right w:val="none" w:sz="0" w:space="0" w:color="auto"/>
          </w:divBdr>
          <w:divsChild>
            <w:div w:id="3671776">
              <w:marLeft w:val="0"/>
              <w:marRight w:val="0"/>
              <w:marTop w:val="0"/>
              <w:marBottom w:val="0"/>
              <w:divBdr>
                <w:top w:val="none" w:sz="0" w:space="0" w:color="auto"/>
                <w:left w:val="none" w:sz="0" w:space="0" w:color="auto"/>
                <w:bottom w:val="none" w:sz="0" w:space="0" w:color="auto"/>
                <w:right w:val="none" w:sz="0" w:space="0" w:color="auto"/>
              </w:divBdr>
              <w:divsChild>
                <w:div w:id="2026713024">
                  <w:marLeft w:val="0"/>
                  <w:marRight w:val="0"/>
                  <w:marTop w:val="0"/>
                  <w:marBottom w:val="0"/>
                  <w:divBdr>
                    <w:top w:val="none" w:sz="0" w:space="0" w:color="auto"/>
                    <w:left w:val="none" w:sz="0" w:space="0" w:color="auto"/>
                    <w:bottom w:val="single" w:sz="6" w:space="0" w:color="E4E7ED"/>
                    <w:right w:val="none" w:sz="0" w:space="0" w:color="auto"/>
                  </w:divBdr>
                  <w:divsChild>
                    <w:div w:id="1062406691">
                      <w:marLeft w:val="0"/>
                      <w:marRight w:val="0"/>
                      <w:marTop w:val="0"/>
                      <w:marBottom w:val="0"/>
                      <w:divBdr>
                        <w:top w:val="none" w:sz="0" w:space="0" w:color="auto"/>
                        <w:left w:val="none" w:sz="0" w:space="0" w:color="auto"/>
                        <w:bottom w:val="none" w:sz="0" w:space="0" w:color="auto"/>
                        <w:right w:val="none" w:sz="0" w:space="0" w:color="auto"/>
                      </w:divBdr>
                      <w:divsChild>
                        <w:div w:id="274144590">
                          <w:marLeft w:val="0"/>
                          <w:marRight w:val="0"/>
                          <w:marTop w:val="0"/>
                          <w:marBottom w:val="0"/>
                          <w:divBdr>
                            <w:top w:val="none" w:sz="0" w:space="0" w:color="auto"/>
                            <w:left w:val="none" w:sz="0" w:space="0" w:color="auto"/>
                            <w:bottom w:val="none" w:sz="0" w:space="0" w:color="auto"/>
                            <w:right w:val="none" w:sz="0" w:space="0" w:color="auto"/>
                          </w:divBdr>
                          <w:divsChild>
                            <w:div w:id="127817876">
                              <w:marLeft w:val="0"/>
                              <w:marRight w:val="0"/>
                              <w:marTop w:val="0"/>
                              <w:marBottom w:val="0"/>
                              <w:divBdr>
                                <w:top w:val="none" w:sz="0" w:space="0" w:color="auto"/>
                                <w:left w:val="none" w:sz="0" w:space="0" w:color="auto"/>
                                <w:bottom w:val="none" w:sz="0" w:space="0" w:color="auto"/>
                                <w:right w:val="none" w:sz="0" w:space="0" w:color="auto"/>
                              </w:divBdr>
                              <w:divsChild>
                                <w:div w:id="653795107">
                                  <w:marLeft w:val="0"/>
                                  <w:marRight w:val="0"/>
                                  <w:marTop w:val="0"/>
                                  <w:marBottom w:val="0"/>
                                  <w:divBdr>
                                    <w:top w:val="none" w:sz="0" w:space="0" w:color="auto"/>
                                    <w:left w:val="none" w:sz="0" w:space="0" w:color="auto"/>
                                    <w:bottom w:val="none" w:sz="0" w:space="0" w:color="auto"/>
                                    <w:right w:val="none" w:sz="0" w:space="0" w:color="auto"/>
                                  </w:divBdr>
                                </w:div>
                              </w:divsChild>
                            </w:div>
                            <w:div w:id="1631088661">
                              <w:marLeft w:val="0"/>
                              <w:marRight w:val="0"/>
                              <w:marTop w:val="0"/>
                              <w:marBottom w:val="0"/>
                              <w:divBdr>
                                <w:top w:val="none" w:sz="0" w:space="0" w:color="auto"/>
                                <w:left w:val="none" w:sz="0" w:space="0" w:color="auto"/>
                                <w:bottom w:val="none" w:sz="0" w:space="0" w:color="auto"/>
                                <w:right w:val="none" w:sz="0" w:space="0" w:color="auto"/>
                              </w:divBdr>
                              <w:divsChild>
                                <w:div w:id="1358191004">
                                  <w:marLeft w:val="0"/>
                                  <w:marRight w:val="0"/>
                                  <w:marTop w:val="0"/>
                                  <w:marBottom w:val="0"/>
                                  <w:divBdr>
                                    <w:top w:val="none" w:sz="0" w:space="0" w:color="auto"/>
                                    <w:left w:val="none" w:sz="0" w:space="0" w:color="auto"/>
                                    <w:bottom w:val="none" w:sz="0" w:space="0" w:color="auto"/>
                                    <w:right w:val="none" w:sz="0" w:space="0" w:color="auto"/>
                                  </w:divBdr>
                                </w:div>
                              </w:divsChild>
                            </w:div>
                            <w:div w:id="39869260">
                              <w:marLeft w:val="0"/>
                              <w:marRight w:val="0"/>
                              <w:marTop w:val="0"/>
                              <w:marBottom w:val="0"/>
                              <w:divBdr>
                                <w:top w:val="none" w:sz="0" w:space="0" w:color="auto"/>
                                <w:left w:val="none" w:sz="0" w:space="0" w:color="auto"/>
                                <w:bottom w:val="none" w:sz="0" w:space="0" w:color="auto"/>
                                <w:right w:val="none" w:sz="0" w:space="0" w:color="auto"/>
                              </w:divBdr>
                              <w:divsChild>
                                <w:div w:id="6292514">
                                  <w:marLeft w:val="0"/>
                                  <w:marRight w:val="0"/>
                                  <w:marTop w:val="0"/>
                                  <w:marBottom w:val="0"/>
                                  <w:divBdr>
                                    <w:top w:val="none" w:sz="0" w:space="0" w:color="auto"/>
                                    <w:left w:val="none" w:sz="0" w:space="0" w:color="auto"/>
                                    <w:bottom w:val="none" w:sz="0" w:space="0" w:color="auto"/>
                                    <w:right w:val="none" w:sz="0" w:space="0" w:color="auto"/>
                                  </w:divBdr>
                                </w:div>
                              </w:divsChild>
                            </w:div>
                            <w:div w:id="772357617">
                              <w:marLeft w:val="0"/>
                              <w:marRight w:val="0"/>
                              <w:marTop w:val="0"/>
                              <w:marBottom w:val="0"/>
                              <w:divBdr>
                                <w:top w:val="none" w:sz="0" w:space="0" w:color="auto"/>
                                <w:left w:val="none" w:sz="0" w:space="0" w:color="auto"/>
                                <w:bottom w:val="none" w:sz="0" w:space="0" w:color="auto"/>
                                <w:right w:val="none" w:sz="0" w:space="0" w:color="auto"/>
                              </w:divBdr>
                              <w:divsChild>
                                <w:div w:id="655306119">
                                  <w:marLeft w:val="0"/>
                                  <w:marRight w:val="0"/>
                                  <w:marTop w:val="0"/>
                                  <w:marBottom w:val="0"/>
                                  <w:divBdr>
                                    <w:top w:val="none" w:sz="0" w:space="0" w:color="auto"/>
                                    <w:left w:val="none" w:sz="0" w:space="0" w:color="auto"/>
                                    <w:bottom w:val="none" w:sz="0" w:space="0" w:color="auto"/>
                                    <w:right w:val="none" w:sz="0" w:space="0" w:color="auto"/>
                                  </w:divBdr>
                                </w:div>
                              </w:divsChild>
                            </w:div>
                            <w:div w:id="1178277116">
                              <w:marLeft w:val="0"/>
                              <w:marRight w:val="0"/>
                              <w:marTop w:val="0"/>
                              <w:marBottom w:val="0"/>
                              <w:divBdr>
                                <w:top w:val="none" w:sz="0" w:space="0" w:color="auto"/>
                                <w:left w:val="none" w:sz="0" w:space="0" w:color="auto"/>
                                <w:bottom w:val="none" w:sz="0" w:space="0" w:color="auto"/>
                                <w:right w:val="none" w:sz="0" w:space="0" w:color="auto"/>
                              </w:divBdr>
                              <w:divsChild>
                                <w:div w:id="1460342136">
                                  <w:marLeft w:val="0"/>
                                  <w:marRight w:val="0"/>
                                  <w:marTop w:val="0"/>
                                  <w:marBottom w:val="0"/>
                                  <w:divBdr>
                                    <w:top w:val="none" w:sz="0" w:space="0" w:color="auto"/>
                                    <w:left w:val="none" w:sz="0" w:space="0" w:color="auto"/>
                                    <w:bottom w:val="none" w:sz="0" w:space="0" w:color="auto"/>
                                    <w:right w:val="none" w:sz="0" w:space="0" w:color="auto"/>
                                  </w:divBdr>
                                </w:div>
                              </w:divsChild>
                            </w:div>
                            <w:div w:id="1007517675">
                              <w:marLeft w:val="0"/>
                              <w:marRight w:val="0"/>
                              <w:marTop w:val="0"/>
                              <w:marBottom w:val="0"/>
                              <w:divBdr>
                                <w:top w:val="none" w:sz="0" w:space="0" w:color="auto"/>
                                <w:left w:val="none" w:sz="0" w:space="0" w:color="auto"/>
                                <w:bottom w:val="none" w:sz="0" w:space="0" w:color="auto"/>
                                <w:right w:val="none" w:sz="0" w:space="0" w:color="auto"/>
                              </w:divBdr>
                              <w:divsChild>
                                <w:div w:id="354960090">
                                  <w:marLeft w:val="0"/>
                                  <w:marRight w:val="0"/>
                                  <w:marTop w:val="0"/>
                                  <w:marBottom w:val="0"/>
                                  <w:divBdr>
                                    <w:top w:val="none" w:sz="0" w:space="0" w:color="auto"/>
                                    <w:left w:val="none" w:sz="0" w:space="0" w:color="auto"/>
                                    <w:bottom w:val="none" w:sz="0" w:space="0" w:color="auto"/>
                                    <w:right w:val="none" w:sz="0" w:space="0" w:color="auto"/>
                                  </w:divBdr>
                                </w:div>
                              </w:divsChild>
                            </w:div>
                            <w:div w:id="1787192661">
                              <w:marLeft w:val="0"/>
                              <w:marRight w:val="0"/>
                              <w:marTop w:val="0"/>
                              <w:marBottom w:val="0"/>
                              <w:divBdr>
                                <w:top w:val="none" w:sz="0" w:space="0" w:color="auto"/>
                                <w:left w:val="none" w:sz="0" w:space="0" w:color="auto"/>
                                <w:bottom w:val="none" w:sz="0" w:space="0" w:color="auto"/>
                                <w:right w:val="none" w:sz="0" w:space="0" w:color="auto"/>
                              </w:divBdr>
                              <w:divsChild>
                                <w:div w:id="379595802">
                                  <w:marLeft w:val="0"/>
                                  <w:marRight w:val="0"/>
                                  <w:marTop w:val="0"/>
                                  <w:marBottom w:val="0"/>
                                  <w:divBdr>
                                    <w:top w:val="none" w:sz="0" w:space="0" w:color="auto"/>
                                    <w:left w:val="none" w:sz="0" w:space="0" w:color="auto"/>
                                    <w:bottom w:val="none" w:sz="0" w:space="0" w:color="auto"/>
                                    <w:right w:val="none" w:sz="0" w:space="0" w:color="auto"/>
                                  </w:divBdr>
                                </w:div>
                              </w:divsChild>
                            </w:div>
                            <w:div w:id="1419786136">
                              <w:marLeft w:val="0"/>
                              <w:marRight w:val="0"/>
                              <w:marTop w:val="0"/>
                              <w:marBottom w:val="0"/>
                              <w:divBdr>
                                <w:top w:val="none" w:sz="0" w:space="0" w:color="auto"/>
                                <w:left w:val="none" w:sz="0" w:space="0" w:color="auto"/>
                                <w:bottom w:val="none" w:sz="0" w:space="0" w:color="auto"/>
                                <w:right w:val="none" w:sz="0" w:space="0" w:color="auto"/>
                              </w:divBdr>
                              <w:divsChild>
                                <w:div w:id="613564142">
                                  <w:marLeft w:val="0"/>
                                  <w:marRight w:val="0"/>
                                  <w:marTop w:val="0"/>
                                  <w:marBottom w:val="0"/>
                                  <w:divBdr>
                                    <w:top w:val="none" w:sz="0" w:space="0" w:color="auto"/>
                                    <w:left w:val="none" w:sz="0" w:space="0" w:color="auto"/>
                                    <w:bottom w:val="none" w:sz="0" w:space="0" w:color="auto"/>
                                    <w:right w:val="none" w:sz="0" w:space="0" w:color="auto"/>
                                  </w:divBdr>
                                </w:div>
                              </w:divsChild>
                            </w:div>
                            <w:div w:id="1262491827">
                              <w:marLeft w:val="0"/>
                              <w:marRight w:val="0"/>
                              <w:marTop w:val="0"/>
                              <w:marBottom w:val="0"/>
                              <w:divBdr>
                                <w:top w:val="none" w:sz="0" w:space="0" w:color="auto"/>
                                <w:left w:val="none" w:sz="0" w:space="0" w:color="auto"/>
                                <w:bottom w:val="none" w:sz="0" w:space="0" w:color="auto"/>
                                <w:right w:val="none" w:sz="0" w:space="0" w:color="auto"/>
                              </w:divBdr>
                              <w:divsChild>
                                <w:div w:id="1643458242">
                                  <w:marLeft w:val="0"/>
                                  <w:marRight w:val="0"/>
                                  <w:marTop w:val="0"/>
                                  <w:marBottom w:val="0"/>
                                  <w:divBdr>
                                    <w:top w:val="none" w:sz="0" w:space="0" w:color="auto"/>
                                    <w:left w:val="none" w:sz="0" w:space="0" w:color="auto"/>
                                    <w:bottom w:val="none" w:sz="0" w:space="0" w:color="auto"/>
                                    <w:right w:val="none" w:sz="0" w:space="0" w:color="auto"/>
                                  </w:divBdr>
                                </w:div>
                              </w:divsChild>
                            </w:div>
                            <w:div w:id="1171027231">
                              <w:marLeft w:val="0"/>
                              <w:marRight w:val="0"/>
                              <w:marTop w:val="0"/>
                              <w:marBottom w:val="0"/>
                              <w:divBdr>
                                <w:top w:val="none" w:sz="0" w:space="0" w:color="auto"/>
                                <w:left w:val="none" w:sz="0" w:space="0" w:color="auto"/>
                                <w:bottom w:val="none" w:sz="0" w:space="0" w:color="auto"/>
                                <w:right w:val="none" w:sz="0" w:space="0" w:color="auto"/>
                              </w:divBdr>
                              <w:divsChild>
                                <w:div w:id="655719458">
                                  <w:marLeft w:val="0"/>
                                  <w:marRight w:val="0"/>
                                  <w:marTop w:val="0"/>
                                  <w:marBottom w:val="0"/>
                                  <w:divBdr>
                                    <w:top w:val="none" w:sz="0" w:space="0" w:color="auto"/>
                                    <w:left w:val="none" w:sz="0" w:space="0" w:color="auto"/>
                                    <w:bottom w:val="none" w:sz="0" w:space="0" w:color="auto"/>
                                    <w:right w:val="none" w:sz="0" w:space="0" w:color="auto"/>
                                  </w:divBdr>
                                </w:div>
                              </w:divsChild>
                            </w:div>
                            <w:div w:id="1687707667">
                              <w:marLeft w:val="0"/>
                              <w:marRight w:val="0"/>
                              <w:marTop w:val="0"/>
                              <w:marBottom w:val="0"/>
                              <w:divBdr>
                                <w:top w:val="none" w:sz="0" w:space="0" w:color="auto"/>
                                <w:left w:val="none" w:sz="0" w:space="0" w:color="auto"/>
                                <w:bottom w:val="none" w:sz="0" w:space="0" w:color="auto"/>
                                <w:right w:val="none" w:sz="0" w:space="0" w:color="auto"/>
                              </w:divBdr>
                              <w:divsChild>
                                <w:div w:id="1296134445">
                                  <w:marLeft w:val="0"/>
                                  <w:marRight w:val="0"/>
                                  <w:marTop w:val="0"/>
                                  <w:marBottom w:val="0"/>
                                  <w:divBdr>
                                    <w:top w:val="none" w:sz="0" w:space="0" w:color="auto"/>
                                    <w:left w:val="none" w:sz="0" w:space="0" w:color="auto"/>
                                    <w:bottom w:val="none" w:sz="0" w:space="0" w:color="auto"/>
                                    <w:right w:val="none" w:sz="0" w:space="0" w:color="auto"/>
                                  </w:divBdr>
                                </w:div>
                              </w:divsChild>
                            </w:div>
                            <w:div w:id="1268389839">
                              <w:marLeft w:val="0"/>
                              <w:marRight w:val="0"/>
                              <w:marTop w:val="0"/>
                              <w:marBottom w:val="0"/>
                              <w:divBdr>
                                <w:top w:val="none" w:sz="0" w:space="0" w:color="auto"/>
                                <w:left w:val="none" w:sz="0" w:space="0" w:color="auto"/>
                                <w:bottom w:val="none" w:sz="0" w:space="0" w:color="auto"/>
                                <w:right w:val="none" w:sz="0" w:space="0" w:color="auto"/>
                              </w:divBdr>
                              <w:divsChild>
                                <w:div w:id="1258827764">
                                  <w:marLeft w:val="0"/>
                                  <w:marRight w:val="0"/>
                                  <w:marTop w:val="0"/>
                                  <w:marBottom w:val="0"/>
                                  <w:divBdr>
                                    <w:top w:val="none" w:sz="0" w:space="0" w:color="auto"/>
                                    <w:left w:val="none" w:sz="0" w:space="0" w:color="auto"/>
                                    <w:bottom w:val="none" w:sz="0" w:space="0" w:color="auto"/>
                                    <w:right w:val="none" w:sz="0" w:space="0" w:color="auto"/>
                                  </w:divBdr>
                                </w:div>
                              </w:divsChild>
                            </w:div>
                            <w:div w:id="1767995175">
                              <w:marLeft w:val="0"/>
                              <w:marRight w:val="0"/>
                              <w:marTop w:val="0"/>
                              <w:marBottom w:val="0"/>
                              <w:divBdr>
                                <w:top w:val="none" w:sz="0" w:space="0" w:color="auto"/>
                                <w:left w:val="none" w:sz="0" w:space="0" w:color="auto"/>
                                <w:bottom w:val="none" w:sz="0" w:space="0" w:color="auto"/>
                                <w:right w:val="none" w:sz="0" w:space="0" w:color="auto"/>
                              </w:divBdr>
                              <w:divsChild>
                                <w:div w:id="1547908596">
                                  <w:marLeft w:val="0"/>
                                  <w:marRight w:val="0"/>
                                  <w:marTop w:val="0"/>
                                  <w:marBottom w:val="0"/>
                                  <w:divBdr>
                                    <w:top w:val="none" w:sz="0" w:space="0" w:color="auto"/>
                                    <w:left w:val="none" w:sz="0" w:space="0" w:color="auto"/>
                                    <w:bottom w:val="none" w:sz="0" w:space="0" w:color="auto"/>
                                    <w:right w:val="none" w:sz="0" w:space="0" w:color="auto"/>
                                  </w:divBdr>
                                </w:div>
                              </w:divsChild>
                            </w:div>
                            <w:div w:id="935138864">
                              <w:marLeft w:val="0"/>
                              <w:marRight w:val="0"/>
                              <w:marTop w:val="0"/>
                              <w:marBottom w:val="0"/>
                              <w:divBdr>
                                <w:top w:val="none" w:sz="0" w:space="0" w:color="auto"/>
                                <w:left w:val="none" w:sz="0" w:space="0" w:color="auto"/>
                                <w:bottom w:val="none" w:sz="0" w:space="0" w:color="auto"/>
                                <w:right w:val="none" w:sz="0" w:space="0" w:color="auto"/>
                              </w:divBdr>
                              <w:divsChild>
                                <w:div w:id="1141194164">
                                  <w:marLeft w:val="0"/>
                                  <w:marRight w:val="0"/>
                                  <w:marTop w:val="0"/>
                                  <w:marBottom w:val="0"/>
                                  <w:divBdr>
                                    <w:top w:val="none" w:sz="0" w:space="0" w:color="auto"/>
                                    <w:left w:val="none" w:sz="0" w:space="0" w:color="auto"/>
                                    <w:bottom w:val="none" w:sz="0" w:space="0" w:color="auto"/>
                                    <w:right w:val="none" w:sz="0" w:space="0" w:color="auto"/>
                                  </w:divBdr>
                                </w:div>
                              </w:divsChild>
                            </w:div>
                            <w:div w:id="1772431935">
                              <w:marLeft w:val="0"/>
                              <w:marRight w:val="0"/>
                              <w:marTop w:val="0"/>
                              <w:marBottom w:val="0"/>
                              <w:divBdr>
                                <w:top w:val="none" w:sz="0" w:space="0" w:color="auto"/>
                                <w:left w:val="none" w:sz="0" w:space="0" w:color="auto"/>
                                <w:bottom w:val="none" w:sz="0" w:space="0" w:color="auto"/>
                                <w:right w:val="none" w:sz="0" w:space="0" w:color="auto"/>
                              </w:divBdr>
                              <w:divsChild>
                                <w:div w:id="1342972072">
                                  <w:marLeft w:val="0"/>
                                  <w:marRight w:val="0"/>
                                  <w:marTop w:val="0"/>
                                  <w:marBottom w:val="0"/>
                                  <w:divBdr>
                                    <w:top w:val="none" w:sz="0" w:space="0" w:color="auto"/>
                                    <w:left w:val="none" w:sz="0" w:space="0" w:color="auto"/>
                                    <w:bottom w:val="none" w:sz="0" w:space="0" w:color="auto"/>
                                    <w:right w:val="none" w:sz="0" w:space="0" w:color="auto"/>
                                  </w:divBdr>
                                </w:div>
                              </w:divsChild>
                            </w:div>
                            <w:div w:id="1924146128">
                              <w:marLeft w:val="0"/>
                              <w:marRight w:val="0"/>
                              <w:marTop w:val="0"/>
                              <w:marBottom w:val="0"/>
                              <w:divBdr>
                                <w:top w:val="none" w:sz="0" w:space="0" w:color="auto"/>
                                <w:left w:val="none" w:sz="0" w:space="0" w:color="auto"/>
                                <w:bottom w:val="none" w:sz="0" w:space="0" w:color="auto"/>
                                <w:right w:val="none" w:sz="0" w:space="0" w:color="auto"/>
                              </w:divBdr>
                              <w:divsChild>
                                <w:div w:id="1416128686">
                                  <w:marLeft w:val="0"/>
                                  <w:marRight w:val="0"/>
                                  <w:marTop w:val="0"/>
                                  <w:marBottom w:val="0"/>
                                  <w:divBdr>
                                    <w:top w:val="none" w:sz="0" w:space="0" w:color="auto"/>
                                    <w:left w:val="none" w:sz="0" w:space="0" w:color="auto"/>
                                    <w:bottom w:val="none" w:sz="0" w:space="0" w:color="auto"/>
                                    <w:right w:val="none" w:sz="0" w:space="0" w:color="auto"/>
                                  </w:divBdr>
                                </w:div>
                              </w:divsChild>
                            </w:div>
                            <w:div w:id="1587686262">
                              <w:marLeft w:val="0"/>
                              <w:marRight w:val="0"/>
                              <w:marTop w:val="0"/>
                              <w:marBottom w:val="0"/>
                              <w:divBdr>
                                <w:top w:val="none" w:sz="0" w:space="0" w:color="auto"/>
                                <w:left w:val="none" w:sz="0" w:space="0" w:color="auto"/>
                                <w:bottom w:val="none" w:sz="0" w:space="0" w:color="auto"/>
                                <w:right w:val="none" w:sz="0" w:space="0" w:color="auto"/>
                              </w:divBdr>
                              <w:divsChild>
                                <w:div w:id="1912427341">
                                  <w:marLeft w:val="0"/>
                                  <w:marRight w:val="0"/>
                                  <w:marTop w:val="0"/>
                                  <w:marBottom w:val="0"/>
                                  <w:divBdr>
                                    <w:top w:val="none" w:sz="0" w:space="0" w:color="auto"/>
                                    <w:left w:val="none" w:sz="0" w:space="0" w:color="auto"/>
                                    <w:bottom w:val="none" w:sz="0" w:space="0" w:color="auto"/>
                                    <w:right w:val="none" w:sz="0" w:space="0" w:color="auto"/>
                                  </w:divBdr>
                                </w:div>
                              </w:divsChild>
                            </w:div>
                            <w:div w:id="1086918816">
                              <w:marLeft w:val="0"/>
                              <w:marRight w:val="0"/>
                              <w:marTop w:val="0"/>
                              <w:marBottom w:val="0"/>
                              <w:divBdr>
                                <w:top w:val="none" w:sz="0" w:space="0" w:color="auto"/>
                                <w:left w:val="none" w:sz="0" w:space="0" w:color="auto"/>
                                <w:bottom w:val="none" w:sz="0" w:space="0" w:color="auto"/>
                                <w:right w:val="none" w:sz="0" w:space="0" w:color="auto"/>
                              </w:divBdr>
                              <w:divsChild>
                                <w:div w:id="1355620459">
                                  <w:marLeft w:val="0"/>
                                  <w:marRight w:val="0"/>
                                  <w:marTop w:val="0"/>
                                  <w:marBottom w:val="0"/>
                                  <w:divBdr>
                                    <w:top w:val="none" w:sz="0" w:space="0" w:color="auto"/>
                                    <w:left w:val="none" w:sz="0" w:space="0" w:color="auto"/>
                                    <w:bottom w:val="none" w:sz="0" w:space="0" w:color="auto"/>
                                    <w:right w:val="none" w:sz="0" w:space="0" w:color="auto"/>
                                  </w:divBdr>
                                </w:div>
                              </w:divsChild>
                            </w:div>
                            <w:div w:id="850489732">
                              <w:marLeft w:val="0"/>
                              <w:marRight w:val="0"/>
                              <w:marTop w:val="0"/>
                              <w:marBottom w:val="0"/>
                              <w:divBdr>
                                <w:top w:val="none" w:sz="0" w:space="0" w:color="auto"/>
                                <w:left w:val="none" w:sz="0" w:space="0" w:color="auto"/>
                                <w:bottom w:val="none" w:sz="0" w:space="0" w:color="auto"/>
                                <w:right w:val="none" w:sz="0" w:space="0" w:color="auto"/>
                              </w:divBdr>
                              <w:divsChild>
                                <w:div w:id="1743915981">
                                  <w:marLeft w:val="0"/>
                                  <w:marRight w:val="0"/>
                                  <w:marTop w:val="0"/>
                                  <w:marBottom w:val="0"/>
                                  <w:divBdr>
                                    <w:top w:val="none" w:sz="0" w:space="0" w:color="auto"/>
                                    <w:left w:val="none" w:sz="0" w:space="0" w:color="auto"/>
                                    <w:bottom w:val="none" w:sz="0" w:space="0" w:color="auto"/>
                                    <w:right w:val="none" w:sz="0" w:space="0" w:color="auto"/>
                                  </w:divBdr>
                                </w:div>
                              </w:divsChild>
                            </w:div>
                            <w:div w:id="596522548">
                              <w:marLeft w:val="0"/>
                              <w:marRight w:val="0"/>
                              <w:marTop w:val="0"/>
                              <w:marBottom w:val="0"/>
                              <w:divBdr>
                                <w:top w:val="none" w:sz="0" w:space="0" w:color="auto"/>
                                <w:left w:val="none" w:sz="0" w:space="0" w:color="auto"/>
                                <w:bottom w:val="none" w:sz="0" w:space="0" w:color="auto"/>
                                <w:right w:val="none" w:sz="0" w:space="0" w:color="auto"/>
                              </w:divBdr>
                              <w:divsChild>
                                <w:div w:id="1899435114">
                                  <w:marLeft w:val="0"/>
                                  <w:marRight w:val="0"/>
                                  <w:marTop w:val="0"/>
                                  <w:marBottom w:val="0"/>
                                  <w:divBdr>
                                    <w:top w:val="none" w:sz="0" w:space="0" w:color="auto"/>
                                    <w:left w:val="none" w:sz="0" w:space="0" w:color="auto"/>
                                    <w:bottom w:val="none" w:sz="0" w:space="0" w:color="auto"/>
                                    <w:right w:val="none" w:sz="0" w:space="0" w:color="auto"/>
                                  </w:divBdr>
                                </w:div>
                              </w:divsChild>
                            </w:div>
                            <w:div w:id="1576627033">
                              <w:marLeft w:val="0"/>
                              <w:marRight w:val="0"/>
                              <w:marTop w:val="0"/>
                              <w:marBottom w:val="0"/>
                              <w:divBdr>
                                <w:top w:val="none" w:sz="0" w:space="0" w:color="auto"/>
                                <w:left w:val="none" w:sz="0" w:space="0" w:color="auto"/>
                                <w:bottom w:val="none" w:sz="0" w:space="0" w:color="auto"/>
                                <w:right w:val="none" w:sz="0" w:space="0" w:color="auto"/>
                              </w:divBdr>
                              <w:divsChild>
                                <w:div w:id="1858083187">
                                  <w:marLeft w:val="0"/>
                                  <w:marRight w:val="0"/>
                                  <w:marTop w:val="0"/>
                                  <w:marBottom w:val="0"/>
                                  <w:divBdr>
                                    <w:top w:val="none" w:sz="0" w:space="0" w:color="auto"/>
                                    <w:left w:val="none" w:sz="0" w:space="0" w:color="auto"/>
                                    <w:bottom w:val="none" w:sz="0" w:space="0" w:color="auto"/>
                                    <w:right w:val="none" w:sz="0" w:space="0" w:color="auto"/>
                                  </w:divBdr>
                                </w:div>
                              </w:divsChild>
                            </w:div>
                            <w:div w:id="2089691268">
                              <w:marLeft w:val="0"/>
                              <w:marRight w:val="0"/>
                              <w:marTop w:val="0"/>
                              <w:marBottom w:val="0"/>
                              <w:divBdr>
                                <w:top w:val="none" w:sz="0" w:space="0" w:color="auto"/>
                                <w:left w:val="none" w:sz="0" w:space="0" w:color="auto"/>
                                <w:bottom w:val="none" w:sz="0" w:space="0" w:color="auto"/>
                                <w:right w:val="none" w:sz="0" w:space="0" w:color="auto"/>
                              </w:divBdr>
                              <w:divsChild>
                                <w:div w:id="601837593">
                                  <w:marLeft w:val="0"/>
                                  <w:marRight w:val="0"/>
                                  <w:marTop w:val="0"/>
                                  <w:marBottom w:val="0"/>
                                  <w:divBdr>
                                    <w:top w:val="none" w:sz="0" w:space="0" w:color="auto"/>
                                    <w:left w:val="none" w:sz="0" w:space="0" w:color="auto"/>
                                    <w:bottom w:val="none" w:sz="0" w:space="0" w:color="auto"/>
                                    <w:right w:val="none" w:sz="0" w:space="0" w:color="auto"/>
                                  </w:divBdr>
                                </w:div>
                              </w:divsChild>
                            </w:div>
                            <w:div w:id="1440952317">
                              <w:marLeft w:val="0"/>
                              <w:marRight w:val="0"/>
                              <w:marTop w:val="0"/>
                              <w:marBottom w:val="0"/>
                              <w:divBdr>
                                <w:top w:val="none" w:sz="0" w:space="0" w:color="auto"/>
                                <w:left w:val="none" w:sz="0" w:space="0" w:color="auto"/>
                                <w:bottom w:val="none" w:sz="0" w:space="0" w:color="auto"/>
                                <w:right w:val="none" w:sz="0" w:space="0" w:color="auto"/>
                              </w:divBdr>
                              <w:divsChild>
                                <w:div w:id="13704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74605">
          <w:marLeft w:val="-225"/>
          <w:marRight w:val="-225"/>
          <w:marTop w:val="0"/>
          <w:marBottom w:val="0"/>
          <w:divBdr>
            <w:top w:val="none" w:sz="0" w:space="0" w:color="auto"/>
            <w:left w:val="none" w:sz="0" w:space="0" w:color="auto"/>
            <w:bottom w:val="none" w:sz="0" w:space="0" w:color="auto"/>
            <w:right w:val="none" w:sz="0" w:space="0" w:color="auto"/>
          </w:divBdr>
          <w:divsChild>
            <w:div w:id="1495410133">
              <w:marLeft w:val="0"/>
              <w:marRight w:val="0"/>
              <w:marTop w:val="0"/>
              <w:marBottom w:val="0"/>
              <w:divBdr>
                <w:top w:val="none" w:sz="0" w:space="0" w:color="auto"/>
                <w:left w:val="none" w:sz="0" w:space="0" w:color="auto"/>
                <w:bottom w:val="none" w:sz="0" w:space="0" w:color="auto"/>
                <w:right w:val="none" w:sz="0" w:space="0" w:color="auto"/>
              </w:divBdr>
              <w:divsChild>
                <w:div w:id="1570461000">
                  <w:marLeft w:val="0"/>
                  <w:marRight w:val="0"/>
                  <w:marTop w:val="0"/>
                  <w:marBottom w:val="0"/>
                  <w:divBdr>
                    <w:top w:val="none" w:sz="0" w:space="0" w:color="auto"/>
                    <w:left w:val="none" w:sz="0" w:space="0" w:color="auto"/>
                    <w:bottom w:val="single" w:sz="6" w:space="0" w:color="E4E7ED"/>
                    <w:right w:val="none" w:sz="0" w:space="0" w:color="auto"/>
                  </w:divBdr>
                  <w:divsChild>
                    <w:div w:id="942878455">
                      <w:marLeft w:val="0"/>
                      <w:marRight w:val="0"/>
                      <w:marTop w:val="0"/>
                      <w:marBottom w:val="0"/>
                      <w:divBdr>
                        <w:top w:val="none" w:sz="0" w:space="0" w:color="auto"/>
                        <w:left w:val="none" w:sz="0" w:space="0" w:color="auto"/>
                        <w:bottom w:val="none" w:sz="0" w:space="0" w:color="auto"/>
                        <w:right w:val="none" w:sz="0" w:space="0" w:color="auto"/>
                      </w:divBdr>
                      <w:divsChild>
                        <w:div w:id="193156877">
                          <w:marLeft w:val="0"/>
                          <w:marRight w:val="0"/>
                          <w:marTop w:val="0"/>
                          <w:marBottom w:val="0"/>
                          <w:divBdr>
                            <w:top w:val="none" w:sz="0" w:space="0" w:color="auto"/>
                            <w:left w:val="none" w:sz="0" w:space="0" w:color="auto"/>
                            <w:bottom w:val="none" w:sz="0" w:space="0" w:color="auto"/>
                            <w:right w:val="none" w:sz="0" w:space="0" w:color="auto"/>
                          </w:divBdr>
                          <w:divsChild>
                            <w:div w:id="772170071">
                              <w:marLeft w:val="0"/>
                              <w:marRight w:val="0"/>
                              <w:marTop w:val="0"/>
                              <w:marBottom w:val="0"/>
                              <w:divBdr>
                                <w:top w:val="none" w:sz="0" w:space="0" w:color="auto"/>
                                <w:left w:val="none" w:sz="0" w:space="0" w:color="auto"/>
                                <w:bottom w:val="none" w:sz="0" w:space="0" w:color="auto"/>
                                <w:right w:val="none" w:sz="0" w:space="0" w:color="auto"/>
                              </w:divBdr>
                              <w:divsChild>
                                <w:div w:id="880947278">
                                  <w:marLeft w:val="0"/>
                                  <w:marRight w:val="0"/>
                                  <w:marTop w:val="0"/>
                                  <w:marBottom w:val="0"/>
                                  <w:divBdr>
                                    <w:top w:val="none" w:sz="0" w:space="0" w:color="auto"/>
                                    <w:left w:val="none" w:sz="0" w:space="0" w:color="auto"/>
                                    <w:bottom w:val="none" w:sz="0" w:space="0" w:color="auto"/>
                                    <w:right w:val="none" w:sz="0" w:space="0" w:color="auto"/>
                                  </w:divBdr>
                                </w:div>
                              </w:divsChild>
                            </w:div>
                            <w:div w:id="1598053092">
                              <w:marLeft w:val="0"/>
                              <w:marRight w:val="0"/>
                              <w:marTop w:val="0"/>
                              <w:marBottom w:val="0"/>
                              <w:divBdr>
                                <w:top w:val="none" w:sz="0" w:space="0" w:color="auto"/>
                                <w:left w:val="none" w:sz="0" w:space="0" w:color="auto"/>
                                <w:bottom w:val="none" w:sz="0" w:space="0" w:color="auto"/>
                                <w:right w:val="none" w:sz="0" w:space="0" w:color="auto"/>
                              </w:divBdr>
                              <w:divsChild>
                                <w:div w:id="2023388678">
                                  <w:marLeft w:val="0"/>
                                  <w:marRight w:val="0"/>
                                  <w:marTop w:val="0"/>
                                  <w:marBottom w:val="0"/>
                                  <w:divBdr>
                                    <w:top w:val="none" w:sz="0" w:space="0" w:color="auto"/>
                                    <w:left w:val="none" w:sz="0" w:space="0" w:color="auto"/>
                                    <w:bottom w:val="none" w:sz="0" w:space="0" w:color="auto"/>
                                    <w:right w:val="none" w:sz="0" w:space="0" w:color="auto"/>
                                  </w:divBdr>
                                </w:div>
                              </w:divsChild>
                            </w:div>
                            <w:div w:id="184711488">
                              <w:marLeft w:val="0"/>
                              <w:marRight w:val="0"/>
                              <w:marTop w:val="0"/>
                              <w:marBottom w:val="0"/>
                              <w:divBdr>
                                <w:top w:val="none" w:sz="0" w:space="0" w:color="auto"/>
                                <w:left w:val="none" w:sz="0" w:space="0" w:color="auto"/>
                                <w:bottom w:val="none" w:sz="0" w:space="0" w:color="auto"/>
                                <w:right w:val="none" w:sz="0" w:space="0" w:color="auto"/>
                              </w:divBdr>
                              <w:divsChild>
                                <w:div w:id="1877279024">
                                  <w:marLeft w:val="0"/>
                                  <w:marRight w:val="0"/>
                                  <w:marTop w:val="0"/>
                                  <w:marBottom w:val="0"/>
                                  <w:divBdr>
                                    <w:top w:val="none" w:sz="0" w:space="0" w:color="auto"/>
                                    <w:left w:val="none" w:sz="0" w:space="0" w:color="auto"/>
                                    <w:bottom w:val="none" w:sz="0" w:space="0" w:color="auto"/>
                                    <w:right w:val="none" w:sz="0" w:space="0" w:color="auto"/>
                                  </w:divBdr>
                                </w:div>
                              </w:divsChild>
                            </w:div>
                            <w:div w:id="2118327032">
                              <w:marLeft w:val="0"/>
                              <w:marRight w:val="0"/>
                              <w:marTop w:val="0"/>
                              <w:marBottom w:val="0"/>
                              <w:divBdr>
                                <w:top w:val="none" w:sz="0" w:space="0" w:color="auto"/>
                                <w:left w:val="none" w:sz="0" w:space="0" w:color="auto"/>
                                <w:bottom w:val="none" w:sz="0" w:space="0" w:color="auto"/>
                                <w:right w:val="none" w:sz="0" w:space="0" w:color="auto"/>
                              </w:divBdr>
                              <w:divsChild>
                                <w:div w:id="642151372">
                                  <w:marLeft w:val="0"/>
                                  <w:marRight w:val="0"/>
                                  <w:marTop w:val="0"/>
                                  <w:marBottom w:val="0"/>
                                  <w:divBdr>
                                    <w:top w:val="none" w:sz="0" w:space="0" w:color="auto"/>
                                    <w:left w:val="none" w:sz="0" w:space="0" w:color="auto"/>
                                    <w:bottom w:val="none" w:sz="0" w:space="0" w:color="auto"/>
                                    <w:right w:val="none" w:sz="0" w:space="0" w:color="auto"/>
                                  </w:divBdr>
                                </w:div>
                              </w:divsChild>
                            </w:div>
                            <w:div w:id="475144488">
                              <w:marLeft w:val="0"/>
                              <w:marRight w:val="0"/>
                              <w:marTop w:val="0"/>
                              <w:marBottom w:val="0"/>
                              <w:divBdr>
                                <w:top w:val="none" w:sz="0" w:space="0" w:color="auto"/>
                                <w:left w:val="none" w:sz="0" w:space="0" w:color="auto"/>
                                <w:bottom w:val="none" w:sz="0" w:space="0" w:color="auto"/>
                                <w:right w:val="none" w:sz="0" w:space="0" w:color="auto"/>
                              </w:divBdr>
                              <w:divsChild>
                                <w:div w:id="715354791">
                                  <w:marLeft w:val="0"/>
                                  <w:marRight w:val="0"/>
                                  <w:marTop w:val="0"/>
                                  <w:marBottom w:val="0"/>
                                  <w:divBdr>
                                    <w:top w:val="none" w:sz="0" w:space="0" w:color="auto"/>
                                    <w:left w:val="none" w:sz="0" w:space="0" w:color="auto"/>
                                    <w:bottom w:val="none" w:sz="0" w:space="0" w:color="auto"/>
                                    <w:right w:val="none" w:sz="0" w:space="0" w:color="auto"/>
                                  </w:divBdr>
                                </w:div>
                              </w:divsChild>
                            </w:div>
                            <w:div w:id="803548332">
                              <w:marLeft w:val="0"/>
                              <w:marRight w:val="0"/>
                              <w:marTop w:val="0"/>
                              <w:marBottom w:val="0"/>
                              <w:divBdr>
                                <w:top w:val="none" w:sz="0" w:space="0" w:color="auto"/>
                                <w:left w:val="none" w:sz="0" w:space="0" w:color="auto"/>
                                <w:bottom w:val="none" w:sz="0" w:space="0" w:color="auto"/>
                                <w:right w:val="none" w:sz="0" w:space="0" w:color="auto"/>
                              </w:divBdr>
                              <w:divsChild>
                                <w:div w:id="474689380">
                                  <w:marLeft w:val="0"/>
                                  <w:marRight w:val="0"/>
                                  <w:marTop w:val="0"/>
                                  <w:marBottom w:val="0"/>
                                  <w:divBdr>
                                    <w:top w:val="none" w:sz="0" w:space="0" w:color="auto"/>
                                    <w:left w:val="none" w:sz="0" w:space="0" w:color="auto"/>
                                    <w:bottom w:val="none" w:sz="0" w:space="0" w:color="auto"/>
                                    <w:right w:val="none" w:sz="0" w:space="0" w:color="auto"/>
                                  </w:divBdr>
                                </w:div>
                              </w:divsChild>
                            </w:div>
                            <w:div w:id="1795440361">
                              <w:marLeft w:val="0"/>
                              <w:marRight w:val="0"/>
                              <w:marTop w:val="0"/>
                              <w:marBottom w:val="0"/>
                              <w:divBdr>
                                <w:top w:val="none" w:sz="0" w:space="0" w:color="auto"/>
                                <w:left w:val="none" w:sz="0" w:space="0" w:color="auto"/>
                                <w:bottom w:val="none" w:sz="0" w:space="0" w:color="auto"/>
                                <w:right w:val="none" w:sz="0" w:space="0" w:color="auto"/>
                              </w:divBdr>
                              <w:divsChild>
                                <w:div w:id="1626228594">
                                  <w:marLeft w:val="0"/>
                                  <w:marRight w:val="0"/>
                                  <w:marTop w:val="0"/>
                                  <w:marBottom w:val="0"/>
                                  <w:divBdr>
                                    <w:top w:val="none" w:sz="0" w:space="0" w:color="auto"/>
                                    <w:left w:val="none" w:sz="0" w:space="0" w:color="auto"/>
                                    <w:bottom w:val="none" w:sz="0" w:space="0" w:color="auto"/>
                                    <w:right w:val="none" w:sz="0" w:space="0" w:color="auto"/>
                                  </w:divBdr>
                                </w:div>
                              </w:divsChild>
                            </w:div>
                            <w:div w:id="1607888596">
                              <w:marLeft w:val="0"/>
                              <w:marRight w:val="0"/>
                              <w:marTop w:val="0"/>
                              <w:marBottom w:val="0"/>
                              <w:divBdr>
                                <w:top w:val="none" w:sz="0" w:space="0" w:color="auto"/>
                                <w:left w:val="none" w:sz="0" w:space="0" w:color="auto"/>
                                <w:bottom w:val="none" w:sz="0" w:space="0" w:color="auto"/>
                                <w:right w:val="none" w:sz="0" w:space="0" w:color="auto"/>
                              </w:divBdr>
                              <w:divsChild>
                                <w:div w:id="164829458">
                                  <w:marLeft w:val="0"/>
                                  <w:marRight w:val="0"/>
                                  <w:marTop w:val="0"/>
                                  <w:marBottom w:val="0"/>
                                  <w:divBdr>
                                    <w:top w:val="none" w:sz="0" w:space="0" w:color="auto"/>
                                    <w:left w:val="none" w:sz="0" w:space="0" w:color="auto"/>
                                    <w:bottom w:val="none" w:sz="0" w:space="0" w:color="auto"/>
                                    <w:right w:val="none" w:sz="0" w:space="0" w:color="auto"/>
                                  </w:divBdr>
                                </w:div>
                              </w:divsChild>
                            </w:div>
                            <w:div w:id="561868187">
                              <w:marLeft w:val="0"/>
                              <w:marRight w:val="0"/>
                              <w:marTop w:val="0"/>
                              <w:marBottom w:val="0"/>
                              <w:divBdr>
                                <w:top w:val="none" w:sz="0" w:space="0" w:color="auto"/>
                                <w:left w:val="none" w:sz="0" w:space="0" w:color="auto"/>
                                <w:bottom w:val="none" w:sz="0" w:space="0" w:color="auto"/>
                                <w:right w:val="none" w:sz="0" w:space="0" w:color="auto"/>
                              </w:divBdr>
                              <w:divsChild>
                                <w:div w:id="15105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593948">
          <w:marLeft w:val="-225"/>
          <w:marRight w:val="-225"/>
          <w:marTop w:val="0"/>
          <w:marBottom w:val="0"/>
          <w:divBdr>
            <w:top w:val="none" w:sz="0" w:space="0" w:color="auto"/>
            <w:left w:val="none" w:sz="0" w:space="0" w:color="auto"/>
            <w:bottom w:val="none" w:sz="0" w:space="0" w:color="auto"/>
            <w:right w:val="none" w:sz="0" w:space="0" w:color="auto"/>
          </w:divBdr>
          <w:divsChild>
            <w:div w:id="1052074782">
              <w:marLeft w:val="0"/>
              <w:marRight w:val="0"/>
              <w:marTop w:val="0"/>
              <w:marBottom w:val="0"/>
              <w:divBdr>
                <w:top w:val="none" w:sz="0" w:space="0" w:color="auto"/>
                <w:left w:val="none" w:sz="0" w:space="0" w:color="auto"/>
                <w:bottom w:val="none" w:sz="0" w:space="0" w:color="auto"/>
                <w:right w:val="none" w:sz="0" w:space="0" w:color="auto"/>
              </w:divBdr>
              <w:divsChild>
                <w:div w:id="1683895611">
                  <w:marLeft w:val="0"/>
                  <w:marRight w:val="0"/>
                  <w:marTop w:val="0"/>
                  <w:marBottom w:val="0"/>
                  <w:divBdr>
                    <w:top w:val="none" w:sz="0" w:space="0" w:color="auto"/>
                    <w:left w:val="none" w:sz="0" w:space="0" w:color="auto"/>
                    <w:bottom w:val="single" w:sz="6" w:space="0" w:color="E4E7ED"/>
                    <w:right w:val="none" w:sz="0" w:space="0" w:color="auto"/>
                  </w:divBdr>
                  <w:divsChild>
                    <w:div w:id="1706054467">
                      <w:marLeft w:val="0"/>
                      <w:marRight w:val="0"/>
                      <w:marTop w:val="0"/>
                      <w:marBottom w:val="0"/>
                      <w:divBdr>
                        <w:top w:val="none" w:sz="0" w:space="0" w:color="auto"/>
                        <w:left w:val="none" w:sz="0" w:space="0" w:color="auto"/>
                        <w:bottom w:val="none" w:sz="0" w:space="0" w:color="auto"/>
                        <w:right w:val="none" w:sz="0" w:space="0" w:color="auto"/>
                      </w:divBdr>
                      <w:divsChild>
                        <w:div w:id="8085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08536">
      <w:bodyDiv w:val="1"/>
      <w:marLeft w:val="0"/>
      <w:marRight w:val="0"/>
      <w:marTop w:val="0"/>
      <w:marBottom w:val="0"/>
      <w:divBdr>
        <w:top w:val="none" w:sz="0" w:space="0" w:color="auto"/>
        <w:left w:val="none" w:sz="0" w:space="0" w:color="auto"/>
        <w:bottom w:val="none" w:sz="0" w:space="0" w:color="auto"/>
        <w:right w:val="none" w:sz="0" w:space="0" w:color="auto"/>
      </w:divBdr>
      <w:divsChild>
        <w:div w:id="105467078">
          <w:marLeft w:val="-225"/>
          <w:marRight w:val="-225"/>
          <w:marTop w:val="0"/>
          <w:marBottom w:val="0"/>
          <w:divBdr>
            <w:top w:val="none" w:sz="0" w:space="0" w:color="auto"/>
            <w:left w:val="none" w:sz="0" w:space="0" w:color="auto"/>
            <w:bottom w:val="none" w:sz="0" w:space="0" w:color="auto"/>
            <w:right w:val="none" w:sz="0" w:space="0" w:color="auto"/>
          </w:divBdr>
          <w:divsChild>
            <w:div w:id="1550413979">
              <w:marLeft w:val="0"/>
              <w:marRight w:val="0"/>
              <w:marTop w:val="0"/>
              <w:marBottom w:val="0"/>
              <w:divBdr>
                <w:top w:val="none" w:sz="0" w:space="0" w:color="auto"/>
                <w:left w:val="none" w:sz="0" w:space="0" w:color="auto"/>
                <w:bottom w:val="none" w:sz="0" w:space="0" w:color="auto"/>
                <w:right w:val="none" w:sz="0" w:space="0" w:color="auto"/>
              </w:divBdr>
              <w:divsChild>
                <w:div w:id="1710228973">
                  <w:marLeft w:val="0"/>
                  <w:marRight w:val="0"/>
                  <w:marTop w:val="0"/>
                  <w:marBottom w:val="0"/>
                  <w:divBdr>
                    <w:top w:val="none" w:sz="0" w:space="0" w:color="auto"/>
                    <w:left w:val="none" w:sz="0" w:space="0" w:color="auto"/>
                    <w:bottom w:val="single" w:sz="6" w:space="0" w:color="E4E7ED"/>
                    <w:right w:val="none" w:sz="0" w:space="0" w:color="auto"/>
                  </w:divBdr>
                  <w:divsChild>
                    <w:div w:id="1138375884">
                      <w:marLeft w:val="0"/>
                      <w:marRight w:val="0"/>
                      <w:marTop w:val="0"/>
                      <w:marBottom w:val="0"/>
                      <w:divBdr>
                        <w:top w:val="none" w:sz="0" w:space="0" w:color="auto"/>
                        <w:left w:val="none" w:sz="0" w:space="0" w:color="auto"/>
                        <w:bottom w:val="none" w:sz="0" w:space="0" w:color="auto"/>
                        <w:right w:val="none" w:sz="0" w:space="0" w:color="auto"/>
                      </w:divBdr>
                      <w:divsChild>
                        <w:div w:id="11429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88353">
          <w:marLeft w:val="-225"/>
          <w:marRight w:val="-225"/>
          <w:marTop w:val="0"/>
          <w:marBottom w:val="0"/>
          <w:divBdr>
            <w:top w:val="none" w:sz="0" w:space="0" w:color="auto"/>
            <w:left w:val="none" w:sz="0" w:space="0" w:color="auto"/>
            <w:bottom w:val="none" w:sz="0" w:space="0" w:color="auto"/>
            <w:right w:val="none" w:sz="0" w:space="0" w:color="auto"/>
          </w:divBdr>
          <w:divsChild>
            <w:div w:id="102188402">
              <w:marLeft w:val="0"/>
              <w:marRight w:val="0"/>
              <w:marTop w:val="0"/>
              <w:marBottom w:val="0"/>
              <w:divBdr>
                <w:top w:val="none" w:sz="0" w:space="0" w:color="auto"/>
                <w:left w:val="none" w:sz="0" w:space="0" w:color="auto"/>
                <w:bottom w:val="none" w:sz="0" w:space="0" w:color="auto"/>
                <w:right w:val="none" w:sz="0" w:space="0" w:color="auto"/>
              </w:divBdr>
              <w:divsChild>
                <w:div w:id="650139501">
                  <w:marLeft w:val="0"/>
                  <w:marRight w:val="0"/>
                  <w:marTop w:val="0"/>
                  <w:marBottom w:val="0"/>
                  <w:divBdr>
                    <w:top w:val="none" w:sz="0" w:space="0" w:color="auto"/>
                    <w:left w:val="none" w:sz="0" w:space="0" w:color="auto"/>
                    <w:bottom w:val="single" w:sz="6" w:space="0" w:color="E4E7ED"/>
                    <w:right w:val="none" w:sz="0" w:space="0" w:color="auto"/>
                  </w:divBdr>
                  <w:divsChild>
                    <w:div w:id="774863615">
                      <w:marLeft w:val="0"/>
                      <w:marRight w:val="0"/>
                      <w:marTop w:val="0"/>
                      <w:marBottom w:val="0"/>
                      <w:divBdr>
                        <w:top w:val="none" w:sz="0" w:space="0" w:color="auto"/>
                        <w:left w:val="none" w:sz="0" w:space="0" w:color="auto"/>
                        <w:bottom w:val="none" w:sz="0" w:space="0" w:color="auto"/>
                        <w:right w:val="none" w:sz="0" w:space="0" w:color="auto"/>
                      </w:divBdr>
                      <w:divsChild>
                        <w:div w:id="19426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0206">
          <w:marLeft w:val="-225"/>
          <w:marRight w:val="-225"/>
          <w:marTop w:val="0"/>
          <w:marBottom w:val="0"/>
          <w:divBdr>
            <w:top w:val="none" w:sz="0" w:space="0" w:color="auto"/>
            <w:left w:val="none" w:sz="0" w:space="0" w:color="auto"/>
            <w:bottom w:val="none" w:sz="0" w:space="0" w:color="auto"/>
            <w:right w:val="none" w:sz="0" w:space="0" w:color="auto"/>
          </w:divBdr>
          <w:divsChild>
            <w:div w:id="68163579">
              <w:marLeft w:val="0"/>
              <w:marRight w:val="0"/>
              <w:marTop w:val="0"/>
              <w:marBottom w:val="0"/>
              <w:divBdr>
                <w:top w:val="none" w:sz="0" w:space="0" w:color="auto"/>
                <w:left w:val="none" w:sz="0" w:space="0" w:color="auto"/>
                <w:bottom w:val="none" w:sz="0" w:space="0" w:color="auto"/>
                <w:right w:val="none" w:sz="0" w:space="0" w:color="auto"/>
              </w:divBdr>
              <w:divsChild>
                <w:div w:id="1884709101">
                  <w:marLeft w:val="0"/>
                  <w:marRight w:val="0"/>
                  <w:marTop w:val="0"/>
                  <w:marBottom w:val="0"/>
                  <w:divBdr>
                    <w:top w:val="none" w:sz="0" w:space="0" w:color="auto"/>
                    <w:left w:val="none" w:sz="0" w:space="0" w:color="auto"/>
                    <w:bottom w:val="single" w:sz="6" w:space="0" w:color="E4E7ED"/>
                    <w:right w:val="none" w:sz="0" w:space="0" w:color="auto"/>
                  </w:divBdr>
                  <w:divsChild>
                    <w:div w:id="746809194">
                      <w:marLeft w:val="0"/>
                      <w:marRight w:val="0"/>
                      <w:marTop w:val="0"/>
                      <w:marBottom w:val="0"/>
                      <w:divBdr>
                        <w:top w:val="none" w:sz="0" w:space="0" w:color="auto"/>
                        <w:left w:val="none" w:sz="0" w:space="0" w:color="auto"/>
                        <w:bottom w:val="none" w:sz="0" w:space="0" w:color="auto"/>
                        <w:right w:val="none" w:sz="0" w:space="0" w:color="auto"/>
                      </w:divBdr>
                      <w:divsChild>
                        <w:div w:id="19331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43425">
          <w:marLeft w:val="-225"/>
          <w:marRight w:val="-225"/>
          <w:marTop w:val="0"/>
          <w:marBottom w:val="0"/>
          <w:divBdr>
            <w:top w:val="none" w:sz="0" w:space="0" w:color="auto"/>
            <w:left w:val="none" w:sz="0" w:space="0" w:color="auto"/>
            <w:bottom w:val="none" w:sz="0" w:space="0" w:color="auto"/>
            <w:right w:val="none" w:sz="0" w:space="0" w:color="auto"/>
          </w:divBdr>
          <w:divsChild>
            <w:div w:id="1991210473">
              <w:marLeft w:val="0"/>
              <w:marRight w:val="0"/>
              <w:marTop w:val="0"/>
              <w:marBottom w:val="0"/>
              <w:divBdr>
                <w:top w:val="none" w:sz="0" w:space="0" w:color="auto"/>
                <w:left w:val="none" w:sz="0" w:space="0" w:color="auto"/>
                <w:bottom w:val="none" w:sz="0" w:space="0" w:color="auto"/>
                <w:right w:val="none" w:sz="0" w:space="0" w:color="auto"/>
              </w:divBdr>
              <w:divsChild>
                <w:div w:id="831917534">
                  <w:marLeft w:val="0"/>
                  <w:marRight w:val="0"/>
                  <w:marTop w:val="0"/>
                  <w:marBottom w:val="0"/>
                  <w:divBdr>
                    <w:top w:val="none" w:sz="0" w:space="0" w:color="auto"/>
                    <w:left w:val="none" w:sz="0" w:space="0" w:color="auto"/>
                    <w:bottom w:val="single" w:sz="6" w:space="0" w:color="E4E7ED"/>
                    <w:right w:val="none" w:sz="0" w:space="0" w:color="auto"/>
                  </w:divBdr>
                  <w:divsChild>
                    <w:div w:id="896164468">
                      <w:marLeft w:val="0"/>
                      <w:marRight w:val="0"/>
                      <w:marTop w:val="0"/>
                      <w:marBottom w:val="0"/>
                      <w:divBdr>
                        <w:top w:val="none" w:sz="0" w:space="0" w:color="auto"/>
                        <w:left w:val="none" w:sz="0" w:space="0" w:color="auto"/>
                        <w:bottom w:val="none" w:sz="0" w:space="0" w:color="auto"/>
                        <w:right w:val="none" w:sz="0" w:space="0" w:color="auto"/>
                      </w:divBdr>
                      <w:divsChild>
                        <w:div w:id="1871722044">
                          <w:marLeft w:val="0"/>
                          <w:marRight w:val="0"/>
                          <w:marTop w:val="0"/>
                          <w:marBottom w:val="0"/>
                          <w:divBdr>
                            <w:top w:val="none" w:sz="0" w:space="0" w:color="auto"/>
                            <w:left w:val="none" w:sz="0" w:space="0" w:color="auto"/>
                            <w:bottom w:val="none" w:sz="0" w:space="0" w:color="auto"/>
                            <w:right w:val="none" w:sz="0" w:space="0" w:color="auto"/>
                          </w:divBdr>
                          <w:divsChild>
                            <w:div w:id="1030497082">
                              <w:marLeft w:val="0"/>
                              <w:marRight w:val="0"/>
                              <w:marTop w:val="0"/>
                              <w:marBottom w:val="0"/>
                              <w:divBdr>
                                <w:top w:val="none" w:sz="0" w:space="0" w:color="auto"/>
                                <w:left w:val="none" w:sz="0" w:space="0" w:color="auto"/>
                                <w:bottom w:val="none" w:sz="0" w:space="0" w:color="auto"/>
                                <w:right w:val="none" w:sz="0" w:space="0" w:color="auto"/>
                              </w:divBdr>
                              <w:divsChild>
                                <w:div w:id="6016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606225">
          <w:marLeft w:val="-225"/>
          <w:marRight w:val="-225"/>
          <w:marTop w:val="0"/>
          <w:marBottom w:val="0"/>
          <w:divBdr>
            <w:top w:val="none" w:sz="0" w:space="0" w:color="auto"/>
            <w:left w:val="none" w:sz="0" w:space="0" w:color="auto"/>
            <w:bottom w:val="none" w:sz="0" w:space="0" w:color="auto"/>
            <w:right w:val="none" w:sz="0" w:space="0" w:color="auto"/>
          </w:divBdr>
          <w:divsChild>
            <w:div w:id="1954944148">
              <w:marLeft w:val="0"/>
              <w:marRight w:val="0"/>
              <w:marTop w:val="0"/>
              <w:marBottom w:val="0"/>
              <w:divBdr>
                <w:top w:val="none" w:sz="0" w:space="0" w:color="auto"/>
                <w:left w:val="none" w:sz="0" w:space="0" w:color="auto"/>
                <w:bottom w:val="none" w:sz="0" w:space="0" w:color="auto"/>
                <w:right w:val="none" w:sz="0" w:space="0" w:color="auto"/>
              </w:divBdr>
              <w:divsChild>
                <w:div w:id="1889762326">
                  <w:marLeft w:val="0"/>
                  <w:marRight w:val="0"/>
                  <w:marTop w:val="0"/>
                  <w:marBottom w:val="0"/>
                  <w:divBdr>
                    <w:top w:val="none" w:sz="0" w:space="0" w:color="auto"/>
                    <w:left w:val="none" w:sz="0" w:space="0" w:color="auto"/>
                    <w:bottom w:val="single" w:sz="6" w:space="0" w:color="E4E7ED"/>
                    <w:right w:val="none" w:sz="0" w:space="0" w:color="auto"/>
                  </w:divBdr>
                  <w:divsChild>
                    <w:div w:id="1316884067">
                      <w:marLeft w:val="0"/>
                      <w:marRight w:val="0"/>
                      <w:marTop w:val="0"/>
                      <w:marBottom w:val="0"/>
                      <w:divBdr>
                        <w:top w:val="none" w:sz="0" w:space="0" w:color="auto"/>
                        <w:left w:val="none" w:sz="0" w:space="0" w:color="auto"/>
                        <w:bottom w:val="none" w:sz="0" w:space="0" w:color="auto"/>
                        <w:right w:val="none" w:sz="0" w:space="0" w:color="auto"/>
                      </w:divBdr>
                      <w:divsChild>
                        <w:div w:id="2137140539">
                          <w:marLeft w:val="0"/>
                          <w:marRight w:val="0"/>
                          <w:marTop w:val="0"/>
                          <w:marBottom w:val="0"/>
                          <w:divBdr>
                            <w:top w:val="none" w:sz="0" w:space="0" w:color="auto"/>
                            <w:left w:val="none" w:sz="0" w:space="0" w:color="auto"/>
                            <w:bottom w:val="none" w:sz="0" w:space="0" w:color="auto"/>
                            <w:right w:val="none" w:sz="0" w:space="0" w:color="auto"/>
                          </w:divBdr>
                          <w:divsChild>
                            <w:div w:id="837309758">
                              <w:marLeft w:val="0"/>
                              <w:marRight w:val="0"/>
                              <w:marTop w:val="0"/>
                              <w:marBottom w:val="0"/>
                              <w:divBdr>
                                <w:top w:val="none" w:sz="0" w:space="0" w:color="auto"/>
                                <w:left w:val="none" w:sz="0" w:space="0" w:color="auto"/>
                                <w:bottom w:val="none" w:sz="0" w:space="0" w:color="auto"/>
                                <w:right w:val="none" w:sz="0" w:space="0" w:color="auto"/>
                              </w:divBdr>
                              <w:divsChild>
                                <w:div w:id="330330218">
                                  <w:marLeft w:val="0"/>
                                  <w:marRight w:val="0"/>
                                  <w:marTop w:val="0"/>
                                  <w:marBottom w:val="0"/>
                                  <w:divBdr>
                                    <w:top w:val="none" w:sz="0" w:space="0" w:color="auto"/>
                                    <w:left w:val="none" w:sz="0" w:space="0" w:color="auto"/>
                                    <w:bottom w:val="none" w:sz="0" w:space="0" w:color="auto"/>
                                    <w:right w:val="none" w:sz="0" w:space="0" w:color="auto"/>
                                  </w:divBdr>
                                </w:div>
                              </w:divsChild>
                            </w:div>
                            <w:div w:id="173957013">
                              <w:marLeft w:val="0"/>
                              <w:marRight w:val="0"/>
                              <w:marTop w:val="0"/>
                              <w:marBottom w:val="0"/>
                              <w:divBdr>
                                <w:top w:val="none" w:sz="0" w:space="0" w:color="auto"/>
                                <w:left w:val="none" w:sz="0" w:space="0" w:color="auto"/>
                                <w:bottom w:val="none" w:sz="0" w:space="0" w:color="auto"/>
                                <w:right w:val="none" w:sz="0" w:space="0" w:color="auto"/>
                              </w:divBdr>
                              <w:divsChild>
                                <w:div w:id="1257641602">
                                  <w:marLeft w:val="0"/>
                                  <w:marRight w:val="0"/>
                                  <w:marTop w:val="0"/>
                                  <w:marBottom w:val="0"/>
                                  <w:divBdr>
                                    <w:top w:val="none" w:sz="0" w:space="0" w:color="auto"/>
                                    <w:left w:val="none" w:sz="0" w:space="0" w:color="auto"/>
                                    <w:bottom w:val="none" w:sz="0" w:space="0" w:color="auto"/>
                                    <w:right w:val="none" w:sz="0" w:space="0" w:color="auto"/>
                                  </w:divBdr>
                                </w:div>
                              </w:divsChild>
                            </w:div>
                            <w:div w:id="1291933295">
                              <w:marLeft w:val="0"/>
                              <w:marRight w:val="0"/>
                              <w:marTop w:val="0"/>
                              <w:marBottom w:val="0"/>
                              <w:divBdr>
                                <w:top w:val="none" w:sz="0" w:space="0" w:color="auto"/>
                                <w:left w:val="none" w:sz="0" w:space="0" w:color="auto"/>
                                <w:bottom w:val="none" w:sz="0" w:space="0" w:color="auto"/>
                                <w:right w:val="none" w:sz="0" w:space="0" w:color="auto"/>
                              </w:divBdr>
                              <w:divsChild>
                                <w:div w:id="1774518901">
                                  <w:marLeft w:val="0"/>
                                  <w:marRight w:val="0"/>
                                  <w:marTop w:val="0"/>
                                  <w:marBottom w:val="0"/>
                                  <w:divBdr>
                                    <w:top w:val="none" w:sz="0" w:space="0" w:color="auto"/>
                                    <w:left w:val="none" w:sz="0" w:space="0" w:color="auto"/>
                                    <w:bottom w:val="none" w:sz="0" w:space="0" w:color="auto"/>
                                    <w:right w:val="none" w:sz="0" w:space="0" w:color="auto"/>
                                  </w:divBdr>
                                </w:div>
                              </w:divsChild>
                            </w:div>
                            <w:div w:id="152765285">
                              <w:marLeft w:val="0"/>
                              <w:marRight w:val="0"/>
                              <w:marTop w:val="0"/>
                              <w:marBottom w:val="0"/>
                              <w:divBdr>
                                <w:top w:val="none" w:sz="0" w:space="0" w:color="auto"/>
                                <w:left w:val="none" w:sz="0" w:space="0" w:color="auto"/>
                                <w:bottom w:val="none" w:sz="0" w:space="0" w:color="auto"/>
                                <w:right w:val="none" w:sz="0" w:space="0" w:color="auto"/>
                              </w:divBdr>
                              <w:divsChild>
                                <w:div w:id="1921476569">
                                  <w:marLeft w:val="0"/>
                                  <w:marRight w:val="0"/>
                                  <w:marTop w:val="0"/>
                                  <w:marBottom w:val="0"/>
                                  <w:divBdr>
                                    <w:top w:val="none" w:sz="0" w:space="0" w:color="auto"/>
                                    <w:left w:val="none" w:sz="0" w:space="0" w:color="auto"/>
                                    <w:bottom w:val="none" w:sz="0" w:space="0" w:color="auto"/>
                                    <w:right w:val="none" w:sz="0" w:space="0" w:color="auto"/>
                                  </w:divBdr>
                                </w:div>
                              </w:divsChild>
                            </w:div>
                            <w:div w:id="203256031">
                              <w:marLeft w:val="0"/>
                              <w:marRight w:val="0"/>
                              <w:marTop w:val="0"/>
                              <w:marBottom w:val="0"/>
                              <w:divBdr>
                                <w:top w:val="none" w:sz="0" w:space="0" w:color="auto"/>
                                <w:left w:val="none" w:sz="0" w:space="0" w:color="auto"/>
                                <w:bottom w:val="none" w:sz="0" w:space="0" w:color="auto"/>
                                <w:right w:val="none" w:sz="0" w:space="0" w:color="auto"/>
                              </w:divBdr>
                              <w:divsChild>
                                <w:div w:id="1023938855">
                                  <w:marLeft w:val="0"/>
                                  <w:marRight w:val="0"/>
                                  <w:marTop w:val="0"/>
                                  <w:marBottom w:val="0"/>
                                  <w:divBdr>
                                    <w:top w:val="none" w:sz="0" w:space="0" w:color="auto"/>
                                    <w:left w:val="none" w:sz="0" w:space="0" w:color="auto"/>
                                    <w:bottom w:val="none" w:sz="0" w:space="0" w:color="auto"/>
                                    <w:right w:val="none" w:sz="0" w:space="0" w:color="auto"/>
                                  </w:divBdr>
                                </w:div>
                              </w:divsChild>
                            </w:div>
                            <w:div w:id="361052502">
                              <w:marLeft w:val="0"/>
                              <w:marRight w:val="0"/>
                              <w:marTop w:val="0"/>
                              <w:marBottom w:val="0"/>
                              <w:divBdr>
                                <w:top w:val="none" w:sz="0" w:space="0" w:color="auto"/>
                                <w:left w:val="none" w:sz="0" w:space="0" w:color="auto"/>
                                <w:bottom w:val="none" w:sz="0" w:space="0" w:color="auto"/>
                                <w:right w:val="none" w:sz="0" w:space="0" w:color="auto"/>
                              </w:divBdr>
                              <w:divsChild>
                                <w:div w:id="1430278597">
                                  <w:marLeft w:val="0"/>
                                  <w:marRight w:val="0"/>
                                  <w:marTop w:val="0"/>
                                  <w:marBottom w:val="0"/>
                                  <w:divBdr>
                                    <w:top w:val="none" w:sz="0" w:space="0" w:color="auto"/>
                                    <w:left w:val="none" w:sz="0" w:space="0" w:color="auto"/>
                                    <w:bottom w:val="none" w:sz="0" w:space="0" w:color="auto"/>
                                    <w:right w:val="none" w:sz="0" w:space="0" w:color="auto"/>
                                  </w:divBdr>
                                </w:div>
                              </w:divsChild>
                            </w:div>
                            <w:div w:id="1558281539">
                              <w:marLeft w:val="0"/>
                              <w:marRight w:val="0"/>
                              <w:marTop w:val="0"/>
                              <w:marBottom w:val="0"/>
                              <w:divBdr>
                                <w:top w:val="none" w:sz="0" w:space="0" w:color="auto"/>
                                <w:left w:val="none" w:sz="0" w:space="0" w:color="auto"/>
                                <w:bottom w:val="none" w:sz="0" w:space="0" w:color="auto"/>
                                <w:right w:val="none" w:sz="0" w:space="0" w:color="auto"/>
                              </w:divBdr>
                              <w:divsChild>
                                <w:div w:id="941500147">
                                  <w:marLeft w:val="0"/>
                                  <w:marRight w:val="0"/>
                                  <w:marTop w:val="0"/>
                                  <w:marBottom w:val="0"/>
                                  <w:divBdr>
                                    <w:top w:val="none" w:sz="0" w:space="0" w:color="auto"/>
                                    <w:left w:val="none" w:sz="0" w:space="0" w:color="auto"/>
                                    <w:bottom w:val="none" w:sz="0" w:space="0" w:color="auto"/>
                                    <w:right w:val="none" w:sz="0" w:space="0" w:color="auto"/>
                                  </w:divBdr>
                                </w:div>
                              </w:divsChild>
                            </w:div>
                            <w:div w:id="1695419021">
                              <w:marLeft w:val="0"/>
                              <w:marRight w:val="0"/>
                              <w:marTop w:val="0"/>
                              <w:marBottom w:val="0"/>
                              <w:divBdr>
                                <w:top w:val="none" w:sz="0" w:space="0" w:color="auto"/>
                                <w:left w:val="none" w:sz="0" w:space="0" w:color="auto"/>
                                <w:bottom w:val="none" w:sz="0" w:space="0" w:color="auto"/>
                                <w:right w:val="none" w:sz="0" w:space="0" w:color="auto"/>
                              </w:divBdr>
                              <w:divsChild>
                                <w:div w:id="317736217">
                                  <w:marLeft w:val="0"/>
                                  <w:marRight w:val="0"/>
                                  <w:marTop w:val="0"/>
                                  <w:marBottom w:val="0"/>
                                  <w:divBdr>
                                    <w:top w:val="none" w:sz="0" w:space="0" w:color="auto"/>
                                    <w:left w:val="none" w:sz="0" w:space="0" w:color="auto"/>
                                    <w:bottom w:val="none" w:sz="0" w:space="0" w:color="auto"/>
                                    <w:right w:val="none" w:sz="0" w:space="0" w:color="auto"/>
                                  </w:divBdr>
                                </w:div>
                              </w:divsChild>
                            </w:div>
                            <w:div w:id="15353942">
                              <w:marLeft w:val="0"/>
                              <w:marRight w:val="0"/>
                              <w:marTop w:val="0"/>
                              <w:marBottom w:val="0"/>
                              <w:divBdr>
                                <w:top w:val="none" w:sz="0" w:space="0" w:color="auto"/>
                                <w:left w:val="none" w:sz="0" w:space="0" w:color="auto"/>
                                <w:bottom w:val="none" w:sz="0" w:space="0" w:color="auto"/>
                                <w:right w:val="none" w:sz="0" w:space="0" w:color="auto"/>
                              </w:divBdr>
                              <w:divsChild>
                                <w:div w:id="1068920950">
                                  <w:marLeft w:val="0"/>
                                  <w:marRight w:val="0"/>
                                  <w:marTop w:val="0"/>
                                  <w:marBottom w:val="0"/>
                                  <w:divBdr>
                                    <w:top w:val="none" w:sz="0" w:space="0" w:color="auto"/>
                                    <w:left w:val="none" w:sz="0" w:space="0" w:color="auto"/>
                                    <w:bottom w:val="none" w:sz="0" w:space="0" w:color="auto"/>
                                    <w:right w:val="none" w:sz="0" w:space="0" w:color="auto"/>
                                  </w:divBdr>
                                </w:div>
                              </w:divsChild>
                            </w:div>
                            <w:div w:id="1540781090">
                              <w:marLeft w:val="0"/>
                              <w:marRight w:val="0"/>
                              <w:marTop w:val="0"/>
                              <w:marBottom w:val="0"/>
                              <w:divBdr>
                                <w:top w:val="none" w:sz="0" w:space="0" w:color="auto"/>
                                <w:left w:val="none" w:sz="0" w:space="0" w:color="auto"/>
                                <w:bottom w:val="none" w:sz="0" w:space="0" w:color="auto"/>
                                <w:right w:val="none" w:sz="0" w:space="0" w:color="auto"/>
                              </w:divBdr>
                              <w:divsChild>
                                <w:div w:id="776678385">
                                  <w:marLeft w:val="0"/>
                                  <w:marRight w:val="0"/>
                                  <w:marTop w:val="0"/>
                                  <w:marBottom w:val="0"/>
                                  <w:divBdr>
                                    <w:top w:val="none" w:sz="0" w:space="0" w:color="auto"/>
                                    <w:left w:val="none" w:sz="0" w:space="0" w:color="auto"/>
                                    <w:bottom w:val="none" w:sz="0" w:space="0" w:color="auto"/>
                                    <w:right w:val="none" w:sz="0" w:space="0" w:color="auto"/>
                                  </w:divBdr>
                                </w:div>
                              </w:divsChild>
                            </w:div>
                            <w:div w:id="2086879275">
                              <w:marLeft w:val="0"/>
                              <w:marRight w:val="0"/>
                              <w:marTop w:val="0"/>
                              <w:marBottom w:val="0"/>
                              <w:divBdr>
                                <w:top w:val="none" w:sz="0" w:space="0" w:color="auto"/>
                                <w:left w:val="none" w:sz="0" w:space="0" w:color="auto"/>
                                <w:bottom w:val="none" w:sz="0" w:space="0" w:color="auto"/>
                                <w:right w:val="none" w:sz="0" w:space="0" w:color="auto"/>
                              </w:divBdr>
                              <w:divsChild>
                                <w:div w:id="2012756322">
                                  <w:marLeft w:val="0"/>
                                  <w:marRight w:val="0"/>
                                  <w:marTop w:val="0"/>
                                  <w:marBottom w:val="0"/>
                                  <w:divBdr>
                                    <w:top w:val="none" w:sz="0" w:space="0" w:color="auto"/>
                                    <w:left w:val="none" w:sz="0" w:space="0" w:color="auto"/>
                                    <w:bottom w:val="none" w:sz="0" w:space="0" w:color="auto"/>
                                    <w:right w:val="none" w:sz="0" w:space="0" w:color="auto"/>
                                  </w:divBdr>
                                </w:div>
                              </w:divsChild>
                            </w:div>
                            <w:div w:id="695278783">
                              <w:marLeft w:val="0"/>
                              <w:marRight w:val="0"/>
                              <w:marTop w:val="0"/>
                              <w:marBottom w:val="0"/>
                              <w:divBdr>
                                <w:top w:val="none" w:sz="0" w:space="0" w:color="auto"/>
                                <w:left w:val="none" w:sz="0" w:space="0" w:color="auto"/>
                                <w:bottom w:val="none" w:sz="0" w:space="0" w:color="auto"/>
                                <w:right w:val="none" w:sz="0" w:space="0" w:color="auto"/>
                              </w:divBdr>
                              <w:divsChild>
                                <w:div w:id="1301572730">
                                  <w:marLeft w:val="0"/>
                                  <w:marRight w:val="0"/>
                                  <w:marTop w:val="0"/>
                                  <w:marBottom w:val="0"/>
                                  <w:divBdr>
                                    <w:top w:val="none" w:sz="0" w:space="0" w:color="auto"/>
                                    <w:left w:val="none" w:sz="0" w:space="0" w:color="auto"/>
                                    <w:bottom w:val="none" w:sz="0" w:space="0" w:color="auto"/>
                                    <w:right w:val="none" w:sz="0" w:space="0" w:color="auto"/>
                                  </w:divBdr>
                                </w:div>
                              </w:divsChild>
                            </w:div>
                            <w:div w:id="80874783">
                              <w:marLeft w:val="0"/>
                              <w:marRight w:val="0"/>
                              <w:marTop w:val="0"/>
                              <w:marBottom w:val="0"/>
                              <w:divBdr>
                                <w:top w:val="none" w:sz="0" w:space="0" w:color="auto"/>
                                <w:left w:val="none" w:sz="0" w:space="0" w:color="auto"/>
                                <w:bottom w:val="none" w:sz="0" w:space="0" w:color="auto"/>
                                <w:right w:val="none" w:sz="0" w:space="0" w:color="auto"/>
                              </w:divBdr>
                              <w:divsChild>
                                <w:div w:id="1521431095">
                                  <w:marLeft w:val="0"/>
                                  <w:marRight w:val="0"/>
                                  <w:marTop w:val="0"/>
                                  <w:marBottom w:val="0"/>
                                  <w:divBdr>
                                    <w:top w:val="none" w:sz="0" w:space="0" w:color="auto"/>
                                    <w:left w:val="none" w:sz="0" w:space="0" w:color="auto"/>
                                    <w:bottom w:val="none" w:sz="0" w:space="0" w:color="auto"/>
                                    <w:right w:val="none" w:sz="0" w:space="0" w:color="auto"/>
                                  </w:divBdr>
                                </w:div>
                              </w:divsChild>
                            </w:div>
                            <w:div w:id="240990593">
                              <w:marLeft w:val="0"/>
                              <w:marRight w:val="0"/>
                              <w:marTop w:val="0"/>
                              <w:marBottom w:val="0"/>
                              <w:divBdr>
                                <w:top w:val="none" w:sz="0" w:space="0" w:color="auto"/>
                                <w:left w:val="none" w:sz="0" w:space="0" w:color="auto"/>
                                <w:bottom w:val="none" w:sz="0" w:space="0" w:color="auto"/>
                                <w:right w:val="none" w:sz="0" w:space="0" w:color="auto"/>
                              </w:divBdr>
                              <w:divsChild>
                                <w:div w:id="1695417311">
                                  <w:marLeft w:val="0"/>
                                  <w:marRight w:val="0"/>
                                  <w:marTop w:val="0"/>
                                  <w:marBottom w:val="0"/>
                                  <w:divBdr>
                                    <w:top w:val="none" w:sz="0" w:space="0" w:color="auto"/>
                                    <w:left w:val="none" w:sz="0" w:space="0" w:color="auto"/>
                                    <w:bottom w:val="none" w:sz="0" w:space="0" w:color="auto"/>
                                    <w:right w:val="none" w:sz="0" w:space="0" w:color="auto"/>
                                  </w:divBdr>
                                </w:div>
                              </w:divsChild>
                            </w:div>
                            <w:div w:id="336881997">
                              <w:marLeft w:val="0"/>
                              <w:marRight w:val="0"/>
                              <w:marTop w:val="0"/>
                              <w:marBottom w:val="0"/>
                              <w:divBdr>
                                <w:top w:val="none" w:sz="0" w:space="0" w:color="auto"/>
                                <w:left w:val="none" w:sz="0" w:space="0" w:color="auto"/>
                                <w:bottom w:val="none" w:sz="0" w:space="0" w:color="auto"/>
                                <w:right w:val="none" w:sz="0" w:space="0" w:color="auto"/>
                              </w:divBdr>
                              <w:divsChild>
                                <w:div w:id="328681618">
                                  <w:marLeft w:val="0"/>
                                  <w:marRight w:val="0"/>
                                  <w:marTop w:val="0"/>
                                  <w:marBottom w:val="0"/>
                                  <w:divBdr>
                                    <w:top w:val="none" w:sz="0" w:space="0" w:color="auto"/>
                                    <w:left w:val="none" w:sz="0" w:space="0" w:color="auto"/>
                                    <w:bottom w:val="none" w:sz="0" w:space="0" w:color="auto"/>
                                    <w:right w:val="none" w:sz="0" w:space="0" w:color="auto"/>
                                  </w:divBdr>
                                </w:div>
                              </w:divsChild>
                            </w:div>
                            <w:div w:id="1907916486">
                              <w:marLeft w:val="0"/>
                              <w:marRight w:val="0"/>
                              <w:marTop w:val="0"/>
                              <w:marBottom w:val="0"/>
                              <w:divBdr>
                                <w:top w:val="none" w:sz="0" w:space="0" w:color="auto"/>
                                <w:left w:val="none" w:sz="0" w:space="0" w:color="auto"/>
                                <w:bottom w:val="none" w:sz="0" w:space="0" w:color="auto"/>
                                <w:right w:val="none" w:sz="0" w:space="0" w:color="auto"/>
                              </w:divBdr>
                              <w:divsChild>
                                <w:div w:id="1627001283">
                                  <w:marLeft w:val="0"/>
                                  <w:marRight w:val="0"/>
                                  <w:marTop w:val="0"/>
                                  <w:marBottom w:val="0"/>
                                  <w:divBdr>
                                    <w:top w:val="none" w:sz="0" w:space="0" w:color="auto"/>
                                    <w:left w:val="none" w:sz="0" w:space="0" w:color="auto"/>
                                    <w:bottom w:val="none" w:sz="0" w:space="0" w:color="auto"/>
                                    <w:right w:val="none" w:sz="0" w:space="0" w:color="auto"/>
                                  </w:divBdr>
                                </w:div>
                              </w:divsChild>
                            </w:div>
                            <w:div w:id="360981493">
                              <w:marLeft w:val="0"/>
                              <w:marRight w:val="0"/>
                              <w:marTop w:val="0"/>
                              <w:marBottom w:val="0"/>
                              <w:divBdr>
                                <w:top w:val="none" w:sz="0" w:space="0" w:color="auto"/>
                                <w:left w:val="none" w:sz="0" w:space="0" w:color="auto"/>
                                <w:bottom w:val="none" w:sz="0" w:space="0" w:color="auto"/>
                                <w:right w:val="none" w:sz="0" w:space="0" w:color="auto"/>
                              </w:divBdr>
                              <w:divsChild>
                                <w:div w:id="507210336">
                                  <w:marLeft w:val="0"/>
                                  <w:marRight w:val="0"/>
                                  <w:marTop w:val="0"/>
                                  <w:marBottom w:val="0"/>
                                  <w:divBdr>
                                    <w:top w:val="none" w:sz="0" w:space="0" w:color="auto"/>
                                    <w:left w:val="none" w:sz="0" w:space="0" w:color="auto"/>
                                    <w:bottom w:val="none" w:sz="0" w:space="0" w:color="auto"/>
                                    <w:right w:val="none" w:sz="0" w:space="0" w:color="auto"/>
                                  </w:divBdr>
                                </w:div>
                              </w:divsChild>
                            </w:div>
                            <w:div w:id="265306065">
                              <w:marLeft w:val="0"/>
                              <w:marRight w:val="0"/>
                              <w:marTop w:val="0"/>
                              <w:marBottom w:val="0"/>
                              <w:divBdr>
                                <w:top w:val="none" w:sz="0" w:space="0" w:color="auto"/>
                                <w:left w:val="none" w:sz="0" w:space="0" w:color="auto"/>
                                <w:bottom w:val="none" w:sz="0" w:space="0" w:color="auto"/>
                                <w:right w:val="none" w:sz="0" w:space="0" w:color="auto"/>
                              </w:divBdr>
                              <w:divsChild>
                                <w:div w:id="1960918748">
                                  <w:marLeft w:val="0"/>
                                  <w:marRight w:val="0"/>
                                  <w:marTop w:val="0"/>
                                  <w:marBottom w:val="0"/>
                                  <w:divBdr>
                                    <w:top w:val="none" w:sz="0" w:space="0" w:color="auto"/>
                                    <w:left w:val="none" w:sz="0" w:space="0" w:color="auto"/>
                                    <w:bottom w:val="none" w:sz="0" w:space="0" w:color="auto"/>
                                    <w:right w:val="none" w:sz="0" w:space="0" w:color="auto"/>
                                  </w:divBdr>
                                </w:div>
                              </w:divsChild>
                            </w:div>
                            <w:div w:id="677661451">
                              <w:marLeft w:val="0"/>
                              <w:marRight w:val="0"/>
                              <w:marTop w:val="0"/>
                              <w:marBottom w:val="0"/>
                              <w:divBdr>
                                <w:top w:val="none" w:sz="0" w:space="0" w:color="auto"/>
                                <w:left w:val="none" w:sz="0" w:space="0" w:color="auto"/>
                                <w:bottom w:val="none" w:sz="0" w:space="0" w:color="auto"/>
                                <w:right w:val="none" w:sz="0" w:space="0" w:color="auto"/>
                              </w:divBdr>
                              <w:divsChild>
                                <w:div w:id="1369262570">
                                  <w:marLeft w:val="0"/>
                                  <w:marRight w:val="0"/>
                                  <w:marTop w:val="0"/>
                                  <w:marBottom w:val="0"/>
                                  <w:divBdr>
                                    <w:top w:val="none" w:sz="0" w:space="0" w:color="auto"/>
                                    <w:left w:val="none" w:sz="0" w:space="0" w:color="auto"/>
                                    <w:bottom w:val="none" w:sz="0" w:space="0" w:color="auto"/>
                                    <w:right w:val="none" w:sz="0" w:space="0" w:color="auto"/>
                                  </w:divBdr>
                                </w:div>
                              </w:divsChild>
                            </w:div>
                            <w:div w:id="1015500712">
                              <w:marLeft w:val="0"/>
                              <w:marRight w:val="0"/>
                              <w:marTop w:val="0"/>
                              <w:marBottom w:val="0"/>
                              <w:divBdr>
                                <w:top w:val="none" w:sz="0" w:space="0" w:color="auto"/>
                                <w:left w:val="none" w:sz="0" w:space="0" w:color="auto"/>
                                <w:bottom w:val="none" w:sz="0" w:space="0" w:color="auto"/>
                                <w:right w:val="none" w:sz="0" w:space="0" w:color="auto"/>
                              </w:divBdr>
                              <w:divsChild>
                                <w:div w:id="246614515">
                                  <w:marLeft w:val="0"/>
                                  <w:marRight w:val="0"/>
                                  <w:marTop w:val="0"/>
                                  <w:marBottom w:val="0"/>
                                  <w:divBdr>
                                    <w:top w:val="none" w:sz="0" w:space="0" w:color="auto"/>
                                    <w:left w:val="none" w:sz="0" w:space="0" w:color="auto"/>
                                    <w:bottom w:val="none" w:sz="0" w:space="0" w:color="auto"/>
                                    <w:right w:val="none" w:sz="0" w:space="0" w:color="auto"/>
                                  </w:divBdr>
                                </w:div>
                              </w:divsChild>
                            </w:div>
                            <w:div w:id="1182666312">
                              <w:marLeft w:val="0"/>
                              <w:marRight w:val="0"/>
                              <w:marTop w:val="0"/>
                              <w:marBottom w:val="0"/>
                              <w:divBdr>
                                <w:top w:val="none" w:sz="0" w:space="0" w:color="auto"/>
                                <w:left w:val="none" w:sz="0" w:space="0" w:color="auto"/>
                                <w:bottom w:val="none" w:sz="0" w:space="0" w:color="auto"/>
                                <w:right w:val="none" w:sz="0" w:space="0" w:color="auto"/>
                              </w:divBdr>
                              <w:divsChild>
                                <w:div w:id="1906908687">
                                  <w:marLeft w:val="0"/>
                                  <w:marRight w:val="0"/>
                                  <w:marTop w:val="0"/>
                                  <w:marBottom w:val="0"/>
                                  <w:divBdr>
                                    <w:top w:val="none" w:sz="0" w:space="0" w:color="auto"/>
                                    <w:left w:val="none" w:sz="0" w:space="0" w:color="auto"/>
                                    <w:bottom w:val="none" w:sz="0" w:space="0" w:color="auto"/>
                                    <w:right w:val="none" w:sz="0" w:space="0" w:color="auto"/>
                                  </w:divBdr>
                                </w:div>
                              </w:divsChild>
                            </w:div>
                            <w:div w:id="494416572">
                              <w:marLeft w:val="0"/>
                              <w:marRight w:val="0"/>
                              <w:marTop w:val="0"/>
                              <w:marBottom w:val="0"/>
                              <w:divBdr>
                                <w:top w:val="none" w:sz="0" w:space="0" w:color="auto"/>
                                <w:left w:val="none" w:sz="0" w:space="0" w:color="auto"/>
                                <w:bottom w:val="none" w:sz="0" w:space="0" w:color="auto"/>
                                <w:right w:val="none" w:sz="0" w:space="0" w:color="auto"/>
                              </w:divBdr>
                              <w:divsChild>
                                <w:div w:id="853541508">
                                  <w:marLeft w:val="0"/>
                                  <w:marRight w:val="0"/>
                                  <w:marTop w:val="0"/>
                                  <w:marBottom w:val="0"/>
                                  <w:divBdr>
                                    <w:top w:val="none" w:sz="0" w:space="0" w:color="auto"/>
                                    <w:left w:val="none" w:sz="0" w:space="0" w:color="auto"/>
                                    <w:bottom w:val="none" w:sz="0" w:space="0" w:color="auto"/>
                                    <w:right w:val="none" w:sz="0" w:space="0" w:color="auto"/>
                                  </w:divBdr>
                                </w:div>
                              </w:divsChild>
                            </w:div>
                            <w:div w:id="1518081889">
                              <w:marLeft w:val="0"/>
                              <w:marRight w:val="0"/>
                              <w:marTop w:val="0"/>
                              <w:marBottom w:val="0"/>
                              <w:divBdr>
                                <w:top w:val="none" w:sz="0" w:space="0" w:color="auto"/>
                                <w:left w:val="none" w:sz="0" w:space="0" w:color="auto"/>
                                <w:bottom w:val="none" w:sz="0" w:space="0" w:color="auto"/>
                                <w:right w:val="none" w:sz="0" w:space="0" w:color="auto"/>
                              </w:divBdr>
                              <w:divsChild>
                                <w:div w:id="20531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272596">
          <w:marLeft w:val="-225"/>
          <w:marRight w:val="-225"/>
          <w:marTop w:val="0"/>
          <w:marBottom w:val="0"/>
          <w:divBdr>
            <w:top w:val="none" w:sz="0" w:space="0" w:color="auto"/>
            <w:left w:val="none" w:sz="0" w:space="0" w:color="auto"/>
            <w:bottom w:val="none" w:sz="0" w:space="0" w:color="auto"/>
            <w:right w:val="none" w:sz="0" w:space="0" w:color="auto"/>
          </w:divBdr>
          <w:divsChild>
            <w:div w:id="128128594">
              <w:marLeft w:val="0"/>
              <w:marRight w:val="0"/>
              <w:marTop w:val="0"/>
              <w:marBottom w:val="0"/>
              <w:divBdr>
                <w:top w:val="none" w:sz="0" w:space="0" w:color="auto"/>
                <w:left w:val="none" w:sz="0" w:space="0" w:color="auto"/>
                <w:bottom w:val="none" w:sz="0" w:space="0" w:color="auto"/>
                <w:right w:val="none" w:sz="0" w:space="0" w:color="auto"/>
              </w:divBdr>
              <w:divsChild>
                <w:div w:id="1671179484">
                  <w:marLeft w:val="0"/>
                  <w:marRight w:val="0"/>
                  <w:marTop w:val="0"/>
                  <w:marBottom w:val="0"/>
                  <w:divBdr>
                    <w:top w:val="none" w:sz="0" w:space="0" w:color="auto"/>
                    <w:left w:val="none" w:sz="0" w:space="0" w:color="auto"/>
                    <w:bottom w:val="single" w:sz="6" w:space="0" w:color="E4E7ED"/>
                    <w:right w:val="none" w:sz="0" w:space="0" w:color="auto"/>
                  </w:divBdr>
                  <w:divsChild>
                    <w:div w:id="307906404">
                      <w:marLeft w:val="0"/>
                      <w:marRight w:val="0"/>
                      <w:marTop w:val="0"/>
                      <w:marBottom w:val="0"/>
                      <w:divBdr>
                        <w:top w:val="none" w:sz="0" w:space="0" w:color="auto"/>
                        <w:left w:val="none" w:sz="0" w:space="0" w:color="auto"/>
                        <w:bottom w:val="none" w:sz="0" w:space="0" w:color="auto"/>
                        <w:right w:val="none" w:sz="0" w:space="0" w:color="auto"/>
                      </w:divBdr>
                      <w:divsChild>
                        <w:div w:id="380132612">
                          <w:marLeft w:val="0"/>
                          <w:marRight w:val="0"/>
                          <w:marTop w:val="0"/>
                          <w:marBottom w:val="0"/>
                          <w:divBdr>
                            <w:top w:val="none" w:sz="0" w:space="0" w:color="auto"/>
                            <w:left w:val="none" w:sz="0" w:space="0" w:color="auto"/>
                            <w:bottom w:val="none" w:sz="0" w:space="0" w:color="auto"/>
                            <w:right w:val="none" w:sz="0" w:space="0" w:color="auto"/>
                          </w:divBdr>
                          <w:divsChild>
                            <w:div w:id="1252349943">
                              <w:marLeft w:val="0"/>
                              <w:marRight w:val="0"/>
                              <w:marTop w:val="0"/>
                              <w:marBottom w:val="0"/>
                              <w:divBdr>
                                <w:top w:val="none" w:sz="0" w:space="0" w:color="auto"/>
                                <w:left w:val="none" w:sz="0" w:space="0" w:color="auto"/>
                                <w:bottom w:val="none" w:sz="0" w:space="0" w:color="auto"/>
                                <w:right w:val="none" w:sz="0" w:space="0" w:color="auto"/>
                              </w:divBdr>
                              <w:divsChild>
                                <w:div w:id="1623924009">
                                  <w:marLeft w:val="0"/>
                                  <w:marRight w:val="0"/>
                                  <w:marTop w:val="0"/>
                                  <w:marBottom w:val="0"/>
                                  <w:divBdr>
                                    <w:top w:val="none" w:sz="0" w:space="0" w:color="auto"/>
                                    <w:left w:val="none" w:sz="0" w:space="0" w:color="auto"/>
                                    <w:bottom w:val="none" w:sz="0" w:space="0" w:color="auto"/>
                                    <w:right w:val="none" w:sz="0" w:space="0" w:color="auto"/>
                                  </w:divBdr>
                                </w:div>
                              </w:divsChild>
                            </w:div>
                            <w:div w:id="1579054177">
                              <w:marLeft w:val="0"/>
                              <w:marRight w:val="0"/>
                              <w:marTop w:val="0"/>
                              <w:marBottom w:val="0"/>
                              <w:divBdr>
                                <w:top w:val="none" w:sz="0" w:space="0" w:color="auto"/>
                                <w:left w:val="none" w:sz="0" w:space="0" w:color="auto"/>
                                <w:bottom w:val="none" w:sz="0" w:space="0" w:color="auto"/>
                                <w:right w:val="none" w:sz="0" w:space="0" w:color="auto"/>
                              </w:divBdr>
                              <w:divsChild>
                                <w:div w:id="934871613">
                                  <w:marLeft w:val="0"/>
                                  <w:marRight w:val="0"/>
                                  <w:marTop w:val="0"/>
                                  <w:marBottom w:val="0"/>
                                  <w:divBdr>
                                    <w:top w:val="none" w:sz="0" w:space="0" w:color="auto"/>
                                    <w:left w:val="none" w:sz="0" w:space="0" w:color="auto"/>
                                    <w:bottom w:val="none" w:sz="0" w:space="0" w:color="auto"/>
                                    <w:right w:val="none" w:sz="0" w:space="0" w:color="auto"/>
                                  </w:divBdr>
                                </w:div>
                              </w:divsChild>
                            </w:div>
                            <w:div w:id="1168404794">
                              <w:marLeft w:val="0"/>
                              <w:marRight w:val="0"/>
                              <w:marTop w:val="0"/>
                              <w:marBottom w:val="0"/>
                              <w:divBdr>
                                <w:top w:val="none" w:sz="0" w:space="0" w:color="auto"/>
                                <w:left w:val="none" w:sz="0" w:space="0" w:color="auto"/>
                                <w:bottom w:val="none" w:sz="0" w:space="0" w:color="auto"/>
                                <w:right w:val="none" w:sz="0" w:space="0" w:color="auto"/>
                              </w:divBdr>
                              <w:divsChild>
                                <w:div w:id="1780680386">
                                  <w:marLeft w:val="0"/>
                                  <w:marRight w:val="0"/>
                                  <w:marTop w:val="0"/>
                                  <w:marBottom w:val="0"/>
                                  <w:divBdr>
                                    <w:top w:val="none" w:sz="0" w:space="0" w:color="auto"/>
                                    <w:left w:val="none" w:sz="0" w:space="0" w:color="auto"/>
                                    <w:bottom w:val="none" w:sz="0" w:space="0" w:color="auto"/>
                                    <w:right w:val="none" w:sz="0" w:space="0" w:color="auto"/>
                                  </w:divBdr>
                                </w:div>
                              </w:divsChild>
                            </w:div>
                            <w:div w:id="1505626983">
                              <w:marLeft w:val="0"/>
                              <w:marRight w:val="0"/>
                              <w:marTop w:val="0"/>
                              <w:marBottom w:val="0"/>
                              <w:divBdr>
                                <w:top w:val="none" w:sz="0" w:space="0" w:color="auto"/>
                                <w:left w:val="none" w:sz="0" w:space="0" w:color="auto"/>
                                <w:bottom w:val="none" w:sz="0" w:space="0" w:color="auto"/>
                                <w:right w:val="none" w:sz="0" w:space="0" w:color="auto"/>
                              </w:divBdr>
                              <w:divsChild>
                                <w:div w:id="1983072120">
                                  <w:marLeft w:val="0"/>
                                  <w:marRight w:val="0"/>
                                  <w:marTop w:val="0"/>
                                  <w:marBottom w:val="0"/>
                                  <w:divBdr>
                                    <w:top w:val="none" w:sz="0" w:space="0" w:color="auto"/>
                                    <w:left w:val="none" w:sz="0" w:space="0" w:color="auto"/>
                                    <w:bottom w:val="none" w:sz="0" w:space="0" w:color="auto"/>
                                    <w:right w:val="none" w:sz="0" w:space="0" w:color="auto"/>
                                  </w:divBdr>
                                </w:div>
                              </w:divsChild>
                            </w:div>
                            <w:div w:id="950747417">
                              <w:marLeft w:val="0"/>
                              <w:marRight w:val="0"/>
                              <w:marTop w:val="0"/>
                              <w:marBottom w:val="0"/>
                              <w:divBdr>
                                <w:top w:val="none" w:sz="0" w:space="0" w:color="auto"/>
                                <w:left w:val="none" w:sz="0" w:space="0" w:color="auto"/>
                                <w:bottom w:val="none" w:sz="0" w:space="0" w:color="auto"/>
                                <w:right w:val="none" w:sz="0" w:space="0" w:color="auto"/>
                              </w:divBdr>
                              <w:divsChild>
                                <w:div w:id="2440681">
                                  <w:marLeft w:val="0"/>
                                  <w:marRight w:val="0"/>
                                  <w:marTop w:val="0"/>
                                  <w:marBottom w:val="0"/>
                                  <w:divBdr>
                                    <w:top w:val="none" w:sz="0" w:space="0" w:color="auto"/>
                                    <w:left w:val="none" w:sz="0" w:space="0" w:color="auto"/>
                                    <w:bottom w:val="none" w:sz="0" w:space="0" w:color="auto"/>
                                    <w:right w:val="none" w:sz="0" w:space="0" w:color="auto"/>
                                  </w:divBdr>
                                </w:div>
                              </w:divsChild>
                            </w:div>
                            <w:div w:id="2099672373">
                              <w:marLeft w:val="0"/>
                              <w:marRight w:val="0"/>
                              <w:marTop w:val="0"/>
                              <w:marBottom w:val="0"/>
                              <w:divBdr>
                                <w:top w:val="none" w:sz="0" w:space="0" w:color="auto"/>
                                <w:left w:val="none" w:sz="0" w:space="0" w:color="auto"/>
                                <w:bottom w:val="none" w:sz="0" w:space="0" w:color="auto"/>
                                <w:right w:val="none" w:sz="0" w:space="0" w:color="auto"/>
                              </w:divBdr>
                              <w:divsChild>
                                <w:div w:id="1764951224">
                                  <w:marLeft w:val="0"/>
                                  <w:marRight w:val="0"/>
                                  <w:marTop w:val="0"/>
                                  <w:marBottom w:val="0"/>
                                  <w:divBdr>
                                    <w:top w:val="none" w:sz="0" w:space="0" w:color="auto"/>
                                    <w:left w:val="none" w:sz="0" w:space="0" w:color="auto"/>
                                    <w:bottom w:val="none" w:sz="0" w:space="0" w:color="auto"/>
                                    <w:right w:val="none" w:sz="0" w:space="0" w:color="auto"/>
                                  </w:divBdr>
                                </w:div>
                              </w:divsChild>
                            </w:div>
                            <w:div w:id="1012879952">
                              <w:marLeft w:val="0"/>
                              <w:marRight w:val="0"/>
                              <w:marTop w:val="0"/>
                              <w:marBottom w:val="0"/>
                              <w:divBdr>
                                <w:top w:val="none" w:sz="0" w:space="0" w:color="auto"/>
                                <w:left w:val="none" w:sz="0" w:space="0" w:color="auto"/>
                                <w:bottom w:val="none" w:sz="0" w:space="0" w:color="auto"/>
                                <w:right w:val="none" w:sz="0" w:space="0" w:color="auto"/>
                              </w:divBdr>
                              <w:divsChild>
                                <w:div w:id="352268430">
                                  <w:marLeft w:val="0"/>
                                  <w:marRight w:val="0"/>
                                  <w:marTop w:val="0"/>
                                  <w:marBottom w:val="0"/>
                                  <w:divBdr>
                                    <w:top w:val="none" w:sz="0" w:space="0" w:color="auto"/>
                                    <w:left w:val="none" w:sz="0" w:space="0" w:color="auto"/>
                                    <w:bottom w:val="none" w:sz="0" w:space="0" w:color="auto"/>
                                    <w:right w:val="none" w:sz="0" w:space="0" w:color="auto"/>
                                  </w:divBdr>
                                </w:div>
                              </w:divsChild>
                            </w:div>
                            <w:div w:id="2141805145">
                              <w:marLeft w:val="0"/>
                              <w:marRight w:val="0"/>
                              <w:marTop w:val="0"/>
                              <w:marBottom w:val="0"/>
                              <w:divBdr>
                                <w:top w:val="none" w:sz="0" w:space="0" w:color="auto"/>
                                <w:left w:val="none" w:sz="0" w:space="0" w:color="auto"/>
                                <w:bottom w:val="none" w:sz="0" w:space="0" w:color="auto"/>
                                <w:right w:val="none" w:sz="0" w:space="0" w:color="auto"/>
                              </w:divBdr>
                              <w:divsChild>
                                <w:div w:id="1844123232">
                                  <w:marLeft w:val="0"/>
                                  <w:marRight w:val="0"/>
                                  <w:marTop w:val="0"/>
                                  <w:marBottom w:val="0"/>
                                  <w:divBdr>
                                    <w:top w:val="none" w:sz="0" w:space="0" w:color="auto"/>
                                    <w:left w:val="none" w:sz="0" w:space="0" w:color="auto"/>
                                    <w:bottom w:val="none" w:sz="0" w:space="0" w:color="auto"/>
                                    <w:right w:val="none" w:sz="0" w:space="0" w:color="auto"/>
                                  </w:divBdr>
                                </w:div>
                              </w:divsChild>
                            </w:div>
                            <w:div w:id="2065565023">
                              <w:marLeft w:val="0"/>
                              <w:marRight w:val="0"/>
                              <w:marTop w:val="0"/>
                              <w:marBottom w:val="0"/>
                              <w:divBdr>
                                <w:top w:val="none" w:sz="0" w:space="0" w:color="auto"/>
                                <w:left w:val="none" w:sz="0" w:space="0" w:color="auto"/>
                                <w:bottom w:val="none" w:sz="0" w:space="0" w:color="auto"/>
                                <w:right w:val="none" w:sz="0" w:space="0" w:color="auto"/>
                              </w:divBdr>
                              <w:divsChild>
                                <w:div w:id="7747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122783">
          <w:marLeft w:val="-225"/>
          <w:marRight w:val="-225"/>
          <w:marTop w:val="0"/>
          <w:marBottom w:val="0"/>
          <w:divBdr>
            <w:top w:val="none" w:sz="0" w:space="0" w:color="auto"/>
            <w:left w:val="none" w:sz="0" w:space="0" w:color="auto"/>
            <w:bottom w:val="none" w:sz="0" w:space="0" w:color="auto"/>
            <w:right w:val="none" w:sz="0" w:space="0" w:color="auto"/>
          </w:divBdr>
          <w:divsChild>
            <w:div w:id="1985310148">
              <w:marLeft w:val="0"/>
              <w:marRight w:val="0"/>
              <w:marTop w:val="0"/>
              <w:marBottom w:val="0"/>
              <w:divBdr>
                <w:top w:val="none" w:sz="0" w:space="0" w:color="auto"/>
                <w:left w:val="none" w:sz="0" w:space="0" w:color="auto"/>
                <w:bottom w:val="none" w:sz="0" w:space="0" w:color="auto"/>
                <w:right w:val="none" w:sz="0" w:space="0" w:color="auto"/>
              </w:divBdr>
              <w:divsChild>
                <w:div w:id="18896978">
                  <w:marLeft w:val="0"/>
                  <w:marRight w:val="0"/>
                  <w:marTop w:val="0"/>
                  <w:marBottom w:val="0"/>
                  <w:divBdr>
                    <w:top w:val="none" w:sz="0" w:space="0" w:color="auto"/>
                    <w:left w:val="none" w:sz="0" w:space="0" w:color="auto"/>
                    <w:bottom w:val="single" w:sz="6" w:space="0" w:color="E4E7ED"/>
                    <w:right w:val="none" w:sz="0" w:space="0" w:color="auto"/>
                  </w:divBdr>
                  <w:divsChild>
                    <w:div w:id="146481715">
                      <w:marLeft w:val="0"/>
                      <w:marRight w:val="0"/>
                      <w:marTop w:val="0"/>
                      <w:marBottom w:val="0"/>
                      <w:divBdr>
                        <w:top w:val="none" w:sz="0" w:space="0" w:color="auto"/>
                        <w:left w:val="none" w:sz="0" w:space="0" w:color="auto"/>
                        <w:bottom w:val="none" w:sz="0" w:space="0" w:color="auto"/>
                        <w:right w:val="none" w:sz="0" w:space="0" w:color="auto"/>
                      </w:divBdr>
                      <w:divsChild>
                        <w:div w:id="15751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packtpub.com/book/cloud-and-networking/9781835088913/5" TargetMode="External"/><Relationship Id="rId13" Type="http://schemas.openxmlformats.org/officeDocument/2006/relationships/hyperlink" Target="https://subscription.packtpub.com/book/cloud-and-networking/9781835088913/5" TargetMode="External"/><Relationship Id="rId18" Type="http://schemas.openxmlformats.org/officeDocument/2006/relationships/hyperlink" Target="https://subscription.packtpub.com/book/cloud-and-networking/9781835088913/2" TargetMode="External"/><Relationship Id="rId3" Type="http://schemas.openxmlformats.org/officeDocument/2006/relationships/settings" Target="settings.xml"/><Relationship Id="rId7" Type="http://schemas.openxmlformats.org/officeDocument/2006/relationships/hyperlink" Target="https://subscription.packtpub.com/book/cloud-and-networking/9781835088913/5" TargetMode="External"/><Relationship Id="rId12" Type="http://schemas.openxmlformats.org/officeDocument/2006/relationships/image" Target="media/image3.jpeg"/><Relationship Id="rId17" Type="http://schemas.openxmlformats.org/officeDocument/2006/relationships/hyperlink" Target="https://subscription.packtpub.com/book/cloud-and-networking/9781835088913/5"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bscription.packtpub.com/book/cloud-and-networking/9781835088913/9" TargetMode="External"/><Relationship Id="rId11" Type="http://schemas.openxmlformats.org/officeDocument/2006/relationships/image" Target="media/image2.jpeg"/><Relationship Id="rId5" Type="http://schemas.openxmlformats.org/officeDocument/2006/relationships/hyperlink" Target="https://subscription.packtpub.com/book/cloud-and-networking/9781835088913/5" TargetMode="Externa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bscription.packtpub.com/book/cloud-and-networking/9781835088913/1" TargetMode="External"/><Relationship Id="rId14" Type="http://schemas.openxmlformats.org/officeDocument/2006/relationships/hyperlink" Target="https://subscription.packtpub.com/book/cloud-and-networking/97818350889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4016</Words>
  <Characters>22892</Characters>
  <Application>Microsoft Office Word</Application>
  <DocSecurity>0</DocSecurity>
  <Lines>190</Lines>
  <Paragraphs>53</Paragraphs>
  <ScaleCrop>false</ScaleCrop>
  <Company/>
  <LinksUpToDate>false</LinksUpToDate>
  <CharactersWithSpaces>26855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2024-08-14T11:02:00Z</dcterms:created>
  <dcterms:modified xsi:type="dcterms:W3CDTF">2024-08-14T11:03:00Z</dcterms:modified>
</cp:coreProperties>
</file>