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F' Dictionary - Bảng Tổng Hợp Chi Tiết (Bản Đầy Đủ)</w:t>
      </w:r>
    </w:p>
    <w:p>
      <w:r>
        <w:t>Tài liệu này liệt kê chi tiết bao gồm mọi trường thông tin con (items) bên trong các cấu trúc dữ liệu, lệnh, sự kiện và kênh đo lường.</w:t>
      </w:r>
    </w:p>
    <w:p>
      <w:pPr>
        <w:pStyle w:val="Heading1"/>
      </w:pPr>
      <w:r>
        <w:t>1. Kiểu dữ liệu (Type Definitions) - 35 mục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(Name)</w:t>
            </w:r>
          </w:p>
        </w:tc>
        <w:tc>
          <w:tcPr>
            <w:tcW w:type="dxa" w:w="2160"/>
          </w:tcPr>
          <w:p>
            <w:r>
              <w:t>Loại (Kind)</w:t>
            </w:r>
          </w:p>
        </w:tc>
        <w:tc>
          <w:tcPr>
            <w:tcW w:type="dxa" w:w="2160"/>
          </w:tcPr>
          <w:p>
            <w:r>
              <w:t>Chi tiết (Items/Members)</w:t>
            </w:r>
          </w:p>
        </w:tc>
        <w:tc>
          <w:tcPr>
            <w:tcW w:type="dxa" w:w="2160"/>
          </w:tcPr>
          <w:p>
            <w:r>
              <w:t>Mô tả (Annotation)</w:t>
            </w:r>
          </w:p>
        </w:tc>
      </w:tr>
      <w:tr>
        <w:tc>
          <w:tcPr>
            <w:tcW w:type="dxa" w:w="2160"/>
          </w:tcPr>
          <w:p>
            <w:r>
              <w:t>FwPrmIdType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U32</w:t>
            </w:r>
          </w:p>
        </w:tc>
        <w:tc>
          <w:tcPr>
            <w:tcW w:type="dxa" w:w="2160"/>
          </w:tcPr>
          <w:p>
            <w:r>
              <w:t>The type of a parameter identifier</w:t>
            </w:r>
          </w:p>
        </w:tc>
      </w:tr>
      <w:tr>
        <w:tc>
          <w:tcPr>
            <w:tcW w:type="dxa" w:w="2160"/>
          </w:tcPr>
          <w:p>
            <w:r>
              <w:t>Vspc.DataHandling.PrmWriteError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OPEN: 0</w:t>
              <w:br/>
              <w:t xml:space="preserve"> • DELIMITER: 1</w:t>
              <w:br/>
              <w:t xml:space="preserve"> • DELIMITER_SIZE: 2</w:t>
              <w:br/>
              <w:t xml:space="preserve"> • RECORD_SIZE: 3</w:t>
              <w:br/>
              <w:t xml:space="preserve"> • RECORD_SIZE_SIZE: 4</w:t>
              <w:br/>
              <w:t xml:space="preserve"> • PARAMETER_ID: 5</w:t>
              <w:br/>
              <w:t xml:space="preserve"> • PARAMETER_ID_SIZE: 6</w:t>
              <w:br/>
              <w:t xml:space="preserve"> • PARAMETER_VALUE: 7</w:t>
              <w:br/>
              <w:t xml:space="preserve"> • PARAMETER_VALUE_SIZE: 8</w:t>
            </w:r>
          </w:p>
        </w:tc>
        <w:tc>
          <w:tcPr>
            <w:tcW w:type="dxa" w:w="2160"/>
          </w:tcPr>
          <w:p>
            <w:r>
              <w:t>Parameter write error</w:t>
            </w:r>
          </w:p>
        </w:tc>
      </w:tr>
      <w:tr>
        <w:tc>
          <w:tcPr>
            <w:tcW w:type="dxa" w:w="2160"/>
          </w:tcPr>
          <w:p>
            <w:r>
              <w:t>Svc.ComQueueDepth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Mảng 2 phần tử kiểu U32</w:t>
            </w:r>
          </w:p>
        </w:tc>
        <w:tc>
          <w:tcPr>
            <w:tcW w:type="dxa" w:w="2160"/>
          </w:tcPr>
          <w:p>
            <w:r>
              <w:t>Array of queue depths for Fw::Com types</w:t>
            </w:r>
          </w:p>
        </w:tc>
      </w:tr>
      <w:tr>
        <w:tc>
          <w:tcPr>
            <w:tcW w:type="dxa" w:w="2160"/>
          </w:tcPr>
          <w:p>
            <w:r>
              <w:t>Svc.VersionType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PROJECT: 0 - project version</w:t>
              <w:br/>
              <w:t xml:space="preserve"> • FRAMEWORK: 1 - framework version</w:t>
              <w:br/>
              <w:t xml:space="preserve"> • LIBRARY: 2 - library version</w:t>
              <w:br/>
              <w:t xml:space="preserve"> • CUSTOM: 3 - custom version</w:t>
              <w:br/>
              <w:t xml:space="preserve"> • ALL: 4 - all above versions</w:t>
            </w:r>
          </w:p>
        </w:tc>
        <w:tc>
          <w:tcPr>
            <w:tcW w:type="dxa" w:w="2160"/>
          </w:tcPr>
          <w:p>
            <w:r>
              <w:t>An enumeration for Version Type</w:t>
            </w:r>
          </w:p>
        </w:tc>
      </w:tr>
      <w:tr>
        <w:tc>
          <w:tcPr>
            <w:tcW w:type="dxa" w:w="2160"/>
          </w:tcPr>
          <w:p>
            <w:r>
              <w:t>Svc.BuffQueueDepth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Mảng 1 phần tử kiểu U32</w:t>
            </w:r>
          </w:p>
        </w:tc>
        <w:tc>
          <w:tcPr>
            <w:tcW w:type="dxa" w:w="2160"/>
          </w:tcPr>
          <w:p>
            <w:r>
              <w:t>Array of queue depths for Fw::Buffer types</w:t>
            </w:r>
          </w:p>
        </w:tc>
      </w:tr>
      <w:tr>
        <w:tc>
          <w:tcPr>
            <w:tcW w:type="dxa" w:w="2160"/>
          </w:tcPr>
          <w:p>
            <w:r>
              <w:t>Svc.QueueType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COM_QUEUE: 0</w:t>
              <w:br/>
              <w:t xml:space="preserve"> • BUFFER_QUEUE: 1</w:t>
            </w:r>
          </w:p>
        </w:tc>
        <w:tc>
          <w:tcPr>
            <w:tcW w:type="dxa" w:w="2160"/>
          </w:tcPr>
          <w:p>
            <w:r>
              <w:t>An enumeration of queue data types</w:t>
            </w:r>
          </w:p>
        </w:tc>
      </w:tr>
      <w:tr>
        <w:tc>
          <w:tcPr>
            <w:tcW w:type="dxa" w:w="2160"/>
          </w:tcPr>
          <w:p>
            <w:r>
              <w:t>Fw.DpState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UNTRANSMITTED: 0 - The untransmitted state</w:t>
              <w:br/>
              <w:t xml:space="preserve"> • PARTIAL: 1 - The partially transmitted state A data product is in this state from the start of transmission until transmission is complete.</w:t>
              <w:br/>
              <w:t xml:space="preserve"> • TRANSMITTED: 2 - The transmitted state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FwDpPriorityType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U32</w:t>
            </w:r>
          </w:p>
        </w:tc>
        <w:tc>
          <w:tcPr>
            <w:tcW w:type="dxa" w:w="2160"/>
          </w:tcPr>
          <w:p>
            <w:r>
              <w:t>The type of a data product priority</w:t>
            </w:r>
          </w:p>
        </w:tc>
      </w:tr>
      <w:tr>
        <w:tc>
          <w:tcPr>
            <w:tcW w:type="dxa" w:w="2160"/>
          </w:tcPr>
          <w:p>
            <w:r>
              <w:t>Svc.EventManager.FilterSeverity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WARNING_HI: 0 - Filter WARNING_HI events</w:t>
              <w:br/>
              <w:t xml:space="preserve"> • WARNING_LO: 1 - Filter WARNING_LO events</w:t>
              <w:br/>
              <w:t xml:space="preserve"> • COMMAND: 2 - Filter COMMAND events</w:t>
              <w:br/>
              <w:t xml:space="preserve"> • ACTIVITY_HI: 3 - Filter ACTIVITY_HI events</w:t>
              <w:br/>
              <w:t xml:space="preserve"> • ACTIVITY_LO: 4 - Filter ACTIVITY_LO events</w:t>
              <w:br/>
              <w:t xml:space="preserve"> • DIAGNOSTIC: 5 - Filter DIAGNOSTIC events</w:t>
            </w:r>
          </w:p>
        </w:tc>
        <w:tc>
          <w:tcPr>
            <w:tcW w:type="dxa" w:w="2160"/>
          </w:tcPr>
          <w:p>
            <w:r>
              <w:t>Severity level for event filtering Similar to Fw::LogSeverity, but no FATAL event</w:t>
            </w:r>
          </w:p>
        </w:tc>
      </w:tr>
      <w:tr>
        <w:tc>
          <w:tcPr>
            <w:tcW w:type="dxa" w:w="2160"/>
          </w:tcPr>
          <w:p>
            <w:r>
              <w:t>FwChanIdType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U32</w:t>
            </w:r>
          </w:p>
        </w:tc>
        <w:tc>
          <w:tcPr>
            <w:tcW w:type="dxa" w:w="2160"/>
          </w:tcPr>
          <w:p>
            <w:r>
              <w:t>The type of a telemetry channel identifier</w:t>
            </w:r>
          </w:p>
        </w:tc>
      </w:tr>
      <w:tr>
        <w:tc>
          <w:tcPr>
            <w:tcW w:type="dxa" w:w="2160"/>
          </w:tcPr>
          <w:p>
            <w:r>
              <w:t>Svc.FprimeRouter.AllocationReason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FILE_UPLINK: 0 - Buffer allocation for file uplink</w:t>
              <w:br/>
              <w:t xml:space="preserve"> • USER_BUFFER: 1 - Buffer allocation for user handled buffer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FwDpIdType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U32</w:t>
            </w:r>
          </w:p>
        </w:tc>
        <w:tc>
          <w:tcPr>
            <w:tcW w:type="dxa" w:w="2160"/>
          </w:tcPr>
          <w:p>
            <w:r>
              <w:t>The type of a data product identifier</w:t>
            </w:r>
          </w:p>
        </w:tc>
      </w:tr>
      <w:tr>
        <w:tc>
          <w:tcPr>
            <w:tcW w:type="dxa" w:w="2160"/>
          </w:tcPr>
          <w:p>
            <w:r>
              <w:t>Fw.CmdResponse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OK: 0 - Command successfully executed</w:t>
              <w:br/>
              <w:t xml:space="preserve"> • INVALID_OPCODE: 1 - Invalid opcode dispatched</w:t>
              <w:br/>
              <w:t xml:space="preserve"> • VALIDATION_ERROR: 2 - Command failed validation</w:t>
              <w:br/>
              <w:t xml:space="preserve"> • FORMAT_ERROR: 3 - Command failed to deserialize</w:t>
              <w:br/>
              <w:t xml:space="preserve"> • EXECUTION_ERROR: 4 - Command had execution error</w:t>
              <w:br/>
              <w:t xml:space="preserve"> • BUSY: 5 - Component busy</w:t>
            </w:r>
          </w:p>
        </w:tc>
        <w:tc>
          <w:tcPr>
            <w:tcW w:type="dxa" w:w="2160"/>
          </w:tcPr>
          <w:p>
            <w:r>
              <w:t>Enum representing a command response</w:t>
            </w:r>
          </w:p>
        </w:tc>
      </w:tr>
      <w:tr>
        <w:tc>
          <w:tcPr>
            <w:tcW w:type="dxa" w:w="2160"/>
          </w:tcPr>
          <w:p>
            <w:r>
              <w:t>FwIdType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U32</w:t>
            </w:r>
          </w:p>
        </w:tc>
        <w:tc>
          <w:tcPr>
            <w:tcW w:type="dxa" w:w="2160"/>
          </w:tcPr>
          <w:p>
            <w:r>
              <w:t>The id type.</w:t>
            </w:r>
          </w:p>
        </w:tc>
      </w:tr>
      <w:tr>
        <w:tc>
          <w:tcPr>
            <w:tcW w:type="dxa" w:w="2160"/>
          </w:tcPr>
          <w:p>
            <w:r>
              <w:t>Svc.EventManager.Enabled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ENABLED: 0 - Enabled state</w:t>
              <w:br/>
              <w:t xml:space="preserve"> • DISABLED: 1 - Disabled state</w:t>
            </w:r>
          </w:p>
        </w:tc>
        <w:tc>
          <w:tcPr>
            <w:tcW w:type="dxa" w:w="2160"/>
          </w:tcPr>
          <w:p>
            <w:r>
              <w:t>Enabled and disabled state</w:t>
            </w:r>
          </w:p>
        </w:tc>
      </w:tr>
      <w:tr>
        <w:tc>
          <w:tcPr>
            <w:tcW w:type="dxa" w:w="2160"/>
          </w:tcPr>
          <w:p>
            <w:r>
              <w:t>Fw.DpCfg.ProcType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PROC_TYPE_ZERO: 1 - Processing type 0</w:t>
              <w:br/>
              <w:t xml:space="preserve"> • PROC_TYPE_ONE: 2 - Processing type 1</w:t>
              <w:br/>
              <w:t xml:space="preserve"> • PROC_TYPE_TWO: 4 - Processing type 2</w:t>
            </w:r>
          </w:p>
        </w:tc>
        <w:tc>
          <w:tcPr>
            <w:tcW w:type="dxa" w:w="2160"/>
          </w:tcPr>
          <w:p>
            <w:r>
              <w:t>A bit mask for selecting the type of processing to perform on a container before writing it to disk.</w:t>
            </w:r>
          </w:p>
        </w:tc>
      </w:tr>
      <w:tr>
        <w:tc>
          <w:tcPr>
            <w:tcW w:type="dxa" w:w="2160"/>
          </w:tcPr>
          <w:p>
            <w:r>
              <w:t>FwTlmPacketizeIdType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U16</w:t>
            </w:r>
          </w:p>
        </w:tc>
        <w:tc>
          <w:tcPr>
            <w:tcW w:type="dxa" w:w="2160"/>
          </w:tcPr>
          <w:p>
            <w:r>
              <w:t>The type of a telemetry packet identifier</w:t>
            </w:r>
          </w:p>
        </w:tc>
      </w:tr>
      <w:tr>
        <w:tc>
          <w:tcPr>
            <w:tcW w:type="dxa" w:w="2160"/>
          </w:tcPr>
          <w:p>
            <w:r>
              <w:t>TimeBase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TB_NONE: 0 - No time base has been established (Required)</w:t>
              <w:br/>
              <w:t xml:space="preserve"> • TB_PROC_TIME: 1 - Indicates time is processor cycle time. Not tied to external time</w:t>
              <w:br/>
              <w:t xml:space="preserve"> • TB_WORKSTATION_TIME: 2 - Time as reported on workstation where software is running. For testing. (Required)</w:t>
              <w:br/>
              <w:t xml:space="preserve"> • TB_SC_TIME: 3 - Time as reported by the spacecraft clock.</w:t>
              <w:br/>
              <w:t xml:space="preserve"> • TB_DONT_CARE: 65535 - Don't care value for sequences. If FwTimeBaseStoreType is changed, value should be changed (Required)</w:t>
            </w:r>
          </w:p>
        </w:tc>
        <w:tc>
          <w:tcPr>
            <w:tcW w:type="dxa" w:w="2160"/>
          </w:tcPr>
          <w:p>
            <w:r>
              <w:t>Define enumeration for Time base types</w:t>
            </w:r>
          </w:p>
        </w:tc>
      </w:tr>
      <w:tr>
        <w:tc>
          <w:tcPr>
            <w:tcW w:type="dxa" w:w="2160"/>
          </w:tcPr>
          <w:p>
            <w:r>
              <w:t>FwPacketDescriptorType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U16</w:t>
            </w:r>
          </w:p>
        </w:tc>
        <w:tc>
          <w:tcPr>
            <w:tcW w:type="dxa" w:w="2160"/>
          </w:tcPr>
          <w:p>
            <w:r>
              <w:t>The width of packet descriptors when they are serialized by the framework</w:t>
            </w:r>
          </w:p>
        </w:tc>
      </w:tr>
      <w:tr>
        <w:tc>
          <w:tcPr>
            <w:tcW w:type="dxa" w:w="2160"/>
          </w:tcPr>
          <w:p>
            <w:r>
              <w:t>ComCfg.Apid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FW_PACKET_COMMAND: 0 - Command packet type - incoming</w:t>
              <w:br/>
              <w:t xml:space="preserve"> • FW_PACKET_TELEM: 1 - Telemetry packet type - outgoing</w:t>
              <w:br/>
              <w:t xml:space="preserve"> • FW_PACKET_LOG: 2 - Log type - outgoing</w:t>
              <w:br/>
              <w:t xml:space="preserve"> • FW_PACKET_FILE: 3 - File type - incoming and outgoing</w:t>
              <w:br/>
              <w:t xml:space="preserve"> • FW_PACKET_PACKETIZED_TLM: 4 - Packetized telemetry packet type</w:t>
              <w:br/>
              <w:t xml:space="preserve"> • FW_PACKET_DP: 5 - Data Product packet type</w:t>
              <w:br/>
              <w:t xml:space="preserve"> • FW_PACKET_IDLE: 6 - F Prime idle</w:t>
              <w:br/>
              <w:t xml:space="preserve"> • FW_PACKET_HAND: 254 - F Prime handshake</w:t>
              <w:br/>
              <w:t xml:space="preserve"> • FW_PACKET_UNKNOWN: 255 - F Prime unknown packet</w:t>
              <w:br/>
              <w:t xml:space="preserve"> • SPP_IDLE_PACKET: 2047 - Per Space Packet Standard, all 1s (11bits) is reserved for Idle Packets</w:t>
              <w:br/>
              <w:t xml:space="preserve"> • INVALID_UNINITIALIZED: 2048 - Anything equal or higher value is invalid and should not be used</w:t>
            </w:r>
          </w:p>
        </w:tc>
        <w:tc>
          <w:tcPr>
            <w:tcW w:type="dxa" w:w="2160"/>
          </w:tcPr>
          <w:p>
            <w:r>
              <w:t>APIDs are 11 bits in the Space Packet protocol, so we use U16. Max value 7FF</w:t>
            </w:r>
          </w:p>
        </w:tc>
      </w:tr>
      <w:tr>
        <w:tc>
          <w:tcPr>
            <w:tcW w:type="dxa" w:w="2160"/>
          </w:tcPr>
          <w:p>
            <w:r>
              <w:t>FwTimeContextStoreType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U8</w:t>
            </w:r>
          </w:p>
        </w:tc>
        <w:tc>
          <w:tcPr>
            <w:tcW w:type="dxa" w:w="2160"/>
          </w:tcPr>
          <w:p>
            <w:r>
              <w:t>The type used to serialize a time context value</w:t>
            </w:r>
          </w:p>
        </w:tc>
      </w:tr>
      <w:tr>
        <w:tc>
          <w:tcPr>
            <w:tcW w:type="dxa" w:w="2160"/>
          </w:tcPr>
          <w:p>
            <w:r>
              <w:t>Svc.VersionEnabled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DISABLED: 0 - verbosity disabled</w:t>
              <w:br/>
              <w:t xml:space="preserve"> • ENABLED: 1 - verbosity enabled</w:t>
            </w:r>
          </w:p>
        </w:tc>
        <w:tc>
          <w:tcPr>
            <w:tcW w:type="dxa" w:w="2160"/>
          </w:tcPr>
          <w:p>
            <w:r>
              <w:t>Tracks versions for project, framework and user defined versions etc</w:t>
            </w:r>
          </w:p>
        </w:tc>
      </w:tr>
      <w:tr>
        <w:tc>
          <w:tcPr>
            <w:tcW w:type="dxa" w:w="2160"/>
          </w:tcPr>
          <w:p>
            <w:r>
              <w:t>Svc.VersionCfg.VersionEnum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PROJECT_VERSION_00: 0 - Entry 0</w:t>
            </w:r>
          </w:p>
        </w:tc>
        <w:tc>
          <w:tcPr>
            <w:tcW w:type="dxa" w:w="2160"/>
          </w:tcPr>
          <w:p>
            <w:r>
              <w:t>Define a set of Version entries on a project-specific basis.</w:t>
            </w:r>
          </w:p>
        </w:tc>
      </w:tr>
      <w:tr>
        <w:tc>
          <w:tcPr>
            <w:tcW w:type="dxa" w:w="2160"/>
          </w:tcPr>
          <w:p>
            <w:r>
              <w:t>FwSizeType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U32</w:t>
            </w:r>
          </w:p>
        </w:tc>
        <w:tc>
          <w:tcPr>
            <w:tcW w:type="dxa" w:w="2160"/>
          </w:tcPr>
          <w:p>
            <w:r>
              <w:t>The unsigned type of larger sizes internal to the software, e.g., memory buffer sizes, file sizes. Must be unsigned.</w:t>
            </w:r>
          </w:p>
        </w:tc>
      </w:tr>
      <w:tr>
        <w:tc>
          <w:tcPr>
            <w:tcW w:type="dxa" w:w="2160"/>
          </w:tcPr>
          <w:p>
            <w:r>
              <w:t>FwOpcodeType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U32</w:t>
            </w:r>
          </w:p>
        </w:tc>
        <w:tc>
          <w:tcPr>
            <w:tcW w:type="dxa" w:w="2160"/>
          </w:tcPr>
          <w:p>
            <w:r>
              <w:t>The type of a command opcode</w:t>
            </w:r>
          </w:p>
        </w:tc>
      </w:tr>
      <w:tr>
        <w:tc>
          <w:tcPr>
            <w:tcW w:type="dxa" w:w="2160"/>
          </w:tcPr>
          <w:p>
            <w:r>
              <w:t>ISIS.FramStatus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OK: 0</w:t>
              <w:br/>
              <w:t xml:space="preserve"> • START_SPI_FAIL: 1 - FRAM_start failed because SPI driver init failed</w:t>
              <w:br/>
              <w:t xml:space="preserve"> • START_LOCK_CREATE_FAIL: 2 - FRAM_start failed because semaphore/lock creation failed</w:t>
              <w:br/>
              <w:t xml:space="preserve"> • LOCK_FAIL: 3 - FRAM operation failed because FRAM access lock could not be obtained</w:t>
              <w:br/>
              <w:t xml:space="preserve"> • INVALID_ARGUMENT: 4 - Invalid input, null argument, out-of-range address, or invalid size</w:t>
              <w:br/>
              <w:t xml:space="preserve"> • TRANSFER_FAIL: 5 - FRAM write or SPI transfer failed</w:t>
              <w:br/>
              <w:t xml:space="preserve"> • VERIFY_FAIL: 6 - FRAM writeAndVerify failed because read-back data mismatched</w:t>
              <w:br/>
              <w:t xml:space="preserve"> • NOT_STARTED: 7 - FRAM_start has not been called successfully</w:t>
              <w:br/>
              <w:t xml:space="preserve"> • NULL_BUFFER: 8 - Fw.Buffer data pointer is null</w:t>
              <w:br/>
              <w:t xml:space="preserve"> • SIZE_TOO_LARGE: 9 - Requested size is larger than Fw.Buffer size</w:t>
              <w:br/>
              <w:t xml:space="preserve"> • UNKNOWN_ERROR: 255 - Unexpected raw return code from low-level FRAM driver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Vspc.DataHandling.PrmReadError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OPEN: 0</w:t>
              <w:br/>
              <w:t xml:space="preserve"> • DELIMITER: 1</w:t>
              <w:br/>
              <w:t xml:space="preserve"> • DELIMITER_SIZE: 2</w:t>
              <w:br/>
              <w:t xml:space="preserve"> • DELIMITER_VALUE: 3</w:t>
              <w:br/>
              <w:t xml:space="preserve"> • RECORD_SIZE: 4</w:t>
              <w:br/>
              <w:t xml:space="preserve"> • RECORD_SIZE_SIZE: 5</w:t>
              <w:br/>
              <w:t xml:space="preserve"> • RECORD_SIZE_VALUE: 6</w:t>
              <w:br/>
              <w:t xml:space="preserve"> • PARAMETER_ID: 7</w:t>
              <w:br/>
              <w:t xml:space="preserve"> • PARAMETER_ID_SIZE: 8</w:t>
              <w:br/>
              <w:t xml:space="preserve"> • PARAMETER_VALUE: 9</w:t>
              <w:br/>
              <w:t xml:space="preserve"> • PARAMETER_VALUE_SIZE: 10</w:t>
            </w:r>
          </w:p>
        </w:tc>
        <w:tc>
          <w:tcPr>
            <w:tcW w:type="dxa" w:w="2160"/>
          </w:tcPr>
          <w:p>
            <w:r>
              <w:t>Parameter read error</w:t>
            </w:r>
          </w:p>
        </w:tc>
      </w:tr>
      <w:tr>
        <w:tc>
          <w:tcPr>
            <w:tcW w:type="dxa" w:w="2160"/>
          </w:tcPr>
          <w:p>
            <w:r>
              <w:t>FwSizeStoreType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U16</w:t>
            </w:r>
          </w:p>
        </w:tc>
        <w:tc>
          <w:tcPr>
            <w:tcW w:type="dxa" w:w="2160"/>
          </w:tcPr>
          <w:p>
            <w:r>
              <w:t>The type used to serialize a size value</w:t>
            </w:r>
          </w:p>
        </w:tc>
      </w:tr>
      <w:tr>
        <w:tc>
          <w:tcPr>
            <w:tcW w:type="dxa" w:w="2160"/>
          </w:tcPr>
          <w:p>
            <w:r>
              <w:t>Svc.VersionStatus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OK: 0 - Version was good</w:t>
              <w:br/>
              <w:t xml:space="preserve"> • FAILURE: 1 - Failure to get version</w:t>
            </w:r>
          </w:p>
        </w:tc>
        <w:tc>
          <w:tcPr>
            <w:tcW w:type="dxa" w:w="2160"/>
          </w:tcPr>
          <w:p>
            <w:r>
              <w:t>An enumeration for version status</w:t>
            </w:r>
          </w:p>
        </w:tc>
      </w:tr>
      <w:tr>
        <w:tc>
          <w:tcPr>
            <w:tcW w:type="dxa" w:w="2160"/>
          </w:tcPr>
          <w:p>
            <w:r>
              <w:t>PlatformSizeType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U32</w:t>
            </w:r>
          </w:p>
        </w:tc>
        <w:tc>
          <w:tcPr>
            <w:tcW w:type="dxa" w:w="2160"/>
          </w:tcPr>
          <w:p>
            <w:r>
              <w:t>The unsigned type of larger sizes internal to the software, e.g., memory buffer sizes, file sizes. Must be unsigned. Supplied by platform, overridable by project.</w:t>
            </w:r>
          </w:p>
        </w:tc>
      </w:tr>
      <w:tr>
        <w:tc>
          <w:tcPr>
            <w:tcW w:type="dxa" w:w="2160"/>
          </w:tcPr>
          <w:p>
            <w:r>
              <w:t>Fw.DeserialStatus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OK: 0</w:t>
              <w:br/>
              <w:t xml:space="preserve"> • BUFFER_EMPTY: 3 - Deserialization buffer was empty when trying to read data</w:t>
              <w:br/>
              <w:t xml:space="preserve"> • FORMAT_ERROR: 4 - Deserialization data had incorrect values (unexpected data types)</w:t>
              <w:br/>
              <w:t xml:space="preserve"> • SIZE_MISMATCH: 5 - Data was left in in the buffer, but not enough to deserialize</w:t>
              <w:br/>
              <w:t xml:space="preserve"> • TYPE_MISMATCH: 6 - Deserialized type ID didn't match</w:t>
            </w:r>
          </w:p>
        </w:tc>
        <w:tc>
          <w:tcPr>
            <w:tcW w:type="dxa" w:w="2160"/>
          </w:tcPr>
          <w:p>
            <w:r>
              <w:t>Deserialization status</w:t>
            </w:r>
          </w:p>
        </w:tc>
      </w:tr>
      <w:tr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>
              <w:t>Struct</w:t>
            </w:r>
          </w:p>
        </w:tc>
        <w:tc>
          <w:tcPr>
            <w:tcW w:type="dxa" w:w="2160"/>
          </w:tcPr>
          <w:p>
            <w:r>
              <w:t>Các thành phần (Members):</w:t>
              <w:br/>
              <w:t xml:space="preserve"> • version_enum (Svc.VersionCfg.VersionEnum) - enumeration/name of the custom version</w:t>
              <w:br/>
              <w:t xml:space="preserve"> • version_value (string) - string containing custom version</w:t>
              <w:br/>
              <w:t xml:space="preserve"> • version_status (Svc.VersionStatus) - status of the custom version</w:t>
            </w:r>
          </w:p>
        </w:tc>
        <w:tc>
          <w:tcPr>
            <w:tcW w:type="dxa" w:w="2160"/>
          </w:tcPr>
          <w:p>
            <w:r>
              <w:t>Data Structure for custom version Tlm</w:t>
            </w:r>
          </w:p>
        </w:tc>
      </w:tr>
      <w:tr>
        <w:tc>
          <w:tcPr>
            <w:tcW w:type="dxa" w:w="2160"/>
          </w:tcPr>
          <w:p>
            <w:r>
              <w:t>Fw.Enabled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Các giá trị liệt kê (Enum):</w:t>
              <w:br/>
              <w:t xml:space="preserve"> • DISABLED: 0 - Disabled state</w:t>
              <w:br/>
              <w:t xml:space="preserve"> • ENABLED: 1 - Enabled state</w:t>
            </w:r>
          </w:p>
        </w:tc>
        <w:tc>
          <w:tcPr>
            <w:tcW w:type="dxa" w:w="2160"/>
          </w:tcPr>
          <w:p>
            <w:r>
              <w:t>Enabled and disabled states</w:t>
            </w:r>
          </w:p>
        </w:tc>
      </w:tr>
      <w:tr>
        <w:tc>
          <w:tcPr>
            <w:tcW w:type="dxa" w:w="2160"/>
          </w:tcPr>
          <w:p>
            <w:r>
              <w:t>FwTimeBaseStoreType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U16</w:t>
            </w:r>
          </w:p>
        </w:tc>
        <w:tc>
          <w:tcPr>
            <w:tcW w:type="dxa" w:w="2160"/>
          </w:tcPr>
          <w:p>
            <w:r>
              <w:t>The type used to serialize a time base value</w:t>
            </w:r>
          </w:p>
        </w:tc>
      </w:tr>
      <w:tr>
        <w:tc>
          <w:tcPr>
            <w:tcW w:type="dxa" w:w="2160"/>
          </w:tcPr>
          <w:p>
            <w:r>
              <w:t>FwEventIdType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Kiểu gốc: U32</w:t>
            </w:r>
          </w:p>
        </w:tc>
        <w:tc>
          <w:tcPr>
            <w:tcW w:type="dxa" w:w="2160"/>
          </w:tcPr>
          <w:p>
            <w:r>
              <w:t>The type of an event identifier</w:t>
            </w:r>
          </w:p>
        </w:tc>
      </w:tr>
    </w:tbl>
    <w:p>
      <w:r>
        <w:br w:type="page"/>
      </w:r>
    </w:p>
    <w:p>
      <w:pPr>
        <w:pStyle w:val="Heading1"/>
      </w:pPr>
      <w:r>
        <w:t>2. Lệnh điều khiển (Commands) - 18 mục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Lệnh</w:t>
            </w:r>
          </w:p>
        </w:tc>
        <w:tc>
          <w:tcPr>
            <w:tcW w:type="dxa" w:w="2160"/>
          </w:tcPr>
          <w:p>
            <w:r>
              <w:t>Opcode</w:t>
            </w:r>
          </w:p>
        </w:tc>
        <w:tc>
          <w:tcPr>
            <w:tcW w:type="dxa" w:w="2160"/>
          </w:tcPr>
          <w:p>
            <w:r>
              <w:t>Tham số (Arguments)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</w:tr>
      <w:tr>
        <w:tc>
          <w:tcPr>
            <w:tcW w:type="dxa" w:w="2160"/>
          </w:tcPr>
          <w:p>
            <w:r>
              <w:t>ReferenceDeployment.timeHandler.SetCurrentTime</w:t>
            </w:r>
          </w:p>
        </w:tc>
        <w:tc>
          <w:tcPr>
            <w:tcW w:type="dxa" w:w="2160"/>
          </w:tcPr>
          <w:p>
            <w:r>
              <w:t>12288</w:t>
            </w:r>
          </w:p>
        </w:tc>
        <w:tc>
          <w:tcPr>
            <w:tcW w:type="dxa" w:w="2160"/>
          </w:tcPr>
          <w:p>
            <w:r>
              <w:t>• seconds_now (U32)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CdhCore.cmdDisp.CMD_NO_OP</w:t>
            </w:r>
          </w:p>
        </w:tc>
        <w:tc>
          <w:tcPr>
            <w:tcW w:type="dxa" w:w="2160"/>
          </w:tcPr>
          <w:p>
            <w:r>
              <w:t>16777216</w:t>
            </w:r>
          </w:p>
        </w:tc>
        <w:tc>
          <w:tcPr>
            <w:tcW w:type="dxa" w:w="2160"/>
          </w:tcPr>
          <w:p>
            <w:r>
              <w:t>(Không có)</w:t>
            </w:r>
          </w:p>
        </w:tc>
        <w:tc>
          <w:tcPr>
            <w:tcW w:type="dxa" w:w="2160"/>
          </w:tcPr>
          <w:p>
            <w:r>
              <w:t>No-op command</w:t>
            </w:r>
          </w:p>
        </w:tc>
      </w:tr>
      <w:tr>
        <w:tc>
          <w:tcPr>
            <w:tcW w:type="dxa" w:w="2160"/>
          </w:tcPr>
          <w:p>
            <w:r>
              <w:t>CdhCore.cmdDisp.CMD_NO_OP_STRING</w:t>
            </w:r>
          </w:p>
        </w:tc>
        <w:tc>
          <w:tcPr>
            <w:tcW w:type="dxa" w:w="2160"/>
          </w:tcPr>
          <w:p>
            <w:r>
              <w:t>16777217</w:t>
            </w:r>
          </w:p>
        </w:tc>
        <w:tc>
          <w:tcPr>
            <w:tcW w:type="dxa" w:w="2160"/>
          </w:tcPr>
          <w:p>
            <w:r>
              <w:t>• arg1 (string) - The String command argument</w:t>
            </w:r>
          </w:p>
        </w:tc>
        <w:tc>
          <w:tcPr>
            <w:tcW w:type="dxa" w:w="2160"/>
          </w:tcPr>
          <w:p>
            <w:r>
              <w:t>No-op string command</w:t>
            </w:r>
          </w:p>
        </w:tc>
      </w:tr>
      <w:tr>
        <w:tc>
          <w:tcPr>
            <w:tcW w:type="dxa" w:w="2160"/>
          </w:tcPr>
          <w:p>
            <w:r>
              <w:t>CdhCore.cmdDisp.CMD_TEST_CMD_1</w:t>
            </w:r>
          </w:p>
        </w:tc>
        <w:tc>
          <w:tcPr>
            <w:tcW w:type="dxa" w:w="2160"/>
          </w:tcPr>
          <w:p>
            <w:r>
              <w:t>16777218</w:t>
            </w:r>
          </w:p>
        </w:tc>
        <w:tc>
          <w:tcPr>
            <w:tcW w:type="dxa" w:w="2160"/>
          </w:tcPr>
          <w:p>
            <w:r>
              <w:t>• arg1 (I32) - The I32 command argument</w:t>
              <w:br/>
              <w:t>• arg2 (F32) - The F32 command argument</w:t>
              <w:br/>
              <w:t>• arg3 (U8) - The U8 command argument</w:t>
            </w:r>
          </w:p>
        </w:tc>
        <w:tc>
          <w:tcPr>
            <w:tcW w:type="dxa" w:w="2160"/>
          </w:tcPr>
          <w:p>
            <w:r>
              <w:t>No-op command</w:t>
            </w:r>
          </w:p>
        </w:tc>
      </w:tr>
      <w:tr>
        <w:tc>
          <w:tcPr>
            <w:tcW w:type="dxa" w:w="2160"/>
          </w:tcPr>
          <w:p>
            <w:r>
              <w:t>CdhCore.cmdDisp.CMD_CLEAR_TRACKING</w:t>
            </w:r>
          </w:p>
        </w:tc>
        <w:tc>
          <w:tcPr>
            <w:tcW w:type="dxa" w:w="2160"/>
          </w:tcPr>
          <w:p>
            <w:r>
              <w:t>16777219</w:t>
            </w:r>
          </w:p>
        </w:tc>
        <w:tc>
          <w:tcPr>
            <w:tcW w:type="dxa" w:w="2160"/>
          </w:tcPr>
          <w:p>
            <w:r>
              <w:t>(Không có)</w:t>
            </w:r>
          </w:p>
        </w:tc>
        <w:tc>
          <w:tcPr>
            <w:tcW w:type="dxa" w:w="2160"/>
          </w:tcPr>
          <w:p>
            <w:r>
              <w:t>Clear command tracking info to recover from components not returning status</w:t>
            </w:r>
          </w:p>
        </w:tc>
      </w:tr>
      <w:tr>
        <w:tc>
          <w:tcPr>
            <w:tcW w:type="dxa" w:w="2160"/>
          </w:tcPr>
          <w:p>
            <w:r>
              <w:t>CdhCore.events.SET_EVENT_FILTER</w:t>
            </w:r>
          </w:p>
        </w:tc>
        <w:tc>
          <w:tcPr>
            <w:tcW w:type="dxa" w:w="2160"/>
          </w:tcPr>
          <w:p>
            <w:r>
              <w:t>16781312</w:t>
            </w:r>
          </w:p>
        </w:tc>
        <w:tc>
          <w:tcPr>
            <w:tcW w:type="dxa" w:w="2160"/>
          </w:tcPr>
          <w:p>
            <w:r>
              <w:t>• filterLevel (Svc.EventManager.FilterSeverity) - Filter level</w:t>
              <w:br/>
              <w:t>• filterEnabled (Svc.EventManager.Enabled) - Filter state</w:t>
            </w:r>
          </w:p>
        </w:tc>
        <w:tc>
          <w:tcPr>
            <w:tcW w:type="dxa" w:w="2160"/>
          </w:tcPr>
          <w:p>
            <w:r>
              <w:t>Set filter for reporting events. Events are not stored in component.</w:t>
            </w:r>
          </w:p>
        </w:tc>
      </w:tr>
      <w:tr>
        <w:tc>
          <w:tcPr>
            <w:tcW w:type="dxa" w:w="2160"/>
          </w:tcPr>
          <w:p>
            <w:r>
              <w:t>CdhCore.events.SET_ID_FILTER</w:t>
            </w:r>
          </w:p>
        </w:tc>
        <w:tc>
          <w:tcPr>
            <w:tcW w:type="dxa" w:w="2160"/>
          </w:tcPr>
          <w:p>
            <w:r>
              <w:t>16781314</w:t>
            </w:r>
          </w:p>
        </w:tc>
        <w:tc>
          <w:tcPr>
            <w:tcW w:type="dxa" w:w="2160"/>
          </w:tcPr>
          <w:p>
            <w:r>
              <w:t>• ID (FwEventIdType)</w:t>
              <w:br/>
              <w:t>• idFilterEnabled (Svc.EventManager.Enabled) - ID filter state</w:t>
            </w:r>
          </w:p>
        </w:tc>
        <w:tc>
          <w:tcPr>
            <w:tcW w:type="dxa" w:w="2160"/>
          </w:tcPr>
          <w:p>
            <w:r>
              <w:t>Filter a particular ID</w:t>
            </w:r>
          </w:p>
        </w:tc>
      </w:tr>
      <w:tr>
        <w:tc>
          <w:tcPr>
            <w:tcW w:type="dxa" w:w="2160"/>
          </w:tcPr>
          <w:p>
            <w:r>
              <w:t>CdhCore.events.DUMP_FILTER_STATE</w:t>
            </w:r>
          </w:p>
        </w:tc>
        <w:tc>
          <w:tcPr>
            <w:tcW w:type="dxa" w:w="2160"/>
          </w:tcPr>
          <w:p>
            <w:r>
              <w:t>16781315</w:t>
            </w:r>
          </w:p>
        </w:tc>
        <w:tc>
          <w:tcPr>
            <w:tcW w:type="dxa" w:w="2160"/>
          </w:tcPr>
          <w:p>
            <w:r>
              <w:t>(Không có)</w:t>
            </w:r>
          </w:p>
        </w:tc>
        <w:tc>
          <w:tcPr>
            <w:tcW w:type="dxa" w:w="2160"/>
          </w:tcPr>
          <w:p>
            <w:r>
              <w:t>Dump the filter states via events</w:t>
            </w:r>
          </w:p>
        </w:tc>
      </w:tr>
      <w:tr>
        <w:tc>
          <w:tcPr>
            <w:tcW w:type="dxa" w:w="2160"/>
          </w:tcPr>
          <w:p>
            <w:r>
              <w:t>CdhCore.health.HLTH_ENABLE</w:t>
            </w:r>
          </w:p>
        </w:tc>
        <w:tc>
          <w:tcPr>
            <w:tcW w:type="dxa" w:w="2160"/>
          </w:tcPr>
          <w:p>
            <w:r>
              <w:t>16785408</w:t>
            </w:r>
          </w:p>
        </w:tc>
        <w:tc>
          <w:tcPr>
            <w:tcW w:type="dxa" w:w="2160"/>
          </w:tcPr>
          <w:p>
            <w:r>
              <w:t>• enable (Fw.Enabled) - whether or not health checks are enabled</w:t>
            </w:r>
          </w:p>
        </w:tc>
        <w:tc>
          <w:tcPr>
            <w:tcW w:type="dxa" w:w="2160"/>
          </w:tcPr>
          <w:p>
            <w:r>
              <w:t>A command to enable or disable health checks</w:t>
            </w:r>
          </w:p>
        </w:tc>
      </w:tr>
      <w:tr>
        <w:tc>
          <w:tcPr>
            <w:tcW w:type="dxa" w:w="2160"/>
          </w:tcPr>
          <w:p>
            <w:r>
              <w:t>CdhCore.health.HLTH_PING_ENABLE</w:t>
            </w:r>
          </w:p>
        </w:tc>
        <w:tc>
          <w:tcPr>
            <w:tcW w:type="dxa" w:w="2160"/>
          </w:tcPr>
          <w:p>
            <w:r>
              <w:t>16785409</w:t>
            </w:r>
          </w:p>
        </w:tc>
        <w:tc>
          <w:tcPr>
            <w:tcW w:type="dxa" w:w="2160"/>
          </w:tcPr>
          <w:p>
            <w:r>
              <w:t>• entry (string) - The entry to enable/disable</w:t>
              <w:br/>
              <w:t>• enable (Fw.Enabled) - whether or not a port is pinged</w:t>
            </w:r>
          </w:p>
        </w:tc>
        <w:tc>
          <w:tcPr>
            <w:tcW w:type="dxa" w:w="2160"/>
          </w:tcPr>
          <w:p>
            <w:r>
              <w:t>Ignore a particular ping entry</w:t>
            </w:r>
          </w:p>
        </w:tc>
      </w:tr>
      <w:tr>
        <w:tc>
          <w:tcPr>
            <w:tcW w:type="dxa" w:w="2160"/>
          </w:tcPr>
          <w:p>
            <w:r>
              <w:t>CdhCore.health.HLTH_CHNG_PING</w:t>
            </w:r>
          </w:p>
        </w:tc>
        <w:tc>
          <w:tcPr>
            <w:tcW w:type="dxa" w:w="2160"/>
          </w:tcPr>
          <w:p>
            <w:r>
              <w:t>16785410</w:t>
            </w:r>
          </w:p>
        </w:tc>
        <w:tc>
          <w:tcPr>
            <w:tcW w:type="dxa" w:w="2160"/>
          </w:tcPr>
          <w:p>
            <w:r>
              <w:t>• entry (string) - The entry to modify</w:t>
              <w:br/>
              <w:t>• warningValue (U32) - Ping warning threshold</w:t>
              <w:br/>
              <w:t>• fatalValue (U32) - Ping fatal threshold</w:t>
            </w:r>
          </w:p>
        </w:tc>
        <w:tc>
          <w:tcPr>
            <w:tcW w:type="dxa" w:w="2160"/>
          </w:tcPr>
          <w:p>
            <w:r>
              <w:t>Change ping value</w:t>
            </w:r>
          </w:p>
        </w:tc>
      </w:tr>
      <w:tr>
        <w:tc>
          <w:tcPr>
            <w:tcW w:type="dxa" w:w="2160"/>
          </w:tcPr>
          <w:p>
            <w:r>
              <w:t>CdhCore.version.ENABLE</w:t>
            </w:r>
          </w:p>
        </w:tc>
        <w:tc>
          <w:tcPr>
            <w:tcW w:type="dxa" w:w="2160"/>
          </w:tcPr>
          <w:p>
            <w:r>
              <w:t>16789504</w:t>
            </w:r>
          </w:p>
        </w:tc>
        <w:tc>
          <w:tcPr>
            <w:tcW w:type="dxa" w:w="2160"/>
          </w:tcPr>
          <w:p>
            <w:r>
              <w:t>• enable (Svc.VersionEnabled) - whether or not Version telemetry is enabled</w:t>
            </w:r>
          </w:p>
        </w:tc>
        <w:tc>
          <w:tcPr>
            <w:tcW w:type="dxa" w:w="2160"/>
          </w:tcPr>
          <w:p>
            <w:r>
              <w:t>A command to enable or disable Event verbosity and Telemetry</w:t>
            </w:r>
          </w:p>
        </w:tc>
      </w:tr>
      <w:tr>
        <w:tc>
          <w:tcPr>
            <w:tcW w:type="dxa" w:w="2160"/>
          </w:tcPr>
          <w:p>
            <w:r>
              <w:t>CdhCore.version.VERSION</w:t>
            </w:r>
          </w:p>
        </w:tc>
        <w:tc>
          <w:tcPr>
            <w:tcW w:type="dxa" w:w="2160"/>
          </w:tcPr>
          <w:p>
            <w:r>
              <w:t>16789505</w:t>
            </w:r>
          </w:p>
        </w:tc>
        <w:tc>
          <w:tcPr>
            <w:tcW w:type="dxa" w:w="2160"/>
          </w:tcPr>
          <w:p>
            <w:r>
              <w:t>• version_type (Svc.VersionType) - which version type Event is requested</w:t>
            </w:r>
          </w:p>
        </w:tc>
        <w:tc>
          <w:tcPr>
            <w:tcW w:type="dxa" w:w="2160"/>
          </w:tcPr>
          <w:p>
            <w:r>
              <w:t>Report version as Event</w:t>
            </w:r>
          </w:p>
        </w:tc>
      </w:tr>
      <w:tr>
        <w:tc>
          <w:tcPr>
            <w:tcW w:type="dxa" w:w="2160"/>
          </w:tcPr>
          <w:p>
            <w:r>
              <w:t>CdhCore.tlmSend.SET_LEVEL</w:t>
            </w:r>
          </w:p>
        </w:tc>
        <w:tc>
          <w:tcPr>
            <w:tcW w:type="dxa" w:w="2160"/>
          </w:tcPr>
          <w:p>
            <w:r>
              <w:t>16801792</w:t>
            </w:r>
          </w:p>
        </w:tc>
        <w:tc>
          <w:tcPr>
            <w:tcW w:type="dxa" w:w="2160"/>
          </w:tcPr>
          <w:p>
            <w:r>
              <w:t>• level (FwChanIdType) - The I32 command argument</w:t>
            </w:r>
          </w:p>
        </w:tc>
        <w:tc>
          <w:tcPr>
            <w:tcW w:type="dxa" w:w="2160"/>
          </w:tcPr>
          <w:p>
            <w:r>
              <w:t>Set telemetry send level</w:t>
            </w:r>
          </w:p>
        </w:tc>
      </w:tr>
      <w:tr>
        <w:tc>
          <w:tcPr>
            <w:tcW w:type="dxa" w:w="2160"/>
          </w:tcPr>
          <w:p>
            <w:r>
              <w:t>CdhCore.tlmSend.SEND_PKT</w:t>
            </w:r>
          </w:p>
        </w:tc>
        <w:tc>
          <w:tcPr>
            <w:tcW w:type="dxa" w:w="2160"/>
          </w:tcPr>
          <w:p>
            <w:r>
              <w:t>16801793</w:t>
            </w:r>
          </w:p>
        </w:tc>
        <w:tc>
          <w:tcPr>
            <w:tcW w:type="dxa" w:w="2160"/>
          </w:tcPr>
          <w:p>
            <w:r>
              <w:t>• id (U32) - The packet ID</w:t>
            </w:r>
          </w:p>
        </w:tc>
        <w:tc>
          <w:tcPr>
            <w:tcW w:type="dxa" w:w="2160"/>
          </w:tcPr>
          <w:p>
            <w:r>
              <w:t>Force a packet to be sent</w:t>
            </w:r>
          </w:p>
        </w:tc>
      </w:tr>
      <w:tr>
        <w:tc>
          <w:tcPr>
            <w:tcW w:type="dxa" w:w="2160"/>
          </w:tcPr>
          <w:p>
            <w:r>
              <w:t>ReferenceDeployment.dataHandling.CloseFile</w:t>
            </w:r>
          </w:p>
        </w:tc>
        <w:tc>
          <w:tcPr>
            <w:tcW w:type="dxa" w:w="2160"/>
          </w:tcPr>
          <w:p>
            <w:r>
              <w:t>268632064</w:t>
            </w:r>
          </w:p>
        </w:tc>
        <w:tc>
          <w:tcPr>
            <w:tcW w:type="dxa" w:w="2160"/>
          </w:tcPr>
          <w:p>
            <w:r>
              <w:t>(Không có)</w:t>
            </w:r>
          </w:p>
        </w:tc>
        <w:tc>
          <w:tcPr>
            <w:tcW w:type="dxa" w:w="2160"/>
          </w:tcPr>
          <w:p>
            <w:r>
              <w:t>Forces a close of the currently opened file.</w:t>
            </w:r>
          </w:p>
        </w:tc>
      </w:tr>
      <w:tr>
        <w:tc>
          <w:tcPr>
            <w:tcW w:type="dxa" w:w="2160"/>
          </w:tcPr>
          <w:p>
            <w:r>
              <w:t>ReferenceDeployment.dataHandling.DownlinkLatestFiles</w:t>
            </w:r>
          </w:p>
        </w:tc>
        <w:tc>
          <w:tcPr>
            <w:tcW w:type="dxa" w:w="2160"/>
          </w:tcPr>
          <w:p>
            <w:r>
              <w:t>268632065</w:t>
            </w:r>
          </w:p>
        </w:tc>
        <w:tc>
          <w:tcPr>
            <w:tcW w:type="dxa" w:w="2160"/>
          </w:tcPr>
          <w:p>
            <w:r>
              <w:t>• count (U8) - Number of latest files to downlink</w:t>
            </w:r>
          </w:p>
        </w:tc>
        <w:tc>
          <w:tcPr>
            <w:tcW w:type="dxa" w:w="2160"/>
          </w:tcPr>
          <w:p>
            <w:r>
              <w:t>Downlinks the latest files.</w:t>
            </w:r>
          </w:p>
        </w:tc>
      </w:tr>
      <w:tr>
        <w:tc>
          <w:tcPr>
            <w:tcW w:type="dxa" w:w="2160"/>
          </w:tcPr>
          <w:p>
            <w:r>
              <w:t>ReferenceDeployment.dataHandling.DownlinkFilesByIndex</w:t>
            </w:r>
          </w:p>
        </w:tc>
        <w:tc>
          <w:tcPr>
            <w:tcW w:type="dxa" w:w="2160"/>
          </w:tcPr>
          <w:p>
            <w:r>
              <w:t>268632066</w:t>
            </w:r>
          </w:p>
        </w:tc>
        <w:tc>
          <w:tcPr>
            <w:tcW w:type="dxa" w:w="2160"/>
          </w:tcPr>
          <w:p>
            <w:r>
              <w:t>• startIndex (U16) - First file index to downlink</w:t>
              <w:br/>
              <w:t>• endIndex (U16) - Last file index to downlink</w:t>
            </w:r>
          </w:p>
        </w:tc>
        <w:tc>
          <w:tcPr>
            <w:tcW w:type="dxa" w:w="2160"/>
          </w:tcPr>
          <w:p>
            <w:r>
              <w:t>Downlinks files from start index to end index in descending order.</w:t>
            </w:r>
          </w:p>
        </w:tc>
      </w:tr>
    </w:tbl>
    <w:p>
      <w:r>
        <w:br w:type="page"/>
      </w:r>
    </w:p>
    <w:p>
      <w:pPr>
        <w:pStyle w:val="Heading1"/>
      </w:pPr>
      <w:r>
        <w:t>3. Sự kiện / Log (Events) - 76 mục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Tên Sự Kiện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Mức độ</w:t>
            </w:r>
          </w:p>
        </w:tc>
        <w:tc>
          <w:tcPr>
            <w:tcW w:type="dxa" w:w="1728"/>
          </w:tcPr>
          <w:p>
            <w:r>
              <w:t>Tham số</w:t>
            </w:r>
          </w:p>
        </w:tc>
        <w:tc>
          <w:tcPr>
            <w:tcW w:type="dxa" w:w="1728"/>
          </w:tcPr>
          <w:p>
            <w:r>
              <w:t>Mô tả</w:t>
            </w:r>
          </w:p>
        </w:tc>
      </w:tr>
      <w:tr>
        <w:tc>
          <w:tcPr>
            <w:tcW w:type="dxa" w:w="1728"/>
          </w:tcPr>
          <w:p>
            <w:r>
              <w:t>ReferenceDeployment.timeHandler.SetCurrentTimeError</w:t>
            </w:r>
          </w:p>
        </w:tc>
        <w:tc>
          <w:tcPr>
            <w:tcW w:type="dxa" w:w="1728"/>
          </w:tcPr>
          <w:p>
            <w:r>
              <w:t>12288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status (U32) - The error status</w:t>
            </w:r>
          </w:p>
        </w:tc>
        <w:tc>
          <w:tcPr>
            <w:tcW w:type="dxa" w:w="1728"/>
          </w:tcPr>
          <w:p>
            <w:r>
              <w:t>An error occurred while attempting to set the current time</w:t>
            </w:r>
          </w:p>
        </w:tc>
      </w:tr>
      <w:tr>
        <w:tc>
          <w:tcPr>
            <w:tcW w:type="dxa" w:w="1728"/>
          </w:tcPr>
          <w:p>
            <w:r>
              <w:t>CdhCore.cmdDisp.OpCodeRegistered</w:t>
            </w:r>
          </w:p>
        </w:tc>
        <w:tc>
          <w:tcPr>
            <w:tcW w:type="dxa" w:w="1728"/>
          </w:tcPr>
          <w:p>
            <w:r>
              <w:t>16777216</w:t>
            </w:r>
          </w:p>
        </w:tc>
        <w:tc>
          <w:tcPr>
            <w:tcW w:type="dxa" w:w="1728"/>
          </w:tcPr>
          <w:p>
            <w:r>
              <w:t>DIAGNOSTIC</w:t>
            </w:r>
          </w:p>
        </w:tc>
        <w:tc>
          <w:tcPr>
            <w:tcW w:type="dxa" w:w="1728"/>
          </w:tcPr>
          <w:p>
            <w:r>
              <w:t>• Opcode (FwOpcodeType) - The opcode to register</w:t>
              <w:br/>
              <w:t>• port (I32) - The registration port</w:t>
              <w:br/>
              <w:t>• slot (I32) - The dispatch slot it was placed in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CdhCore.cmdDisp.OpCodeDispatched</w:t>
            </w:r>
          </w:p>
        </w:tc>
        <w:tc>
          <w:tcPr>
            <w:tcW w:type="dxa" w:w="1728"/>
          </w:tcPr>
          <w:p>
            <w:r>
              <w:t>16777217</w:t>
            </w:r>
          </w:p>
        </w:tc>
        <w:tc>
          <w:tcPr>
            <w:tcW w:type="dxa" w:w="1728"/>
          </w:tcPr>
          <w:p>
            <w:r>
              <w:t>COMMAND</w:t>
            </w:r>
          </w:p>
        </w:tc>
        <w:tc>
          <w:tcPr>
            <w:tcW w:type="dxa" w:w="1728"/>
          </w:tcPr>
          <w:p>
            <w:r>
              <w:t>• Opcode (FwOpcodeType) - The opcode dispatched</w:t>
              <w:br/>
              <w:t>• port (I32) - The port dispatched to</w:t>
            </w:r>
          </w:p>
        </w:tc>
        <w:tc>
          <w:tcPr>
            <w:tcW w:type="dxa" w:w="1728"/>
          </w:tcPr>
          <w:p>
            <w:r>
              <w:t>Op code dispatched event</w:t>
            </w:r>
          </w:p>
        </w:tc>
      </w:tr>
      <w:tr>
        <w:tc>
          <w:tcPr>
            <w:tcW w:type="dxa" w:w="1728"/>
          </w:tcPr>
          <w:p>
            <w:r>
              <w:t>CdhCore.cmdDisp.OpCodeCompleted</w:t>
            </w:r>
          </w:p>
        </w:tc>
        <w:tc>
          <w:tcPr>
            <w:tcW w:type="dxa" w:w="1728"/>
          </w:tcPr>
          <w:p>
            <w:r>
              <w:t>16777218</w:t>
            </w:r>
          </w:p>
        </w:tc>
        <w:tc>
          <w:tcPr>
            <w:tcW w:type="dxa" w:w="1728"/>
          </w:tcPr>
          <w:p>
            <w:r>
              <w:t>COMMAND</w:t>
            </w:r>
          </w:p>
        </w:tc>
        <w:tc>
          <w:tcPr>
            <w:tcW w:type="dxa" w:w="1728"/>
          </w:tcPr>
          <w:p>
            <w:r>
              <w:t>• Opcode (FwOpcodeType) - The I32 command argument</w:t>
            </w:r>
          </w:p>
        </w:tc>
        <w:tc>
          <w:tcPr>
            <w:tcW w:type="dxa" w:w="1728"/>
          </w:tcPr>
          <w:p>
            <w:r>
              <w:t>Op code completed event</w:t>
            </w:r>
          </w:p>
        </w:tc>
      </w:tr>
      <w:tr>
        <w:tc>
          <w:tcPr>
            <w:tcW w:type="dxa" w:w="1728"/>
          </w:tcPr>
          <w:p>
            <w:r>
              <w:t>CdhCore.cmdDisp.OpCodeError</w:t>
            </w:r>
          </w:p>
        </w:tc>
        <w:tc>
          <w:tcPr>
            <w:tcW w:type="dxa" w:w="1728"/>
          </w:tcPr>
          <w:p>
            <w:r>
              <w:t>16777219</w:t>
            </w:r>
          </w:p>
        </w:tc>
        <w:tc>
          <w:tcPr>
            <w:tcW w:type="dxa" w:w="1728"/>
          </w:tcPr>
          <w:p>
            <w:r>
              <w:t>COMMAND</w:t>
            </w:r>
          </w:p>
        </w:tc>
        <w:tc>
          <w:tcPr>
            <w:tcW w:type="dxa" w:w="1728"/>
          </w:tcPr>
          <w:p>
            <w:r>
              <w:t>• Opcode (FwOpcodeType) - The opcode with the error</w:t>
              <w:br/>
              <w:t>• error (Fw.CmdResponse) - The error value</w:t>
            </w:r>
          </w:p>
        </w:tc>
        <w:tc>
          <w:tcPr>
            <w:tcW w:type="dxa" w:w="1728"/>
          </w:tcPr>
          <w:p>
            <w:r>
              <w:t>Op code completed with error event</w:t>
            </w:r>
          </w:p>
        </w:tc>
      </w:tr>
      <w:tr>
        <w:tc>
          <w:tcPr>
            <w:tcW w:type="dxa" w:w="1728"/>
          </w:tcPr>
          <w:p>
            <w:r>
              <w:t>CdhCore.cmdDisp.MalformedCommand</w:t>
            </w:r>
          </w:p>
        </w:tc>
        <w:tc>
          <w:tcPr>
            <w:tcW w:type="dxa" w:w="1728"/>
          </w:tcPr>
          <w:p>
            <w:r>
              <w:t>16777220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Status (Fw.DeserialStatus) - The deserialization error</w:t>
            </w:r>
          </w:p>
        </w:tc>
        <w:tc>
          <w:tcPr>
            <w:tcW w:type="dxa" w:w="1728"/>
          </w:tcPr>
          <w:p>
            <w:r>
              <w:t>Received a malformed command packet</w:t>
            </w:r>
          </w:p>
        </w:tc>
      </w:tr>
      <w:tr>
        <w:tc>
          <w:tcPr>
            <w:tcW w:type="dxa" w:w="1728"/>
          </w:tcPr>
          <w:p>
            <w:r>
              <w:t>CdhCore.cmdDisp.InvalidCommand</w:t>
            </w:r>
          </w:p>
        </w:tc>
        <w:tc>
          <w:tcPr>
            <w:tcW w:type="dxa" w:w="1728"/>
          </w:tcPr>
          <w:p>
            <w:r>
              <w:t>16777221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Opcode (FwOpcodeType) - Invalid opcode</w:t>
            </w:r>
          </w:p>
        </w:tc>
        <w:tc>
          <w:tcPr>
            <w:tcW w:type="dxa" w:w="1728"/>
          </w:tcPr>
          <w:p>
            <w:r>
              <w:t>Received an invalid opcode</w:t>
            </w:r>
          </w:p>
        </w:tc>
      </w:tr>
      <w:tr>
        <w:tc>
          <w:tcPr>
            <w:tcW w:type="dxa" w:w="1728"/>
          </w:tcPr>
          <w:p>
            <w:r>
              <w:t>CdhCore.cmdDisp.TooManyCommands</w:t>
            </w:r>
          </w:p>
        </w:tc>
        <w:tc>
          <w:tcPr>
            <w:tcW w:type="dxa" w:w="1728"/>
          </w:tcPr>
          <w:p>
            <w:r>
              <w:t>16777222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Opcode (FwOpcodeType) - The opcode that overflowed the list</w:t>
            </w:r>
          </w:p>
        </w:tc>
        <w:tc>
          <w:tcPr>
            <w:tcW w:type="dxa" w:w="1728"/>
          </w:tcPr>
          <w:p>
            <w:r>
              <w:t>Exceeded the number of commands that can be simultaneously executed</w:t>
            </w:r>
          </w:p>
        </w:tc>
      </w:tr>
      <w:tr>
        <w:tc>
          <w:tcPr>
            <w:tcW w:type="dxa" w:w="1728"/>
          </w:tcPr>
          <w:p>
            <w:r>
              <w:t>CdhCore.cmdDisp.NoOpReceived</w:t>
            </w:r>
          </w:p>
        </w:tc>
        <w:tc>
          <w:tcPr>
            <w:tcW w:type="dxa" w:w="1728"/>
          </w:tcPr>
          <w:p>
            <w:r>
              <w:t>16777223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(Không có)</w:t>
            </w:r>
          </w:p>
        </w:tc>
        <w:tc>
          <w:tcPr>
            <w:tcW w:type="dxa" w:w="1728"/>
          </w:tcPr>
          <w:p>
            <w:r>
              <w:t>The command dispatcher has successfully received a NO-OP command</w:t>
            </w:r>
          </w:p>
        </w:tc>
      </w:tr>
      <w:tr>
        <w:tc>
          <w:tcPr>
            <w:tcW w:type="dxa" w:w="1728"/>
          </w:tcPr>
          <w:p>
            <w:r>
              <w:t>CdhCore.cmdDisp.NoOpStringReceived</w:t>
            </w:r>
          </w:p>
        </w:tc>
        <w:tc>
          <w:tcPr>
            <w:tcW w:type="dxa" w:w="1728"/>
          </w:tcPr>
          <w:p>
            <w:r>
              <w:t>16777224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• message (string) - The NO-OP string that is generated</w:t>
            </w:r>
          </w:p>
        </w:tc>
        <w:tc>
          <w:tcPr>
            <w:tcW w:type="dxa" w:w="1728"/>
          </w:tcPr>
          <w:p>
            <w:r>
              <w:t>The command dispatcher has successfully received a NO-OP command from GUI with a string</w:t>
            </w:r>
          </w:p>
        </w:tc>
      </w:tr>
      <w:tr>
        <w:tc>
          <w:tcPr>
            <w:tcW w:type="dxa" w:w="1728"/>
          </w:tcPr>
          <w:p>
            <w:r>
              <w:t>CdhCore.cmdDisp.TestCmd1Args</w:t>
            </w:r>
          </w:p>
        </w:tc>
        <w:tc>
          <w:tcPr>
            <w:tcW w:type="dxa" w:w="1728"/>
          </w:tcPr>
          <w:p>
            <w:r>
              <w:t>16777225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• arg1 (I32) - Arg1</w:t>
              <w:br/>
              <w:t>• arg2 (F32) - Arg2</w:t>
              <w:br/>
              <w:t>• arg3 (U8) - Arg3</w:t>
            </w:r>
          </w:p>
        </w:tc>
        <w:tc>
          <w:tcPr>
            <w:tcW w:type="dxa" w:w="1728"/>
          </w:tcPr>
          <w:p>
            <w:r>
              <w:t>This log event message returns the TEST_CMD_1 arguments.</w:t>
            </w:r>
          </w:p>
        </w:tc>
      </w:tr>
      <w:tr>
        <w:tc>
          <w:tcPr>
            <w:tcW w:type="dxa" w:w="1728"/>
          </w:tcPr>
          <w:p>
            <w:r>
              <w:t>CdhCore.cmdDisp.OpCodeReregistered</w:t>
            </w:r>
          </w:p>
        </w:tc>
        <w:tc>
          <w:tcPr>
            <w:tcW w:type="dxa" w:w="1728"/>
          </w:tcPr>
          <w:p>
            <w:r>
              <w:t>16777226</w:t>
            </w:r>
          </w:p>
        </w:tc>
        <w:tc>
          <w:tcPr>
            <w:tcW w:type="dxa" w:w="1728"/>
          </w:tcPr>
          <w:p>
            <w:r>
              <w:t>DIAGNOSTIC</w:t>
            </w:r>
          </w:p>
        </w:tc>
        <w:tc>
          <w:tcPr>
            <w:tcW w:type="dxa" w:w="1728"/>
          </w:tcPr>
          <w:p>
            <w:r>
              <w:t>• Opcode (FwOpcodeType) - The opcode reregistered</w:t>
              <w:br/>
              <w:t>• port (I32) - The reregistration port</w:t>
            </w:r>
          </w:p>
        </w:tc>
        <w:tc>
          <w:tcPr>
            <w:tcW w:type="dxa" w:w="1728"/>
          </w:tcPr>
          <w:p>
            <w:r>
              <w:t>Op code reregistered event</w:t>
            </w:r>
          </w:p>
        </w:tc>
      </w:tr>
      <w:tr>
        <w:tc>
          <w:tcPr>
            <w:tcW w:type="dxa" w:w="1728"/>
          </w:tcPr>
          <w:p>
            <w:r>
              <w:t>CdhCore.cmdDisp.CommandDroppedQueueOverflow</w:t>
            </w:r>
          </w:p>
        </w:tc>
        <w:tc>
          <w:tcPr>
            <w:tcW w:type="dxa" w:w="1728"/>
          </w:tcPr>
          <w:p>
            <w:r>
              <w:t>16777227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OpCode (FwOpcodeType) - The command opcode dropped</w:t>
              <w:br/>
              <w:t>• Context (U32) - The call order</w:t>
            </w:r>
          </w:p>
        </w:tc>
        <w:tc>
          <w:tcPr>
            <w:tcW w:type="dxa" w:w="1728"/>
          </w:tcPr>
          <w:p>
            <w:r>
              <w:t>This log event reports the Command Sequence Buffer port queue has overflowed.</w:t>
            </w:r>
          </w:p>
        </w:tc>
      </w:tr>
      <w:tr>
        <w:tc>
          <w:tcPr>
            <w:tcW w:type="dxa" w:w="1728"/>
          </w:tcPr>
          <w:p>
            <w:r>
              <w:t>CdhCore.events.SEVERITY_FILTER_STATE</w:t>
            </w:r>
          </w:p>
        </w:tc>
        <w:tc>
          <w:tcPr>
            <w:tcW w:type="dxa" w:w="1728"/>
          </w:tcPr>
          <w:p>
            <w:r>
              <w:t>16781312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• severity (Svc.EventManager.FilterSeverity) - The severity level</w:t>
              <w:br/>
              <w:t>• enabled (bool)</w:t>
            </w:r>
          </w:p>
        </w:tc>
        <w:tc>
          <w:tcPr>
            <w:tcW w:type="dxa" w:w="1728"/>
          </w:tcPr>
          <w:p>
            <w:r>
              <w:t>Dump severity filter state</w:t>
            </w:r>
          </w:p>
        </w:tc>
      </w:tr>
      <w:tr>
        <w:tc>
          <w:tcPr>
            <w:tcW w:type="dxa" w:w="1728"/>
          </w:tcPr>
          <w:p>
            <w:r>
              <w:t>CdhCore.events.ID_FILTER_ENABLED</w:t>
            </w:r>
          </w:p>
        </w:tc>
        <w:tc>
          <w:tcPr>
            <w:tcW w:type="dxa" w:w="1728"/>
          </w:tcPr>
          <w:p>
            <w:r>
              <w:t>16781313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• ID (FwEventIdType) - The ID filtered</w:t>
            </w:r>
          </w:p>
        </w:tc>
        <w:tc>
          <w:tcPr>
            <w:tcW w:type="dxa" w:w="1728"/>
          </w:tcPr>
          <w:p>
            <w:r>
              <w:t>Indicate ID is filtered</w:t>
            </w:r>
          </w:p>
        </w:tc>
      </w:tr>
      <w:tr>
        <w:tc>
          <w:tcPr>
            <w:tcW w:type="dxa" w:w="1728"/>
          </w:tcPr>
          <w:p>
            <w:r>
              <w:t>CdhCore.events.ID_FILTER_LIST_FULL</w:t>
            </w:r>
          </w:p>
        </w:tc>
        <w:tc>
          <w:tcPr>
            <w:tcW w:type="dxa" w:w="1728"/>
          </w:tcPr>
          <w:p>
            <w:r>
              <w:t>16781314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• ID (FwEventIdType) - The ID filtered</w:t>
            </w:r>
          </w:p>
        </w:tc>
        <w:tc>
          <w:tcPr>
            <w:tcW w:type="dxa" w:w="1728"/>
          </w:tcPr>
          <w:p>
            <w:r>
              <w:t>Attempted to add ID to full ID filter ID</w:t>
            </w:r>
          </w:p>
        </w:tc>
      </w:tr>
      <w:tr>
        <w:tc>
          <w:tcPr>
            <w:tcW w:type="dxa" w:w="1728"/>
          </w:tcPr>
          <w:p>
            <w:r>
              <w:t>CdhCore.events.ID_FILTER_REMOVED</w:t>
            </w:r>
          </w:p>
        </w:tc>
        <w:tc>
          <w:tcPr>
            <w:tcW w:type="dxa" w:w="1728"/>
          </w:tcPr>
          <w:p>
            <w:r>
              <w:t>16781315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• ID (FwEventIdType) - The ID removed</w:t>
            </w:r>
          </w:p>
        </w:tc>
        <w:tc>
          <w:tcPr>
            <w:tcW w:type="dxa" w:w="1728"/>
          </w:tcPr>
          <w:p>
            <w:r>
              <w:t>Removed an ID from the filter</w:t>
            </w:r>
          </w:p>
        </w:tc>
      </w:tr>
      <w:tr>
        <w:tc>
          <w:tcPr>
            <w:tcW w:type="dxa" w:w="1728"/>
          </w:tcPr>
          <w:p>
            <w:r>
              <w:t>CdhCore.events.ID_FILTER_NOT_FOUND</w:t>
            </w:r>
          </w:p>
        </w:tc>
        <w:tc>
          <w:tcPr>
            <w:tcW w:type="dxa" w:w="1728"/>
          </w:tcPr>
          <w:p>
            <w:r>
              <w:t>16781316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• ID (FwEventIdType) - The ID removed</w:t>
            </w:r>
          </w:p>
        </w:tc>
        <w:tc>
          <w:tcPr>
            <w:tcW w:type="dxa" w:w="1728"/>
          </w:tcPr>
          <w:p>
            <w:r>
              <w:t>ID not in filter</w:t>
            </w:r>
          </w:p>
        </w:tc>
      </w:tr>
      <w:tr>
        <w:tc>
          <w:tcPr>
            <w:tcW w:type="dxa" w:w="1728"/>
          </w:tcPr>
          <w:p>
            <w:r>
              <w:t>CdhCore.health.HLTH_PING_WARN</w:t>
            </w:r>
          </w:p>
        </w:tc>
        <w:tc>
          <w:tcPr>
            <w:tcW w:type="dxa" w:w="1728"/>
          </w:tcPr>
          <w:p>
            <w:r>
              <w:t>16785408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entry (string) - The entry passing the warning level</w:t>
            </w:r>
          </w:p>
        </w:tc>
        <w:tc>
          <w:tcPr>
            <w:tcW w:type="dxa" w:w="1728"/>
          </w:tcPr>
          <w:p>
            <w:r>
              <w:t>Warn that a ping target is longer than the warning value</w:t>
            </w:r>
          </w:p>
        </w:tc>
      </w:tr>
      <w:tr>
        <w:tc>
          <w:tcPr>
            <w:tcW w:type="dxa" w:w="1728"/>
          </w:tcPr>
          <w:p>
            <w:r>
              <w:t>CdhCore.health.HLTH_PING_LATE</w:t>
            </w:r>
          </w:p>
        </w:tc>
        <w:tc>
          <w:tcPr>
            <w:tcW w:type="dxa" w:w="1728"/>
          </w:tcPr>
          <w:p>
            <w:r>
              <w:t>16785409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• entry (string) - The entry passing the warning level</w:t>
            </w:r>
          </w:p>
        </w:tc>
        <w:tc>
          <w:tcPr>
            <w:tcW w:type="dxa" w:w="1728"/>
          </w:tcPr>
          <w:p>
            <w:r>
              <w:t>Declare FATAL since task is no longer responding</w:t>
            </w:r>
          </w:p>
        </w:tc>
      </w:tr>
      <w:tr>
        <w:tc>
          <w:tcPr>
            <w:tcW w:type="dxa" w:w="1728"/>
          </w:tcPr>
          <w:p>
            <w:r>
              <w:t>CdhCore.health.HLTH_PING_WRONG_KEY</w:t>
            </w:r>
          </w:p>
        </w:tc>
        <w:tc>
          <w:tcPr>
            <w:tcW w:type="dxa" w:w="1728"/>
          </w:tcPr>
          <w:p>
            <w:r>
              <w:t>16785410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• entry (string) - The entry passing the warning level</w:t>
              <w:br/>
              <w:t>• badKey (U32) - The incorrect key value</w:t>
            </w:r>
          </w:p>
        </w:tc>
        <w:tc>
          <w:tcPr>
            <w:tcW w:type="dxa" w:w="1728"/>
          </w:tcPr>
          <w:p>
            <w:r>
              <w:t>Declare FATAL since task is no longer responding</w:t>
            </w:r>
          </w:p>
        </w:tc>
      </w:tr>
      <w:tr>
        <w:tc>
          <w:tcPr>
            <w:tcW w:type="dxa" w:w="1728"/>
          </w:tcPr>
          <w:p>
            <w:r>
              <w:t>CdhCore.health.HLTH_CHECK_ENABLE</w:t>
            </w:r>
          </w:p>
        </w:tc>
        <w:tc>
          <w:tcPr>
            <w:tcW w:type="dxa" w:w="1728"/>
          </w:tcPr>
          <w:p>
            <w:r>
              <w:t>16785411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• enabled (Fw.Enabled) - If health checking is enabled</w:t>
            </w:r>
          </w:p>
        </w:tc>
        <w:tc>
          <w:tcPr>
            <w:tcW w:type="dxa" w:w="1728"/>
          </w:tcPr>
          <w:p>
            <w:r>
              <w:t>Report checking turned on or off</w:t>
            </w:r>
          </w:p>
        </w:tc>
      </w:tr>
      <w:tr>
        <w:tc>
          <w:tcPr>
            <w:tcW w:type="dxa" w:w="1728"/>
          </w:tcPr>
          <w:p>
            <w:r>
              <w:t>CdhCore.health.HLTH_CHECK_PING</w:t>
            </w:r>
          </w:p>
        </w:tc>
        <w:tc>
          <w:tcPr>
            <w:tcW w:type="dxa" w:w="1728"/>
          </w:tcPr>
          <w:p>
            <w:r>
              <w:t>16785412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• enabled (Fw.Enabled) - If health pinging is enabled for a particular entry</w:t>
              <w:br/>
              <w:t>• entry (string) - The entry passing the warning level</w:t>
            </w:r>
          </w:p>
        </w:tc>
        <w:tc>
          <w:tcPr>
            <w:tcW w:type="dxa" w:w="1728"/>
          </w:tcPr>
          <w:p>
            <w:r>
              <w:t>Report a particular entry on or off</w:t>
            </w:r>
          </w:p>
        </w:tc>
      </w:tr>
      <w:tr>
        <w:tc>
          <w:tcPr>
            <w:tcW w:type="dxa" w:w="1728"/>
          </w:tcPr>
          <w:p>
            <w:r>
              <w:t>CdhCore.health.HLTH_CHECK_LOOKUP_ERROR</w:t>
            </w:r>
          </w:p>
        </w:tc>
        <w:tc>
          <w:tcPr>
            <w:tcW w:type="dxa" w:w="1728"/>
          </w:tcPr>
          <w:p>
            <w:r>
              <w:t>16785413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• entry (string) - The entry passing the warning level</w:t>
            </w:r>
          </w:p>
        </w:tc>
        <w:tc>
          <w:tcPr>
            <w:tcW w:type="dxa" w:w="1728"/>
          </w:tcPr>
          <w:p>
            <w:r>
              <w:t>Entry was not found</w:t>
            </w:r>
          </w:p>
        </w:tc>
      </w:tr>
      <w:tr>
        <w:tc>
          <w:tcPr>
            <w:tcW w:type="dxa" w:w="1728"/>
          </w:tcPr>
          <w:p>
            <w:r>
              <w:t>CdhCore.health.HLTH_PING_UPDATED</w:t>
            </w:r>
          </w:p>
        </w:tc>
        <w:tc>
          <w:tcPr>
            <w:tcW w:type="dxa" w:w="1728"/>
          </w:tcPr>
          <w:p>
            <w:r>
              <w:t>16785414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• entry (string) - The entry changed</w:t>
              <w:br/>
              <w:t>• warn (U32) - The new warning value</w:t>
              <w:br/>
              <w:t>• fatal (U32) - The new FATAL value</w:t>
            </w:r>
          </w:p>
        </w:tc>
        <w:tc>
          <w:tcPr>
            <w:tcW w:type="dxa" w:w="1728"/>
          </w:tcPr>
          <w:p>
            <w:r>
              <w:t>Report changed ping</w:t>
            </w:r>
          </w:p>
        </w:tc>
      </w:tr>
      <w:tr>
        <w:tc>
          <w:tcPr>
            <w:tcW w:type="dxa" w:w="1728"/>
          </w:tcPr>
          <w:p>
            <w:r>
              <w:t>CdhCore.health.HLTH_PING_INVALID_VALUES</w:t>
            </w:r>
          </w:p>
        </w:tc>
        <w:tc>
          <w:tcPr>
            <w:tcW w:type="dxa" w:w="1728"/>
          </w:tcPr>
          <w:p>
            <w:r>
              <w:t>16785415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entry (string) - The entry changed</w:t>
              <w:br/>
              <w:t>• warn (U32) - The new warning value</w:t>
              <w:br/>
              <w:t>• fatal (U32) - The new FATAL value</w:t>
            </w:r>
          </w:p>
        </w:tc>
        <w:tc>
          <w:tcPr>
            <w:tcW w:type="dxa" w:w="1728"/>
          </w:tcPr>
          <w:p>
            <w:r>
              <w:t>Report changed ping</w:t>
            </w:r>
          </w:p>
        </w:tc>
      </w:tr>
      <w:tr>
        <w:tc>
          <w:tcPr>
            <w:tcW w:type="dxa" w:w="1728"/>
          </w:tcPr>
          <w:p>
            <w:r>
              <w:t>CdhCore.version.FrameworkVersion</w:t>
            </w:r>
          </w:p>
        </w:tc>
        <w:tc>
          <w:tcPr>
            <w:tcW w:type="dxa" w:w="1728"/>
          </w:tcPr>
          <w:p>
            <w:r>
              <w:t>16789504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• version (string) - version string</w:t>
            </w:r>
          </w:p>
        </w:tc>
        <w:tc>
          <w:tcPr>
            <w:tcW w:type="dxa" w:w="1728"/>
          </w:tcPr>
          <w:p>
            <w:r>
              <w:t>Version of the git repository.</w:t>
            </w:r>
          </w:p>
        </w:tc>
      </w:tr>
      <w:tr>
        <w:tc>
          <w:tcPr>
            <w:tcW w:type="dxa" w:w="1728"/>
          </w:tcPr>
          <w:p>
            <w:r>
              <w:t>CdhCore.version.ProjectVersion</w:t>
            </w:r>
          </w:p>
        </w:tc>
        <w:tc>
          <w:tcPr>
            <w:tcW w:type="dxa" w:w="1728"/>
          </w:tcPr>
          <w:p>
            <w:r>
              <w:t>16789505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• version (string) - version string</w:t>
            </w:r>
          </w:p>
        </w:tc>
        <w:tc>
          <w:tcPr>
            <w:tcW w:type="dxa" w:w="1728"/>
          </w:tcPr>
          <w:p>
            <w:r>
              <w:t>Version of the git repository.</w:t>
            </w:r>
          </w:p>
        </w:tc>
      </w:tr>
      <w:tr>
        <w:tc>
          <w:tcPr>
            <w:tcW w:type="dxa" w:w="1728"/>
          </w:tcPr>
          <w:p>
            <w:r>
              <w:t>CdhCore.version.LibraryVersions</w:t>
            </w:r>
          </w:p>
        </w:tc>
        <w:tc>
          <w:tcPr>
            <w:tcW w:type="dxa" w:w="1728"/>
          </w:tcPr>
          <w:p>
            <w:r>
              <w:t>16789506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• version (string) - version string</w:t>
            </w:r>
          </w:p>
        </w:tc>
        <w:tc>
          <w:tcPr>
            <w:tcW w:type="dxa" w:w="1728"/>
          </w:tcPr>
          <w:p>
            <w:r>
              <w:t>Version of the git repository.</w:t>
            </w:r>
          </w:p>
        </w:tc>
      </w:tr>
      <w:tr>
        <w:tc>
          <w:tcPr>
            <w:tcW w:type="dxa" w:w="1728"/>
          </w:tcPr>
          <w:p>
            <w:r>
              <w:t>CdhCore.version.CustomVersions</w:t>
            </w:r>
          </w:p>
        </w:tc>
        <w:tc>
          <w:tcPr>
            <w:tcW w:type="dxa" w:w="1728"/>
          </w:tcPr>
          <w:p>
            <w:r>
              <w:t>16789507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• version_enum (Svc.VersionCfg.VersionEnum) - The enum to access</w:t>
              <w:br/>
              <w:t>• version_value (string) - version</w:t>
            </w:r>
          </w:p>
        </w:tc>
        <w:tc>
          <w:tcPr>
            <w:tcW w:type="dxa" w:w="1728"/>
          </w:tcPr>
          <w:p>
            <w:r>
              <w:t>Version of the git repository.</w:t>
            </w:r>
          </w:p>
        </w:tc>
      </w:tr>
      <w:tr>
        <w:tc>
          <w:tcPr>
            <w:tcW w:type="dxa" w:w="1728"/>
          </w:tcPr>
          <w:p>
            <w:r>
              <w:t>CdhCore.fatalAdapter.AF_ASSERT_0</w:t>
            </w:r>
          </w:p>
        </w:tc>
        <w:tc>
          <w:tcPr>
            <w:tcW w:type="dxa" w:w="1728"/>
          </w:tcPr>
          <w:p>
            <w:r>
              <w:t>16797696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• file (string) - The source file of the assert</w:t>
              <w:br/>
              <w:t>• line (U32) - Line number of the assert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CdhCore.fatalAdapter.AF_ASSERT_1</w:t>
            </w:r>
          </w:p>
        </w:tc>
        <w:tc>
          <w:tcPr>
            <w:tcW w:type="dxa" w:w="1728"/>
          </w:tcPr>
          <w:p>
            <w:r>
              <w:t>16797697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• file (string) - The source file of the assert</w:t>
              <w:br/>
              <w:t>• line (U32) - Line number of the assert</w:t>
              <w:br/>
              <w:t>• arg1 (U32) - First assert argument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CdhCore.fatalAdapter.AF_ASSERT_2</w:t>
            </w:r>
          </w:p>
        </w:tc>
        <w:tc>
          <w:tcPr>
            <w:tcW w:type="dxa" w:w="1728"/>
          </w:tcPr>
          <w:p>
            <w:r>
              <w:t>16797698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• file (string) - The source file of the assert</w:t>
              <w:br/>
              <w:t>• line (U32) - Line number of the assert</w:t>
              <w:br/>
              <w:t>• arg1 (U32) - First assert argument</w:t>
              <w:br/>
              <w:t>• arg2 (U32) - Second assert argument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CdhCore.fatalAdapter.AF_ASSERT_3</w:t>
            </w:r>
          </w:p>
        </w:tc>
        <w:tc>
          <w:tcPr>
            <w:tcW w:type="dxa" w:w="1728"/>
          </w:tcPr>
          <w:p>
            <w:r>
              <w:t>16797699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• file (string) - The source file of the assert</w:t>
              <w:br/>
              <w:t>• line (U32) - Line number of the assert</w:t>
              <w:br/>
              <w:t>• arg1 (U32) - First assert argument</w:t>
              <w:br/>
              <w:t>• arg2 (U32) - Second assert argument</w:t>
              <w:br/>
              <w:t>• arg3 (U32) - Third assert argument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CdhCore.fatalAdapter.AF_ASSERT_4</w:t>
            </w:r>
          </w:p>
        </w:tc>
        <w:tc>
          <w:tcPr>
            <w:tcW w:type="dxa" w:w="1728"/>
          </w:tcPr>
          <w:p>
            <w:r>
              <w:t>16797700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• file (string) - The source file of the assert</w:t>
              <w:br/>
              <w:t>• line (U32) - Line number of the assert</w:t>
              <w:br/>
              <w:t>• arg1 (U32) - First assert argument</w:t>
              <w:br/>
              <w:t>• arg2 (U32) - Second assert argument</w:t>
              <w:br/>
              <w:t>• arg3 (U32) - Third assert argument</w:t>
              <w:br/>
              <w:t>• arg4 (U32) - Fourth assert argument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CdhCore.fatalAdapter.AF_ASSERT_5</w:t>
            </w:r>
          </w:p>
        </w:tc>
        <w:tc>
          <w:tcPr>
            <w:tcW w:type="dxa" w:w="1728"/>
          </w:tcPr>
          <w:p>
            <w:r>
              <w:t>16797701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• file (string) - The source file of the assert</w:t>
              <w:br/>
              <w:t>• line (U32) - Line number of the assert</w:t>
              <w:br/>
              <w:t>• arg1 (U32) - First assert argument</w:t>
              <w:br/>
              <w:t>• arg2 (U32) - Second assert argument</w:t>
              <w:br/>
              <w:t>• arg3 (U32) - Third assert argument</w:t>
              <w:br/>
              <w:t>• arg4 (U32) - Fourth assert argument</w:t>
              <w:br/>
              <w:t>• arg5 (U32) - Fifth assert argument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CdhCore.fatalAdapter.AF_ASSERT_6</w:t>
            </w:r>
          </w:p>
        </w:tc>
        <w:tc>
          <w:tcPr>
            <w:tcW w:type="dxa" w:w="1728"/>
          </w:tcPr>
          <w:p>
            <w:r>
              <w:t>16797702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• file (string) - The source file of the assert</w:t>
              <w:br/>
              <w:t>• line (U32) - Line number of the assert</w:t>
              <w:br/>
              <w:t>• arg1 (U32) - First assert argument</w:t>
              <w:br/>
              <w:t>• arg2 (U32) - Second assert argument</w:t>
              <w:br/>
              <w:t>• arg3 (U32) - Third assert argument</w:t>
              <w:br/>
              <w:t>• arg4 (U32) - Fourth assert argument</w:t>
              <w:br/>
              <w:t>• arg5 (U32) - Fifth assert argument</w:t>
              <w:br/>
              <w:t>• arg6 (U32) - Sixth assert argument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CdhCore.fatalAdapter.AF_UNEXPECTED_ASSERT</w:t>
            </w:r>
          </w:p>
        </w:tc>
        <w:tc>
          <w:tcPr>
            <w:tcW w:type="dxa" w:w="1728"/>
          </w:tcPr>
          <w:p>
            <w:r>
              <w:t>16797703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• file (string) - The source file of the assert</w:t>
              <w:br/>
              <w:t>• line (U32) - Line number of the assert</w:t>
              <w:br/>
              <w:t>• numArgs (U32) - Number of unexpected arguments</w:t>
            </w:r>
          </w:p>
        </w:tc>
        <w:tc>
          <w:tcPr>
            <w:tcW w:type="dxa" w:w="1728"/>
          </w:tcPr>
          <w:p>
            <w:r>
              <w:t>An unexpected assert happened</w:t>
            </w:r>
          </w:p>
        </w:tc>
      </w:tr>
      <w:tr>
        <w:tc>
          <w:tcPr>
            <w:tcW w:type="dxa" w:w="1728"/>
          </w:tcPr>
          <w:p>
            <w:r>
              <w:t>CdhCore.tlmSend.NoChan</w:t>
            </w:r>
          </w:p>
        </w:tc>
        <w:tc>
          <w:tcPr>
            <w:tcW w:type="dxa" w:w="1728"/>
          </w:tcPr>
          <w:p>
            <w:r>
              <w:t>16801792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• Id (FwChanIdType) - The telemetry ID</w:t>
            </w:r>
          </w:p>
        </w:tc>
        <w:tc>
          <w:tcPr>
            <w:tcW w:type="dxa" w:w="1728"/>
          </w:tcPr>
          <w:p>
            <w:r>
              <w:t>Telemetry channel is not part of a telemetry packet.</w:t>
            </w:r>
          </w:p>
        </w:tc>
      </w:tr>
      <w:tr>
        <w:tc>
          <w:tcPr>
            <w:tcW w:type="dxa" w:w="1728"/>
          </w:tcPr>
          <w:p>
            <w:r>
              <w:t>CdhCore.tlmSend.LevelSet</w:t>
            </w:r>
          </w:p>
        </w:tc>
        <w:tc>
          <w:tcPr>
            <w:tcW w:type="dxa" w:w="1728"/>
          </w:tcPr>
          <w:p>
            <w:r>
              <w:t>16801793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• id (FwChanIdType) - The level</w:t>
            </w:r>
          </w:p>
        </w:tc>
        <w:tc>
          <w:tcPr>
            <w:tcW w:type="dxa" w:w="1728"/>
          </w:tcPr>
          <w:p>
            <w:r>
              <w:t>Telemetry send level set</w:t>
            </w:r>
          </w:p>
        </w:tc>
      </w:tr>
      <w:tr>
        <w:tc>
          <w:tcPr>
            <w:tcW w:type="dxa" w:w="1728"/>
          </w:tcPr>
          <w:p>
            <w:r>
              <w:t>CdhCore.tlmSend.MaxLevelExceed</w:t>
            </w:r>
          </w:p>
        </w:tc>
        <w:tc>
          <w:tcPr>
            <w:tcW w:type="dxa" w:w="1728"/>
          </w:tcPr>
          <w:p>
            <w:r>
              <w:t>16801794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• level (FwChanIdType) - The level</w:t>
              <w:br/>
              <w:t>• max (FwChanIdType) - The max packet level</w:t>
            </w:r>
          </w:p>
        </w:tc>
        <w:tc>
          <w:tcPr>
            <w:tcW w:type="dxa" w:w="1728"/>
          </w:tcPr>
          <w:p>
            <w:r>
              <w:t>Telemetry send level set</w:t>
            </w:r>
          </w:p>
        </w:tc>
      </w:tr>
      <w:tr>
        <w:tc>
          <w:tcPr>
            <w:tcW w:type="dxa" w:w="1728"/>
          </w:tcPr>
          <w:p>
            <w:r>
              <w:t>CdhCore.tlmSend.PacketSent</w:t>
            </w:r>
          </w:p>
        </w:tc>
        <w:tc>
          <w:tcPr>
            <w:tcW w:type="dxa" w:w="1728"/>
          </w:tcPr>
          <w:p>
            <w:r>
              <w:t>16801795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• id (U32) - The packet ID</w:t>
            </w:r>
          </w:p>
        </w:tc>
        <w:tc>
          <w:tcPr>
            <w:tcW w:type="dxa" w:w="1728"/>
          </w:tcPr>
          <w:p>
            <w:r>
              <w:t>Packet manually sent</w:t>
            </w:r>
          </w:p>
        </w:tc>
      </w:tr>
      <w:tr>
        <w:tc>
          <w:tcPr>
            <w:tcW w:type="dxa" w:w="1728"/>
          </w:tcPr>
          <w:p>
            <w:r>
              <w:t>CdhCore.tlmSend.PacketNotFound</w:t>
            </w:r>
          </w:p>
        </w:tc>
        <w:tc>
          <w:tcPr>
            <w:tcW w:type="dxa" w:w="1728"/>
          </w:tcPr>
          <w:p>
            <w:r>
              <w:t>16801796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• id (U32) - The packet ID</w:t>
            </w:r>
          </w:p>
        </w:tc>
        <w:tc>
          <w:tcPr>
            <w:tcW w:type="dxa" w:w="1728"/>
          </w:tcPr>
          <w:p>
            <w:r>
              <w:t>Couldn't find the packet to send</w:t>
            </w:r>
          </w:p>
        </w:tc>
      </w:tr>
      <w:tr>
        <w:tc>
          <w:tcPr>
            <w:tcW w:type="dxa" w:w="1728"/>
          </w:tcPr>
          <w:p>
            <w:r>
              <w:t>ComCcsds.comQueue.QueueOverflow</w:t>
            </w:r>
          </w:p>
        </w:tc>
        <w:tc>
          <w:tcPr>
            <w:tcW w:type="dxa" w:w="1728"/>
          </w:tcPr>
          <w:p>
            <w:r>
              <w:t>33554432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queueType (Svc.QueueType) - The Queue data type</w:t>
              <w:br/>
              <w:t>• index (U32) - index of overflowed queue</w:t>
            </w:r>
          </w:p>
        </w:tc>
        <w:tc>
          <w:tcPr>
            <w:tcW w:type="dxa" w:w="1728"/>
          </w:tcPr>
          <w:p>
            <w:r>
              <w:t>Queue overflow event</w:t>
            </w:r>
          </w:p>
        </w:tc>
      </w:tr>
      <w:tr>
        <w:tc>
          <w:tcPr>
            <w:tcW w:type="dxa" w:w="1728"/>
          </w:tcPr>
          <w:p>
            <w:r>
              <w:t>ComCcsds.frameAccumulator.NoBufferAvailable</w:t>
            </w:r>
          </w:p>
        </w:tc>
        <w:tc>
          <w:tcPr>
            <w:tcW w:type="dxa" w:w="1728"/>
          </w:tcPr>
          <w:p>
            <w:r>
              <w:t>33558528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(Không có)</w:t>
            </w:r>
          </w:p>
        </w:tc>
        <w:tc>
          <w:tcPr>
            <w:tcW w:type="dxa" w:w="1728"/>
          </w:tcPr>
          <w:p>
            <w:r>
              <w:t>An error occurred while deserializing a packet</w:t>
            </w:r>
          </w:p>
        </w:tc>
      </w:tr>
      <w:tr>
        <w:tc>
          <w:tcPr>
            <w:tcW w:type="dxa" w:w="1728"/>
          </w:tcPr>
          <w:p>
            <w:r>
              <w:t>ComCcsds.frameAccumulator.FrameDetectionSizeError</w:t>
            </w:r>
          </w:p>
        </w:tc>
        <w:tc>
          <w:tcPr>
            <w:tcW w:type="dxa" w:w="1728"/>
          </w:tcPr>
          <w:p>
            <w:r>
              <w:t>33558529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size_out (FwSizeType)</w:t>
            </w:r>
          </w:p>
        </w:tc>
        <w:tc>
          <w:tcPr>
            <w:tcW w:type="dxa" w:w="1728"/>
          </w:tcPr>
          <w:p>
            <w:r>
              <w:t>A frame was detected whose size exceeds the internal accumulation buffer capacity. No choice but to drop the frame.</w:t>
            </w:r>
          </w:p>
        </w:tc>
      </w:tr>
      <w:tr>
        <w:tc>
          <w:tcPr>
            <w:tcW w:type="dxa" w:w="1728"/>
          </w:tcPr>
          <w:p>
            <w:r>
              <w:t>ComCcsds.commsBufferManager.NoBuffsAvailable</w:t>
            </w:r>
          </w:p>
        </w:tc>
        <w:tc>
          <w:tcPr>
            <w:tcW w:type="dxa" w:w="1728"/>
          </w:tcPr>
          <w:p>
            <w:r>
              <w:t>33562624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size (FwSizeType) - The requested size</w:t>
            </w:r>
          </w:p>
        </w:tc>
        <w:tc>
          <w:tcPr>
            <w:tcW w:type="dxa" w:w="1728"/>
          </w:tcPr>
          <w:p>
            <w:r>
              <w:t>The BufferManager was unable to allocate a requested buffer</w:t>
            </w:r>
          </w:p>
        </w:tc>
      </w:tr>
      <w:tr>
        <w:tc>
          <w:tcPr>
            <w:tcW w:type="dxa" w:w="1728"/>
          </w:tcPr>
          <w:p>
            <w:r>
              <w:t>ComCcsds.commsBufferManager.NullEmptyBuffer</w:t>
            </w:r>
          </w:p>
        </w:tc>
        <w:tc>
          <w:tcPr>
            <w:tcW w:type="dxa" w:w="1728"/>
          </w:tcPr>
          <w:p>
            <w:r>
              <w:t>33562625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(Không có)</w:t>
            </w:r>
          </w:p>
        </w:tc>
        <w:tc>
          <w:tcPr>
            <w:tcW w:type="dxa" w:w="1728"/>
          </w:tcPr>
          <w:p>
            <w:r>
              <w:t>The buffer manager received a null pointer and zero-sized buffer as a return. Probably undetected failed buffer allocation</w:t>
            </w:r>
          </w:p>
        </w:tc>
      </w:tr>
      <w:tr>
        <w:tc>
          <w:tcPr>
            <w:tcW w:type="dxa" w:w="1728"/>
          </w:tcPr>
          <w:p>
            <w:r>
              <w:t>ComCcsds.fprimeRouter.SerializationError</w:t>
            </w:r>
          </w:p>
        </w:tc>
        <w:tc>
          <w:tcPr>
            <w:tcW w:type="dxa" w:w="1728"/>
          </w:tcPr>
          <w:p>
            <w:r>
              <w:t>33566720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status (U32) - The status of the operation</w:t>
            </w:r>
          </w:p>
        </w:tc>
        <w:tc>
          <w:tcPr>
            <w:tcW w:type="dxa" w:w="1728"/>
          </w:tcPr>
          <w:p>
            <w:r>
              <w:t>An error occurred while serializing a com buffer</w:t>
            </w:r>
          </w:p>
        </w:tc>
      </w:tr>
      <w:tr>
        <w:tc>
          <w:tcPr>
            <w:tcW w:type="dxa" w:w="1728"/>
          </w:tcPr>
          <w:p>
            <w:r>
              <w:t>ComCcsds.fprimeRouter.DeserializationError</w:t>
            </w:r>
          </w:p>
        </w:tc>
        <w:tc>
          <w:tcPr>
            <w:tcW w:type="dxa" w:w="1728"/>
          </w:tcPr>
          <w:p>
            <w:r>
              <w:t>33566721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status (U32) - The status of the operation</w:t>
            </w:r>
          </w:p>
        </w:tc>
        <w:tc>
          <w:tcPr>
            <w:tcW w:type="dxa" w:w="1728"/>
          </w:tcPr>
          <w:p>
            <w:r>
              <w:t>An error occurred while deserializing a packet</w:t>
            </w:r>
          </w:p>
        </w:tc>
      </w:tr>
      <w:tr>
        <w:tc>
          <w:tcPr>
            <w:tcW w:type="dxa" w:w="1728"/>
          </w:tcPr>
          <w:p>
            <w:r>
              <w:t>ComCcsds.fprimeRouter.AllocationError</w:t>
            </w:r>
          </w:p>
        </w:tc>
        <w:tc>
          <w:tcPr>
            <w:tcW w:type="dxa" w:w="1728"/>
          </w:tcPr>
          <w:p>
            <w:r>
              <w:t>33566722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reason (Svc.FprimeRouter.AllocationReason)</w:t>
            </w:r>
          </w:p>
        </w:tc>
        <w:tc>
          <w:tcPr>
            <w:tcW w:type="dxa" w:w="1728"/>
          </w:tcPr>
          <w:p>
            <w:r>
              <w:t>An allocation error occurred</w:t>
            </w:r>
          </w:p>
        </w:tc>
      </w:tr>
      <w:tr>
        <w:tc>
          <w:tcPr>
            <w:tcW w:type="dxa" w:w="1728"/>
          </w:tcPr>
          <w:p>
            <w:r>
              <w:t>ComCcsds.tcDeframer.InvalidSpacecraftId</w:t>
            </w:r>
          </w:p>
        </w:tc>
        <w:tc>
          <w:tcPr>
            <w:tcW w:type="dxa" w:w="1728"/>
          </w:tcPr>
          <w:p>
            <w:r>
              <w:t>33570816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• transmitted (U16)</w:t>
              <w:br/>
              <w:t>• configured (U16)</w:t>
            </w:r>
          </w:p>
        </w:tc>
        <w:tc>
          <w:tcPr>
            <w:tcW w:type="dxa" w:w="1728"/>
          </w:tcPr>
          <w:p>
            <w:r>
              <w:t>Deframing received an invalid SCID</w:t>
            </w:r>
          </w:p>
        </w:tc>
      </w:tr>
      <w:tr>
        <w:tc>
          <w:tcPr>
            <w:tcW w:type="dxa" w:w="1728"/>
          </w:tcPr>
          <w:p>
            <w:r>
              <w:t>ComCcsds.tcDeframer.InvalidFrameLength</w:t>
            </w:r>
          </w:p>
        </w:tc>
        <w:tc>
          <w:tcPr>
            <w:tcW w:type="dxa" w:w="1728"/>
          </w:tcPr>
          <w:p>
            <w:r>
              <w:t>33570817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transmitted (U16)</w:t>
              <w:br/>
              <w:t>• actual (FwSizeType)</w:t>
            </w:r>
          </w:p>
        </w:tc>
        <w:tc>
          <w:tcPr>
            <w:tcW w:type="dxa" w:w="1728"/>
          </w:tcPr>
          <w:p>
            <w:r>
              <w:t>Deframing received an invalid frame length</w:t>
            </w:r>
          </w:p>
        </w:tc>
      </w:tr>
      <w:tr>
        <w:tc>
          <w:tcPr>
            <w:tcW w:type="dxa" w:w="1728"/>
          </w:tcPr>
          <w:p>
            <w:r>
              <w:t>ComCcsds.tcDeframer.InvalidVcId</w:t>
            </w:r>
          </w:p>
        </w:tc>
        <w:tc>
          <w:tcPr>
            <w:tcW w:type="dxa" w:w="1728"/>
          </w:tcPr>
          <w:p>
            <w:r>
              <w:t>33570818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• transmitted (U16)</w:t>
              <w:br/>
              <w:t>• configured (U16)</w:t>
            </w:r>
          </w:p>
        </w:tc>
        <w:tc>
          <w:tcPr>
            <w:tcW w:type="dxa" w:w="1728"/>
          </w:tcPr>
          <w:p>
            <w:r>
              <w:t>Deframing received an invalid VCID</w:t>
            </w:r>
          </w:p>
        </w:tc>
      </w:tr>
      <w:tr>
        <w:tc>
          <w:tcPr>
            <w:tcW w:type="dxa" w:w="1728"/>
          </w:tcPr>
          <w:p>
            <w:r>
              <w:t>ComCcsds.tcDeframer.InvalidCrc</w:t>
            </w:r>
          </w:p>
        </w:tc>
        <w:tc>
          <w:tcPr>
            <w:tcW w:type="dxa" w:w="1728"/>
          </w:tcPr>
          <w:p>
            <w:r>
              <w:t>33570819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transmitted (U16)</w:t>
              <w:br/>
              <w:t>• computed (U16)</w:t>
            </w:r>
          </w:p>
        </w:tc>
        <w:tc>
          <w:tcPr>
            <w:tcW w:type="dxa" w:w="1728"/>
          </w:tcPr>
          <w:p>
            <w:r>
              <w:t>Deframing received an invalid checksum</w:t>
            </w:r>
          </w:p>
        </w:tc>
      </w:tr>
      <w:tr>
        <w:tc>
          <w:tcPr>
            <w:tcW w:type="dxa" w:w="1728"/>
          </w:tcPr>
          <w:p>
            <w:r>
              <w:t>ComCcsds.spacePacketDeframer.InvalidLength</w:t>
            </w:r>
          </w:p>
        </w:tc>
        <w:tc>
          <w:tcPr>
            <w:tcW w:type="dxa" w:w="1728"/>
          </w:tcPr>
          <w:p>
            <w:r>
              <w:t>33574912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transmitted (U16)</w:t>
              <w:br/>
              <w:t>• actual (FwSizeType)</w:t>
            </w:r>
          </w:p>
        </w:tc>
        <w:tc>
          <w:tcPr>
            <w:tcW w:type="dxa" w:w="1728"/>
          </w:tcPr>
          <w:p>
            <w:r>
              <w:t>Deframing received an invalid frame length</w:t>
            </w:r>
          </w:p>
        </w:tc>
      </w:tr>
      <w:tr>
        <w:tc>
          <w:tcPr>
            <w:tcW w:type="dxa" w:w="1728"/>
          </w:tcPr>
          <w:p>
            <w:r>
              <w:t>ComCcsds.apidManager.UnexpectedSequenceCount</w:t>
            </w:r>
          </w:p>
        </w:tc>
        <w:tc>
          <w:tcPr>
            <w:tcW w:type="dxa" w:w="1728"/>
          </w:tcPr>
          <w:p>
            <w:r>
              <w:t>33591296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• transmitted (U16)</w:t>
              <w:br/>
              <w:t>• expected (U16)</w:t>
            </w:r>
          </w:p>
        </w:tc>
        <w:tc>
          <w:tcPr>
            <w:tcW w:type="dxa" w:w="1728"/>
          </w:tcPr>
          <w:p>
            <w:r>
              <w:t>Deframing received an unexpected sequence count</w:t>
            </w:r>
          </w:p>
        </w:tc>
      </w:tr>
      <w:tr>
        <w:tc>
          <w:tcPr>
            <w:tcW w:type="dxa" w:w="1728"/>
          </w:tcPr>
          <w:p>
            <w:r>
              <w:t>ComCcsds.apidManager.ApidTableFull</w:t>
            </w:r>
          </w:p>
        </w:tc>
        <w:tc>
          <w:tcPr>
            <w:tcW w:type="dxa" w:w="1728"/>
          </w:tcPr>
          <w:p>
            <w:r>
              <w:t>33591297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invalidApidValue (U16)</w:t>
            </w:r>
          </w:p>
        </w:tc>
        <w:tc>
          <w:tcPr>
            <w:tcW w:type="dxa" w:w="1728"/>
          </w:tcPr>
          <w:p>
            <w:r>
              <w:t>Received an unregistered APID</w:t>
            </w:r>
          </w:p>
        </w:tc>
      </w:tr>
      <w:tr>
        <w:tc>
          <w:tcPr>
            <w:tcW w:type="dxa" w:w="1728"/>
          </w:tcPr>
          <w:p>
            <w:r>
              <w:t>ReferenceDeployment.framDriver.FrStartOk</w:t>
            </w:r>
          </w:p>
        </w:tc>
        <w:tc>
          <w:tcPr>
            <w:tcW w:type="dxa" w:w="1728"/>
          </w:tcPr>
          <w:p>
            <w:r>
              <w:t>268566528</w:t>
            </w:r>
          </w:p>
        </w:tc>
        <w:tc>
          <w:tcPr>
            <w:tcW w:type="dxa" w:w="1728"/>
          </w:tcPr>
          <w:p>
            <w:r>
              <w:t>DIAGNOSTIC</w:t>
            </w:r>
          </w:p>
        </w:tc>
        <w:tc>
          <w:tcPr>
            <w:tcW w:type="dxa" w:w="1728"/>
          </w:tcPr>
          <w:p>
            <w:r>
              <w:t>(Không có)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ReferenceDeployment.framDriver.FrStartFailed</w:t>
            </w:r>
          </w:p>
        </w:tc>
        <w:tc>
          <w:tcPr>
            <w:tcW w:type="dxa" w:w="1728"/>
          </w:tcPr>
          <w:p>
            <w:r>
              <w:t>268566529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status (ISIS.FramStatus)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ReferenceDeployment.framDriver.FrWriteFailed</w:t>
            </w:r>
          </w:p>
        </w:tc>
        <w:tc>
          <w:tcPr>
            <w:tcW w:type="dxa" w:w="1728"/>
          </w:tcPr>
          <w:p>
            <w:r>
              <w:t>268566530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address (U32)</w:t>
              <w:br/>
              <w:t>• length (U32)</w:t>
              <w:br/>
              <w:t>• status (ISIS.FramStatus)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ReferenceDeployment.framDriver.FrReadFailed</w:t>
            </w:r>
          </w:p>
        </w:tc>
        <w:tc>
          <w:tcPr>
            <w:tcW w:type="dxa" w:w="1728"/>
          </w:tcPr>
          <w:p>
            <w:r>
              <w:t>268566531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address (U32)</w:t>
              <w:br/>
              <w:t>• length (U32)</w:t>
              <w:br/>
              <w:t>• status (ISIS.FramStatus)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ReferenceDeployment.framDriver.FrWriteVerifyFailed</w:t>
            </w:r>
          </w:p>
        </w:tc>
        <w:tc>
          <w:tcPr>
            <w:tcW w:type="dxa" w:w="1728"/>
          </w:tcPr>
          <w:p>
            <w:r>
              <w:t>268566532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address (U32)</w:t>
              <w:br/>
              <w:t>• length (U32)</w:t>
              <w:br/>
              <w:t>• status (ISIS.FramStatus)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ReferenceDeployment.dataHandling.FileOpenError</w:t>
            </w:r>
          </w:p>
        </w:tc>
        <w:tc>
          <w:tcPr>
            <w:tcW w:type="dxa" w:w="1728"/>
          </w:tcPr>
          <w:p>
            <w:r>
              <w:t>268632064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errornum (U32) - The error number returned from open file</w:t>
              <w:br/>
              <w:t>• file (string) - The file</w:t>
            </w:r>
          </w:p>
        </w:tc>
        <w:tc>
          <w:tcPr>
            <w:tcW w:type="dxa" w:w="1728"/>
          </w:tcPr>
          <w:p>
            <w:r>
              <w:t>The ComLogger encountered an error opening a file</w:t>
            </w:r>
          </w:p>
        </w:tc>
      </w:tr>
      <w:tr>
        <w:tc>
          <w:tcPr>
            <w:tcW w:type="dxa" w:w="1728"/>
          </w:tcPr>
          <w:p>
            <w:r>
              <w:t>ReferenceDeployment.dataHandling.FileWriteError</w:t>
            </w:r>
          </w:p>
        </w:tc>
        <w:tc>
          <w:tcPr>
            <w:tcW w:type="dxa" w:w="1728"/>
          </w:tcPr>
          <w:p>
            <w:r>
              <w:t>268632065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errornum (U32) - The error number returned from write file</w:t>
              <w:br/>
              <w:t>• bytesWritten (U32) - The number of bytes successfully written to file</w:t>
              <w:br/>
              <w:t>• bytesToWrite (U32) - The number of bytes attempted to write to file</w:t>
              <w:br/>
              <w:t>• file (string) - The file</w:t>
            </w:r>
          </w:p>
        </w:tc>
        <w:tc>
          <w:tcPr>
            <w:tcW w:type="dxa" w:w="1728"/>
          </w:tcPr>
          <w:p>
            <w:r>
              <w:t>The ComLogger encountered an error writing to a file</w:t>
            </w:r>
          </w:p>
        </w:tc>
      </w:tr>
      <w:tr>
        <w:tc>
          <w:tcPr>
            <w:tcW w:type="dxa" w:w="1728"/>
          </w:tcPr>
          <w:p>
            <w:r>
              <w:t>ReferenceDeployment.dataHandling.FileValidationError</w:t>
            </w:r>
          </w:p>
        </w:tc>
        <w:tc>
          <w:tcPr>
            <w:tcW w:type="dxa" w:w="1728"/>
          </w:tcPr>
          <w:p>
            <w:r>
              <w:t>268632066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• validationFile (string) - The validation file</w:t>
              <w:br/>
              <w:t>• file (string) - The file</w:t>
              <w:br/>
              <w:t>• status (U32) - The Os::Validate::Status return</w:t>
            </w:r>
          </w:p>
        </w:tc>
        <w:tc>
          <w:tcPr>
            <w:tcW w:type="dxa" w:w="1728"/>
          </w:tcPr>
          <w:p>
            <w:r>
              <w:t>The ComLogger encountered an error writing the validation file</w:t>
            </w:r>
          </w:p>
        </w:tc>
      </w:tr>
      <w:tr>
        <w:tc>
          <w:tcPr>
            <w:tcW w:type="dxa" w:w="1728"/>
          </w:tcPr>
          <w:p>
            <w:r>
              <w:t>ReferenceDeployment.dataHandling.FileClosed</w:t>
            </w:r>
          </w:p>
        </w:tc>
        <w:tc>
          <w:tcPr>
            <w:tcW w:type="dxa" w:w="1728"/>
          </w:tcPr>
          <w:p>
            <w:r>
              <w:t>268632067</w:t>
            </w:r>
          </w:p>
        </w:tc>
        <w:tc>
          <w:tcPr>
            <w:tcW w:type="dxa" w:w="1728"/>
          </w:tcPr>
          <w:p>
            <w:r>
              <w:t>DIAGNOSTIC</w:t>
            </w:r>
          </w:p>
        </w:tc>
        <w:tc>
          <w:tcPr>
            <w:tcW w:type="dxa" w:w="1728"/>
          </w:tcPr>
          <w:p>
            <w:r>
              <w:t>• file (string) - The file</w:t>
            </w:r>
          </w:p>
        </w:tc>
        <w:tc>
          <w:tcPr>
            <w:tcW w:type="dxa" w:w="1728"/>
          </w:tcPr>
          <w:p>
            <w:r>
              <w:t>The ComLogger successfully closed a file on command.</w:t>
            </w:r>
          </w:p>
        </w:tc>
      </w:tr>
      <w:tr>
        <w:tc>
          <w:tcPr>
            <w:tcW w:type="dxa" w:w="1728"/>
          </w:tcPr>
          <w:p>
            <w:r>
              <w:t>ReferenceDeployment.dataHandling.FileNotInitialized</w:t>
            </w:r>
          </w:p>
        </w:tc>
        <w:tc>
          <w:tcPr>
            <w:tcW w:type="dxa" w:w="1728"/>
          </w:tcPr>
          <w:p>
            <w:r>
              <w:t>268632068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(Không có)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ReferenceDeployment.dataHandling.PrmIdNotFound</w:t>
            </w:r>
          </w:p>
        </w:tc>
        <w:tc>
          <w:tcPr>
            <w:tcW w:type="dxa" w:w="1728"/>
          </w:tcPr>
          <w:p>
            <w:r>
              <w:t>268632080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• Id (FwPrmIdType) - The parameter ID</w:t>
            </w:r>
          </w:p>
        </w:tc>
        <w:tc>
          <w:tcPr>
            <w:tcW w:type="dxa" w:w="1728"/>
          </w:tcPr>
          <w:p>
            <w:r>
              <w:t>Parameter ID not found in database.</w:t>
            </w:r>
          </w:p>
        </w:tc>
      </w:tr>
      <w:tr>
        <w:tc>
          <w:tcPr>
            <w:tcW w:type="dxa" w:w="1728"/>
          </w:tcPr>
          <w:p>
            <w:r>
              <w:t>ReferenceDeployment.dataHandling.PrmIdUpdated</w:t>
            </w:r>
          </w:p>
        </w:tc>
        <w:tc>
          <w:tcPr>
            <w:tcW w:type="dxa" w:w="1728"/>
          </w:tcPr>
          <w:p>
            <w:r>
              <w:t>268632081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• Id (FwPrmIdType) - The parameter ID</w:t>
            </w:r>
          </w:p>
        </w:tc>
        <w:tc>
          <w:tcPr>
            <w:tcW w:type="dxa" w:w="1728"/>
          </w:tcPr>
          <w:p>
            <w:r>
              <w:t>Parameter ID updated in database</w:t>
            </w:r>
          </w:p>
        </w:tc>
      </w:tr>
      <w:tr>
        <w:tc>
          <w:tcPr>
            <w:tcW w:type="dxa" w:w="1728"/>
          </w:tcPr>
          <w:p>
            <w:r>
              <w:t>ReferenceDeployment.dataHandling.PrmDbFull</w:t>
            </w:r>
          </w:p>
        </w:tc>
        <w:tc>
          <w:tcPr>
            <w:tcW w:type="dxa" w:w="1728"/>
          </w:tcPr>
          <w:p>
            <w:r>
              <w:t>268632082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• Id (FwPrmIdType) - The parameter ID</w:t>
            </w:r>
          </w:p>
        </w:tc>
        <w:tc>
          <w:tcPr>
            <w:tcW w:type="dxa" w:w="1728"/>
          </w:tcPr>
          <w:p>
            <w:r>
              <w:t>Parameter database is full</w:t>
            </w:r>
          </w:p>
        </w:tc>
      </w:tr>
      <w:tr>
        <w:tc>
          <w:tcPr>
            <w:tcW w:type="dxa" w:w="1728"/>
          </w:tcPr>
          <w:p>
            <w:r>
              <w:t>ReferenceDeployment.dataHandling.PrmIdAdded</w:t>
            </w:r>
          </w:p>
        </w:tc>
        <w:tc>
          <w:tcPr>
            <w:tcW w:type="dxa" w:w="1728"/>
          </w:tcPr>
          <w:p>
            <w:r>
              <w:t>268632083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• Id (FwPrmIdType) - The parameter ID</w:t>
            </w:r>
          </w:p>
        </w:tc>
        <w:tc>
          <w:tcPr>
            <w:tcW w:type="dxa" w:w="1728"/>
          </w:tcPr>
          <w:p>
            <w:r>
              <w:t>Parameter ID added to database</w:t>
            </w:r>
          </w:p>
        </w:tc>
      </w:tr>
      <w:tr>
        <w:tc>
          <w:tcPr>
            <w:tcW w:type="dxa" w:w="1728"/>
          </w:tcPr>
          <w:p>
            <w:r>
              <w:t>ReferenceDeployment.dataHandling.PrmWriteError</w:t>
            </w:r>
          </w:p>
        </w:tc>
        <w:tc>
          <w:tcPr>
            <w:tcW w:type="dxa" w:w="1728"/>
          </w:tcPr>
          <w:p>
            <w:r>
              <w:t>268632084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stage (Vspc.DataHandling.PrmWriteError) - The write stage</w:t>
              <w:br/>
              <w:t>• record (I32) - The record that had the failure</w:t>
              <w:br/>
              <w:t>• error (I32) - The error code</w:t>
            </w:r>
          </w:p>
        </w:tc>
        <w:tc>
          <w:tcPr>
            <w:tcW w:type="dxa" w:w="1728"/>
          </w:tcPr>
          <w:p>
            <w:r>
              <w:t>Failed to write parameter data</w:t>
            </w:r>
          </w:p>
        </w:tc>
      </w:tr>
      <w:tr>
        <w:tc>
          <w:tcPr>
            <w:tcW w:type="dxa" w:w="1728"/>
          </w:tcPr>
          <w:p>
            <w:r>
              <w:t>ReferenceDeployment.dataHandling.PrmSaveComplete</w:t>
            </w:r>
          </w:p>
        </w:tc>
        <w:tc>
          <w:tcPr>
            <w:tcW w:type="dxa" w:w="1728"/>
          </w:tcPr>
          <w:p>
            <w:r>
              <w:t>268632085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• records (U32) - The number of records saved</w:t>
            </w:r>
          </w:p>
        </w:tc>
        <w:tc>
          <w:tcPr>
            <w:tcW w:type="dxa" w:w="1728"/>
          </w:tcPr>
          <w:p>
            <w:r>
              <w:t>Save of parameter data completed</w:t>
            </w:r>
          </w:p>
        </w:tc>
      </w:tr>
      <w:tr>
        <w:tc>
          <w:tcPr>
            <w:tcW w:type="dxa" w:w="1728"/>
          </w:tcPr>
          <w:p>
            <w:r>
              <w:t>ReferenceDeployment.dataHandling.PrmReadError</w:t>
            </w:r>
          </w:p>
        </w:tc>
        <w:tc>
          <w:tcPr>
            <w:tcW w:type="dxa" w:w="1728"/>
          </w:tcPr>
          <w:p>
            <w:r>
              <w:t>268632086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• stage (Vspc.DataHandling.PrmReadError) - The read stage</w:t>
              <w:br/>
              <w:t>• record (I32) - The record that had the failure</w:t>
              <w:br/>
              <w:t>• error (I32) - The error code</w:t>
            </w:r>
          </w:p>
        </w:tc>
        <w:tc>
          <w:tcPr>
            <w:tcW w:type="dxa" w:w="1728"/>
          </w:tcPr>
          <w:p>
            <w:r>
              <w:t>Failed to read parameter data</w:t>
            </w:r>
          </w:p>
        </w:tc>
      </w:tr>
      <w:tr>
        <w:tc>
          <w:tcPr>
            <w:tcW w:type="dxa" w:w="1728"/>
          </w:tcPr>
          <w:p>
            <w:r>
              <w:t>ReferenceDeployment.dataHandling.PrmLoadComplete</w:t>
            </w:r>
          </w:p>
        </w:tc>
        <w:tc>
          <w:tcPr>
            <w:tcW w:type="dxa" w:w="1728"/>
          </w:tcPr>
          <w:p>
            <w:r>
              <w:t>268632087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• records (U32) - The number of records loaded</w:t>
            </w:r>
          </w:p>
        </w:tc>
        <w:tc>
          <w:tcPr>
            <w:tcW w:type="dxa" w:w="1728"/>
          </w:tcPr>
          <w:p>
            <w:r>
              <w:t>Load of parameter data completed</w:t>
            </w:r>
          </w:p>
        </w:tc>
      </w:tr>
    </w:tbl>
    <w:p>
      <w:r>
        <w:br w:type="page"/>
      </w:r>
    </w:p>
    <w:p>
      <w:pPr>
        <w:pStyle w:val="Heading1"/>
      </w:pPr>
      <w:r>
        <w:t>4. Kênh dữ liệu từ xa (Telemetry) - 43 mục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Kênh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</w:tr>
      <w:tr>
        <w:tc>
          <w:tcPr>
            <w:tcW w:type="dxa" w:w="2160"/>
          </w:tcPr>
          <w:p>
            <w:r>
              <w:t>ReferenceDeployment.rateGroup100Hz.MaxCycleTime</w:t>
            </w:r>
          </w:p>
        </w:tc>
        <w:tc>
          <w:tcPr>
            <w:tcW w:type="dxa" w:w="2160"/>
          </w:tcPr>
          <w:p>
            <w:r>
              <w:t>4096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Max execution time of rate group cycle</w:t>
            </w:r>
          </w:p>
        </w:tc>
      </w:tr>
      <w:tr>
        <w:tc>
          <w:tcPr>
            <w:tcW w:type="dxa" w:w="2160"/>
          </w:tcPr>
          <w:p>
            <w:r>
              <w:t>ReferenceDeployment.rateGroup100Hz.CycleTime</w:t>
            </w:r>
          </w:p>
        </w:tc>
        <w:tc>
          <w:tcPr>
            <w:tcW w:type="dxa" w:w="2160"/>
          </w:tcPr>
          <w:p>
            <w:r>
              <w:t>4097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Execution time of current cycle</w:t>
            </w:r>
          </w:p>
        </w:tc>
      </w:tr>
      <w:tr>
        <w:tc>
          <w:tcPr>
            <w:tcW w:type="dxa" w:w="2160"/>
          </w:tcPr>
          <w:p>
            <w:r>
              <w:t>ReferenceDeployment.rateGroup100Hz.CycleCount</w:t>
            </w:r>
          </w:p>
        </w:tc>
        <w:tc>
          <w:tcPr>
            <w:tcW w:type="dxa" w:w="2160"/>
          </w:tcPr>
          <w:p>
            <w:r>
              <w:t>4098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Count of number of cycles</w:t>
            </w:r>
          </w:p>
        </w:tc>
      </w:tr>
      <w:tr>
        <w:tc>
          <w:tcPr>
            <w:tcW w:type="dxa" w:w="2160"/>
          </w:tcPr>
          <w:p>
            <w:r>
              <w:t>ReferenceDeployment.rateGroup10Hz.MaxCycleTime</w:t>
            </w:r>
          </w:p>
        </w:tc>
        <w:tc>
          <w:tcPr>
            <w:tcW w:type="dxa" w:w="2160"/>
          </w:tcPr>
          <w:p>
            <w:r>
              <w:t>4352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Max execution time of rate group cycle</w:t>
            </w:r>
          </w:p>
        </w:tc>
      </w:tr>
      <w:tr>
        <w:tc>
          <w:tcPr>
            <w:tcW w:type="dxa" w:w="2160"/>
          </w:tcPr>
          <w:p>
            <w:r>
              <w:t>ReferenceDeployment.rateGroup10Hz.CycleTime</w:t>
            </w:r>
          </w:p>
        </w:tc>
        <w:tc>
          <w:tcPr>
            <w:tcW w:type="dxa" w:w="2160"/>
          </w:tcPr>
          <w:p>
            <w:r>
              <w:t>4353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Execution time of current cycle</w:t>
            </w:r>
          </w:p>
        </w:tc>
      </w:tr>
      <w:tr>
        <w:tc>
          <w:tcPr>
            <w:tcW w:type="dxa" w:w="2160"/>
          </w:tcPr>
          <w:p>
            <w:r>
              <w:t>ReferenceDeployment.rateGroup10Hz.CycleCount</w:t>
            </w:r>
          </w:p>
        </w:tc>
        <w:tc>
          <w:tcPr>
            <w:tcW w:type="dxa" w:w="2160"/>
          </w:tcPr>
          <w:p>
            <w:r>
              <w:t>4354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Count of number of cycles</w:t>
            </w:r>
          </w:p>
        </w:tc>
      </w:tr>
      <w:tr>
        <w:tc>
          <w:tcPr>
            <w:tcW w:type="dxa" w:w="2160"/>
          </w:tcPr>
          <w:p>
            <w:r>
              <w:t>ReferenceDeployment.rateGroup5Hz.MaxCycleTime</w:t>
            </w:r>
          </w:p>
        </w:tc>
        <w:tc>
          <w:tcPr>
            <w:tcW w:type="dxa" w:w="2160"/>
          </w:tcPr>
          <w:p>
            <w:r>
              <w:t>4608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Max execution time of rate group cycle</w:t>
            </w:r>
          </w:p>
        </w:tc>
      </w:tr>
      <w:tr>
        <w:tc>
          <w:tcPr>
            <w:tcW w:type="dxa" w:w="2160"/>
          </w:tcPr>
          <w:p>
            <w:r>
              <w:t>ReferenceDeployment.rateGroup5Hz.CycleTime</w:t>
            </w:r>
          </w:p>
        </w:tc>
        <w:tc>
          <w:tcPr>
            <w:tcW w:type="dxa" w:w="2160"/>
          </w:tcPr>
          <w:p>
            <w:r>
              <w:t>4609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Execution time of current cycle</w:t>
            </w:r>
          </w:p>
        </w:tc>
      </w:tr>
      <w:tr>
        <w:tc>
          <w:tcPr>
            <w:tcW w:type="dxa" w:w="2160"/>
          </w:tcPr>
          <w:p>
            <w:r>
              <w:t>ReferenceDeployment.rateGroup5Hz.CycleCount</w:t>
            </w:r>
          </w:p>
        </w:tc>
        <w:tc>
          <w:tcPr>
            <w:tcW w:type="dxa" w:w="2160"/>
          </w:tcPr>
          <w:p>
            <w:r>
              <w:t>4610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Count of number of cycles</w:t>
            </w:r>
          </w:p>
        </w:tc>
      </w:tr>
      <w:tr>
        <w:tc>
          <w:tcPr>
            <w:tcW w:type="dxa" w:w="2160"/>
          </w:tcPr>
          <w:p>
            <w:r>
              <w:t>CdhCore.cmdDisp.CommandsDispatched</w:t>
            </w:r>
          </w:p>
        </w:tc>
        <w:tc>
          <w:tcPr>
            <w:tcW w:type="dxa" w:w="2160"/>
          </w:tcPr>
          <w:p>
            <w:r>
              <w:t>16777216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Number of commands dispatched</w:t>
            </w:r>
          </w:p>
        </w:tc>
      </w:tr>
      <w:tr>
        <w:tc>
          <w:tcPr>
            <w:tcW w:type="dxa" w:w="2160"/>
          </w:tcPr>
          <w:p>
            <w:r>
              <w:t>CdhCore.cmdDisp.CommandErrors</w:t>
            </w:r>
          </w:p>
        </w:tc>
        <w:tc>
          <w:tcPr>
            <w:tcW w:type="dxa" w:w="2160"/>
          </w:tcPr>
          <w:p>
            <w:r>
              <w:t>16777217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Number of command errors</w:t>
            </w:r>
          </w:p>
        </w:tc>
      </w:tr>
      <w:tr>
        <w:tc>
          <w:tcPr>
            <w:tcW w:type="dxa" w:w="2160"/>
          </w:tcPr>
          <w:p>
            <w:r>
              <w:t>CdhCore.cmdDisp.CommandsDropped</w:t>
            </w:r>
          </w:p>
        </w:tc>
        <w:tc>
          <w:tcPr>
            <w:tcW w:type="dxa" w:w="2160"/>
          </w:tcPr>
          <w:p>
            <w:r>
              <w:t>16777218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Number of commands drooped due to buffer overflow</w:t>
            </w:r>
          </w:p>
        </w:tc>
      </w:tr>
      <w:tr>
        <w:tc>
          <w:tcPr>
            <w:tcW w:type="dxa" w:w="2160"/>
          </w:tcPr>
          <w:p>
            <w:r>
              <w:t>CdhCore.health.PingLateWarnings</w:t>
            </w:r>
          </w:p>
        </w:tc>
        <w:tc>
          <w:tcPr>
            <w:tcW w:type="dxa" w:w="2160"/>
          </w:tcPr>
          <w:p>
            <w:r>
              <w:t>16785408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Number of overrun warnings</w:t>
            </w:r>
          </w:p>
        </w:tc>
      </w:tr>
      <w:tr>
        <w:tc>
          <w:tcPr>
            <w:tcW w:type="dxa" w:w="2160"/>
          </w:tcPr>
          <w:p>
            <w:r>
              <w:t>CdhCore.version.FrameworkVersion</w:t>
            </w:r>
          </w:p>
        </w:tc>
        <w:tc>
          <w:tcPr>
            <w:tcW w:type="dxa" w:w="2160"/>
          </w:tcPr>
          <w:p>
            <w:r>
              <w:t>16789504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Software framework version</w:t>
            </w:r>
          </w:p>
        </w:tc>
      </w:tr>
      <w:tr>
        <w:tc>
          <w:tcPr>
            <w:tcW w:type="dxa" w:w="2160"/>
          </w:tcPr>
          <w:p>
            <w:r>
              <w:t>CdhCore.version.ProjectVersion</w:t>
            </w:r>
          </w:p>
        </w:tc>
        <w:tc>
          <w:tcPr>
            <w:tcW w:type="dxa" w:w="2160"/>
          </w:tcPr>
          <w:p>
            <w:r>
              <w:t>16789505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Software project version</w:t>
            </w:r>
          </w:p>
        </w:tc>
      </w:tr>
      <w:tr>
        <w:tc>
          <w:tcPr>
            <w:tcW w:type="dxa" w:w="2160"/>
          </w:tcPr>
          <w:p>
            <w:r>
              <w:t>CdhCore.version.CustomVersion01</w:t>
            </w:r>
          </w:p>
        </w:tc>
        <w:tc>
          <w:tcPr>
            <w:tcW w:type="dxa" w:w="2160"/>
          </w:tcPr>
          <w:p>
            <w:r>
              <w:t>16789506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>
              <w:t>Custom Versions</w:t>
            </w:r>
          </w:p>
        </w:tc>
      </w:tr>
      <w:tr>
        <w:tc>
          <w:tcPr>
            <w:tcW w:type="dxa" w:w="2160"/>
          </w:tcPr>
          <w:p>
            <w:r>
              <w:t>CdhCore.version.CustomVersion02</w:t>
            </w:r>
          </w:p>
        </w:tc>
        <w:tc>
          <w:tcPr>
            <w:tcW w:type="dxa" w:w="2160"/>
          </w:tcPr>
          <w:p>
            <w:r>
              <w:t>16789507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CdhCore.version.CustomVersion03</w:t>
            </w:r>
          </w:p>
        </w:tc>
        <w:tc>
          <w:tcPr>
            <w:tcW w:type="dxa" w:w="2160"/>
          </w:tcPr>
          <w:p>
            <w:r>
              <w:t>16789508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CdhCore.version.CustomVersion04</w:t>
            </w:r>
          </w:p>
        </w:tc>
        <w:tc>
          <w:tcPr>
            <w:tcW w:type="dxa" w:w="2160"/>
          </w:tcPr>
          <w:p>
            <w:r>
              <w:t>16789509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CdhCore.version.CustomVersion05</w:t>
            </w:r>
          </w:p>
        </w:tc>
        <w:tc>
          <w:tcPr>
            <w:tcW w:type="dxa" w:w="2160"/>
          </w:tcPr>
          <w:p>
            <w:r>
              <w:t>16789510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CdhCore.version.CustomVersion06</w:t>
            </w:r>
          </w:p>
        </w:tc>
        <w:tc>
          <w:tcPr>
            <w:tcW w:type="dxa" w:w="2160"/>
          </w:tcPr>
          <w:p>
            <w:r>
              <w:t>16789511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CdhCore.version.CustomVersion07</w:t>
            </w:r>
          </w:p>
        </w:tc>
        <w:tc>
          <w:tcPr>
            <w:tcW w:type="dxa" w:w="2160"/>
          </w:tcPr>
          <w:p>
            <w:r>
              <w:t>16789512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CdhCore.version.CustomVersion08</w:t>
            </w:r>
          </w:p>
        </w:tc>
        <w:tc>
          <w:tcPr>
            <w:tcW w:type="dxa" w:w="2160"/>
          </w:tcPr>
          <w:p>
            <w:r>
              <w:t>16789513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CdhCore.version.CustomVersion09</w:t>
            </w:r>
          </w:p>
        </w:tc>
        <w:tc>
          <w:tcPr>
            <w:tcW w:type="dxa" w:w="2160"/>
          </w:tcPr>
          <w:p>
            <w:r>
              <w:t>16789514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CdhCore.version.CustomVersion10</w:t>
            </w:r>
          </w:p>
        </w:tc>
        <w:tc>
          <w:tcPr>
            <w:tcW w:type="dxa" w:w="2160"/>
          </w:tcPr>
          <w:p>
            <w:r>
              <w:t>16789515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CdhCore.version.LibraryVersion01</w:t>
            </w:r>
          </w:p>
        </w:tc>
        <w:tc>
          <w:tcPr>
            <w:tcW w:type="dxa" w:w="2160"/>
          </w:tcPr>
          <w:p>
            <w:r>
              <w:t>16789516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Library Versions</w:t>
            </w:r>
          </w:p>
        </w:tc>
      </w:tr>
      <w:tr>
        <w:tc>
          <w:tcPr>
            <w:tcW w:type="dxa" w:w="2160"/>
          </w:tcPr>
          <w:p>
            <w:r>
              <w:t>CdhCore.version.LibraryVersion02</w:t>
            </w:r>
          </w:p>
        </w:tc>
        <w:tc>
          <w:tcPr>
            <w:tcW w:type="dxa" w:w="2160"/>
          </w:tcPr>
          <w:p>
            <w:r>
              <w:t>16789517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CdhCore.version.LibraryVersion03</w:t>
            </w:r>
          </w:p>
        </w:tc>
        <w:tc>
          <w:tcPr>
            <w:tcW w:type="dxa" w:w="2160"/>
          </w:tcPr>
          <w:p>
            <w:r>
              <w:t>16789518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CdhCore.version.LibraryVersion04</w:t>
            </w:r>
          </w:p>
        </w:tc>
        <w:tc>
          <w:tcPr>
            <w:tcW w:type="dxa" w:w="2160"/>
          </w:tcPr>
          <w:p>
            <w:r>
              <w:t>16789519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CdhCore.version.LibraryVersion05</w:t>
            </w:r>
          </w:p>
        </w:tc>
        <w:tc>
          <w:tcPr>
            <w:tcW w:type="dxa" w:w="2160"/>
          </w:tcPr>
          <w:p>
            <w:r>
              <w:t>16789520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CdhCore.version.LibraryVersion06</w:t>
            </w:r>
          </w:p>
        </w:tc>
        <w:tc>
          <w:tcPr>
            <w:tcW w:type="dxa" w:w="2160"/>
          </w:tcPr>
          <w:p>
            <w:r>
              <w:t>16789521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CdhCore.version.LibraryVersion07</w:t>
            </w:r>
          </w:p>
        </w:tc>
        <w:tc>
          <w:tcPr>
            <w:tcW w:type="dxa" w:w="2160"/>
          </w:tcPr>
          <w:p>
            <w:r>
              <w:t>16789522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CdhCore.version.LibraryVersion08</w:t>
            </w:r>
          </w:p>
        </w:tc>
        <w:tc>
          <w:tcPr>
            <w:tcW w:type="dxa" w:w="2160"/>
          </w:tcPr>
          <w:p>
            <w:r>
              <w:t>16789523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CdhCore.version.LibraryVersion09</w:t>
            </w:r>
          </w:p>
        </w:tc>
        <w:tc>
          <w:tcPr>
            <w:tcW w:type="dxa" w:w="2160"/>
          </w:tcPr>
          <w:p>
            <w:r>
              <w:t>16789524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CdhCore.version.LibraryVersion10</w:t>
            </w:r>
          </w:p>
        </w:tc>
        <w:tc>
          <w:tcPr>
            <w:tcW w:type="dxa" w:w="2160"/>
          </w:tcPr>
          <w:p>
            <w:r>
              <w:t>16789525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CdhCore.tlmSend.SendLevel</w:t>
            </w:r>
          </w:p>
        </w:tc>
        <w:tc>
          <w:tcPr>
            <w:tcW w:type="dxa" w:w="2160"/>
          </w:tcPr>
          <w:p>
            <w:r>
              <w:t>16801792</w:t>
            </w:r>
          </w:p>
        </w:tc>
        <w:tc>
          <w:tcPr>
            <w:tcW w:type="dxa" w:w="2160"/>
          </w:tcPr>
          <w:p>
            <w:r>
              <w:t>FwChanIdType</w:t>
            </w:r>
          </w:p>
        </w:tc>
        <w:tc>
          <w:tcPr>
            <w:tcW w:type="dxa" w:w="2160"/>
          </w:tcPr>
          <w:p>
            <w:r>
              <w:t>Telemetry send level</w:t>
            </w:r>
          </w:p>
        </w:tc>
      </w:tr>
      <w:tr>
        <w:tc>
          <w:tcPr>
            <w:tcW w:type="dxa" w:w="2160"/>
          </w:tcPr>
          <w:p>
            <w:r>
              <w:t>ComCcsds.comQueue.comQueueDepth</w:t>
            </w:r>
          </w:p>
        </w:tc>
        <w:tc>
          <w:tcPr>
            <w:tcW w:type="dxa" w:w="2160"/>
          </w:tcPr>
          <w:p>
            <w:r>
              <w:t>33554432</w:t>
            </w:r>
          </w:p>
        </w:tc>
        <w:tc>
          <w:tcPr>
            <w:tcW w:type="dxa" w:w="2160"/>
          </w:tcPr>
          <w:p>
            <w:r>
              <w:t>Svc.ComQueueDepth</w:t>
            </w:r>
          </w:p>
        </w:tc>
        <w:tc>
          <w:tcPr>
            <w:tcW w:type="dxa" w:w="2160"/>
          </w:tcPr>
          <w:p>
            <w:r>
              <w:t>Depth of queues of Fw::ComBuffer type</w:t>
            </w:r>
          </w:p>
        </w:tc>
      </w:tr>
      <w:tr>
        <w:tc>
          <w:tcPr>
            <w:tcW w:type="dxa" w:w="2160"/>
          </w:tcPr>
          <w:p>
            <w:r>
              <w:t>ComCcsds.comQueue.buffQueueDepth</w:t>
            </w:r>
          </w:p>
        </w:tc>
        <w:tc>
          <w:tcPr>
            <w:tcW w:type="dxa" w:w="2160"/>
          </w:tcPr>
          <w:p>
            <w:r>
              <w:t>33554433</w:t>
            </w:r>
          </w:p>
        </w:tc>
        <w:tc>
          <w:tcPr>
            <w:tcW w:type="dxa" w:w="2160"/>
          </w:tcPr>
          <w:p>
            <w:r>
              <w:t>Svc.BuffQueueDepth</w:t>
            </w:r>
          </w:p>
        </w:tc>
        <w:tc>
          <w:tcPr>
            <w:tcW w:type="dxa" w:w="2160"/>
          </w:tcPr>
          <w:p>
            <w:r>
              <w:t>Depth of queues of Fw::Buffer type</w:t>
            </w:r>
          </w:p>
        </w:tc>
      </w:tr>
      <w:tr>
        <w:tc>
          <w:tcPr>
            <w:tcW w:type="dxa" w:w="2160"/>
          </w:tcPr>
          <w:p>
            <w:r>
              <w:t>ComCcsds.commsBufferManager.TotalBuffs</w:t>
            </w:r>
          </w:p>
        </w:tc>
        <w:tc>
          <w:tcPr>
            <w:tcW w:type="dxa" w:w="2160"/>
          </w:tcPr>
          <w:p>
            <w:r>
              <w:t>33562624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The total buffers allocated</w:t>
            </w:r>
          </w:p>
        </w:tc>
      </w:tr>
      <w:tr>
        <w:tc>
          <w:tcPr>
            <w:tcW w:type="dxa" w:w="2160"/>
          </w:tcPr>
          <w:p>
            <w:r>
              <w:t>ComCcsds.commsBufferManager.CurrBuffs</w:t>
            </w:r>
          </w:p>
        </w:tc>
        <w:tc>
          <w:tcPr>
            <w:tcW w:type="dxa" w:w="2160"/>
          </w:tcPr>
          <w:p>
            <w:r>
              <w:t>33562625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The current number of allocated buffers</w:t>
            </w:r>
          </w:p>
        </w:tc>
      </w:tr>
      <w:tr>
        <w:tc>
          <w:tcPr>
            <w:tcW w:type="dxa" w:w="2160"/>
          </w:tcPr>
          <w:p>
            <w:r>
              <w:t>ComCcsds.commsBufferManager.HiBuffs</w:t>
            </w:r>
          </w:p>
        </w:tc>
        <w:tc>
          <w:tcPr>
            <w:tcW w:type="dxa" w:w="2160"/>
          </w:tcPr>
          <w:p>
            <w:r>
              <w:t>33562626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The high water mark of allocated buffers</w:t>
            </w:r>
          </w:p>
        </w:tc>
      </w:tr>
      <w:tr>
        <w:tc>
          <w:tcPr>
            <w:tcW w:type="dxa" w:w="2160"/>
          </w:tcPr>
          <w:p>
            <w:r>
              <w:t>ComCcsds.commsBufferManager.NoBuffs</w:t>
            </w:r>
          </w:p>
        </w:tc>
        <w:tc>
          <w:tcPr>
            <w:tcW w:type="dxa" w:w="2160"/>
          </w:tcPr>
          <w:p>
            <w:r>
              <w:t>33562627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The number of requests that couldn't return a buffer</w:t>
            </w:r>
          </w:p>
        </w:tc>
      </w:tr>
      <w:tr>
        <w:tc>
          <w:tcPr>
            <w:tcW w:type="dxa" w:w="2160"/>
          </w:tcPr>
          <w:p>
            <w:r>
              <w:t>ComCcsds.commsBufferManager.EmptyBuffs</w:t>
            </w:r>
          </w:p>
        </w:tc>
        <w:tc>
          <w:tcPr>
            <w:tcW w:type="dxa" w:w="2160"/>
          </w:tcPr>
          <w:p>
            <w:r>
              <w:t>33562628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The number of empty buffers returned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