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Microsoft JhengHei" w:hAnsi="Arial"/>
        </w:rPr>
        <w:t xml:space="preserve">SO-101 機械手臂零件列印需求說明</w:t>
      </w:r>
    </w:p>
    <w:p>
      <w:pPr>
        <w:spacing w:after="200"/>
      </w:pPr>
      <w:r>
        <w:rPr>
          <w:rFonts w:ascii="Arial" w:cs="Arial" w:eastAsia="Microsoft JhengHei" w:hAnsi="Arial"/>
          <w:color w:val="4C5C54"/>
        </w:rPr>
        <w:t xml:space="preserve">開源機械手臂 SO-101 結構零件　材料 PLA+　零件 23 件＋量規 2 件，總共 25 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blHeader/>
        </w:trP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內容</w:t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訂購單位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聯絡人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電話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需求日期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材料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PLA+，FDM 熱熔列印</w:t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總數量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25 件</w:t>
            </w:r>
            <w:r>
              <w:rPr>
                <w:rFonts w:ascii="Arial" w:cs="Arial" w:eastAsia="Microsoft JhengHei" w:hAnsi="Arial"/>
              </w:rPr>
              <w:t xml:space="preserve">（零件 23＋量規 2）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您好，這批是開源機械手臂 SO-101 的結構零件，零件要裝馬達、鎖螺絲，尺寸精度比外觀重要。麻煩依照以下規格列印，謝謝！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一、檔案與數量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檔案在附件 </w:t>
      </w:r>
      <w:r>
        <w:rPr>
          <w:rFonts w:ascii="Arial" w:cs="Arial" w:eastAsia="Microsoft JhengHei" w:hAnsi="Arial"/>
          <w:b/>
          <w:bCs/>
        </w:rPr>
        <w:t xml:space="preserve">SO-101-official-STL.zip</w:t>
      </w:r>
      <w:r>
        <w:rPr>
          <w:rFonts w:ascii="Arial" w:cs="Arial" w:eastAsia="Microsoft JhengHei" w:hAnsi="Arial"/>
        </w:rPr>
        <w:t xml:space="preserve"> 的 Individual 資料夾，也可以從官方 GitHub 下載：</w:t>
      </w:r>
    </w:p>
    <w:p>
      <w:pPr>
        <w:spacing w:after="120" w:line="320"/>
        <w:ind w:left="480"/>
      </w:pPr>
      <w:r>
        <w:rPr>
          <w:rFonts w:ascii="Arial" w:cs="Arial" w:eastAsia="Microsoft JhengHei" w:hAnsi="Arial"/>
          <w:color w:val="1D6B4F"/>
          <w:sz w:val="20"/>
          <w:szCs w:val="20"/>
        </w:rPr>
        <w:t xml:space="preserve">https://github.com/TheRobotStudio/SO-ARM100/tree/main/STL/SO101/Individual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第 1 到 9 項是兩隻手臂共用的零件，</w:t>
      </w:r>
      <w:r>
        <w:rPr>
          <w:rFonts w:ascii="Arial" w:cs="Arial" w:eastAsia="Microsoft JhengHei" w:hAnsi="Arial"/>
          <w:b/>
          <w:bCs/>
        </w:rPr>
        <w:t xml:space="preserve">每種各印 2 個</w:t>
      </w:r>
      <w:r>
        <w:rPr>
          <w:rFonts w:ascii="Arial" w:cs="Arial" w:eastAsia="Microsoft JhengHei" w:hAnsi="Arial"/>
        </w:rPr>
        <w:t xml:space="preserve">；第 10 到 14 項各印 1 個。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538"/>
        <w:gridCol w:w="32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零件名稱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數量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Base_SO101.stl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Base_motor_holder_SO101.stl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1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3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Motor_holder_SO101_Base.stl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2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4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Rotation_Pitch_SO101.stl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肩部零件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5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Upper_arm_SO101.stl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上臂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6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Under_arm_SO101.stl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前臂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7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Motor_holder_SO101_Wrist.stl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4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8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Wrist_Roll_Pitch_SO101.stl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手腕座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9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WaveShare_Mounting_Plate_SO101.stl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驅動板固定板（Waveshare 版）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10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Wrist_Roll_Follower_SO101.stl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夾爪本體（執行臂）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11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Moving_Jaw_SO101.stl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活動爪（執行臂）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12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主控臂手腕座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13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Handle_SO101.stl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握把（主控臂）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14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Trigger_SO101.stl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扳機（主控臂）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合計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23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D6B4F" w:sz="24"/>
              <w:bottom w:val="none" w:color="FFFFFF" w:sz="0"/>
              <w:right w:val="none" w:color="FFFFFF" w:sz="0"/>
            </w:tcBorders>
            <w:shd w:fill="DCEBE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Microsoft JhengHei" w:hAnsi="Arial"/>
                <w:b/>
                <w:bCs/>
                <w:color w:val="1D6B4F"/>
              </w:rPr>
              <w:t xml:space="preserve">總數一次看清楚</w:t>
            </w:r>
          </w:p>
          <w:p>
            <w:pPr>
              <w:spacing w:line="300"/>
            </w:pPr>
            <w:r>
              <w:rPr>
                <w:rFonts w:ascii="Arial" w:cs="Arial" w:eastAsia="Microsoft JhengHei" w:hAnsi="Arial"/>
              </w:rPr>
              <w:t xml:space="preserve">附件 zip 裡共有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19 個 STL</w:t>
            </w:r>
            <w:r>
              <w:rPr>
                <w:rFonts w:ascii="Arial" w:cs="Arial" w:eastAsia="Microsoft JhengHei" w:hAnsi="Arial"/>
              </w:rPr>
              <w:t xml:space="preserve">：Individual 資料夾 15 個、Gauges 資料夾 4 個。其中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3 個不用印</w:t>
            </w:r>
            <w:r>
              <w:rPr>
                <w:rFonts w:ascii="Arial" w:cs="Arial" w:eastAsia="Microsoft JhengHei" w:hAnsi="Arial"/>
              </w:rPr>
              <w:t xml:space="preserve">：Seeedstudio_Mounting_Plate_SO101、Lego_Size_Test_02_zero、Lego_Size_Test_02_minuspoint1。其餘 16 種照數量列印，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總共 25 件</w:t>
            </w:r>
            <w:r>
              <w:rPr>
                <w:rFonts w:ascii="Arial" w:cs="Arial" w:eastAsia="Microsoft JhengHei" w:hAnsi="Arial"/>
              </w:rPr>
              <w:t xml:space="preserve">：上表零件 23 件，加上第四節的量規 2 件。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F5B00" w:sz="24"/>
              <w:bottom w:val="none" w:color="FFFFFF" w:sz="0"/>
              <w:right w:val="none" w:color="FFFFFF" w:sz="0"/>
            </w:tcBorders>
            <w:shd w:fill="F8ED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Microsoft JhengHei" w:hAnsi="Arial"/>
                <w:b/>
                <w:bCs/>
                <w:color w:val="8F5B00"/>
              </w:rPr>
              <w:t xml:space="preserve">請注意：資料夾裡的檔案比表格多</w:t>
            </w:r>
          </w:p>
          <w:p>
            <w:pPr>
              <w:spacing w:line="300"/>
            </w:pPr>
            <w:r>
              <w:rPr>
                <w:rFonts w:ascii="Arial" w:cs="Arial" w:eastAsia="Microsoft JhengHei" w:hAnsi="Arial"/>
              </w:rPr>
              <w:t xml:space="preserve">附件 zip 的 Individual 資料夾有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15 個</w:t>
            </w:r>
            <w:r>
              <w:rPr>
                <w:rFonts w:ascii="Arial" w:cs="Arial" w:eastAsia="Microsoft JhengHei" w:hAnsi="Arial"/>
              </w:rPr>
              <w:t xml:space="preserve">檔案，表格只有 14 種。多出來的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Seeedstudio_Mounting_Plate_SO101.stl</w:t>
            </w:r>
            <w:r>
              <w:rPr>
                <w:rFonts w:ascii="Arial" w:cs="Arial" w:eastAsia="Microsoft JhengHei" w:hAnsi="Arial"/>
              </w:rPr>
              <w:t xml:space="preserve"> 是另一個品牌驅動板用的固定板，這次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不用印</w:t>
            </w:r>
            <w:r>
              <w:rPr>
                <w:rFonts w:ascii="Arial" w:cs="Arial" w:eastAsia="Microsoft JhengHei" w:hAnsi="Arial"/>
              </w:rPr>
              <w:t xml:space="preserve">。如果是從 GitHub 下載，資料夾裡是 16 個檔案，另外多一個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SO101 Assembly.stl</w:t>
            </w:r>
            <w:r>
              <w:rPr>
                <w:rFonts w:ascii="Arial" w:cs="Arial" w:eastAsia="Microsoft JhengHei" w:hAnsi="Arial"/>
              </w:rPr>
              <w:t xml:space="preserve">，那是整隻手臂的參考模型，也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不要印</w:t>
            </w:r>
            <w:r>
              <w:rPr>
                <w:rFonts w:ascii="Arial" w:cs="Arial" w:eastAsia="Microsoft JhengHei" w:hAnsi="Arial"/>
              </w:rPr>
              <w:t xml:space="preserve">。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長得幾乎一樣的兩個零件，請分開包裝：</w:t>
      </w:r>
      <w:r>
        <w:rPr>
          <w:rFonts w:ascii="Arial" w:cs="Arial" w:eastAsia="Microsoft JhengHei" w:hAnsi="Arial"/>
        </w:rPr>
        <w:t xml:space="preserve">第 3 項 Motor_holder_SO101_Base 和第 7 項 Motor_holder_SO101_Wrist 外形非常像，尺寸只差 1 mm 多。差別在底邊：第 3 項底下有兩個突出的小卡勾，第 7 項底邊是平的，有三條橫紋。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971675"/>
                  <wp:effectExtent t="0" r="0" b="0" l="0"/>
                  <wp:docPr id="1" name="Motor_holder_SO101_Base" descr="第 3 項　馬達 2 固定座，底下有小卡勾　55.1 × 38.1 × 28.0 mm" title="Motor_holder_SO101_B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第 3 項　馬達 2 固定座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sz w:val="18"/>
                <w:szCs w:val="18"/>
              </w:rPr>
              <w:t xml:space="preserve">Motor_holder_SO101_Base.stl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color w:val="4C5C54"/>
                <w:sz w:val="18"/>
                <w:szCs w:val="18"/>
              </w:rPr>
              <w:t xml:space="preserve">底下有小卡勾　55.1 × 38.1 × 28.0 mm</w:t>
            </w:r>
          </w:p>
        </w:tc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933575"/>
                  <wp:effectExtent t="0" r="0" b="0" l="0"/>
                  <wp:docPr id="2" name="Motor_holder_SO101_Wrist" descr="第 7 項　馬達 4 固定座，底邊平的有橫紋　56.4 × 36.9 × 28.0 mm" title="Motor_holder_SO101_Wr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第 7 項　馬達 4 固定座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sz w:val="18"/>
                <w:szCs w:val="18"/>
              </w:rPr>
              <w:t xml:space="preserve">Motor_holder_SO101_Wrist.stl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color w:val="4C5C54"/>
                <w:sz w:val="18"/>
                <w:szCs w:val="18"/>
              </w:rPr>
              <w:t xml:space="preserve">底邊平的有橫紋　56.4 × 36.9 × 28.0 mm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二、材料與參數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規格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材料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PLA+</w:t>
            </w:r>
            <w:r>
              <w:rPr>
                <w:rFonts w:ascii="Arial" w:cs="Arial" w:eastAsia="Microsoft JhengHei" w:hAnsi="Arial"/>
              </w:rPr>
              <w:t xml:space="preserve">，用 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FDM 熱熔列印</w:t>
            </w:r>
            <w:r>
              <w:rPr>
                <w:rFonts w:ascii="Arial" w:cs="Arial" w:eastAsia="Microsoft JhengHei" w:hAnsi="Arial"/>
              </w:rPr>
              <w:t xml:space="preserve">。請不要用光固化樹脂，樹脂零件太重、太脆，不適合這支手臂。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線材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所有零件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用同一品牌、同一捲線材</w:t>
            </w:r>
            <w:r>
              <w:rPr>
                <w:rFonts w:ascii="Arial" w:cs="Arial" w:eastAsia="Microsoft JhengHei" w:hAnsi="Arial"/>
              </w:rPr>
              <w:t xml:space="preserve">，不同捲的收縮會有差異。線材請先烘乾。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噴嘴／層高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0.4 mm 噴嘴，0.2 mm 層高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填充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外牆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4 圈</w:t>
            </w:r>
            <w:r>
              <w:rPr>
                <w:rFonts w:ascii="Arial" w:cs="Arial" w:eastAsia="Microsoft JhengHei" w:hAnsi="Arial"/>
              </w:rPr>
              <w:t xml:space="preserve">。螺絲是鎖在外牆上，牆要夠厚。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上下實心層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至少 4 層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縮放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100%，不要縮放</w:t>
            </w:r>
            <w:r>
              <w:rPr>
                <w:rFonts w:ascii="Arial" w:cs="Arial" w:eastAsia="Microsoft JhengHei" w:hAnsi="Arial"/>
              </w:rPr>
              <w:t xml:space="preserve">，單位 mm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校正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請先做過流量校正，第一層開象腳補償。擠出過多會讓孔和馬達凹槽變小，裝不進去。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三、支撐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支撐全部區域，但與水平面夾角大於 45° 的斜面不用支撐。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水平方向的螺絲孔裡面不要加支撐。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支撐請完全清除，</w:t>
      </w:r>
      <w:r>
        <w:rPr>
          <w:rFonts w:ascii="Arial" w:cs="Arial" w:eastAsia="Microsoft JhengHei" w:hAnsi="Arial"/>
          <w:b/>
          <w:bCs/>
        </w:rPr>
        <w:t xml:space="preserve">特別是馬達凹槽和螺絲孔</w:t>
      </w:r>
      <w:r>
        <w:rPr>
          <w:rFonts w:ascii="Arial" w:cs="Arial" w:eastAsia="Microsoft JhengHei" w:hAnsi="Arial"/>
        </w:rPr>
        <w:t xml:space="preserve">，不能留殘渣。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四、請先印量規確認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正式下單前，請先用同一捲線材、同一組參數印量規，寄給我們試裝馬達。zip 的 Gauges 資料夾有 4 個檔案，只印前 2 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3438"/>
        <w:gridCol w:w="2000"/>
      </w:tblGrid>
      <w:tr>
        <w:trPr>
          <w:tblHeader/>
        </w:trPr>
        <w:tc>
          <w:tcPr>
            <w:tcW w:type="dxa" w:w="4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3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數量</w:t>
            </w:r>
          </w:p>
        </w:tc>
      </w:tr>
      <w:tr>
        <w:tc>
          <w:tcPr>
            <w:tcW w:type="dxa" w:w="4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Gauge_0.STL</w:t>
            </w:r>
          </w:p>
        </w:tc>
        <w:tc>
          <w:tcPr>
            <w:tcW w:type="dxa" w:w="3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用馬達試塞的量規</w:t>
            </w:r>
          </w:p>
        </w:tc>
        <w:tc>
          <w:tcPr>
            <w:tcW w:type="dxa" w:w="20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Gauge_tight_1.STL</w:t>
            </w:r>
          </w:p>
        </w:tc>
        <w:tc>
          <w:tcPr>
            <w:tcW w:type="dxa" w:w="3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用馬達試塞的量規，較緊</w:t>
            </w:r>
          </w:p>
        </w:tc>
        <w:tc>
          <w:tcPr>
            <w:tcW w:type="dxa" w:w="20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Lego_Size_Test_02_zero.STL</w:t>
            </w:r>
          </w:p>
        </w:tc>
        <w:tc>
          <w:tcPr>
            <w:tcW w:type="dxa" w:w="3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用樂高積木試塞，我們用不到</w:t>
            </w:r>
          </w:p>
        </w:tc>
        <w:tc>
          <w:tcPr>
            <w:tcW w:type="dxa" w:w="20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AE2A20"/>
              </w:rPr>
              <w:t xml:space="preserve">不用印</w:t>
            </w:r>
          </w:p>
        </w:tc>
      </w:tr>
      <w:tr>
        <w:tc>
          <w:tcPr>
            <w:tcW w:type="dxa" w:w="4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Lego_Size_Test_02_minuspoint1.STL</w:t>
            </w:r>
          </w:p>
        </w:tc>
        <w:tc>
          <w:tcPr>
            <w:tcW w:type="dxa" w:w="3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用樂高積木試塞，我們用不到</w:t>
            </w:r>
          </w:p>
        </w:tc>
        <w:tc>
          <w:tcPr>
            <w:tcW w:type="dxa" w:w="20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AE2A20"/>
              </w:rPr>
              <w:t xml:space="preserve">不用印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我們確認鬆緊沒問題後，再用</w:t>
      </w:r>
      <w:r>
        <w:rPr>
          <w:rFonts w:ascii="Arial" w:cs="Arial" w:eastAsia="Microsoft JhengHei" w:hAnsi="Arial"/>
          <w:b/>
          <w:bCs/>
        </w:rPr>
        <w:t xml:space="preserve">完全相同的設定</w:t>
      </w:r>
      <w:r>
        <w:rPr>
          <w:rFonts w:ascii="Arial" w:cs="Arial" w:eastAsia="Microsoft JhengHei" w:hAnsi="Arial"/>
        </w:rPr>
        <w:t xml:space="preserve">印正式零件。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五、出貨前檢查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請用游標卡尺抽量以下零件的外形，誤差希望在 ±0.2 mm 以內：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838"/>
        <w:gridCol w:w="2200"/>
      </w:tblGrid>
      <w:tr>
        <w:trPr>
          <w:tblHeader/>
        </w:trP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外形尺寸（mm）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實測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Upper_arm_SO101 上臂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142.1 × 67.3 × 24.5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Under_arm_SO101 前臂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130.7 × 64.4 × 24.0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Base_SO101 底座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110.9 × 87.0 × 72.0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8"/>
        <w:gridCol w:w="2200"/>
      </w:tblGrid>
      <w:tr>
        <w:trPr>
          <w:tblHeader/>
        </w:trP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檢查項目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確認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長條零件 Upper_arm、Under_arm 放在平面上不翹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M3 螺絲能順順穿過 3.2 mm 的孔；太緊可用 3.2 mm 鑽頭輕輕清孔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直徑 1.6 mm 的小孔沒有擴孔</w:t>
            </w:r>
            <w:r>
              <w:rPr>
                <w:rFonts w:ascii="Arial" w:cs="Arial" w:eastAsia="Microsoft JhengHei" w:hAnsi="Arial"/>
              </w:rPr>
              <w:t xml:space="preserve">（那是讓螺絲直接鎖進塑膠的導孔）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接合面、馬達凹槽、孔位沒有打磨或噴漆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馬達凹槽和螺絲孔內沒有殘留支撐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活動爪 Moving_Jaw 尖端包裝時有保護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每種零件分袋包裝，袋子上標示檔名</w:t>
            </w:r>
            <w:r>
              <w:rPr>
                <w:rFonts w:ascii="Arial" w:cs="Arial" w:eastAsia="Microsoft JhengHei" w:hAnsi="Arial"/>
              </w:rPr>
              <w:t xml:space="preserve">（第 3 項和第 7 項外形很像）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數量齊全：零件 23 件＋量規 2 件，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共 25 件</w:t>
            </w:r>
            <w:r>
              <w:rPr>
                <w:rFonts w:ascii="Arial" w:cs="Arial" w:eastAsia="Microsoft JhengHei" w:hAnsi="Arial"/>
              </w:rPr>
              <w:t xml:space="preserve">。Motor_holder_SO101_Base 和 Motor_holder_SO101_Wrist 都是各 2 個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六、選購：力感測治具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如果一併列印，檔案另外提供，材料用 PLA+ 或 PETG，設定同上，填充改為 40% 以上：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19"/>
        <w:gridCol w:w="1200"/>
      </w:tblGrid>
      <w:tr>
        <w:trPr>
          <w:tblHeader/>
        </w:trP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零件名稱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數量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probe_block.stl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治具座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probe_tip.stl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推頭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200" w:before="200"/>
      </w:pPr>
      <w:r>
        <w:rPr>
          <w:rFonts w:ascii="Arial" w:cs="Arial" w:eastAsia="Microsoft JhengHei" w:hAnsi="Arial"/>
          <w:b/>
          <w:bCs/>
        </w:rPr>
        <w:t xml:space="preserve">有任何問題請先跟我們確認，謝謝！</w:t>
      </w:r>
    </w:p>
    <w:p>
      <w:pPr>
        <w:spacing w:after="120" w:line="320"/>
      </w:pPr>
      <w:r>
        <w:rPr>
          <w:rFonts w:ascii="Arial" w:cs="Arial" w:eastAsia="Microsoft JhengHei" w:hAnsi="Arial"/>
          <w:color w:val="4C5C54"/>
          <w:sz w:val="18"/>
          <w:szCs w:val="18"/>
        </w:rPr>
        <w:t xml:space="preserve">規格依據：材料、層高、填充、支撐設定來自官方 TheRobotStudio/SO-ARM100 的 README 與 3DPRINT.md。外牆 4 圈、±0.2 mm 公差、1.6 mm 孔不擴孔為本專案額外要求。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4C5C54"/>
        <w:sz w:val="18"/>
        <w:szCs w:val="18"/>
      </w:rPr>
      <w:t xml:space="preserve">SO-101 零件列印需求說明　第 </w:t>
    </w:r>
    <w:r>
      <w:rPr>
        <w:rFonts w:ascii="Arial" w:cs="Arial" w:eastAsia="Microsoft JhengHei" w:hAnsi="Arial"/>
        <w:color w:val="4C5C5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4C5C54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16201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Microsoft JhengHei" w:hAnsi="Arial"/>
      <w:b/>
      <w:bCs/>
      <w:color w:val="16201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Microsoft JhengHei" w:hAnsi="Arial"/>
      <w:b/>
      <w:bCs/>
      <w:color w:val="1D6B4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92aa7ba1463a161348f6369b53477f1dcb365b3.png"/><Relationship Id="rId9" Type="http://schemas.openxmlformats.org/officeDocument/2006/relationships/image" Target="media/36c81393c56f61759d21d3e775c732e1a01829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SO-101 機械手臂零件列印需求說明</dc:title>
  <dc:creator>SO-101 專案</dc:creator>
  <cp:lastModifiedBy>Un-named</cp:lastModifiedBy>
  <cp:revision>1</cp:revision>
  <dcterms:created xsi:type="dcterms:W3CDTF">2026-10-15T10:00:15.394Z</dcterms:created>
  <dcterms:modified xsi:type="dcterms:W3CDTF">2026-10-15T10:00:15.395Z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