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Microsoft JhengHei" w:hAnsi="Arial"/>
        </w:rPr>
        <w:t xml:space="preserve">SO-101 機械手臂零件列印需求說明</w:t>
      </w:r>
    </w:p>
    <w:p>
      <w:pPr>
        <w:spacing w:after="200"/>
      </w:pPr>
      <w:r>
        <w:rPr>
          <w:rFonts w:ascii="Arial" w:cs="Arial" w:eastAsia="Microsoft JhengHei" w:hAnsi="Arial"/>
          <w:color w:val="4C5C54"/>
        </w:rPr>
        <w:t xml:space="preserve">開源機械手臂 SO-101 結構零件　材料 PLA+　共 23 件，另加量規 2 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919"/>
        <w:gridCol w:w="1900"/>
        <w:gridCol w:w="2919"/>
      </w:tblGrid>
      <w:tr>
        <w:trPr>
          <w:tblHeader/>
        </w:trPr>
        <w:tc>
          <w:tcPr>
            <w:tcW w:type="dxa" w:w="19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29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內容</w:t>
            </w:r>
          </w:p>
        </w:tc>
        <w:tc>
          <w:tcPr>
            <w:tcW w:type="dxa" w:w="19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29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內容</w:t>
            </w:r>
          </w:p>
        </w:tc>
      </w:tr>
      <w:tr>
        <w:tc>
          <w:tcPr>
            <w:tcW w:type="dxa" w:w="19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訂購單位</w:t>
            </w:r>
          </w:p>
        </w:tc>
        <w:tc>
          <w:tcPr>
            <w:tcW w:type="dxa" w:w="29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聯絡人</w:t>
            </w:r>
          </w:p>
        </w:tc>
        <w:tc>
          <w:tcPr>
            <w:tcW w:type="dxa" w:w="29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電話</w:t>
            </w:r>
          </w:p>
        </w:tc>
        <w:tc>
          <w:tcPr>
            <w:tcW w:type="dxa" w:w="29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需求日期</w:t>
            </w:r>
          </w:p>
        </w:tc>
        <w:tc>
          <w:tcPr>
            <w:tcW w:type="dxa" w:w="29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材料</w:t>
            </w:r>
          </w:p>
        </w:tc>
        <w:tc>
          <w:tcPr>
            <w:tcW w:type="dxa" w:w="29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PLA+</w:t>
            </w:r>
          </w:p>
        </w:tc>
        <w:tc>
          <w:tcPr>
            <w:tcW w:type="dxa" w:w="19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數量</w:t>
            </w:r>
          </w:p>
        </w:tc>
        <w:tc>
          <w:tcPr>
            <w:tcW w:type="dxa" w:w="29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23 件＋量規 2 件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Arial" w:cs="Arial" w:eastAsia="Microsoft JhengHei" w:hAnsi="Arial"/>
        </w:rPr>
        <w:t xml:space="preserve">您好，這批是開源機械手臂 SO-101 的結構零件，零件要裝馬達、鎖螺絲，尺寸精度比外觀重要。麻煩依照以下規格列印，謝謝！</w:t>
      </w:r>
    </w:p>
    <w:p>
      <w:pPr>
        <w:pStyle w:val="Heading1"/>
        <w:pBdr>
          <w:bottom w:val="single" w:color="1D6B4F" w:sz="6" w:space="4"/>
        </w:pBdr>
        <w:spacing w:after="140" w:before="320"/>
      </w:pPr>
      <w:r>
        <w:rPr>
          <w:rFonts w:ascii="Arial" w:cs="Arial" w:eastAsia="Microsoft JhengHei" w:hAnsi="Arial"/>
        </w:rPr>
        <w:t xml:space="preserve">一、檔案與數量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檔案在附件 </w:t>
      </w:r>
      <w:r>
        <w:rPr>
          <w:rFonts w:ascii="Arial" w:cs="Arial" w:eastAsia="Microsoft JhengHei" w:hAnsi="Arial"/>
          <w:b/>
          <w:bCs/>
        </w:rPr>
        <w:t xml:space="preserve">SO-101-official-STL.zip</w:t>
      </w:r>
      <w:r>
        <w:rPr>
          <w:rFonts w:ascii="Arial" w:cs="Arial" w:eastAsia="Microsoft JhengHei" w:hAnsi="Arial"/>
        </w:rPr>
        <w:t xml:space="preserve"> 的 Individual 資料夾，也可以從官方 GitHub 下載：</w:t>
      </w:r>
    </w:p>
    <w:p>
      <w:pPr>
        <w:spacing w:after="120" w:line="320"/>
        <w:ind w:left="480"/>
      </w:pPr>
      <w:r>
        <w:rPr>
          <w:rFonts w:ascii="Arial" w:cs="Arial" w:eastAsia="Microsoft JhengHei" w:hAnsi="Arial"/>
          <w:color w:val="1D6B4F"/>
          <w:sz w:val="20"/>
          <w:szCs w:val="20"/>
        </w:rPr>
        <w:t xml:space="preserve">https://github.com/TheRobotStudio/SO-ARM100/tree/main/STL/SO101/Individual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第 1 到 9 項是兩隻手臂共用的零件，</w:t>
      </w:r>
      <w:r>
        <w:rPr>
          <w:rFonts w:ascii="Arial" w:cs="Arial" w:eastAsia="Microsoft JhengHei" w:hAnsi="Arial"/>
          <w:b/>
          <w:bCs/>
        </w:rPr>
        <w:t xml:space="preserve">每種各印 2 個</w:t>
      </w:r>
      <w:r>
        <w:rPr>
          <w:rFonts w:ascii="Arial" w:cs="Arial" w:eastAsia="Microsoft JhengHei" w:hAnsi="Arial"/>
        </w:rPr>
        <w:t xml:space="preserve">；第 10 到 14 項各印 1 個。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4538"/>
        <w:gridCol w:w="3200"/>
        <w:gridCol w:w="1200"/>
      </w:tblGrid>
      <w:tr>
        <w:trPr>
          <w:tblHeader/>
        </w:trP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檔名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零件名稱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數量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Base_SO101.stl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底座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2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Base_motor_holder_SO101.stl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馬達 1 固定座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3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Motor_holder_SO101_Base.stl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馬達 2 固定座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4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Rotation_Pitch_SO101.stl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肩部零件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5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Upper_arm_SO101.stl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上臂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6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Under_arm_SO101.stl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前臂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7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Motor_holder_SO101_Wrist.stl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馬達 4 固定座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8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Wrist_Roll_Pitch_SO101.stl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手腕座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9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WaveShare_Mounting_Plate_SO101.stl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驅動板固定板（Waveshare 版）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10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Wrist_Roll_Follower_SO101.stl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夾爪本體（執行臂）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11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Moving_Jaw_SO101.stl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活動爪（執行臂）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12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Wrist_Roll_SO101.stl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主控臂手腕座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13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Handle_SO101.stl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握把（主控臂）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14</w:t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eastAsia="Microsoft JhengHei" w:hAnsi="Consolas"/>
                <w:sz w:val="19"/>
                <w:szCs w:val="19"/>
              </w:rPr>
              <w:t xml:space="preserve">Trigger_SO101.stl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扳機（主控臂）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DCEBE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/>
            </w:r>
          </w:p>
        </w:tc>
        <w:tc>
          <w:tcPr>
            <w:tcW w:type="dxa" w:w="45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DCEBE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</w:rPr>
              <w:t xml:space="preserve">合計</w:t>
            </w:r>
          </w:p>
        </w:tc>
        <w:tc>
          <w:tcPr>
            <w:tcW w:type="dxa" w:w="3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DCEBE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DCEBE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  <w:b/>
                <w:bCs/>
              </w:rPr>
              <w:t xml:space="preserve">23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8F5B00" w:sz="24"/>
              <w:bottom w:val="none" w:color="FFFFFF" w:sz="0"/>
              <w:right w:val="none" w:color="FFFFFF" w:sz="0"/>
            </w:tcBorders>
            <w:shd w:fill="F8ED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Microsoft JhengHei" w:hAnsi="Arial"/>
                <w:b/>
                <w:bCs/>
                <w:color w:val="8F5B00"/>
              </w:rPr>
              <w:t xml:space="preserve">請注意</w:t>
            </w:r>
          </w:p>
          <w:p>
            <w:pPr>
              <w:spacing w:line="300"/>
            </w:pPr>
            <w:r>
              <w:rPr>
                <w:rFonts w:ascii="Arial" w:cs="Arial" w:eastAsia="Microsoft JhengHei" w:hAnsi="Arial"/>
              </w:rPr>
              <w:t xml:space="preserve">請</w:t>
            </w:r>
            <w:r>
              <w:rPr>
                <w:rFonts w:ascii="Arial" w:cs="Arial" w:eastAsia="Microsoft JhengHei" w:hAnsi="Arial"/>
                <w:b/>
                <w:bCs/>
              </w:rPr>
              <w:t xml:space="preserve">不要印 SO101 Assembly.stl</w:t>
            </w:r>
            <w:r>
              <w:rPr>
                <w:rFonts w:ascii="Arial" w:cs="Arial" w:eastAsia="Microsoft JhengHei" w:hAnsi="Arial"/>
              </w:rPr>
              <w:t xml:space="preserve">，那是整隻手臂的參考模型，不是零件。驅動板固定板只印 Waveshare 版，Seeedstudio_Mounting_Plate_SO101 不用印。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Arial" w:cs="Arial" w:eastAsia="Microsoft JhengHei" w:hAnsi="Arial"/>
          <w:b/>
          <w:bCs/>
        </w:rPr>
        <w:t xml:space="preserve">長得幾乎一樣的兩個零件，請分開包裝：</w:t>
      </w:r>
      <w:r>
        <w:rPr>
          <w:rFonts w:ascii="Arial" w:cs="Arial" w:eastAsia="Microsoft JhengHei" w:hAnsi="Arial"/>
        </w:rPr>
        <w:t xml:space="preserve">第 3 項 Motor_holder_SO101_Base 和第 7 項 Motor_holder_SO101_Wrist 外形非常像，尺寸只差 1 mm 多。差別在底邊：第 3 項底下有兩個突出的小卡勾，第 7 項底邊是平的，有三條橫紋。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1971675"/>
                  <wp:effectExtent t="0" r="0" b="0" l="0"/>
                  <wp:docPr id="1" name="Motor_holder_SO101_Base" descr="第 3 項　馬達 2 固定座，底下有小卡勾　55.1 × 38.1 × 28.0 mm" title="Motor_holder_SO101_Ba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Microsoft JhengHei" w:hAnsi="Arial"/>
                <w:b/>
                <w:bCs/>
              </w:rPr>
              <w:t xml:space="preserve">第 3 項　馬達 2 固定座</w:t>
            </w:r>
          </w:p>
          <w:p>
            <w:pPr>
              <w:jc w:val="center"/>
            </w:pPr>
            <w:r>
              <w:rPr>
                <w:rFonts w:ascii="Arial" w:cs="Arial" w:eastAsia="Microsoft JhengHei" w:hAnsi="Arial"/>
                <w:sz w:val="18"/>
                <w:szCs w:val="18"/>
              </w:rPr>
              <w:t xml:space="preserve">Motor_holder_SO101_Base.stl</w:t>
            </w:r>
          </w:p>
          <w:p>
            <w:pPr>
              <w:jc w:val="center"/>
            </w:pPr>
            <w:r>
              <w:rPr>
                <w:rFonts w:ascii="Arial" w:cs="Arial" w:eastAsia="Microsoft JhengHei" w:hAnsi="Arial"/>
                <w:color w:val="4C5C54"/>
                <w:sz w:val="18"/>
                <w:szCs w:val="18"/>
              </w:rPr>
              <w:t xml:space="preserve">底下有小卡勾　55.1 × 38.1 × 28.0 mm</w:t>
            </w:r>
          </w:p>
        </w:tc>
        <w:tc>
          <w:tcPr>
            <w:tcW w:type="dxa" w:w="48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1933575"/>
                  <wp:effectExtent t="0" r="0" b="0" l="0"/>
                  <wp:docPr id="2" name="Motor_holder_SO101_Wrist" descr="第 7 項　馬達 4 固定座，底邊平的有橫紋　56.4 × 36.9 × 28.0 mm" title="Motor_holder_SO101_Wri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Microsoft JhengHei" w:hAnsi="Arial"/>
                <w:b/>
                <w:bCs/>
              </w:rPr>
              <w:t xml:space="preserve">第 7 項　馬達 4 固定座</w:t>
            </w:r>
          </w:p>
          <w:p>
            <w:pPr>
              <w:jc w:val="center"/>
            </w:pPr>
            <w:r>
              <w:rPr>
                <w:rFonts w:ascii="Arial" w:cs="Arial" w:eastAsia="Microsoft JhengHei" w:hAnsi="Arial"/>
                <w:sz w:val="18"/>
                <w:szCs w:val="18"/>
              </w:rPr>
              <w:t xml:space="preserve">Motor_holder_SO101_Wrist.stl</w:t>
            </w:r>
          </w:p>
          <w:p>
            <w:pPr>
              <w:jc w:val="center"/>
            </w:pPr>
            <w:r>
              <w:rPr>
                <w:rFonts w:ascii="Arial" w:cs="Arial" w:eastAsia="Microsoft JhengHei" w:hAnsi="Arial"/>
                <w:color w:val="4C5C54"/>
                <w:sz w:val="18"/>
                <w:szCs w:val="18"/>
              </w:rPr>
              <w:t xml:space="preserve">底邊平的有橫紋　56.4 × 36.9 × 28.0 mm</w:t>
            </w:r>
          </w:p>
        </w:tc>
      </w:tr>
    </w:tbl>
    <w:p>
      <w:pPr>
        <w:pStyle w:val="Heading1"/>
        <w:pBdr>
          <w:bottom w:val="single" w:color="1D6B4F" w:sz="6" w:space="4"/>
        </w:pBdr>
        <w:spacing w:after="140" w:before="320"/>
      </w:pPr>
      <w:r>
        <w:rPr>
          <w:rFonts w:ascii="Arial" w:cs="Arial" w:eastAsia="Microsoft JhengHei" w:hAnsi="Arial"/>
        </w:rPr>
        <w:t xml:space="preserve">二、材料與參數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70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規格</w:t>
            </w:r>
          </w:p>
        </w:tc>
      </w:tr>
      <w:tr>
        <w:tc>
          <w:tcPr>
            <w:tcW w:type="dxa" w:w="2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材料</w:t>
            </w:r>
          </w:p>
        </w:tc>
        <w:tc>
          <w:tcPr>
            <w:tcW w:type="dxa" w:w="70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</w:rPr>
              <w:t xml:space="preserve">PLA+</w:t>
            </w:r>
          </w:p>
        </w:tc>
      </w:tr>
      <w:tr>
        <w:tc>
          <w:tcPr>
            <w:tcW w:type="dxa" w:w="2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線材</w:t>
            </w:r>
          </w:p>
        </w:tc>
        <w:tc>
          <w:tcPr>
            <w:tcW w:type="dxa" w:w="70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所有零件</w:t>
            </w:r>
            <w:r>
              <w:rPr>
                <w:rFonts w:ascii="Arial" w:cs="Arial" w:eastAsia="Microsoft JhengHei" w:hAnsi="Arial"/>
                <w:b/>
                <w:bCs/>
              </w:rPr>
              <w:t xml:space="preserve">用同一品牌、同一捲線材</w:t>
            </w:r>
            <w:r>
              <w:rPr>
                <w:rFonts w:ascii="Arial" w:cs="Arial" w:eastAsia="Microsoft JhengHei" w:hAnsi="Arial"/>
              </w:rPr>
              <w:t xml:space="preserve">，不同捲的收縮會有差異。線材請先烘乾。</w:t>
            </w:r>
          </w:p>
        </w:tc>
      </w:tr>
      <w:tr>
        <w:tc>
          <w:tcPr>
            <w:tcW w:type="dxa" w:w="2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噴嘴／層高</w:t>
            </w:r>
          </w:p>
        </w:tc>
        <w:tc>
          <w:tcPr>
            <w:tcW w:type="dxa" w:w="70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0.4 mm 噴嘴，0.2 mm 層高</w:t>
            </w:r>
          </w:p>
        </w:tc>
      </w:tr>
      <w:tr>
        <w:tc>
          <w:tcPr>
            <w:tcW w:type="dxa" w:w="2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填充</w:t>
            </w:r>
          </w:p>
        </w:tc>
        <w:tc>
          <w:tcPr>
            <w:tcW w:type="dxa" w:w="70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20%</w:t>
            </w:r>
          </w:p>
        </w:tc>
      </w:tr>
      <w:tr>
        <w:tc>
          <w:tcPr>
            <w:tcW w:type="dxa" w:w="2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外牆</w:t>
            </w:r>
          </w:p>
        </w:tc>
        <w:tc>
          <w:tcPr>
            <w:tcW w:type="dxa" w:w="70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</w:rPr>
              <w:t xml:space="preserve">4 圈</w:t>
            </w:r>
            <w:r>
              <w:rPr>
                <w:rFonts w:ascii="Arial" w:cs="Arial" w:eastAsia="Microsoft JhengHei" w:hAnsi="Arial"/>
              </w:rPr>
              <w:t xml:space="preserve">。螺絲是鎖在外牆上，牆要夠厚。</w:t>
            </w:r>
          </w:p>
        </w:tc>
      </w:tr>
      <w:tr>
        <w:tc>
          <w:tcPr>
            <w:tcW w:type="dxa" w:w="2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上下實心層</w:t>
            </w:r>
          </w:p>
        </w:tc>
        <w:tc>
          <w:tcPr>
            <w:tcW w:type="dxa" w:w="70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至少 4 層</w:t>
            </w:r>
          </w:p>
        </w:tc>
      </w:tr>
      <w:tr>
        <w:tc>
          <w:tcPr>
            <w:tcW w:type="dxa" w:w="2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縮放</w:t>
            </w:r>
          </w:p>
        </w:tc>
        <w:tc>
          <w:tcPr>
            <w:tcW w:type="dxa" w:w="70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</w:rPr>
              <w:t xml:space="preserve">100%，不要縮放</w:t>
            </w:r>
            <w:r>
              <w:rPr>
                <w:rFonts w:ascii="Arial" w:cs="Arial" w:eastAsia="Microsoft JhengHei" w:hAnsi="Arial"/>
              </w:rPr>
              <w:t xml:space="preserve">，單位 mm</w:t>
            </w:r>
          </w:p>
        </w:tc>
      </w:tr>
      <w:tr>
        <w:tc>
          <w:tcPr>
            <w:tcW w:type="dxa" w:w="2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校正</w:t>
            </w:r>
          </w:p>
        </w:tc>
        <w:tc>
          <w:tcPr>
            <w:tcW w:type="dxa" w:w="70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請先做過流量校正，第一層開象腳補償。擠出過多會讓孔和馬達凹槽變小，裝不進去。</w:t>
            </w:r>
          </w:p>
        </w:tc>
      </w:tr>
    </w:tbl>
    <w:p>
      <w:pPr>
        <w:pStyle w:val="Heading1"/>
        <w:pBdr>
          <w:bottom w:val="single" w:color="1D6B4F" w:sz="6" w:space="4"/>
        </w:pBdr>
        <w:spacing w:after="140" w:before="320"/>
      </w:pPr>
      <w:r>
        <w:rPr>
          <w:rFonts w:ascii="Arial" w:cs="Arial" w:eastAsia="Microsoft JhengHei" w:hAnsi="Arial"/>
        </w:rPr>
        <w:t xml:space="preserve">三、支撐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JhengHei" w:hAnsi="Arial"/>
        </w:rPr>
        <w:t xml:space="preserve">支撐全部區域，但與水平面夾角大於 45° 的斜面不用支撐。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JhengHei" w:hAnsi="Arial"/>
          <w:b/>
          <w:bCs/>
        </w:rPr>
        <w:t xml:space="preserve">水平方向的螺絲孔裡面不要加支撐。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JhengHei" w:hAnsi="Arial"/>
        </w:rPr>
        <w:t xml:space="preserve">支撐請完全清除，</w:t>
      </w:r>
      <w:r>
        <w:rPr>
          <w:rFonts w:ascii="Arial" w:cs="Arial" w:eastAsia="Microsoft JhengHei" w:hAnsi="Arial"/>
          <w:b/>
          <w:bCs/>
        </w:rPr>
        <w:t xml:space="preserve">特別是馬達凹槽和螺絲孔</w:t>
      </w:r>
      <w:r>
        <w:rPr>
          <w:rFonts w:ascii="Arial" w:cs="Arial" w:eastAsia="Microsoft JhengHei" w:hAnsi="Arial"/>
        </w:rPr>
        <w:t xml:space="preserve">，不能留殘渣。</w:t>
      </w:r>
    </w:p>
    <w:p>
      <w:pPr>
        <w:pStyle w:val="Heading1"/>
        <w:pBdr>
          <w:bottom w:val="single" w:color="1D6B4F" w:sz="6" w:space="4"/>
        </w:pBdr>
        <w:spacing w:after="140" w:before="320"/>
      </w:pPr>
      <w:r>
        <w:rPr>
          <w:rFonts w:ascii="Arial" w:cs="Arial" w:eastAsia="Microsoft JhengHei" w:hAnsi="Arial"/>
        </w:rPr>
        <w:t xml:space="preserve">四、請先印量規確認</w:t>
      </w:r>
    </w:p>
    <w:p>
      <w:pPr>
        <w:spacing w:after="120" w:line="320"/>
      </w:pPr>
      <w:r>
        <w:rPr>
          <w:rFonts w:ascii="Arial" w:cs="Arial" w:eastAsia="Microsoft JhengHei" w:hAnsi="Arial"/>
        </w:rPr>
        <w:t xml:space="preserve">正式下單前，請先用同一捲線材、同一組參數印下面兩個量規，寄給我們試裝馬達：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檔名</w:t>
            </w:r>
          </w:p>
        </w:tc>
        <w:tc>
          <w:tcPr>
            <w:tcW w:type="dxa" w:w="48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位置</w:t>
            </w:r>
          </w:p>
        </w:tc>
      </w:tr>
      <w:tr>
        <w:tc>
          <w:tcPr>
            <w:tcW w:type="dxa" w:w="48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hAnsi="Consolas"/>
              </w:rPr>
              <w:t xml:space="preserve">Gauge_0.STL</w:t>
            </w:r>
          </w:p>
        </w:tc>
        <w:tc>
          <w:tcPr>
            <w:tcW w:type="dxa" w:w="48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zip 內的 Gauges 資料夾</w:t>
            </w:r>
          </w:p>
        </w:tc>
      </w:tr>
      <w:tr>
        <w:tc>
          <w:tcPr>
            <w:tcW w:type="dxa" w:w="48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hAnsi="Consolas"/>
              </w:rPr>
              <w:t xml:space="preserve">Gauge_tight_1.STL</w:t>
            </w:r>
          </w:p>
        </w:tc>
        <w:tc>
          <w:tcPr>
            <w:tcW w:type="dxa" w:w="48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zip 內的 Gauges 資料夾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Arial" w:cs="Arial" w:eastAsia="Microsoft JhengHei" w:hAnsi="Arial"/>
        </w:rPr>
        <w:t xml:space="preserve">我們確認鬆緊沒問題後，再用</w:t>
      </w:r>
      <w:r>
        <w:rPr>
          <w:rFonts w:ascii="Arial" w:cs="Arial" w:eastAsia="Microsoft JhengHei" w:hAnsi="Arial"/>
          <w:b/>
          <w:bCs/>
        </w:rPr>
        <w:t xml:space="preserve">完全相同的設定</w:t>
      </w:r>
      <w:r>
        <w:rPr>
          <w:rFonts w:ascii="Arial" w:cs="Arial" w:eastAsia="Microsoft JhengHei" w:hAnsi="Arial"/>
        </w:rPr>
        <w:t xml:space="preserve">印正式零件。</w:t>
      </w:r>
    </w:p>
    <w:p>
      <w:pPr>
        <w:pStyle w:val="Heading1"/>
        <w:pBdr>
          <w:bottom w:val="single" w:color="1D6B4F" w:sz="6" w:space="4"/>
        </w:pBdr>
        <w:spacing w:after="140" w:before="320"/>
      </w:pPr>
      <w:r>
        <w:rPr>
          <w:rFonts w:ascii="Arial" w:cs="Arial" w:eastAsia="Microsoft JhengHei" w:hAnsi="Arial"/>
        </w:rPr>
        <w:t xml:space="preserve">五、出貨前檢查</w:t>
      </w:r>
    </w:p>
    <w:p>
      <w:pPr>
        <w:spacing w:after="120" w:line="320"/>
      </w:pPr>
      <w:r>
        <w:rPr>
          <w:rFonts w:ascii="Arial" w:cs="Arial" w:eastAsia="Microsoft JhengHei" w:hAnsi="Arial"/>
        </w:rPr>
        <w:t xml:space="preserve">請用游標卡尺抽量以下零件的外形，誤差希望在 ±0.2 mm 以內：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838"/>
        <w:gridCol w:w="2200"/>
      </w:tblGrid>
      <w:tr>
        <w:trPr>
          <w:tblHeader/>
        </w:trPr>
        <w:tc>
          <w:tcPr>
            <w:tcW w:type="dxa" w:w="3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零件</w:t>
            </w:r>
          </w:p>
        </w:tc>
        <w:tc>
          <w:tcPr>
            <w:tcW w:type="dxa" w:w="38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外形尺寸（mm）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實測</w:t>
            </w:r>
          </w:p>
        </w:tc>
      </w:tr>
      <w:tr>
        <w:tc>
          <w:tcPr>
            <w:tcW w:type="dxa" w:w="3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Upper_arm_SO101 上臂</w:t>
            </w:r>
          </w:p>
        </w:tc>
        <w:tc>
          <w:tcPr>
            <w:tcW w:type="dxa" w:w="38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142.1 × 67.3 × 24.5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Under_arm_SO101 前臂</w:t>
            </w:r>
          </w:p>
        </w:tc>
        <w:tc>
          <w:tcPr>
            <w:tcW w:type="dxa" w:w="38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130.7 × 64.4 × 24.0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Base_SO101 底座</w:t>
            </w:r>
          </w:p>
        </w:tc>
        <w:tc>
          <w:tcPr>
            <w:tcW w:type="dxa" w:w="38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110.9 × 87.0 × 72.0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38"/>
        <w:gridCol w:w="2200"/>
      </w:tblGrid>
      <w:tr>
        <w:trPr>
          <w:tblHeader/>
        </w:trPr>
        <w:tc>
          <w:tcPr>
            <w:tcW w:type="dxa" w:w="7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檢查項目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確認</w:t>
            </w:r>
          </w:p>
        </w:tc>
      </w:tr>
      <w:tr>
        <w:tc>
          <w:tcPr>
            <w:tcW w:type="dxa" w:w="7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長條零件 Upper_arm、Under_arm 放在平面上不翹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  <w:tr>
        <w:tc>
          <w:tcPr>
            <w:tcW w:type="dxa" w:w="7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M3 螺絲能順順穿過 3.2 mm 的孔；太緊可用 3.2 mm 鑽頭輕輕清孔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  <w:tr>
        <w:tc>
          <w:tcPr>
            <w:tcW w:type="dxa" w:w="7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</w:rPr>
              <w:t xml:space="preserve">直徑 1.6 mm 的小孔沒有擴孔</w:t>
            </w:r>
            <w:r>
              <w:rPr>
                <w:rFonts w:ascii="Arial" w:cs="Arial" w:eastAsia="Microsoft JhengHei" w:hAnsi="Arial"/>
              </w:rPr>
              <w:t xml:space="preserve">（那是讓螺絲直接鎖進塑膠的導孔）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  <w:tr>
        <w:tc>
          <w:tcPr>
            <w:tcW w:type="dxa" w:w="7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接合面、馬達凹槽、孔位沒有打磨或噴漆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  <w:tr>
        <w:tc>
          <w:tcPr>
            <w:tcW w:type="dxa" w:w="7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馬達凹槽和螺絲孔內沒有殘留支撐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  <w:tr>
        <w:tc>
          <w:tcPr>
            <w:tcW w:type="dxa" w:w="7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活動爪 Moving_Jaw 尖端包裝時有保護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  <w:tr>
        <w:tc>
          <w:tcPr>
            <w:tcW w:type="dxa" w:w="7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</w:rPr>
              <w:t xml:space="preserve">每種零件分袋包裝，袋子上標示檔名</w:t>
            </w:r>
            <w:r>
              <w:rPr>
                <w:rFonts w:ascii="Arial" w:cs="Arial" w:eastAsia="Microsoft JhengHei" w:hAnsi="Arial"/>
              </w:rPr>
              <w:t xml:space="preserve">（第 3 項和第 7 項外形很像）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  <w:tr>
        <w:tc>
          <w:tcPr>
            <w:tcW w:type="dxa" w:w="7438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23 件數量齊全</w:t>
            </w:r>
          </w:p>
        </w:tc>
        <w:tc>
          <w:tcPr>
            <w:tcW w:type="dxa" w:w="2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☐</w:t>
            </w:r>
          </w:p>
        </w:tc>
      </w:tr>
    </w:tbl>
    <w:p>
      <w:pPr>
        <w:pStyle w:val="Heading1"/>
        <w:pBdr>
          <w:bottom w:val="single" w:color="1D6B4F" w:sz="6" w:space="4"/>
        </w:pBdr>
        <w:spacing w:after="140" w:before="320"/>
      </w:pPr>
      <w:r>
        <w:rPr>
          <w:rFonts w:ascii="Arial" w:cs="Arial" w:eastAsia="Microsoft JhengHei" w:hAnsi="Arial"/>
        </w:rPr>
        <w:t xml:space="preserve">六、選購：力感測治具</w:t>
      </w:r>
    </w:p>
    <w:p>
      <w:pPr>
        <w:spacing w:after="120" w:line="320"/>
      </w:pPr>
      <w:r>
        <w:rPr>
          <w:rFonts w:ascii="Arial" w:cs="Arial" w:eastAsia="Microsoft JhengHei" w:hAnsi="Arial"/>
        </w:rPr>
        <w:t xml:space="preserve">如果一併列印，檔案另外提供，材料用 PLA+ 或 PETG，設定同上，填充改為 40% 以上：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3619"/>
        <w:gridCol w:w="1200"/>
      </w:tblGrid>
      <w:tr>
        <w:trPr>
          <w:tblHeader/>
        </w:trPr>
        <w:tc>
          <w:tcPr>
            <w:tcW w:type="dxa" w:w="48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檔名</w:t>
            </w:r>
          </w:p>
        </w:tc>
        <w:tc>
          <w:tcPr>
            <w:tcW w:type="dxa" w:w="36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零件名稱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shd w:fill="1D6B4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  <w:b/>
                <w:bCs/>
                <w:color w:val="FFFFFF"/>
              </w:rPr>
              <w:t xml:space="preserve">數量</w:t>
            </w:r>
          </w:p>
        </w:tc>
      </w:tr>
      <w:tr>
        <w:tc>
          <w:tcPr>
            <w:tcW w:type="dxa" w:w="48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hAnsi="Consolas"/>
              </w:rPr>
              <w:t xml:space="preserve">probe_block.stl</w:t>
            </w:r>
          </w:p>
        </w:tc>
        <w:tc>
          <w:tcPr>
            <w:tcW w:type="dxa" w:w="36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治具座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</w:t>
            </w:r>
          </w:p>
        </w:tc>
      </w:tr>
      <w:tr>
        <w:tc>
          <w:tcPr>
            <w:tcW w:type="dxa" w:w="48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onsolas" w:hAnsi="Consolas"/>
              </w:rPr>
              <w:t xml:space="preserve">probe_tip.stl</w:t>
            </w:r>
          </w:p>
        </w:tc>
        <w:tc>
          <w:tcPr>
            <w:tcW w:type="dxa" w:w="3619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Arial" w:cs="Arial" w:eastAsia="Microsoft JhengHei" w:hAnsi="Arial"/>
              </w:rPr>
              <w:t xml:space="preserve">推頭</w:t>
            </w:r>
          </w:p>
        </w:tc>
        <w:tc>
          <w:tcPr>
            <w:tcW w:type="dxa" w:w="1200"/>
            <w:tcBorders>
              <w:top w:val="single" w:color="CFD9D3" w:sz="4"/>
              <w:left w:val="single" w:color="CFD9D3" w:sz="4"/>
              <w:bottom w:val="single" w:color="CFD9D3" w:sz="4"/>
              <w:right w:val="single" w:color="CFD9D3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Microsoft JhengHei" w:hAnsi="Arial"/>
              </w:rPr>
              <w:t xml:space="preserve">1</w:t>
            </w:r>
          </w:p>
        </w:tc>
      </w:tr>
    </w:tbl>
    <w:p>
      <w:pPr>
        <w:spacing w:after="60"/>
      </w:pPr>
    </w:p>
    <w:p>
      <w:pPr>
        <w:spacing w:after="200" w:before="200"/>
      </w:pPr>
      <w:r>
        <w:rPr>
          <w:rFonts w:ascii="Arial" w:cs="Arial" w:eastAsia="Microsoft JhengHei" w:hAnsi="Arial"/>
          <w:b/>
          <w:bCs/>
        </w:rPr>
        <w:t xml:space="preserve">有任何問題請先跟我們確認，謝謝！</w:t>
      </w:r>
    </w:p>
    <w:p>
      <w:pPr>
        <w:spacing w:after="120" w:line="320"/>
      </w:pPr>
      <w:r>
        <w:rPr>
          <w:rFonts w:ascii="Arial" w:cs="Arial" w:eastAsia="Microsoft JhengHei" w:hAnsi="Arial"/>
          <w:color w:val="4C5C54"/>
          <w:sz w:val="18"/>
          <w:szCs w:val="18"/>
        </w:rPr>
        <w:t xml:space="preserve">規格依據：材料、層高、填充、支撐設定來自官方 TheRobotStudio/SO-ARM100 的 README 與 3DPRINT.md。外牆 4 圈、±0.2 mm 公差、1.6 mm 孔不擴孔為本專案額外要求。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JhengHei" w:hAnsi="Arial"/>
        <w:color w:val="4C5C54"/>
        <w:sz w:val="18"/>
        <w:szCs w:val="18"/>
      </w:rPr>
      <w:t xml:space="preserve">SO-101 零件列印需求說明　第 </w:t>
    </w:r>
    <w:r>
      <w:rPr>
        <w:rFonts w:ascii="Arial" w:cs="Arial" w:eastAsia="Microsoft JhengHei" w:hAnsi="Arial"/>
        <w:color w:val="4C5C5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JhengHei" w:hAnsi="Arial"/>
        <w:color w:val="4C5C54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JhengHei" w:hAnsi="Arial"/>
        <w:color w:val="16201B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Microsoft JhengHei" w:hAnsi="Arial"/>
      <w:b/>
      <w:bCs/>
      <w:color w:val="16201B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Microsoft JhengHei" w:hAnsi="Arial"/>
      <w:b/>
      <w:bCs/>
      <w:color w:val="1D6B4F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92aa7ba1463a161348f6369b53477f1dcb365b3.png"/><Relationship Id="rId9" Type="http://schemas.openxmlformats.org/officeDocument/2006/relationships/image" Target="media/36c81393c56f61759d21d3e775c732e1a018290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SO-101 機械手臂零件列印需求說明</dc:title>
  <dc:creator>SO-101 專案</dc:creator>
  <cp:lastModifiedBy>Un-named</cp:lastModifiedBy>
  <cp:revision>1</cp:revision>
  <dcterms:created xsi:type="dcterms:W3CDTF">2026-10-15T09:40:26.491Z</dcterms:created>
  <dcterms:modified xsi:type="dcterms:W3CDTF">2026-10-15T09:40:26.498Z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