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emanation-mechanics-architecture-review"/>
    <w:p>
      <w:pPr>
        <w:pStyle w:val="Heading1"/>
      </w:pPr>
      <w:r>
        <w:t xml:space="preserve">Emanation Mechanics — Architecture Review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rStyle w:val="VerbatimChar"/>
        </w:rPr>
        <w:t xml:space="preserve">MagicCircleEffectData.cs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highly Magic Circle-specific</w:t>
      </w:r>
      <w:r>
        <w:t xml:space="preserve"> </w:t>
      </w:r>
      <w:r>
        <w:t xml:space="preserve">but contains several</w:t>
      </w:r>
      <w:r>
        <w:t xml:space="preserve"> </w:t>
      </w:r>
      <w:r>
        <w:rPr>
          <w:bCs/>
          <w:b/>
        </w:rPr>
        <w:t xml:space="preserve">reusable patterns</w:t>
      </w:r>
      <w:r>
        <w:t xml:space="preserve"> </w:t>
      </w:r>
      <w:r>
        <w:t xml:space="preserve">that can be extracted into a base class. The GameManager tracking is also specific (</w:t>
      </w:r>
      <w:r>
        <w:rPr>
          <w:rStyle w:val="VerbatimChar"/>
        </w:rPr>
        <w:t xml:space="preserve">_activeMagicCircles</w:t>
      </w:r>
      <w:r>
        <w:t xml:space="preserve">) but follows a pattern easily replicated or generalized.</w:t>
      </w:r>
      <w:r>
        <w:t xml:space="preserve"> </w:t>
      </w:r>
      <w:r>
        <w:rPr>
          <w:bCs/>
          <w:b/>
        </w:rPr>
        <w:t xml:space="preserve">Refactoring is recommended before implementing the next emanation</w:t>
      </w:r>
      <w:r>
        <w:t xml:space="preserve"> </w:t>
      </w:r>
      <w:r>
        <w:t xml:space="preserve">to avoid copy-paste proliferation.</w:t>
      </w:r>
    </w:p>
    <w:p>
      <w:r>
        <w:pict>
          <v:rect style="width:0;height:1.5pt" o:hralign="center" o:hrstd="t" o:hr="t"/>
        </w:pict>
      </w:r>
    </w:p>
    <w:bookmarkEnd w:id="20"/>
    <w:bookmarkStart w:id="24" w:name="current-architecture-analysis"/>
    <w:p>
      <w:pPr>
        <w:pStyle w:val="Heading2"/>
      </w:pPr>
      <w:r>
        <w:t xml:space="preserve">1. Current Architecture Analysis</w:t>
      </w:r>
    </w:p>
    <w:bookmarkStart w:id="21" w:name="Xe20f1609ebf90988daf16fd10eef9a1efe2e7c5"/>
    <w:p>
      <w:pPr>
        <w:pStyle w:val="Heading3"/>
      </w:pPr>
      <w:r>
        <w:t xml:space="preserve">MagicCircleEffectData.cs — What’s Generic vs Specific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CenterCreature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emanations center on a creature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RadiusSquares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RadiusFeet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emanations have a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RemainingRounds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emanations have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CasterLevel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emanations need CL for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SourceSpellId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CasterName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Tracking/logging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IsCreatureInArea()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Chebyshev distance check — universal for grid-based emanations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GetCreaturesInArea()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who’s in the area — all emanations need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countdown —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GetDurationDisplay()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display —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WardedAlignment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Magic Circle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IsAttackerOfWardedAlignment()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Magic Circle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 checking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GetSpellName()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Override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emanation would have its own name logic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~75% of the class is generic emanation logic. Only</w:t>
      </w:r>
      <w:r>
        <w:t xml:space="preserve"> </w:t>
      </w:r>
      <w:r>
        <w:rPr>
          <w:rStyle w:val="VerbatimChar"/>
        </w:rPr>
        <w:t xml:space="preserve">WardedAlignment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IsAttackerOfWardedAlignment()</w:t>
      </w:r>
      <w:r>
        <w:t xml:space="preserve"> </w:t>
      </w:r>
      <w:r>
        <w:t xml:space="preserve">are alignment-specific.</w:t>
      </w:r>
    </w:p>
    <w:bookmarkEnd w:id="21"/>
    <w:bookmarkStart w:id="22" w:name="gamemanager.cs-tracking-system"/>
    <w:p>
      <w:pPr>
        <w:pStyle w:val="Heading3"/>
      </w:pPr>
      <w:r>
        <w:t xml:space="preserve">GameManager.cs — Tracking System</w:t>
      </w:r>
    </w:p>
    <w:p>
      <w:pPr>
        <w:pStyle w:val="FirstParagraph"/>
      </w:pPr>
      <w:r>
        <w:t xml:space="preserve">The tracking in GameManager follows this pattern for Magic Circle:</w:t>
      </w:r>
    </w:p>
    <w:p>
      <w:pPr>
        <w:pStyle w:val="SourceCode"/>
      </w:pPr>
      <w:r>
        <w:rPr>
          <w:rStyle w:val="CommentTok"/>
        </w:rPr>
        <w:t xml:space="preserve">// Storage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MagicCircleEffectData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_activeMagicCircles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CRUD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RegisterMagicCircle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MagicCircleEffectData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Add (replaces existing on same creature)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RemoveMagicCircle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center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TickMagicCircles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Duration tick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MagicCircleEffectData </w:t>
      </w:r>
      <w:r>
        <w:rPr>
          <w:rStyle w:val="FunctionTok"/>
        </w:rPr>
        <w:t xml:space="preserve">GetMagicCircleOnCreature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Query single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MagicCircleEffectData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GetActiveMagicCircles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Query all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IsInAnyMagicCircle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creature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Membership check</w:t>
      </w:r>
      <w:r>
        <w:br/>
      </w:r>
      <w:r>
        <w:br/>
      </w:r>
      <w:r>
        <w:rPr>
          <w:rStyle w:val="CommentTok"/>
        </w:rPr>
        <w:t xml:space="preserve">// Benefit resolution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AlignmentProtectionBenefits </w:t>
      </w:r>
      <w:r>
        <w:rPr>
          <w:rStyle w:val="FunctionTok"/>
        </w:rPr>
        <w:t xml:space="preserve">GetMagicCircleBenefitsAgainst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Specific to alignment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IsProtectedByMagicCircle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Specific to alignment</w:t>
      </w:r>
    </w:p>
    <w:p>
      <w:pPr>
        <w:pStyle w:val="FirstParagraph"/>
      </w:pPr>
      <w:r>
        <w:rPr>
          <w:bCs/>
          <w:b/>
        </w:rPr>
        <w:t xml:space="preserve">This is all Magic Circle-specific</w:t>
      </w:r>
      <w:r>
        <w:t xml:space="preserve"> </w:t>
      </w:r>
      <w:r>
        <w:t xml:space="preserve">— each new emanation would need its own set of CRUD/query methods unless we generalize.</w:t>
      </w:r>
    </w:p>
    <w:bookmarkEnd w:id="22"/>
    <w:bookmarkStart w:id="23" w:name="alignmentprotectionbenefits-integration"/>
    <w:p>
      <w:pPr>
        <w:pStyle w:val="Heading3"/>
      </w:pPr>
      <w:r>
        <w:t xml:space="preserve">AlignmentProtectionBenefits Integration</w:t>
      </w:r>
    </w:p>
    <w:p>
      <w:pPr>
        <w:pStyle w:val="FirstParagraph"/>
      </w:pPr>
      <w:r>
        <w:t xml:space="preserve">The benefits are consumed via</w:t>
      </w:r>
      <w:r>
        <w:t xml:space="preserve"> </w:t>
      </w:r>
      <w:r>
        <w:rPr>
          <w:rStyle w:val="VerbatimChar"/>
        </w:rPr>
        <w:t xml:space="preserve">AlignmentProtectionRules.GetBenefitsAgainst()</w:t>
      </w:r>
      <w:r>
        <w:t xml:space="preserve"> </w:t>
      </w:r>
      <w:r>
        <w:t xml:space="preserve">which:</w:t>
      </w:r>
      <w:r>
        <w:t xml:space="preserve"> </w:t>
      </w:r>
      <w:r>
        <w:t xml:space="preserve">1. Checks direct Protection from Alignment buffs on the target</w:t>
      </w:r>
      <w:r>
        <w:t xml:space="preserve"> </w:t>
      </w:r>
      <w:r>
        <w:t xml:space="preserve">2. Checks Magic Circle area effects via</w:t>
      </w:r>
      <w:r>
        <w:t xml:space="preserve"> </w:t>
      </w:r>
      <w:r>
        <w:rPr>
          <w:rStyle w:val="VerbatimChar"/>
        </w:rPr>
        <w:t xml:space="preserve">GameManager.GetMagicCircleBenefitsAgainst()</w:t>
      </w:r>
      <w:r>
        <w:t xml:space="preserve"> </w:t>
      </w:r>
      <w:r>
        <w:t xml:space="preserve">3. Takes the best (non-stacking per PHB rules)</w:t>
      </w:r>
    </w:p>
    <w:p>
      <w:pPr>
        <w:pStyle w:val="BodyText"/>
      </w:pPr>
      <w:r>
        <w:t xml:space="preserve">This integration is</w:t>
      </w:r>
      <w:r>
        <w:t xml:space="preserve"> </w:t>
      </w:r>
      <w:r>
        <w:rPr>
          <w:bCs/>
          <w:b/>
        </w:rPr>
        <w:t xml:space="preserve">entirely alignment-specific</w:t>
      </w:r>
      <w:r>
        <w:t xml:space="preserve"> </w:t>
      </w:r>
      <w:r>
        <w:t xml:space="preserve">— other emanations (Bless, Prayer, auras) would plug into different stat pipelines.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144c1ebecea5c5af657f57815109da84a5518f0"/>
    <w:p>
      <w:pPr>
        <w:pStyle w:val="Heading2"/>
      </w:pPr>
      <w:r>
        <w:t xml:space="preserve">2. Reusable Components (Extract to Base Class)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Base class for all emanation effects that move with a center creature.</w:t>
      </w:r>
      <w:r>
        <w:br/>
      </w:r>
      <w:r>
        <w:rPr>
          <w:rStyle w:val="CommentTok"/>
        </w:rPr>
        <w:t xml:space="preserve">/// Handles area tracking, distance checks, duration, and creature membership.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EmanationEffectData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Core Properties (from MagicCircleEffectData) ──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NonSerialized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CharacterController CenterCreature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CasterLevel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RemainingRounds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RadiusSquares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RadiusFeet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SourceSpellId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CasterName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Abstract: each emanation defines its own name/effects 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GetSpellName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Override to apply/remove effects when a creature enters/exits the area.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OnCreatureEntersArea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creature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OnCreatureLeavesArea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creature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Reusable Methods (identical to current MagicCircleEffectData) 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IsCreatureInArea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creature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same Chebyshev logic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GetCreaturesInArea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same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same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GetDurationDisplay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same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25" w:name="then-magiccircleeffectdata-becomes"/>
    <w:p>
      <w:pPr>
        <w:pStyle w:val="Heading3"/>
      </w:pPr>
      <w:r>
        <w:t xml:space="preserve">Then MagicCircleEffectData becomes: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MagicCircleEffectData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EmanationEffectData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AlignmentProtectionType WardedAlignment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AlignmentProtectionType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IsAttackerOfWardedAlignment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 attackerAlignment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AlignmentProtectionRules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WardedAlignment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attackerAlignment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GetSpellName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existing switch logic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1dc43e70c95c0027edacf41fd2cd0fe370b7100"/>
    <w:p>
      <w:pPr>
        <w:pStyle w:val="Heading2"/>
      </w:pPr>
      <w:r>
        <w:t xml:space="preserve">3. Magic Circle-Specific Components (Cannot Reuse)</w:t>
      </w:r>
    </w:p>
    <w:p>
      <w:pPr>
        <w:pStyle w:val="FirstParagraph"/>
      </w:pPr>
      <w:r>
        <w:t xml:space="preserve">These are tightly coupled to alignment protection and would NOT be shared: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AlignmentProtectionType WardedAlignment</w:t>
      </w:r>
      <w:r>
        <w:t xml:space="preserve"> </w:t>
      </w:r>
      <w:r>
        <w:t xml:space="preserve">— unique to Protection/Circle spells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IsAttackerOfWardedAlignment()</w:t>
      </w:r>
      <w:r>
        <w:t xml:space="preserve"> </w:t>
      </w:r>
      <w:r>
        <w:t xml:space="preserve">— alignment matching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AlignmentProtectionBenefits</w:t>
      </w:r>
      <w:r>
        <w:rPr>
          <w:bCs/>
          <w:b/>
        </w:rPr>
        <w:t xml:space="preserve"> </w:t>
      </w:r>
      <w:r>
        <w:rPr>
          <w:bCs/>
          <w:b/>
        </w:rPr>
        <w:t xml:space="preserve">struct</w:t>
      </w:r>
      <w:r>
        <w:t xml:space="preserve"> </w:t>
      </w:r>
      <w:r>
        <w:t xml:space="preserve">— deflection AC, resistance saves, mental control immunity, summoned barrier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GetMagicCircleBenefitsAgainst()</w:t>
      </w:r>
      <w:r>
        <w:t xml:space="preserve"> </w:t>
      </w:r>
      <w:r>
        <w:t xml:space="preserve">in GameManager — alignment-specific benefit resolution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IsProtectedByMagicCircle()</w:t>
      </w:r>
      <w:r>
        <w:t xml:space="preserve"> </w:t>
      </w:r>
      <w:r>
        <w:t xml:space="preserve">in GameManager — mental control suppression check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Integration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AlignmentProtectionRules.GetBenefitsAgainst()</w:t>
      </w:r>
      <w:r>
        <w:t xml:space="preserve"> </w:t>
      </w:r>
      <w:r>
        <w:t xml:space="preserve">— stacking/non-stacking logic with Protection from Alignment</w:t>
      </w:r>
    </w:p>
    <w:p>
      <w:r>
        <w:pict>
          <v:rect style="width:0;height:1.5pt" o:hralign="center" o:hrstd="t" o:hr="t"/>
        </w:pict>
      </w:r>
    </w:p>
    <w:bookmarkEnd w:id="27"/>
    <w:bookmarkStart w:id="30" w:name="gamemanager-generalization-options"/>
    <w:p>
      <w:pPr>
        <w:pStyle w:val="Heading2"/>
      </w:pPr>
      <w:r>
        <w:t xml:space="preserve">4. GameManager Generalization Options</w:t>
      </w:r>
    </w:p>
    <w:bookmarkStart w:id="28" w:name="Xefebe73857b1a980402dd85a0be5b7998f4bdca"/>
    <w:p>
      <w:pPr>
        <w:pStyle w:val="Heading3"/>
      </w:pPr>
      <w:r>
        <w:t xml:space="preserve">Option A: Generic Emanation Registry (Recommended)</w:t>
      </w:r>
    </w:p>
    <w:p>
      <w:pPr>
        <w:pStyle w:val="SourceCode"/>
      </w:pPr>
      <w:r>
        <w:rPr>
          <w:rStyle w:val="CommentTok"/>
        </w:rPr>
        <w:t xml:space="preserve">// Replace individual lists with a single registry: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EmanationEffectData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_activeEmanations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RegisterEmanation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EmanationEffectData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RemoveEmanation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center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TickEmanations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ticks all, removes expired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Type-specific queries: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GetEmanationOnCreature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CharacterController creature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EmanationEffectData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GetActiveEmanationsOfType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EmanationEffectData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IsInAnyEmanation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CharacterController creature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EmanationEffectData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Single tracking system, DRY, easy to add new emanation types.</w:t>
      </w:r>
      <w:r>
        <w:t xml:space="preserve"> </w:t>
      </w:r>
      <w:r>
        <w:rPr>
          <w:bCs/>
          <w:b/>
        </w:rPr>
        <w:t xml:space="preserve">Cons:</w:t>
      </w:r>
      <w:r>
        <w:t xml:space="preserve"> </w:t>
      </w:r>
      <w:r>
        <w:t xml:space="preserve">Generic queries slightly more complex; Magic Circle-specific methods need to cast.</w:t>
      </w:r>
    </w:p>
    <w:bookmarkEnd w:id="28"/>
    <w:bookmarkStart w:id="29" w:name="X5500dc8d75f4bbdde05fa89714624f26a71fd20"/>
    <w:p>
      <w:pPr>
        <w:pStyle w:val="Heading3"/>
      </w:pPr>
      <w:r>
        <w:t xml:space="preserve">Option B: Keep Separate Lists Per Emanation Type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MagicCircleEffectData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_activeMagicCircles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BlessEffectData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_activeBlessEffects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PrayerEffectData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_activePrayerEffects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... one per type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Simple, type-safe, no casting needed.</w:t>
      </w:r>
      <w:r>
        <w:t xml:space="preserve"> </w:t>
      </w:r>
      <w:r>
        <w:rPr>
          <w:bCs/>
          <w:b/>
        </w:rPr>
        <w:t xml:space="preserve">Cons:</w:t>
      </w:r>
      <w:r>
        <w:t xml:space="preserve"> </w:t>
      </w:r>
      <w:r>
        <w:t xml:space="preserve">Duplicated CRUD methods per type; GameManager grows linearly with each emanation.</w:t>
      </w:r>
    </w:p>
    <w:p>
      <w:pPr>
        <w:pStyle w:val="BodyText"/>
      </w:pPr>
      <w:r>
        <w:rPr>
          <w:bCs/>
          <w:b/>
        </w:rPr>
        <w:t xml:space="preserve">Recommendation: Option A</w:t>
      </w:r>
      <w:r>
        <w:t xml:space="preserve"> </w:t>
      </w:r>
      <w:r>
        <w:t xml:space="preserve">— the CRUD pattern is identical across emanation types and should be shared.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future-emanations-and-how-theyd-extend"/>
    <w:p>
      <w:pPr>
        <w:pStyle w:val="Heading2"/>
      </w:pPr>
      <w:r>
        <w:t xml:space="preserve">5. Future Emanations and How They’d Extend</w:t>
      </w:r>
    </w:p>
    <w:bookmarkStart w:id="31" w:name="bless-1st-level-cleric"/>
    <w:p>
      <w:pPr>
        <w:pStyle w:val="Heading3"/>
      </w:pPr>
      <w:r>
        <w:t xml:space="preserve">Bless (1st-level Cleric)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50-ft burst (fixed area, NOT emanation) — does NOT move with caster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+1 morale bonus to attack rolls, +1 morale bonus on saves vs fear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Duration:</w:t>
      </w:r>
      <w:r>
        <w:t xml:space="preserve"> </w:t>
      </w:r>
      <w:r>
        <w:t xml:space="preserve">1 min/level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This is actually a BURST, not an emanation. It affects all allies at cast time and doesn’t track area membership. Would NOT use emanation base class. Uses simple buff application.</w:t>
      </w:r>
    </w:p>
    <w:bookmarkEnd w:id="31"/>
    <w:bookmarkStart w:id="32" w:name="prayer-3rd-level-cleric"/>
    <w:p>
      <w:pPr>
        <w:pStyle w:val="Heading3"/>
      </w:pPr>
      <w:r>
        <w:t xml:space="preserve">Prayer (3rd-level Cleric)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40-ft radius emanation centered on caster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+1 luck bonus to attack, damage, saves, skill checks for allies; -1 for enemies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Duration:</w:t>
      </w:r>
      <w:r>
        <w:t xml:space="preserve"> </w:t>
      </w:r>
      <w:r>
        <w:t xml:space="preserve">1 round/level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Would extend:</w:t>
      </w:r>
      <w:r>
        <w:t xml:space="preserve"> </w:t>
      </w:r>
      <w:r>
        <w:rPr>
          <w:rStyle w:val="VerbatimChar"/>
        </w:rPr>
        <w:t xml:space="preserve">EmanationEffectData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OnCreatureEntersArea</w:t>
      </w:r>
      <w:r>
        <w:t xml:space="preserve">/</w:t>
      </w:r>
      <w:r>
        <w:rPr>
          <w:rStyle w:val="VerbatimChar"/>
        </w:rPr>
        <w:t xml:space="preserve">OnCreatureLeavesArea</w:t>
      </w:r>
      <w:r>
        <w:t xml:space="preserve"> </w:t>
      </w:r>
      <w:r>
        <w:t xml:space="preserve">to apply/remove luck modifiers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PrayerEffectData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EmanationEffectData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GetSpellName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Needs: track who's ally vs enemy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+1 luck to allies, -1 luck to enemies within area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when they leave or effect expires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paladin-aura-of-courage-su"/>
    <w:p>
      <w:pPr>
        <w:pStyle w:val="Heading3"/>
      </w:pPr>
      <w:r>
        <w:t xml:space="preserve">Paladin Aura of Courage (Su)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10-ft radius emanation centered on Paladin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Immunity to fear for allies; +4 morale bonus on saves vs fear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Duration:</w:t>
      </w:r>
      <w:r>
        <w:t xml:space="preserve"> </w:t>
      </w:r>
      <w:r>
        <w:t xml:space="preserve">Permanent while Paladin is conscious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Would extend:</w:t>
      </w:r>
      <w:r>
        <w:t xml:space="preserve"> </w:t>
      </w:r>
      <w:r>
        <w:rPr>
          <w:rStyle w:val="VerbatimChar"/>
        </w:rPr>
        <w:t xml:space="preserve">EmanationEffectData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RemainingRounds = int.MaxValue</w:t>
      </w:r>
      <w:r>
        <w:t xml:space="preserve"> </w:t>
      </w:r>
      <w:r>
        <w:t xml:space="preserve">(permanent)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AuraOfCourageEffectData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EmanationEffectData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GetSpellName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"Aura of Courage"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fear immunity + save bonus to allies in area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when they leave area or paladin falls unconscious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bard-inspire-courage-su"/>
    <w:p>
      <w:pPr>
        <w:pStyle w:val="Heading3"/>
      </w:pPr>
      <w:r>
        <w:t xml:space="preserve">Bard Inspire Courage (Su)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30-ft radius emanation centered on Bard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+1 morale bonus to saves vs charm/fear, +1 morale to attack/damage (increases at higher levels)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Duration:</w:t>
      </w:r>
      <w:r>
        <w:t xml:space="preserve"> </w:t>
      </w:r>
      <w:r>
        <w:t xml:space="preserve">As long as Bard sings + 5 rounds after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Would extend:</w:t>
      </w:r>
      <w:r>
        <w:t xml:space="preserve"> </w:t>
      </w:r>
      <w:r>
        <w:rPr>
          <w:rStyle w:val="VerbatimChar"/>
        </w:rPr>
        <w:t xml:space="preserve">EmanationEffectData</w:t>
      </w:r>
      <w:r>
        <w:t xml:space="preserve"> </w:t>
      </w:r>
      <w:r>
        <w:t xml:space="preserve">with special duration logic</w:t>
      </w:r>
    </w:p>
    <w:bookmarkEnd w:id="34"/>
    <w:bookmarkStart w:id="35" w:name="consecratedesecrate-2nd-level-cleric"/>
    <w:p>
      <w:pPr>
        <w:pStyle w:val="Heading3"/>
      </w:pPr>
      <w:r>
        <w:t xml:space="preserve">Consecrate/Desecrate (2nd-level Cleric)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20-ft radius fixed emanation (does NOT move — centered on a point)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This is emanation from a POINT, not a creature. Would need</w:t>
      </w:r>
      <w:r>
        <w:t xml:space="preserve"> </w:t>
      </w:r>
      <w:r>
        <w:rPr>
          <w:rStyle w:val="VerbatimChar"/>
        </w:rPr>
        <w:t xml:space="preserve">CenterPosition</w:t>
      </w:r>
      <w:r>
        <w:t xml:space="preserve"> </w:t>
      </w:r>
      <w:r>
        <w:t xml:space="preserve">as alternative to</w:t>
      </w:r>
      <w:r>
        <w:t xml:space="preserve"> </w:t>
      </w:r>
      <w:r>
        <w:rPr>
          <w:rStyle w:val="VerbatimChar"/>
        </w:rPr>
        <w:t xml:space="preserve">CenterCreature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Would need base class to support: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NonSerialized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CharacterController CenterCreature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 for fixed-point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CenterPosition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point-centered emanations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ecommended-refactoring-steps"/>
    <w:p>
      <w:pPr>
        <w:pStyle w:val="Heading2"/>
      </w:pPr>
      <w:r>
        <w:t xml:space="preserve">6. Recommended Refactoring Steps</w:t>
      </w:r>
    </w:p>
    <w:bookmarkStart w:id="37" w:name="Xecbc5d78372bb96637de7225407a7a2cba4c5b1"/>
    <w:p>
      <w:pPr>
        <w:pStyle w:val="Heading3"/>
      </w:pPr>
      <w:r>
        <w:t xml:space="preserve">Phase 1: Extract Base Class (Do before next emanation)</w:t>
      </w:r>
    </w:p>
    <w:p>
      <w:pPr>
        <w:numPr>
          <w:ilvl w:val="0"/>
          <w:numId w:val="1007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EmanationEffectData.cs</w:t>
      </w:r>
      <w:r>
        <w:t xml:space="preserve"> </w:t>
      </w:r>
      <w:r>
        <w:t xml:space="preserve">with shared properties and methods</w:t>
      </w:r>
    </w:p>
    <w:p>
      <w:pPr>
        <w:numPr>
          <w:ilvl w:val="0"/>
          <w:numId w:val="1007"/>
        </w:numPr>
        <w:pStyle w:val="Compact"/>
      </w:pPr>
      <w:r>
        <w:t xml:space="preserve">Make</w:t>
      </w:r>
      <w:r>
        <w:t xml:space="preserve"> </w:t>
      </w:r>
      <w:r>
        <w:rPr>
          <w:rStyle w:val="VerbatimChar"/>
        </w:rPr>
        <w:t xml:space="preserve">MagicCircleEffectData</w:t>
      </w:r>
      <w:r>
        <w:t xml:space="preserve"> </w:t>
      </w:r>
      <w:r>
        <w:t xml:space="preserve">inherit from it</w:t>
      </w:r>
    </w:p>
    <w:p>
      <w:pPr>
        <w:numPr>
          <w:ilvl w:val="0"/>
          <w:numId w:val="1007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CenterPosition</w:t>
      </w:r>
      <w:r>
        <w:t xml:space="preserve"> </w:t>
      </w:r>
      <w:r>
        <w:t xml:space="preserve">support for fixed-point emanations (Consecrate/Desecrate)</w:t>
      </w:r>
    </w:p>
    <w:p>
      <w:pPr>
        <w:numPr>
          <w:ilvl w:val="0"/>
          <w:numId w:val="1007"/>
        </w:numPr>
        <w:pStyle w:val="Compact"/>
      </w:pPr>
      <w:r>
        <w:t xml:space="preserve">Verify all tests still pass</w:t>
      </w:r>
    </w:p>
    <w:bookmarkEnd w:id="37"/>
    <w:bookmarkStart w:id="38" w:name="phase-2-generalize-gamemanager-tracking"/>
    <w:p>
      <w:pPr>
        <w:pStyle w:val="Heading3"/>
      </w:pPr>
      <w:r>
        <w:t xml:space="preserve">Phase 2: Generalize GameManager Tracking</w:t>
      </w:r>
    </w:p>
    <w:p>
      <w:pPr>
        <w:numPr>
          <w:ilvl w:val="0"/>
          <w:numId w:val="1008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_activeMagicCircles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_activeEmanations</w:t>
      </w:r>
      <w:r>
        <w:t xml:space="preserve"> </w:t>
      </w:r>
      <w:r>
        <w:t xml:space="preserve">list</w:t>
      </w:r>
    </w:p>
    <w:p>
      <w:pPr>
        <w:numPr>
          <w:ilvl w:val="0"/>
          <w:numId w:val="1008"/>
        </w:numPr>
        <w:pStyle w:val="Compact"/>
      </w:pPr>
      <w:r>
        <w:t xml:space="preserve">Create generic</w:t>
      </w:r>
      <w:r>
        <w:t xml:space="preserve"> </w:t>
      </w:r>
      <w:r>
        <w:rPr>
          <w:rStyle w:val="VerbatimChar"/>
        </w:rPr>
        <w:t xml:space="preserve">RegisterEmanation&lt;T&gt;()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RemoveEmanation()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TickEmanations()</w:t>
      </w:r>
    </w:p>
    <w:p>
      <w:pPr>
        <w:numPr>
          <w:ilvl w:val="0"/>
          <w:numId w:val="1008"/>
        </w:numPr>
        <w:pStyle w:val="Compact"/>
      </w:pPr>
      <w:r>
        <w:t xml:space="preserve">Keep Magic Circle-specific query methods but have them filter by type</w:t>
      </w:r>
    </w:p>
    <w:p>
      <w:pPr>
        <w:numPr>
          <w:ilvl w:val="0"/>
          <w:numId w:val="1008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OnCreatureEntersArea</w:t>
      </w:r>
      <w:r>
        <w:t xml:space="preserve">/</w:t>
      </w:r>
      <w:r>
        <w:rPr>
          <w:rStyle w:val="VerbatimChar"/>
        </w:rPr>
        <w:t xml:space="preserve">OnCreatureLeavesArea</w:t>
      </w:r>
      <w:r>
        <w:t xml:space="preserve"> </w:t>
      </w:r>
      <w:r>
        <w:t xml:space="preserve">callbacks in tick loop</w:t>
      </w:r>
    </w:p>
    <w:bookmarkEnd w:id="38"/>
    <w:bookmarkStart w:id="39" w:name="X274987c0a89308582dfe0cf1c6d9f2a2171b7a3"/>
    <w:p>
      <w:pPr>
        <w:pStyle w:val="Heading3"/>
      </w:pPr>
      <w:r>
        <w:t xml:space="preserve">Phase 3: Implement Next Emanation Using New System</w:t>
      </w:r>
    </w:p>
    <w:p>
      <w:pPr>
        <w:numPr>
          <w:ilvl w:val="0"/>
          <w:numId w:val="1009"/>
        </w:numPr>
        <w:pStyle w:val="Compact"/>
      </w:pPr>
      <w:r>
        <w:t xml:space="preserve">Prayer or Paladin Aura of Courage are good candidates (both are true emanations)</w:t>
      </w:r>
    </w:p>
    <w:p>
      <w:pPr>
        <w:numPr>
          <w:ilvl w:val="0"/>
          <w:numId w:val="1009"/>
        </w:numPr>
        <w:pStyle w:val="Compact"/>
      </w:pPr>
      <w:r>
        <w:t xml:space="preserve">Should</w:t>
      </w:r>
      <w:r>
        <w:t xml:space="preserve"> </w:t>
      </w:r>
      <w:r>
        <w:t xml:space="preserve">“</w:t>
      </w:r>
      <w:r>
        <w:t xml:space="preserve">just work</w:t>
      </w:r>
      <w:r>
        <w:t xml:space="preserve">”</w:t>
      </w:r>
      <w:r>
        <w:t xml:space="preserve"> </w:t>
      </w:r>
      <w:r>
        <w:t xml:space="preserve">with the base class + registration system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key-design-decisions"/>
    <w:p>
      <w:pPr>
        <w:pStyle w:val="Heading2"/>
      </w:pPr>
      <w:r>
        <w:t xml:space="preserve">7. Key Design Decisions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class vs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base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much shared implementation for an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 list vs typed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</w:t>
            </w:r>
            <w:r>
              <w:t xml:space="preserve"> </w:t>
            </w:r>
            <w:r>
              <w:rPr>
                <w:rStyle w:val="VerbatimChar"/>
              </w:rPr>
              <w:t xml:space="preserve">List&lt;EmanationEffectData&gt;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CRUD duplication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Enter/exit callbacks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methods on base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Cleanest way to handle effect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Fixed-point emanations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CenterPosition</w:t>
            </w:r>
            <w:r>
              <w:t xml:space="preserve"> </w:t>
            </w:r>
            <w:r>
              <w:t xml:space="preserve">as nullable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Consecrate/Desecrate without separate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Ally/enemy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team info to emanation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Emanation shouldn’t assume PC/NPC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emanation type handles own stacking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varied for a generic system (morale doesn’t stack, luck doesn’t stack, etc.)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what-does-not-need-refactoring"/>
    <w:p>
      <w:pPr>
        <w:pStyle w:val="Heading2"/>
      </w:pPr>
      <w:r>
        <w:t xml:space="preserve">8. What Does NOT Need Refactoring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AlignmentProtectionBenefits</w:t>
      </w:r>
      <w:r>
        <w:t xml:space="preserve"> </w:t>
      </w:r>
      <w:r>
        <w:t xml:space="preserve">and its integration in combat — this is correctly specific to alignment spells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Chebyshev distance check</w:t>
      </w:r>
      <w:r>
        <w:t xml:space="preserve"> </w:t>
      </w:r>
      <w:r>
        <w:t xml:space="preserve">— already correct for grid emanations, just needs to be in base class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Duration display</w:t>
      </w:r>
      <w:r>
        <w:t xml:space="preserve"> </w:t>
      </w:r>
      <w:r>
        <w:t xml:space="preserve">— generic enough as-is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combat integration points</w:t>
      </w:r>
      <w:r>
        <w:t xml:space="preserve"> </w:t>
      </w:r>
      <w:r>
        <w:t xml:space="preserve">(AC calculation, save calculation) — these correctly query specific effect types and should continue to do so</w:t>
      </w:r>
    </w:p>
    <w:p>
      <w:r>
        <w:pict>
          <v:rect style="width:0;height:1.5pt" o:hralign="center" o:hrstd="t" o:hr="t"/>
        </w:pict>
      </w:r>
    </w:p>
    <w:bookmarkEnd w:id="42"/>
    <w:bookmarkStart w:id="4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MagicCircleEffectData is a solid implementation with ~75% reusable code. The GameManager tracking is clean but specific.</w:t>
      </w:r>
    </w:p>
    <w:p>
      <w:pPr>
        <w:pStyle w:val="BodyText"/>
      </w:pPr>
      <w:r>
        <w:rPr>
          <w:bCs/>
          <w:b/>
        </w:rPr>
        <w:t xml:space="preserve">Effort to generalize:</w:t>
      </w:r>
      <w:r>
        <w:t xml:space="preserve"> </w:t>
      </w:r>
      <w:r>
        <w:t xml:space="preserve">Low-medium. Extract base class (~30 min), generalize GameManager tracking (~1 hour), write first additional emanation to validate (~1-2 hours).</w:t>
      </w:r>
    </w:p>
    <w:p>
      <w:pPr>
        <w:pStyle w:val="BodyText"/>
      </w:pPr>
      <w:r>
        <w:rPr>
          <w:bCs/>
          <w:b/>
        </w:rPr>
        <w:t xml:space="preserve">When to refactor:</w:t>
      </w:r>
      <w:r>
        <w:t xml:space="preserve"> </w:t>
      </w:r>
      <w:r>
        <w:t xml:space="preserve">Before implementing the next emanation spell. Don’t refactor speculatively — wait until Prayer, Paladin auras, or Bard songs are on the roadmap, then extract the base class as the first step.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2026-05-13T00:11:11Z</dcterms:created>
  <dcterms:modified xsi:type="dcterms:W3CDTF">2026-05-13T00:11:11Z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