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전송자격인증 4.1 이용자 로그 · 4.2 시스템 로그 · 4.3 로그 점검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11111"/>
          <w:sz w:val="40"/>
          <w:szCs w:val="40"/>
        </w:rPr>
        <w:t xml:space="preserve">로그 계층 구분 및 점검 실시 기록</w:t>
      </w:r>
    </w:p>
    <w:p>
      <w:pPr>
        <w:pBdr>
          <w:bottom w:val="single" w:color="BBBBBB" w:sz="8" w:space="8"/>
        </w:pBdr>
        <w:spacing w:after="40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주식회사 인비토 · 한줄로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문서번호 ITU-LOG-2026-02 · 작성일 2026년 8월 27일 · 판 1.0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본 문서는 「로그 보관 및 점검 정책」(ITU-LOG-2026-01)의 부속 문서로서, 로그의 저장 계층을 구분하여 설명하고 2026년 8월 27일 실시한 정기 점검 기록을 수록한다.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1. 로그 저장 계층 구분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한줄로의 로그는 목적이 다른 두 계층에 나뉘어 저장된다. 인증기준 4.1과 4.2가 요구하는 기록은 1계층에 있으며, 제출 캡처 중 파일 목록 화면은 2계층에 해당한다. 두 계층은 보관 기간과 용도가 다르므로 아래와 같이 구분한다.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791"/>
        <w:gridCol w:w="3791"/>
      </w:tblGrid>
      <w:tr>
        <w:trPr>
          <w:tblHeader/>
        </w:trPr>
        <w:tc>
          <w:tcPr>
            <w:tcW w:type="dxa" w:w="1444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3791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1계층 · 원장 기록</w:t>
            </w:r>
          </w:p>
        </w:tc>
        <w:tc>
          <w:tcPr>
            <w:tcW w:type="dxa" w:w="3791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2계층 · 실행 로그</w:t>
            </w:r>
          </w:p>
        </w:tc>
      </w:tr>
      <w:tr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저장 형태</w:t>
            </w:r>
          </w:p>
        </w:tc>
        <w:tc>
          <w:tcPr>
            <w:tcW w:type="dxa" w:w="379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데이터베이스 원장</w:t>
            </w:r>
          </w:p>
        </w:tc>
        <w:tc>
          <w:tcPr>
            <w:tcW w:type="dxa" w:w="379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서버 파일</w:t>
            </w:r>
          </w:p>
        </w:tc>
      </w:tr>
      <w:tr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담는 내용</w:t>
            </w:r>
          </w:p>
        </w:tc>
        <w:tc>
          <w:tcPr>
            <w:tcW w:type="dxa" w:w="379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접속 · 인증 · 관리자 행위 · 개인정보 처리 · 발송 이력 · 과금 · 접근 통제 기록</w:t>
            </w:r>
          </w:p>
        </w:tc>
        <w:tc>
          <w:tcPr>
            <w:tcW w:type="dxa" w:w="379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응용 프로그램 실행 중 출력되는 진단 정보</w:t>
            </w:r>
          </w:p>
        </w:tc>
      </w:tr>
      <w:tr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인증기준 대응</w:t>
            </w:r>
          </w:p>
        </w:tc>
        <w:tc>
          <w:tcPr>
            <w:tcW w:type="dxa" w:w="379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4.1 이용자 로그 · 4.2 시스템 로그</w:t>
            </w:r>
          </w:p>
        </w:tc>
        <w:tc>
          <w:tcPr>
            <w:tcW w:type="dxa" w:w="379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해당 없음 (운영 진단 보조)</w:t>
            </w:r>
          </w:p>
        </w:tc>
      </w:tr>
      <w:tr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보관 기간</w:t>
            </w:r>
          </w:p>
        </w:tc>
        <w:tc>
          <w:tcPr>
            <w:tcW w:type="dxa" w:w="379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무기한. 삭제 기능을 시스템에 두지 않는다.</w:t>
            </w:r>
          </w:p>
        </w:tc>
        <w:tc>
          <w:tcPr>
            <w:tcW w:type="dxa" w:w="379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용량 기준 회전. 진단 목적이라 장기 보관하지 않는다.</w:t>
            </w:r>
          </w:p>
        </w:tc>
      </w:tr>
      <w:tr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조회 경로</w:t>
            </w:r>
          </w:p>
        </w:tc>
        <w:tc>
          <w:tcPr>
            <w:tcW w:type="dxa" w:w="379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관리자 화면의 감사 기록 조회</w:t>
            </w:r>
          </w:p>
        </w:tc>
        <w:tc>
          <w:tcPr>
            <w:tcW w:type="dxa" w:w="379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서버 접근 권한 보유자만</w:t>
            </w:r>
          </w:p>
        </w:tc>
      </w:tr>
      <w:tr>
        <w:tc>
          <w:tcPr>
            <w:tcW w:type="dxa" w:w="14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변조 방지</w:t>
            </w:r>
          </w:p>
        </w:tc>
        <w:tc>
          <w:tcPr>
            <w:tcW w:type="dxa" w:w="379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수정·삭제 경로 부재 · 접근 계정 분리 · 암호화 백업</w:t>
            </w:r>
          </w:p>
        </w:tc>
        <w:tc>
          <w:tcPr>
            <w:tcW w:type="dxa" w:w="379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서버 접근 통제</w:t>
            </w:r>
          </w:p>
        </w:tc>
      </w:tr>
    </w:tbl>
    <w:p>
      <w:pPr>
        <w:pBdr>
          <w:left w:val="single" w:color="888888" w:sz="12" w:space="12"/>
        </w:pBdr>
        <w:spacing w:after="160" w:before="120" w:line="300"/>
        <w:ind w:left="2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인증기준이 요구하는 1년 이상 보관은 1계층이 담당한다. 2계층 파일 목록 캡처에 최근 기록만 보이는 것은 그 계층이 진단용 회전 보관이기 때문이며, 이용자 로그의 보관 기간과는 무관하다.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2. 로그 목록 보완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「로그 보관 및 점검 정책」 3-2 시스템 로그 목록에 다음 항목을 추가한다. 2026년 8월 직원 계정 권한 등급 체계를 도입하면서 신설된 기록이다.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264"/>
        <w:gridCol w:w="4513"/>
        <w:gridCol w:w="1264"/>
      </w:tblGrid>
      <w:tr>
        <w:trPr>
          <w:tblHeader/>
        </w:trPr>
        <w:tc>
          <w:tcPr>
            <w:tcW w:type="dxa" w:w="198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로그</w:t>
            </w:r>
          </w:p>
        </w:tc>
        <w:tc>
          <w:tcPr>
            <w:tcW w:type="dxa" w:w="1264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저장 위치</w:t>
            </w:r>
          </w:p>
        </w:tc>
        <w:tc>
          <w:tcPr>
            <w:tcW w:type="dxa" w:w="4513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기록 항목</w:t>
            </w:r>
          </w:p>
        </w:tc>
        <w:tc>
          <w:tcPr>
            <w:tcW w:type="dxa" w:w="1264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보관</w:t>
            </w:r>
          </w:p>
        </w:tc>
      </w:tr>
      <w:tr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직원 계정 생성</w:t>
            </w:r>
          </w:p>
        </w:tc>
        <w:tc>
          <w:tcPr>
            <w:tcW w:type="dxa" w:w="126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감사 기록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처리자 · 대상 계정 · 부여 등급 · 사유 · 접속 IP · 시각</w:t>
            </w:r>
          </w:p>
        </w:tc>
        <w:tc>
          <w:tcPr>
            <w:tcW w:type="dxa" w:w="126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무기한</w:t>
            </w:r>
          </w:p>
        </w:tc>
      </w:tr>
      <w:tr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직원 계정 등급 변경</w:t>
            </w:r>
          </w:p>
        </w:tc>
        <w:tc>
          <w:tcPr>
            <w:tcW w:type="dxa" w:w="126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감사 기록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처리자 · 대상 계정 · 변경 전후 등급 · 사유 · 접속 IP · 시각</w:t>
            </w:r>
          </w:p>
        </w:tc>
        <w:tc>
          <w:tcPr>
            <w:tcW w:type="dxa" w:w="126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무기한</w:t>
            </w:r>
          </w:p>
        </w:tc>
      </w:tr>
      <w:tr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직원 계정 사용 중지 · 재개</w:t>
            </w:r>
          </w:p>
        </w:tc>
        <w:tc>
          <w:tcPr>
            <w:tcW w:type="dxa" w:w="126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감사 기록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처리자 · 대상 계정 · 처리 구분 · 사유 · 접속 IP · 시각</w:t>
            </w:r>
          </w:p>
        </w:tc>
        <w:tc>
          <w:tcPr>
            <w:tcW w:type="dxa" w:w="126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무기한</w:t>
            </w:r>
          </w:p>
        </w:tc>
      </w:tr>
      <w:tr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직원 비밀번호 변경</w:t>
            </w:r>
          </w:p>
        </w:tc>
        <w:tc>
          <w:tcPr>
            <w:tcW w:type="dxa" w:w="126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감사 기록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대상 계정 · 변경 구분 · 접속 IP · 시각</w:t>
            </w:r>
          </w:p>
        </w:tc>
        <w:tc>
          <w:tcPr>
            <w:tcW w:type="dxa" w:w="126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무기한</w:t>
            </w:r>
          </w:p>
        </w:tc>
      </w:tr>
    </w:tbl>
    <w:p>
      <w:pPr>
        <w:pBdr>
          <w:left w:val="single" w:color="888888" w:sz="12" w:space="12"/>
        </w:pBdr>
        <w:spacing w:after="160" w:before="120" w:line="300"/>
        <w:ind w:left="2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계정 행은 삭제하지 않고 사용 중지로 처리한다. 계정을 삭제하면 그 계정이 남긴 기록의 주체를 특정할 수 없게 되기 때문이다.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3. 정기 점검 실시 기록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B2B2B"/>
          <w:sz w:val="24"/>
          <w:szCs w:val="24"/>
        </w:rPr>
        <w:t xml:space="preserve">3-1. 점검 개요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686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점검 일자</w:t>
            </w:r>
          </w:p>
        </w:tc>
        <w:tc>
          <w:tcPr>
            <w:tcW w:type="dxa" w:w="6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8월 27일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점검 대상 기간</w:t>
            </w:r>
          </w:p>
        </w:tc>
        <w:tc>
          <w:tcPr>
            <w:tcW w:type="dxa" w:w="6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8월 20일 ~ 2026년 8월 27일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점검자</w:t>
            </w:r>
          </w:p>
        </w:tc>
        <w:tc>
          <w:tcPr>
            <w:tcW w:type="dxa" w:w="6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유호윤 (대표이사)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확인자</w:t>
            </w:r>
          </w:p>
        </w:tc>
        <w:tc>
          <w:tcPr>
            <w:tcW w:type="dxa" w:w="6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서수란 (모바일 지원팀장)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점검 방식</w:t>
            </w:r>
          </w:p>
        </w:tc>
        <w:tc>
          <w:tcPr>
            <w:tcW w:type="dxa" w:w="6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관리자 화면 감사 기록 조회 및 서버 로그 파일 상태 확인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B2B2B"/>
          <w:sz w:val="24"/>
          <w:szCs w:val="24"/>
        </w:rPr>
        <w:t xml:space="preserve">3-2. 로그 파일 상태 확인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2계층 실행 로그의 생성 상태를 확인하였다. 기록이 멈춘 파일이 있으면 그 자체가 로그 누락 신호이므로 함께 본다.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541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파일 목록 및 크기 확인</w:t>
            </w:r>
          </w:p>
        </w:tc>
        <w:tc>
          <w:tcPr>
            <w:tcW w:type="dxa" w:w="54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4개 파일 확인. 총 641MB</w:t>
            </w:r>
          </w:p>
        </w:tc>
      </w:tr>
      <w:tr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0바이트 파일 (기록 누락 의심)</w:t>
            </w:r>
          </w:p>
        </w:tc>
        <w:tc>
          <w:tcPr>
            <w:tcW w:type="dxa" w:w="54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0건</w:t>
            </w:r>
          </w:p>
        </w:tc>
      </w:tr>
      <w:tr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최근 24시간 내 기록된 파일 수</w:t>
            </w:r>
          </w:p>
        </w:tc>
        <w:tc>
          <w:tcPr>
            <w:tcW w:type="dxa" w:w="54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4개 (전체 파일이 정상 기록 중)</w:t>
            </w:r>
          </w:p>
        </w:tc>
      </w:tr>
      <w:tr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시스템 로그 보관 상태</w:t>
            </w:r>
          </w:p>
        </w:tc>
        <w:tc>
          <w:tcPr>
            <w:tcW w:type="dxa" w:w="54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주간 및 월간 회전 보관 확인. 압축 보관분 포함 총 158MB</w:t>
            </w:r>
          </w:p>
        </w:tc>
      </w:tr>
      <w:tr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컨테이너 로그 상태</w:t>
            </w:r>
          </w:p>
        </w:tc>
        <w:tc>
          <w:tcPr>
            <w:tcW w:type="dxa" w:w="54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4개 컨테이너 전부 정상 가동 중</w:t>
            </w:r>
          </w:p>
        </w:tc>
      </w:tr>
      <w:tr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판정</w:t>
            </w:r>
          </w:p>
        </w:tc>
        <w:tc>
          <w:tcPr>
            <w:tcW w:type="dxa" w:w="54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누락 없음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B2B2B"/>
          <w:sz w:val="24"/>
          <w:szCs w:val="24"/>
        </w:rPr>
        <w:t xml:space="preserve">3-3. 점검 항목별 결과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986"/>
        <w:gridCol w:w="903"/>
        <w:gridCol w:w="5686"/>
      </w:tblGrid>
      <w:tr>
        <w:trPr>
          <w:tblHeader/>
        </w:trPr>
        <w:tc>
          <w:tcPr>
            <w:tcW w:type="dxa" w:w="451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#</w:t>
            </w:r>
          </w:p>
        </w:tc>
        <w:tc>
          <w:tcPr>
            <w:tcW w:type="dxa" w:w="198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903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  <w:tc>
          <w:tcPr>
            <w:tcW w:type="dxa" w:w="568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 내용 및 조치</w:t>
            </w:r>
          </w:p>
        </w:tc>
      </w:tr>
      <w:tr>
        <w:tc>
          <w:tcPr>
            <w:tcW w:type="dxa" w:w="45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로그인 실패 · 차단 이력</w:t>
            </w:r>
          </w:p>
        </w:tc>
        <w:tc>
          <w:tcPr>
            <w:tcW w:type="dxa" w:w="90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정상</w:t>
            </w:r>
          </w:p>
        </w:tc>
        <w:tc>
          <w:tcPr>
            <w:tcW w:type="dxa" w:w="56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동일 계정 연속 5회 실패 1건 확인. 통제 시험 목적으로 유발한 것이며, 30분 자동 차단이 정상 동작함을 확인하였다. 별도 조치 불요.</w:t>
            </w:r>
          </w:p>
        </w:tc>
      </w:tr>
      <w:tr>
        <w:tc>
          <w:tcPr>
            <w:tcW w:type="dxa" w:w="45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국외 접근 이력</w:t>
            </w:r>
          </w:p>
        </w:tc>
        <w:tc>
          <w:tcPr>
            <w:tcW w:type="dxa" w:w="90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정상</w:t>
            </w:r>
          </w:p>
        </w:tc>
        <w:tc>
          <w:tcPr>
            <w:tcW w:type="dxa" w:w="56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점검 기간 중 국외 접근 발생 0건. 탐지 기록 단계로 운영 중.</w:t>
            </w:r>
          </w:p>
        </w:tc>
      </w:tr>
      <w:tr>
        <w:tc>
          <w:tcPr>
            <w:tcW w:type="dxa" w:w="45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동시 접속 시도 이력</w:t>
            </w:r>
          </w:p>
        </w:tc>
        <w:tc>
          <w:tcPr>
            <w:tcW w:type="dxa" w:w="90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정상</w:t>
            </w:r>
          </w:p>
        </w:tc>
        <w:tc>
          <w:tcPr>
            <w:tcW w:type="dxa" w:w="56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공용 계정 의심 사례 없음. 기존 공용 관리자 계정은 개인 계정으로 전환 후 사용 중지 처리하였다.</w:t>
            </w:r>
          </w:p>
        </w:tc>
      </w:tr>
      <w:tr>
        <w:tc>
          <w:tcPr>
            <w:tcW w:type="dxa" w:w="45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금칙어 탐지 이력</w:t>
            </w:r>
          </w:p>
        </w:tc>
        <w:tc>
          <w:tcPr>
            <w:tcW w:type="dxa" w:w="90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정상</w:t>
            </w:r>
          </w:p>
        </w:tc>
        <w:tc>
          <w:tcPr>
            <w:tcW w:type="dxa" w:w="56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차단정보 1건 등록. 점검 기간 중 탐지 0건. 오탐 사례 없음.</w:t>
            </w:r>
          </w:p>
        </w:tc>
      </w:tr>
      <w:tr>
        <w:tc>
          <w:tcPr>
            <w:tcW w:type="dxa" w:w="45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개인정보 처리 이력</w:t>
            </w:r>
          </w:p>
        </w:tc>
        <w:tc>
          <w:tcPr>
            <w:tcW w:type="dxa" w:w="90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정상</w:t>
            </w:r>
          </w:p>
        </w:tc>
        <w:tc>
          <w:tcPr>
            <w:tcW w:type="dxa" w:w="56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대량 다운로드 및 비정상 조회 패턴 없음.</w:t>
            </w:r>
          </w:p>
        </w:tc>
      </w:tr>
      <w:tr>
        <w:tc>
          <w:tcPr>
            <w:tcW w:type="dxa" w:w="45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관리자 행위 이력</w:t>
            </w:r>
          </w:p>
        </w:tc>
        <w:tc>
          <w:tcPr>
            <w:tcW w:type="dxa" w:w="90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정상</w:t>
            </w:r>
          </w:p>
        </w:tc>
        <w:tc>
          <w:tcPr>
            <w:tcW w:type="dxa" w:w="56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직원 계정 등급 재배정 2건 · 계정 생성 2건 · 사용 중지 2건. 전 건 사유가 기재되어 있으며 대표이사가 직접 처리하였다.</w:t>
            </w:r>
          </w:p>
        </w:tc>
      </w:tr>
      <w:tr>
        <w:tc>
          <w:tcPr>
            <w:tcW w:type="dxa" w:w="45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부정사용 보류 처리</w:t>
            </w:r>
          </w:p>
        </w:tc>
        <w:tc>
          <w:tcPr>
            <w:tcW w:type="dxa" w:w="90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정상</w:t>
            </w:r>
          </w:p>
        </w:tc>
        <w:tc>
          <w:tcPr>
            <w:tcW w:type="dxa" w:w="56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보류 상태로 대기 중인 건 없음.</w:t>
            </w:r>
          </w:p>
        </w:tc>
      </w:tr>
      <w:tr>
        <w:tc>
          <w:tcPr>
            <w:tcW w:type="dxa" w:w="451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백업 성공 여부</w:t>
            </w:r>
          </w:p>
        </w:tc>
        <w:tc>
          <w:tcPr>
            <w:tcW w:type="dxa" w:w="90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정상</w:t>
            </w:r>
          </w:p>
        </w:tc>
        <w:tc>
          <w:tcPr>
            <w:tcW w:type="dxa" w:w="56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최근 30일 백업 실행 기록 확인. 실패 이력 없음.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B2B2B"/>
          <w:sz w:val="24"/>
          <w:szCs w:val="24"/>
        </w:rPr>
        <w:t xml:space="preserve">3-4. 종합 의견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686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종합 의견</w:t>
            </w:r>
          </w:p>
        </w:tc>
        <w:tc>
          <w:tcPr>
            <w:tcW w:type="dxa" w:w="6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점검 기간 중 로그 누락 및 이상 징후 없음. 접근 통제 관련 신규 기록 항목이 정상적으로 생성되고 있음을 확인하였다.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다음 점검 시 확인 사항</w:t>
            </w:r>
          </w:p>
        </w:tc>
        <w:tc>
          <w:tcPr>
            <w:tcW w:type="dxa" w:w="6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국외 접속 차단 시행 이후 차단 기록 생성 여부 · 발신 인증 적용 이후 인증 기록 생성 여부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4. 별첨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애플리케이션 로그 파일 목록 및 보관 용량 확인 화면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시스템 로그 파일 목록 확인 화면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컨테이너 가동 상태 및 로그 용량 확인 화면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로그 점검 실행 결과 화면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관리자 행위 감사 기록 화면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2026-08-27T21:23:28.310Z</dcterms:created>
  <dcterms:modified xsi:type="dcterms:W3CDTF">2026-08-27T21:23:28.311Z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