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CDD" w:rsidRDefault="00E32CDD">
      <w:pPr>
        <w:spacing w:line="600" w:lineRule="exact"/>
        <w:jc w:val="center"/>
        <w:rPr>
          <w:rFonts w:ascii="方正小标宋简体" w:eastAsia="方正小标宋简体" w:hAnsi="方正小标宋简体" w:cs="方正小标宋简体" w:hint="eastAsia"/>
          <w:sz w:val="44"/>
          <w:szCs w:val="44"/>
        </w:rPr>
      </w:pPr>
      <w:bookmarkStart w:id="0" w:name="_GoBack"/>
      <w:bookmarkEnd w:id="0"/>
    </w:p>
    <w:p w:rsidR="00E32CDD" w:rsidRDefault="00E32CDD">
      <w:pPr>
        <w:spacing w:line="600" w:lineRule="exact"/>
        <w:jc w:val="center"/>
        <w:rPr>
          <w:rFonts w:ascii="方正小标宋简体" w:eastAsia="方正小标宋简体" w:hAnsi="方正小标宋简体" w:cs="方正小标宋简体" w:hint="eastAsia"/>
          <w:sz w:val="44"/>
          <w:szCs w:val="44"/>
        </w:rPr>
      </w:pPr>
    </w:p>
    <w:p w:rsidR="00E32CDD" w:rsidRDefault="00E32CDD">
      <w:pPr>
        <w:spacing w:line="600" w:lineRule="exact"/>
        <w:jc w:val="center"/>
        <w:rPr>
          <w:rFonts w:ascii="方正小标宋简体" w:eastAsia="方正小标宋简体" w:hAnsi="方正小标宋简体" w:cs="方正小标宋简体" w:hint="eastAsia"/>
          <w:sz w:val="44"/>
          <w:szCs w:val="44"/>
        </w:rPr>
      </w:pPr>
    </w:p>
    <w:p w:rsidR="00E32CDD" w:rsidRDefault="00E32CDD">
      <w:pPr>
        <w:ind w:rightChars="-71" w:right="-149" w:firstLineChars="300" w:firstLine="1560"/>
        <w:rPr>
          <w:rStyle w:val="NormalCharacter"/>
          <w:rFonts w:ascii="方正小标宋简体" w:eastAsia="方正小标宋简体" w:hAnsi="方正小标宋简体" w:cs="方正小标宋简体" w:hint="eastAsia"/>
          <w:bCs/>
          <w:color w:val="000000"/>
          <w:sz w:val="52"/>
          <w:szCs w:val="52"/>
        </w:rPr>
      </w:pPr>
      <w:r>
        <w:rPr>
          <w:rStyle w:val="NormalCharacter"/>
          <w:rFonts w:ascii="方正小标宋简体" w:eastAsia="方正小标宋简体" w:hAnsi="方正小标宋简体" w:cs="方正小标宋简体" w:hint="eastAsia"/>
          <w:bCs/>
          <w:color w:val="000000"/>
          <w:sz w:val="52"/>
          <w:szCs w:val="52"/>
        </w:rPr>
        <w:t>九江市创建全国文明城市</w:t>
      </w:r>
    </w:p>
    <w:p w:rsidR="00E32CDD" w:rsidRDefault="00E32CDD">
      <w:pPr>
        <w:ind w:leftChars="-50" w:left="35" w:rightChars="-71" w:right="-149" w:hangingChars="27" w:hanging="140"/>
        <w:jc w:val="center"/>
        <w:rPr>
          <w:rStyle w:val="NormalCharacter"/>
          <w:rFonts w:ascii="方正小标宋简体" w:eastAsia="方正小标宋简体" w:hAnsi="方正小标宋简体" w:cs="方正小标宋简体" w:hint="eastAsia"/>
          <w:bCs/>
          <w:color w:val="000000"/>
          <w:sz w:val="52"/>
          <w:szCs w:val="52"/>
        </w:rPr>
      </w:pPr>
      <w:r>
        <w:rPr>
          <w:rStyle w:val="NormalCharacter"/>
          <w:rFonts w:ascii="方正小标宋简体" w:eastAsia="方正小标宋简体" w:hAnsi="方正小标宋简体" w:cs="方正小标宋简体" w:hint="eastAsia"/>
          <w:bCs/>
          <w:color w:val="000000"/>
          <w:sz w:val="52"/>
          <w:szCs w:val="52"/>
        </w:rPr>
        <w:t>网上申报平台</w:t>
      </w:r>
    </w:p>
    <w:p w:rsidR="00E32CDD" w:rsidRDefault="00E32CDD">
      <w:pPr>
        <w:ind w:leftChars="-50" w:left="35" w:rightChars="-71" w:right="-149" w:hangingChars="27" w:hanging="140"/>
        <w:jc w:val="center"/>
        <w:rPr>
          <w:rStyle w:val="NormalCharacter"/>
          <w:rFonts w:ascii="方正小标宋简体" w:eastAsia="方正小标宋简体" w:hAnsi="方正小标宋简体" w:cs="方正小标宋简体" w:hint="eastAsia"/>
          <w:bCs/>
          <w:color w:val="000000"/>
          <w:sz w:val="52"/>
          <w:szCs w:val="52"/>
        </w:rPr>
      </w:pPr>
      <w:r>
        <w:rPr>
          <w:rStyle w:val="NormalCharacter"/>
          <w:rFonts w:ascii="方正小标宋简体" w:eastAsia="方正小标宋简体" w:hAnsi="方正小标宋简体" w:cs="方正小标宋简体" w:hint="eastAsia"/>
          <w:bCs/>
          <w:color w:val="000000"/>
          <w:sz w:val="52"/>
          <w:szCs w:val="52"/>
        </w:rPr>
        <w:t>建设方案</w:t>
      </w: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宋体" w:hAnsi="宋体"/>
          <w:b/>
          <w:color w:val="000000"/>
          <w:sz w:val="52"/>
        </w:rPr>
      </w:pPr>
    </w:p>
    <w:p w:rsidR="00E32CDD" w:rsidRDefault="00E32CDD">
      <w:pPr>
        <w:jc w:val="center"/>
        <w:rPr>
          <w:rStyle w:val="NormalCharacter"/>
          <w:rFonts w:ascii="微软雅黑" w:eastAsia="微软雅黑" w:hAnsi="微软雅黑"/>
          <w:b/>
          <w:color w:val="000000"/>
        </w:rPr>
      </w:pPr>
    </w:p>
    <w:p w:rsidR="00E32CDD" w:rsidRDefault="00E32CDD">
      <w:pPr>
        <w:jc w:val="center"/>
        <w:rPr>
          <w:rStyle w:val="NormalCharacter"/>
          <w:rFonts w:ascii="楷体_GB2312" w:eastAsia="楷体_GB2312" w:hAnsi="楷体_GB2312" w:cs="楷体_GB2312" w:hint="eastAsia"/>
          <w:b/>
          <w:color w:val="000000"/>
          <w:sz w:val="36"/>
          <w:szCs w:val="44"/>
        </w:rPr>
      </w:pPr>
      <w:r>
        <w:rPr>
          <w:rStyle w:val="NormalCharacter"/>
          <w:rFonts w:ascii="楷体_GB2312" w:eastAsia="楷体_GB2312" w:hAnsi="楷体_GB2312" w:cs="楷体_GB2312" w:hint="eastAsia"/>
          <w:b/>
          <w:color w:val="000000"/>
          <w:sz w:val="36"/>
          <w:szCs w:val="44"/>
        </w:rPr>
        <w:t>2019年6月</w:t>
      </w:r>
    </w:p>
    <w:p w:rsidR="00E32CDD" w:rsidRDefault="00E32CDD">
      <w:pPr>
        <w:spacing w:line="520" w:lineRule="exact"/>
        <w:jc w:val="center"/>
        <w:rPr>
          <w:rStyle w:val="NormalCharacter"/>
          <w:rFonts w:ascii="微软雅黑" w:eastAsia="微软雅黑" w:hAnsi="微软雅黑"/>
          <w:b/>
          <w:bCs/>
          <w:color w:val="000000"/>
          <w:sz w:val="36"/>
          <w:szCs w:val="36"/>
        </w:rPr>
      </w:pPr>
      <w:r>
        <w:rPr>
          <w:rStyle w:val="NormalCharacter"/>
          <w:rFonts w:ascii="微软雅黑" w:eastAsia="微软雅黑" w:hAnsi="微软雅黑"/>
          <w:b/>
          <w:color w:val="000000"/>
        </w:rPr>
        <w:br w:type="page"/>
      </w:r>
      <w:r>
        <w:rPr>
          <w:rStyle w:val="NormalCharacter"/>
          <w:rFonts w:ascii="微软雅黑" w:eastAsia="微软雅黑" w:hAnsi="微软雅黑"/>
          <w:b/>
          <w:bCs/>
          <w:color w:val="000000"/>
          <w:sz w:val="36"/>
          <w:szCs w:val="36"/>
        </w:rPr>
        <w:lastRenderedPageBreak/>
        <w:t>第一章  项目概述</w:t>
      </w:r>
    </w:p>
    <w:p w:rsidR="00E32CDD" w:rsidRDefault="00E32CDD">
      <w:pPr>
        <w:pStyle w:val="Heading2"/>
        <w:snapToGrid w:val="0"/>
        <w:spacing w:before="0" w:after="0" w:line="520" w:lineRule="exact"/>
        <w:ind w:left="0" w:firstLine="0"/>
        <w:rPr>
          <w:rStyle w:val="NormalCharacter"/>
          <w:rFonts w:ascii="微软雅黑" w:eastAsia="微软雅黑" w:hAnsi="微软雅黑"/>
          <w:color w:val="000000"/>
          <w:kern w:val="44"/>
          <w:sz w:val="30"/>
          <w:szCs w:val="30"/>
        </w:rPr>
      </w:pPr>
    </w:p>
    <w:p w:rsidR="00E32CDD" w:rsidRDefault="00E32CDD">
      <w:pPr>
        <w:snapToGrid w:val="0"/>
        <w:spacing w:line="600" w:lineRule="exact"/>
        <w:rPr>
          <w:rStyle w:val="NormalCharacter"/>
          <w:rFonts w:ascii="微软雅黑" w:eastAsia="微软雅黑" w:hAnsi="微软雅黑" w:hint="eastAsia"/>
          <w:b/>
          <w:bCs/>
          <w:color w:val="000000"/>
          <w:kern w:val="44"/>
          <w:sz w:val="32"/>
          <w:szCs w:val="32"/>
        </w:rPr>
      </w:pPr>
      <w:r>
        <w:rPr>
          <w:rStyle w:val="NormalCharacter"/>
          <w:rFonts w:ascii="微软雅黑" w:eastAsia="微软雅黑" w:hAnsi="微软雅黑" w:hint="eastAsia"/>
          <w:b/>
          <w:bCs/>
          <w:color w:val="000000"/>
          <w:kern w:val="44"/>
          <w:sz w:val="32"/>
          <w:szCs w:val="32"/>
        </w:rPr>
        <w:t>1.1 项目名称</w:t>
      </w:r>
    </w:p>
    <w:p w:rsidR="00E32CDD" w:rsidRDefault="00E32CDD">
      <w:pPr>
        <w:snapToGrid w:val="0"/>
        <w:spacing w:line="600" w:lineRule="exact"/>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九江市</w:t>
      </w:r>
      <w:r>
        <w:rPr>
          <w:rStyle w:val="NormalCharacter"/>
          <w:rFonts w:ascii="宋体" w:hAnsi="宋体" w:hint="eastAsia"/>
          <w:color w:val="000000"/>
          <w:kern w:val="0"/>
          <w:sz w:val="32"/>
          <w:szCs w:val="32"/>
        </w:rPr>
        <w:t>创建</w:t>
      </w:r>
      <w:r>
        <w:rPr>
          <w:rStyle w:val="NormalCharacter"/>
          <w:rFonts w:ascii="宋体" w:hAnsi="宋体"/>
          <w:color w:val="000000"/>
          <w:kern w:val="0"/>
          <w:sz w:val="32"/>
          <w:szCs w:val="32"/>
        </w:rPr>
        <w:t>全国文明城市网上申报平台</w:t>
      </w:r>
      <w:r>
        <w:rPr>
          <w:rStyle w:val="NormalCharacter"/>
          <w:rFonts w:ascii="宋体" w:hAnsi="宋体" w:hint="eastAsia"/>
          <w:color w:val="000000"/>
          <w:kern w:val="0"/>
          <w:sz w:val="32"/>
          <w:szCs w:val="32"/>
        </w:rPr>
        <w:t>（以下简称“网上申报平台”）</w:t>
      </w:r>
    </w:p>
    <w:p w:rsidR="00E32CDD" w:rsidRDefault="00E32CDD">
      <w:pPr>
        <w:snapToGrid w:val="0"/>
        <w:spacing w:line="600" w:lineRule="exact"/>
        <w:rPr>
          <w:rStyle w:val="NormalCharacter"/>
          <w:rFonts w:ascii="微软雅黑" w:eastAsia="微软雅黑" w:hAnsi="微软雅黑"/>
          <w:b/>
          <w:bCs/>
          <w:color w:val="000000"/>
          <w:kern w:val="44"/>
          <w:sz w:val="32"/>
          <w:szCs w:val="32"/>
        </w:rPr>
      </w:pPr>
      <w:r>
        <w:rPr>
          <w:rStyle w:val="NormalCharacter"/>
          <w:rFonts w:ascii="微软雅黑" w:eastAsia="微软雅黑" w:hAnsi="微软雅黑"/>
          <w:b/>
          <w:bCs/>
          <w:color w:val="000000"/>
          <w:kern w:val="44"/>
          <w:sz w:val="32"/>
          <w:szCs w:val="32"/>
        </w:rPr>
        <w:t>1.2 建设目标</w:t>
      </w:r>
    </w:p>
    <w:p w:rsidR="00E32CDD" w:rsidRDefault="00E32CDD">
      <w:pPr>
        <w:snapToGrid w:val="0"/>
        <w:spacing w:line="600" w:lineRule="exact"/>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运用信息化手段开展材料申报、评审、归档等工作，确保创建科学高效、客观公正，推动我市文明城市创建实现管理规范化、任务清单化、材料无纸化、评审标准化、信息即时化“五化”目标。</w:t>
      </w:r>
    </w:p>
    <w:p w:rsidR="00E32CDD" w:rsidRDefault="00E32CDD">
      <w:pPr>
        <w:pStyle w:val="Heading2"/>
        <w:snapToGrid w:val="0"/>
        <w:spacing w:before="0" w:after="0" w:line="600" w:lineRule="exact"/>
        <w:ind w:left="0" w:firstLine="0"/>
        <w:rPr>
          <w:rStyle w:val="NormalCharacter"/>
          <w:rFonts w:ascii="微软雅黑" w:eastAsia="微软雅黑" w:hAnsi="微软雅黑"/>
          <w:color w:val="000000"/>
          <w:kern w:val="44"/>
          <w:sz w:val="32"/>
        </w:rPr>
      </w:pPr>
      <w:r>
        <w:rPr>
          <w:rStyle w:val="NormalCharacter"/>
          <w:rFonts w:ascii="微软雅黑" w:eastAsia="微软雅黑" w:hAnsi="微软雅黑"/>
          <w:color w:val="000000"/>
          <w:kern w:val="44"/>
          <w:sz w:val="32"/>
        </w:rPr>
        <w:t>1.</w:t>
      </w:r>
      <w:r w:rsidR="00236636">
        <w:rPr>
          <w:rStyle w:val="NormalCharacter"/>
          <w:rFonts w:ascii="微软雅黑" w:eastAsia="微软雅黑" w:hAnsi="微软雅黑" w:hint="eastAsia"/>
          <w:color w:val="000000"/>
          <w:kern w:val="44"/>
          <w:sz w:val="32"/>
        </w:rPr>
        <w:t>3</w:t>
      </w:r>
      <w:r>
        <w:rPr>
          <w:rStyle w:val="NormalCharacter"/>
          <w:rFonts w:ascii="微软雅黑" w:eastAsia="微软雅黑" w:hAnsi="微软雅黑" w:hint="eastAsia"/>
          <w:color w:val="000000"/>
          <w:kern w:val="44"/>
          <w:sz w:val="32"/>
        </w:rPr>
        <w:t>建设原则</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在方案设计中，主要遵循以下原则：</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1</w:t>
      </w:r>
      <w:r>
        <w:rPr>
          <w:rStyle w:val="NormalCharacter"/>
          <w:rFonts w:ascii="宋体" w:hAnsi="宋体"/>
          <w:color w:val="000000"/>
          <w:sz w:val="32"/>
          <w:szCs w:val="32"/>
        </w:rPr>
        <w:t>.</w:t>
      </w:r>
      <w:r>
        <w:rPr>
          <w:rStyle w:val="NormalCharacter"/>
          <w:rFonts w:ascii="宋体" w:hAnsi="宋体" w:hint="eastAsia"/>
          <w:color w:val="000000"/>
          <w:sz w:val="32"/>
          <w:szCs w:val="32"/>
        </w:rPr>
        <w:t>可行性和经济性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在不突破投资规律的前提下，充分利用现有网络资源、硬件资源和其它相关资源，尽可能地选用当今先进的方案、技术和产品，以有限的资金投入，达到最佳性能价格比和最优平衡点，最大程度地发挥投资的社会效益与经济效益。</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2</w:t>
      </w:r>
      <w:r>
        <w:rPr>
          <w:rStyle w:val="NormalCharacter"/>
          <w:rFonts w:ascii="宋体" w:hAnsi="宋体"/>
          <w:color w:val="000000"/>
          <w:sz w:val="32"/>
          <w:szCs w:val="32"/>
        </w:rPr>
        <w:t>.</w:t>
      </w:r>
      <w:r>
        <w:rPr>
          <w:rStyle w:val="NormalCharacter"/>
          <w:rFonts w:ascii="宋体" w:hAnsi="宋体" w:hint="eastAsia"/>
          <w:color w:val="000000"/>
          <w:sz w:val="32"/>
          <w:szCs w:val="32"/>
        </w:rPr>
        <w:t>系统的先进性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所建设的系统采用目前IT领域中稳定高效、应用广泛的计算机、网络、存储设备，和先进成熟的信息采集、处理、存储、管理、发布与安全技术、数据库技术等作为软件集成环境，充分吸取和利用先进成熟的、富于生命力的技术成果，建立一个高起点并有良好伸缩性的系统。</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lastRenderedPageBreak/>
        <w:t>3</w:t>
      </w:r>
      <w:r>
        <w:rPr>
          <w:rStyle w:val="NormalCharacter"/>
          <w:rFonts w:ascii="宋体" w:hAnsi="宋体"/>
          <w:color w:val="000000"/>
          <w:sz w:val="32"/>
          <w:szCs w:val="32"/>
        </w:rPr>
        <w:t>.</w:t>
      </w:r>
      <w:r>
        <w:rPr>
          <w:rStyle w:val="NormalCharacter"/>
          <w:rFonts w:ascii="宋体" w:hAnsi="宋体" w:hint="eastAsia"/>
          <w:color w:val="000000"/>
          <w:sz w:val="32"/>
          <w:szCs w:val="32"/>
        </w:rPr>
        <w:t>系统的实用性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系统设计以业务需求为主导，以完整地实现系统预期功能为目标，无论是在实施方案规划、应用平台构建、功能模块设计还是在产品选型方面必须做到能够满足</w:t>
      </w:r>
      <w:r>
        <w:rPr>
          <w:rStyle w:val="NormalCharacter"/>
          <w:rFonts w:ascii="宋体" w:hAnsi="宋体" w:hint="eastAsia"/>
          <w:color w:val="000000"/>
          <w:kern w:val="0"/>
          <w:sz w:val="32"/>
          <w:szCs w:val="32"/>
        </w:rPr>
        <w:t>创建</w:t>
      </w:r>
      <w:r>
        <w:rPr>
          <w:rStyle w:val="NormalCharacter"/>
          <w:rFonts w:ascii="宋体" w:hAnsi="宋体"/>
          <w:color w:val="000000"/>
          <w:kern w:val="0"/>
          <w:sz w:val="32"/>
          <w:szCs w:val="32"/>
        </w:rPr>
        <w:t>全国文明城市测评工作</w:t>
      </w:r>
      <w:r>
        <w:rPr>
          <w:rStyle w:val="NormalCharacter"/>
          <w:rFonts w:ascii="宋体" w:hAnsi="宋体" w:hint="eastAsia"/>
          <w:color w:val="000000"/>
          <w:sz w:val="32"/>
          <w:szCs w:val="32"/>
        </w:rPr>
        <w:t>的核心业务逻辑需求和实际运作情况，力求专业而实用，具有更高的工作效率和可操作性，具备正确、及时、完善的信息采集处理、管理服务、综合利用、统计分析等强大处理能力。</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4</w:t>
      </w:r>
      <w:r>
        <w:rPr>
          <w:rStyle w:val="NormalCharacter"/>
          <w:rFonts w:ascii="宋体" w:hAnsi="宋体"/>
          <w:color w:val="000000"/>
          <w:sz w:val="32"/>
          <w:szCs w:val="32"/>
        </w:rPr>
        <w:t>.</w:t>
      </w:r>
      <w:r>
        <w:rPr>
          <w:rStyle w:val="NormalCharacter"/>
          <w:rFonts w:ascii="宋体" w:hAnsi="宋体" w:hint="eastAsia"/>
          <w:color w:val="000000"/>
          <w:sz w:val="32"/>
          <w:szCs w:val="32"/>
        </w:rPr>
        <w:t>灵活性和可扩展性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系统设计中要考虑整体系统有足够的灵活性与可扩展性，采用流行的模块化结构设计思想，能通过自扩展的方式适应图片资料信息的变化，便于扩展升级、延长系统的生命周期；加强可移植性与接口规划，提高效率和缩短开发周期，在业务需求变化时能在最短的时间内实现新的需求。</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5</w:t>
      </w:r>
      <w:r>
        <w:rPr>
          <w:rStyle w:val="NormalCharacter"/>
          <w:rFonts w:ascii="宋体" w:hAnsi="宋体"/>
          <w:color w:val="000000"/>
          <w:sz w:val="32"/>
          <w:szCs w:val="32"/>
        </w:rPr>
        <w:t>.</w:t>
      </w:r>
      <w:r>
        <w:rPr>
          <w:rStyle w:val="NormalCharacter"/>
          <w:rFonts w:ascii="宋体" w:hAnsi="宋体" w:hint="eastAsia"/>
          <w:color w:val="000000"/>
          <w:sz w:val="32"/>
          <w:szCs w:val="32"/>
        </w:rPr>
        <w:t>系统的安全性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所设计的应用系统应在信息的处理、存储、管理、分类和安全分级和授权查询方面提供安全的、有效的、统一的、细致的权限管理、身份认证和审核机制，保障系统安全，确保信息的原始真实性；提供完善的数据备份方案以及集中的系统监视与系统日志，使运行状态一目了然，有完善的事后监督记录文件。</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6</w:t>
      </w:r>
      <w:r>
        <w:rPr>
          <w:rStyle w:val="NormalCharacter"/>
          <w:rFonts w:ascii="宋体" w:hAnsi="宋体"/>
          <w:color w:val="000000"/>
          <w:sz w:val="32"/>
          <w:szCs w:val="32"/>
        </w:rPr>
        <w:t>.</w:t>
      </w:r>
      <w:r>
        <w:rPr>
          <w:rStyle w:val="NormalCharacter"/>
          <w:rFonts w:ascii="宋体" w:hAnsi="宋体" w:hint="eastAsia"/>
          <w:color w:val="000000"/>
          <w:sz w:val="32"/>
          <w:szCs w:val="32"/>
        </w:rPr>
        <w:t>系统的稳定可靠性</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稳定可靠的信息传输手段、存储方式、运行环境和安全</w:t>
      </w:r>
      <w:r>
        <w:rPr>
          <w:rStyle w:val="NormalCharacter"/>
          <w:rFonts w:ascii="宋体" w:hAnsi="宋体" w:hint="eastAsia"/>
          <w:color w:val="000000"/>
          <w:sz w:val="32"/>
          <w:szCs w:val="32"/>
        </w:rPr>
        <w:lastRenderedPageBreak/>
        <w:t>保证是系统成功的关键。为数据库系统提供严密的备份机制和灾难恢复机制，充分保证数据系统的流通透明性及安全可靠性，保证整个系统在发生外界干扰、用户操作失误及其他局部环境影响时，仍能正常工作。</w:t>
      </w:r>
    </w:p>
    <w:p w:rsidR="00E32CDD" w:rsidRDefault="00E32CDD">
      <w:pPr>
        <w:snapToGrid w:val="0"/>
        <w:spacing w:line="600" w:lineRule="exact"/>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7</w:t>
      </w:r>
      <w:r>
        <w:rPr>
          <w:rStyle w:val="NormalCharacter"/>
          <w:rFonts w:ascii="宋体" w:hAnsi="宋体"/>
          <w:color w:val="000000"/>
          <w:sz w:val="32"/>
          <w:szCs w:val="32"/>
        </w:rPr>
        <w:t>.</w:t>
      </w:r>
      <w:r>
        <w:rPr>
          <w:rStyle w:val="NormalCharacter"/>
          <w:rFonts w:ascii="宋体" w:hAnsi="宋体" w:hint="eastAsia"/>
          <w:color w:val="000000"/>
          <w:sz w:val="32"/>
          <w:szCs w:val="32"/>
        </w:rPr>
        <w:t>易维护性与易操作性</w:t>
      </w:r>
    </w:p>
    <w:p w:rsidR="00E32CDD" w:rsidRDefault="00E32CDD">
      <w:pPr>
        <w:snapToGrid w:val="0"/>
        <w:spacing w:line="600" w:lineRule="exact"/>
        <w:ind w:firstLine="465"/>
        <w:rPr>
          <w:rStyle w:val="NormalCharacter"/>
          <w:sz w:val="32"/>
          <w:szCs w:val="32"/>
        </w:rPr>
      </w:pPr>
      <w:r>
        <w:rPr>
          <w:rStyle w:val="NormalCharacter"/>
          <w:rFonts w:ascii="宋体" w:hAnsi="宋体" w:hint="eastAsia"/>
          <w:color w:val="000000"/>
          <w:sz w:val="32"/>
          <w:szCs w:val="32"/>
        </w:rPr>
        <w:t>系统要有较好的易维护性和较低的维护费用，而且操作简单、直观，便于系统管理人员能够快速熟练掌握该系统的操作和管理技术。采用B/S、多层体系结构，在保证用户基本操作的前提下，给系统管理员有更多的自主管理功能；同时配有完备的人员培训体系和技术支持体系，完美的售后服务计划，让系统的维护与操作更加快捷和简单。</w:t>
      </w:r>
    </w:p>
    <w:p w:rsidR="00E32CDD" w:rsidRDefault="00E32CDD">
      <w:pPr>
        <w:spacing w:line="600" w:lineRule="exact"/>
        <w:rPr>
          <w:rStyle w:val="NormalCharacter"/>
          <w:rFonts w:ascii="微软雅黑" w:eastAsia="微软雅黑" w:hAnsi="微软雅黑"/>
          <w:color w:val="000000"/>
          <w:sz w:val="32"/>
          <w:szCs w:val="32"/>
        </w:rPr>
      </w:pPr>
    </w:p>
    <w:p w:rsidR="00E32CDD" w:rsidRDefault="00E32CDD">
      <w:pPr>
        <w:spacing w:line="600" w:lineRule="exact"/>
        <w:jc w:val="center"/>
        <w:rPr>
          <w:rStyle w:val="NormalCharacter"/>
          <w:rFonts w:ascii="微软雅黑" w:eastAsia="微软雅黑" w:hAnsi="微软雅黑"/>
          <w:b/>
          <w:bCs/>
          <w:color w:val="000000"/>
          <w:sz w:val="36"/>
          <w:szCs w:val="36"/>
        </w:rPr>
      </w:pPr>
      <w:r>
        <w:rPr>
          <w:rStyle w:val="NormalCharacter"/>
          <w:rFonts w:ascii="微软雅黑" w:eastAsia="微软雅黑" w:hAnsi="微软雅黑"/>
          <w:b/>
          <w:bCs/>
          <w:color w:val="000000"/>
          <w:sz w:val="36"/>
          <w:szCs w:val="36"/>
        </w:rPr>
        <w:t>第二章  项目需求分析</w:t>
      </w:r>
    </w:p>
    <w:p w:rsidR="00E32CDD" w:rsidRDefault="00E32CDD">
      <w:pPr>
        <w:pStyle w:val="Heading2"/>
        <w:spacing w:before="0" w:after="0" w:line="240" w:lineRule="exact"/>
        <w:ind w:left="0" w:firstLine="0"/>
        <w:rPr>
          <w:rStyle w:val="NormalCharacter"/>
          <w:rFonts w:ascii="微软雅黑" w:eastAsia="微软雅黑" w:hAnsi="微软雅黑"/>
          <w:color w:val="000000"/>
          <w:kern w:val="44"/>
          <w:sz w:val="32"/>
        </w:rPr>
      </w:pPr>
    </w:p>
    <w:p w:rsidR="00E32CDD" w:rsidRDefault="00E32CDD">
      <w:pPr>
        <w:pStyle w:val="Heading2"/>
        <w:spacing w:before="0" w:after="0" w:line="600" w:lineRule="exact"/>
        <w:ind w:left="0" w:firstLine="0"/>
        <w:rPr>
          <w:rStyle w:val="NormalCharacter"/>
          <w:rFonts w:ascii="微软雅黑" w:eastAsia="微软雅黑" w:hAnsi="微软雅黑"/>
          <w:color w:val="000000"/>
          <w:kern w:val="44"/>
          <w:sz w:val="32"/>
        </w:rPr>
      </w:pPr>
      <w:r>
        <w:rPr>
          <w:rStyle w:val="NormalCharacter"/>
          <w:rFonts w:ascii="微软雅黑" w:eastAsia="微软雅黑" w:hAnsi="微软雅黑"/>
          <w:color w:val="000000"/>
          <w:kern w:val="44"/>
          <w:sz w:val="32"/>
        </w:rPr>
        <w:t>2.1业务需求分析</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hint="eastAsia"/>
          <w:color w:val="000000"/>
          <w:sz w:val="32"/>
          <w:szCs w:val="32"/>
        </w:rPr>
        <w:t>市创文办</w:t>
      </w:r>
      <w:r>
        <w:rPr>
          <w:rStyle w:val="NormalCharacter"/>
          <w:rFonts w:ascii="宋体" w:hAnsi="宋体"/>
          <w:color w:val="000000"/>
          <w:sz w:val="32"/>
          <w:szCs w:val="32"/>
        </w:rPr>
        <w:t>对</w:t>
      </w:r>
      <w:r>
        <w:rPr>
          <w:rStyle w:val="NormalCharacter"/>
          <w:rFonts w:ascii="宋体" w:hAnsi="宋体" w:hint="eastAsia"/>
          <w:color w:val="000000"/>
          <w:sz w:val="32"/>
          <w:szCs w:val="32"/>
        </w:rPr>
        <w:t>创建全国文明城市</w:t>
      </w:r>
      <w:r>
        <w:rPr>
          <w:rStyle w:val="NormalCharacter"/>
          <w:rFonts w:ascii="宋体" w:hAnsi="宋体"/>
          <w:color w:val="000000"/>
          <w:sz w:val="32"/>
          <w:szCs w:val="32"/>
        </w:rPr>
        <w:t>开展定期</w:t>
      </w:r>
      <w:r>
        <w:rPr>
          <w:rStyle w:val="NormalCharacter"/>
          <w:rFonts w:ascii="宋体" w:hAnsi="宋体" w:hint="eastAsia"/>
          <w:color w:val="000000"/>
          <w:sz w:val="32"/>
          <w:szCs w:val="32"/>
        </w:rPr>
        <w:t>模拟</w:t>
      </w:r>
      <w:r>
        <w:rPr>
          <w:rStyle w:val="NormalCharacter"/>
          <w:rFonts w:ascii="宋体" w:hAnsi="宋体"/>
          <w:color w:val="000000"/>
          <w:sz w:val="32"/>
          <w:szCs w:val="32"/>
        </w:rPr>
        <w:t>测评工作</w:t>
      </w:r>
      <w:r>
        <w:rPr>
          <w:rStyle w:val="NormalCharacter"/>
          <w:rFonts w:ascii="宋体" w:hAnsi="宋体" w:hint="eastAsia"/>
          <w:color w:val="000000"/>
          <w:sz w:val="32"/>
          <w:szCs w:val="32"/>
        </w:rPr>
        <w:t>，</w:t>
      </w:r>
      <w:r>
        <w:rPr>
          <w:rStyle w:val="NormalCharacter"/>
          <w:rFonts w:ascii="宋体" w:hAnsi="宋体"/>
          <w:color w:val="000000"/>
          <w:sz w:val="32"/>
          <w:szCs w:val="32"/>
        </w:rPr>
        <w:t>具体业务流程如下：</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color w:val="000000"/>
          <w:sz w:val="32"/>
          <w:szCs w:val="32"/>
        </w:rPr>
        <w:t>1.</w:t>
      </w:r>
      <w:r>
        <w:rPr>
          <w:rStyle w:val="NormalCharacter"/>
          <w:rFonts w:ascii="宋体" w:hAnsi="宋体" w:hint="eastAsia"/>
          <w:color w:val="000000"/>
          <w:sz w:val="32"/>
          <w:szCs w:val="32"/>
        </w:rPr>
        <w:t>市创文</w:t>
      </w:r>
      <w:r>
        <w:rPr>
          <w:rStyle w:val="NormalCharacter"/>
          <w:rFonts w:ascii="宋体" w:hAnsi="宋体"/>
          <w:color w:val="000000"/>
          <w:sz w:val="32"/>
          <w:szCs w:val="32"/>
        </w:rPr>
        <w:t>办</w:t>
      </w:r>
      <w:r>
        <w:rPr>
          <w:rStyle w:val="NormalCharacter"/>
          <w:rFonts w:ascii="宋体" w:hAnsi="宋体" w:hint="eastAsia"/>
          <w:color w:val="000000"/>
          <w:sz w:val="32"/>
          <w:szCs w:val="32"/>
        </w:rPr>
        <w:t>根据每年下发的《全国文明城市操作手册》网上申报具体要求，</w:t>
      </w:r>
      <w:r>
        <w:rPr>
          <w:rStyle w:val="NormalCharacter"/>
          <w:rFonts w:ascii="宋体" w:hAnsi="宋体"/>
          <w:color w:val="000000"/>
          <w:sz w:val="32"/>
          <w:szCs w:val="32"/>
        </w:rPr>
        <w:t>制定</w:t>
      </w:r>
      <w:r>
        <w:rPr>
          <w:rStyle w:val="NormalCharacter"/>
          <w:rFonts w:ascii="宋体" w:hAnsi="宋体" w:hint="eastAsia"/>
          <w:color w:val="000000"/>
          <w:sz w:val="32"/>
          <w:szCs w:val="32"/>
        </w:rPr>
        <w:t>《九江市创建全国文明城市网上申报材料任务分解书》</w:t>
      </w:r>
      <w:r>
        <w:rPr>
          <w:rStyle w:val="NormalCharacter"/>
          <w:rFonts w:ascii="宋体" w:hAnsi="宋体"/>
          <w:color w:val="000000"/>
          <w:sz w:val="32"/>
          <w:szCs w:val="32"/>
        </w:rPr>
        <w:t>。</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color w:val="000000"/>
          <w:sz w:val="32"/>
          <w:szCs w:val="32"/>
        </w:rPr>
        <w:t>2.</w:t>
      </w:r>
      <w:r>
        <w:rPr>
          <w:rStyle w:val="NormalCharacter"/>
          <w:rFonts w:ascii="宋体" w:hAnsi="宋体" w:hint="eastAsia"/>
          <w:color w:val="000000"/>
          <w:sz w:val="32"/>
          <w:szCs w:val="32"/>
        </w:rPr>
        <w:t>市创文办</w:t>
      </w:r>
      <w:r>
        <w:rPr>
          <w:rStyle w:val="NormalCharacter"/>
          <w:rFonts w:ascii="宋体" w:hAnsi="宋体"/>
          <w:color w:val="000000"/>
          <w:sz w:val="32"/>
          <w:szCs w:val="32"/>
        </w:rPr>
        <w:t>根据</w:t>
      </w:r>
      <w:r>
        <w:rPr>
          <w:rStyle w:val="NormalCharacter"/>
          <w:rFonts w:ascii="宋体" w:hAnsi="宋体" w:hint="eastAsia"/>
          <w:color w:val="000000"/>
          <w:sz w:val="32"/>
          <w:szCs w:val="32"/>
        </w:rPr>
        <w:t>《九江市创建全国文明城市网上申报材料任务分解书》，确定各责任</w:t>
      </w:r>
      <w:r>
        <w:rPr>
          <w:rStyle w:val="NormalCharacter"/>
          <w:rFonts w:ascii="宋体" w:hAnsi="宋体"/>
          <w:color w:val="000000"/>
          <w:sz w:val="32"/>
          <w:szCs w:val="32"/>
        </w:rPr>
        <w:t>单位</w:t>
      </w:r>
      <w:r>
        <w:rPr>
          <w:rStyle w:val="NormalCharacter"/>
          <w:rFonts w:ascii="宋体" w:hAnsi="宋体" w:hint="eastAsia"/>
          <w:color w:val="000000"/>
          <w:sz w:val="32"/>
          <w:szCs w:val="32"/>
        </w:rPr>
        <w:t>考核指标及评分标准</w:t>
      </w:r>
      <w:r>
        <w:rPr>
          <w:rStyle w:val="NormalCharacter"/>
          <w:rFonts w:ascii="宋体" w:hAnsi="宋体"/>
          <w:color w:val="000000"/>
          <w:sz w:val="32"/>
          <w:szCs w:val="32"/>
        </w:rPr>
        <w:t>。</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color w:val="000000"/>
          <w:sz w:val="32"/>
          <w:szCs w:val="32"/>
        </w:rPr>
        <w:t>3.各</w:t>
      </w:r>
      <w:r>
        <w:rPr>
          <w:rStyle w:val="NormalCharacter"/>
          <w:rFonts w:ascii="宋体" w:hAnsi="宋体" w:hint="eastAsia"/>
          <w:color w:val="000000"/>
          <w:sz w:val="32"/>
          <w:szCs w:val="32"/>
        </w:rPr>
        <w:t>责任</w:t>
      </w:r>
      <w:r>
        <w:rPr>
          <w:rStyle w:val="NormalCharacter"/>
          <w:rFonts w:ascii="宋体" w:hAnsi="宋体"/>
          <w:color w:val="000000"/>
          <w:sz w:val="32"/>
          <w:szCs w:val="32"/>
        </w:rPr>
        <w:t>单位根据</w:t>
      </w:r>
      <w:r>
        <w:rPr>
          <w:rStyle w:val="NormalCharacter"/>
          <w:rFonts w:ascii="宋体" w:hAnsi="宋体" w:hint="eastAsia"/>
          <w:color w:val="000000"/>
          <w:sz w:val="32"/>
          <w:szCs w:val="32"/>
        </w:rPr>
        <w:t>考核指标具体</w:t>
      </w:r>
      <w:r>
        <w:rPr>
          <w:rStyle w:val="NormalCharacter"/>
          <w:rFonts w:ascii="宋体" w:hAnsi="宋体"/>
          <w:color w:val="000000"/>
          <w:sz w:val="32"/>
          <w:szCs w:val="32"/>
        </w:rPr>
        <w:t>要求，</w:t>
      </w:r>
      <w:r>
        <w:rPr>
          <w:rStyle w:val="NormalCharacter"/>
          <w:rFonts w:ascii="宋体" w:hAnsi="宋体" w:hint="eastAsia"/>
          <w:color w:val="000000"/>
          <w:sz w:val="32"/>
          <w:szCs w:val="32"/>
        </w:rPr>
        <w:t>按时报送所需的</w:t>
      </w:r>
      <w:r>
        <w:rPr>
          <w:rStyle w:val="NormalCharacter"/>
          <w:rFonts w:ascii="宋体" w:hAnsi="宋体" w:hint="eastAsia"/>
          <w:color w:val="000000"/>
          <w:sz w:val="32"/>
          <w:szCs w:val="32"/>
        </w:rPr>
        <w:lastRenderedPageBreak/>
        <w:t>全部</w:t>
      </w:r>
      <w:r>
        <w:rPr>
          <w:rStyle w:val="NormalCharacter"/>
          <w:rFonts w:ascii="宋体" w:hAnsi="宋体"/>
          <w:color w:val="000000"/>
          <w:sz w:val="32"/>
          <w:szCs w:val="32"/>
        </w:rPr>
        <w:t>材料</w:t>
      </w:r>
      <w:r>
        <w:rPr>
          <w:rStyle w:val="NormalCharacter"/>
          <w:rFonts w:ascii="宋体" w:hAnsi="宋体" w:hint="eastAsia"/>
          <w:color w:val="000000"/>
          <w:sz w:val="32"/>
          <w:szCs w:val="32"/>
        </w:rPr>
        <w:t>；收到退回问题材料，按问题说明修订重新报送材料</w:t>
      </w:r>
      <w:r>
        <w:rPr>
          <w:rStyle w:val="NormalCharacter"/>
          <w:rFonts w:ascii="宋体" w:hAnsi="宋体"/>
          <w:color w:val="000000"/>
          <w:sz w:val="32"/>
          <w:szCs w:val="32"/>
        </w:rPr>
        <w:t>。</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color w:val="000000"/>
          <w:sz w:val="32"/>
          <w:szCs w:val="32"/>
        </w:rPr>
        <w:t>4.</w:t>
      </w:r>
      <w:r>
        <w:rPr>
          <w:rStyle w:val="NormalCharacter"/>
          <w:rFonts w:ascii="宋体" w:hAnsi="宋体" w:hint="eastAsia"/>
          <w:color w:val="000000"/>
          <w:sz w:val="32"/>
          <w:szCs w:val="32"/>
        </w:rPr>
        <w:t>市创文办根据考核指标具体要求及评分标准，对</w:t>
      </w:r>
      <w:r>
        <w:rPr>
          <w:rStyle w:val="NormalCharacter"/>
          <w:rFonts w:ascii="宋体" w:hAnsi="宋体"/>
          <w:color w:val="000000"/>
          <w:sz w:val="32"/>
          <w:szCs w:val="32"/>
        </w:rPr>
        <w:t>各单位所</w:t>
      </w:r>
      <w:r>
        <w:rPr>
          <w:rStyle w:val="NormalCharacter"/>
          <w:rFonts w:ascii="宋体" w:hAnsi="宋体" w:hint="eastAsia"/>
          <w:color w:val="000000"/>
          <w:sz w:val="32"/>
          <w:szCs w:val="32"/>
        </w:rPr>
        <w:t>提交的</w:t>
      </w:r>
      <w:r>
        <w:rPr>
          <w:rStyle w:val="NormalCharacter"/>
          <w:rFonts w:ascii="宋体" w:hAnsi="宋体"/>
          <w:color w:val="000000"/>
          <w:sz w:val="32"/>
          <w:szCs w:val="32"/>
        </w:rPr>
        <w:t>材料</w:t>
      </w:r>
      <w:r>
        <w:rPr>
          <w:rStyle w:val="NormalCharacter"/>
          <w:rFonts w:ascii="宋体" w:hAnsi="宋体" w:hint="eastAsia"/>
          <w:color w:val="000000"/>
          <w:sz w:val="32"/>
          <w:szCs w:val="32"/>
        </w:rPr>
        <w:t>进行审核评分，对于存在问题的材料，说明情况并退回，待单位重新报送后再次审核评分</w:t>
      </w:r>
      <w:r>
        <w:rPr>
          <w:rStyle w:val="NormalCharacter"/>
          <w:rFonts w:ascii="宋体" w:hAnsi="宋体"/>
          <w:color w:val="000000"/>
          <w:sz w:val="32"/>
          <w:szCs w:val="32"/>
        </w:rPr>
        <w:t>。</w:t>
      </w:r>
    </w:p>
    <w:p w:rsidR="00E32CDD" w:rsidRDefault="00E32CDD">
      <w:pPr>
        <w:snapToGrid w:val="0"/>
        <w:spacing w:line="600" w:lineRule="exact"/>
        <w:ind w:firstLine="465"/>
        <w:rPr>
          <w:rStyle w:val="NormalCharacter"/>
          <w:rFonts w:ascii="宋体" w:hAnsi="宋体"/>
          <w:color w:val="FF0000"/>
          <w:sz w:val="32"/>
          <w:szCs w:val="32"/>
        </w:rPr>
      </w:pPr>
      <w:r>
        <w:rPr>
          <w:rStyle w:val="NormalCharacter"/>
          <w:rFonts w:ascii="宋体" w:hAnsi="宋体"/>
          <w:color w:val="000000"/>
          <w:sz w:val="32"/>
          <w:szCs w:val="32"/>
        </w:rPr>
        <w:t>5.根据</w:t>
      </w:r>
      <w:r>
        <w:rPr>
          <w:rStyle w:val="NormalCharacter"/>
          <w:rFonts w:ascii="宋体" w:hAnsi="宋体" w:hint="eastAsia"/>
          <w:color w:val="000000"/>
          <w:sz w:val="32"/>
          <w:szCs w:val="32"/>
        </w:rPr>
        <w:t>各责任单位得分情况</w:t>
      </w:r>
      <w:r>
        <w:rPr>
          <w:rStyle w:val="NormalCharacter"/>
          <w:rFonts w:ascii="宋体" w:hAnsi="宋体"/>
          <w:color w:val="000000"/>
          <w:sz w:val="32"/>
          <w:szCs w:val="32"/>
        </w:rPr>
        <w:t>编制</w:t>
      </w:r>
      <w:r>
        <w:rPr>
          <w:rStyle w:val="NormalCharacter"/>
          <w:rFonts w:ascii="宋体" w:hAnsi="宋体" w:hint="eastAsia"/>
          <w:color w:val="000000"/>
          <w:sz w:val="32"/>
          <w:szCs w:val="32"/>
        </w:rPr>
        <w:t>模拟</w:t>
      </w:r>
      <w:r>
        <w:rPr>
          <w:rStyle w:val="NormalCharacter"/>
          <w:rFonts w:ascii="宋体" w:hAnsi="宋体"/>
          <w:color w:val="000000"/>
          <w:sz w:val="32"/>
          <w:szCs w:val="32"/>
        </w:rPr>
        <w:t>测评排名报表</w:t>
      </w:r>
      <w:r>
        <w:rPr>
          <w:rStyle w:val="NormalCharacter"/>
          <w:rFonts w:ascii="宋体" w:hAnsi="宋体" w:hint="eastAsia"/>
          <w:color w:val="000000"/>
          <w:sz w:val="32"/>
          <w:szCs w:val="32"/>
        </w:rPr>
        <w:t>，按《全国文明城市操作手册》整理材料，编制上报中央文明办市级申报材料汇编</w:t>
      </w:r>
      <w:r>
        <w:rPr>
          <w:rStyle w:val="NormalCharacter"/>
          <w:rFonts w:ascii="宋体" w:hAnsi="宋体"/>
          <w:color w:val="000000"/>
          <w:sz w:val="32"/>
          <w:szCs w:val="32"/>
        </w:rPr>
        <w:t>。</w:t>
      </w:r>
    </w:p>
    <w:p w:rsidR="00E32CDD" w:rsidRDefault="00E32CDD">
      <w:pPr>
        <w:pStyle w:val="Heading2"/>
        <w:spacing w:before="0" w:after="0" w:line="600" w:lineRule="exact"/>
        <w:ind w:left="0" w:firstLine="0"/>
        <w:rPr>
          <w:rStyle w:val="NormalCharacter"/>
          <w:rFonts w:ascii="微软雅黑" w:eastAsia="微软雅黑" w:hAnsi="微软雅黑"/>
          <w:color w:val="000000"/>
          <w:kern w:val="44"/>
          <w:sz w:val="32"/>
        </w:rPr>
      </w:pPr>
      <w:r>
        <w:rPr>
          <w:rStyle w:val="NormalCharacter"/>
          <w:rFonts w:ascii="微软雅黑" w:eastAsia="微软雅黑" w:hAnsi="微软雅黑"/>
          <w:color w:val="000000"/>
          <w:kern w:val="44"/>
          <w:sz w:val="32"/>
        </w:rPr>
        <w:t>2.2 用户群体分析</w:t>
      </w:r>
    </w:p>
    <w:p w:rsidR="00E32CDD" w:rsidRDefault="00E32CDD">
      <w:pPr>
        <w:snapToGrid w:val="0"/>
        <w:spacing w:line="600" w:lineRule="exact"/>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通过对项目背景、建设目标和建设内容的分析理解，系统的用户有</w:t>
      </w:r>
      <w:r>
        <w:rPr>
          <w:rStyle w:val="NormalCharacter"/>
          <w:rFonts w:ascii="宋体" w:hAnsi="宋体" w:hint="eastAsia"/>
          <w:color w:val="000000"/>
          <w:kern w:val="0"/>
          <w:sz w:val="32"/>
          <w:szCs w:val="32"/>
        </w:rPr>
        <w:t>3</w:t>
      </w:r>
      <w:r>
        <w:rPr>
          <w:rStyle w:val="NormalCharacter"/>
          <w:rFonts w:ascii="宋体" w:hAnsi="宋体"/>
          <w:color w:val="000000"/>
          <w:kern w:val="0"/>
          <w:sz w:val="32"/>
          <w:szCs w:val="32"/>
        </w:rPr>
        <w:t>类。</w:t>
      </w:r>
    </w:p>
    <w:p w:rsidR="00E32CDD" w:rsidRDefault="00E32CDD">
      <w:pPr>
        <w:snapToGrid w:val="0"/>
        <w:spacing w:line="600" w:lineRule="exact"/>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1.系统管理员。负责网上申报平台的运行维护；负责测评体系网上申报指标及其评分标准导入；负责系统数据的备份与恢复。</w:t>
      </w:r>
    </w:p>
    <w:p w:rsidR="00E32CDD" w:rsidRDefault="00E32CDD">
      <w:pPr>
        <w:snapToGrid w:val="0"/>
        <w:spacing w:line="600" w:lineRule="exact"/>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2.材料评审员。负责制定各项测评指标的赋权及评分标准；负责审核各责任单位申报材料是否达标并给出评测分值；负责编发《网上申报模拟测评情况通报》，负责</w:t>
      </w:r>
      <w:r>
        <w:rPr>
          <w:rStyle w:val="NormalCharacter"/>
          <w:rFonts w:ascii="宋体" w:hAnsi="宋体" w:hint="eastAsia"/>
          <w:color w:val="000000"/>
          <w:sz w:val="32"/>
          <w:szCs w:val="32"/>
        </w:rPr>
        <w:t>编制上报中央文明办市级申报材料汇编</w:t>
      </w:r>
      <w:r>
        <w:rPr>
          <w:rStyle w:val="NormalCharacter"/>
          <w:rFonts w:ascii="宋体" w:hAnsi="宋体" w:hint="eastAsia"/>
          <w:color w:val="000000"/>
          <w:kern w:val="0"/>
          <w:sz w:val="32"/>
          <w:szCs w:val="32"/>
        </w:rPr>
        <w:t>。材料评审员可以设置多名人员，平均分配评审责任单位。</w:t>
      </w:r>
    </w:p>
    <w:p w:rsidR="00E32CDD" w:rsidRDefault="00E32CDD">
      <w:pPr>
        <w:snapToGrid w:val="0"/>
        <w:spacing w:line="600" w:lineRule="exact"/>
        <w:ind w:firstLine="465"/>
        <w:rPr>
          <w:rStyle w:val="NormalCharacter"/>
          <w:rFonts w:ascii="宋体" w:hAnsi="宋体"/>
          <w:color w:val="000000"/>
          <w:sz w:val="32"/>
          <w:szCs w:val="32"/>
        </w:rPr>
      </w:pPr>
      <w:r>
        <w:rPr>
          <w:rStyle w:val="NormalCharacter"/>
          <w:rFonts w:ascii="宋体" w:hAnsi="宋体" w:hint="eastAsia"/>
          <w:color w:val="000000"/>
          <w:kern w:val="0"/>
          <w:sz w:val="32"/>
          <w:szCs w:val="32"/>
        </w:rPr>
        <w:t>3.申报联络员。负责掌握网上申报平台网址、用户名和密码；负责按本单位申报任务清单要求，逐项上报各项测评指标所要求的材料。</w:t>
      </w:r>
    </w:p>
    <w:p w:rsidR="00E32CDD" w:rsidRDefault="00E32CDD">
      <w:pPr>
        <w:snapToGrid w:val="0"/>
        <w:spacing w:line="600" w:lineRule="exact"/>
        <w:ind w:firstLine="465"/>
        <w:rPr>
          <w:rStyle w:val="NormalCharacter"/>
          <w:rFonts w:ascii="宋体" w:hAnsi="宋体"/>
          <w:color w:val="000000"/>
          <w:kern w:val="0"/>
          <w:sz w:val="32"/>
          <w:szCs w:val="32"/>
        </w:rPr>
      </w:pPr>
    </w:p>
    <w:p w:rsidR="00E32CDD" w:rsidRDefault="00E32CDD">
      <w:pPr>
        <w:spacing w:line="600" w:lineRule="exact"/>
        <w:jc w:val="center"/>
        <w:rPr>
          <w:rStyle w:val="NormalCharacter"/>
          <w:rFonts w:ascii="微软雅黑" w:eastAsia="微软雅黑" w:hAnsi="微软雅黑"/>
          <w:b/>
          <w:bCs/>
          <w:color w:val="000000"/>
          <w:kern w:val="44"/>
          <w:sz w:val="36"/>
          <w:szCs w:val="36"/>
        </w:rPr>
      </w:pPr>
      <w:r>
        <w:rPr>
          <w:rStyle w:val="NormalCharacter"/>
          <w:rFonts w:ascii="微软雅黑" w:eastAsia="微软雅黑" w:hAnsi="微软雅黑"/>
          <w:b/>
          <w:bCs/>
          <w:color w:val="000000"/>
          <w:sz w:val="36"/>
          <w:szCs w:val="36"/>
        </w:rPr>
        <w:lastRenderedPageBreak/>
        <w:t>第三章  项目建设内容</w:t>
      </w:r>
    </w:p>
    <w:p w:rsidR="00E32CDD" w:rsidRDefault="00E32CDD">
      <w:pPr>
        <w:pStyle w:val="Heading2"/>
        <w:spacing w:before="156" w:after="156" w:line="360" w:lineRule="auto"/>
        <w:ind w:left="0" w:firstLine="0"/>
        <w:rPr>
          <w:rStyle w:val="NormalCharacter"/>
          <w:rFonts w:ascii="微软雅黑" w:eastAsia="微软雅黑" w:hAnsi="微软雅黑" w:hint="eastAsia"/>
          <w:color w:val="000000"/>
          <w:kern w:val="44"/>
          <w:sz w:val="32"/>
        </w:rPr>
      </w:pPr>
      <w:r>
        <w:rPr>
          <w:rStyle w:val="NormalCharacter"/>
          <w:rFonts w:ascii="微软雅黑" w:eastAsia="微软雅黑" w:hAnsi="微软雅黑"/>
          <w:color w:val="000000"/>
          <w:kern w:val="44"/>
          <w:sz w:val="32"/>
        </w:rPr>
        <w:t>3.</w:t>
      </w:r>
      <w:r>
        <w:rPr>
          <w:rStyle w:val="NormalCharacter"/>
          <w:rFonts w:ascii="微软雅黑" w:eastAsia="微软雅黑" w:hAnsi="微软雅黑" w:hint="eastAsia"/>
          <w:color w:val="000000"/>
          <w:kern w:val="44"/>
          <w:sz w:val="32"/>
        </w:rPr>
        <w:t>1</w:t>
      </w:r>
      <w:r>
        <w:rPr>
          <w:rFonts w:hint="eastAsia"/>
          <w:sz w:val="32"/>
        </w:rPr>
        <w:t>平台功能结构</w:t>
      </w:r>
    </w:p>
    <w:p w:rsidR="00E32CDD" w:rsidRDefault="00A11383">
      <w:pPr>
        <w:pStyle w:val="Heading2"/>
        <w:spacing w:before="156" w:after="156" w:line="360" w:lineRule="auto"/>
        <w:ind w:left="0" w:firstLine="0"/>
        <w:jc w:val="center"/>
        <w:rPr>
          <w:rStyle w:val="NormalCharacter"/>
          <w:rFonts w:ascii="微软雅黑" w:eastAsia="微软雅黑" w:hAnsi="微软雅黑" w:hint="eastAsia"/>
          <w:b w:val="0"/>
          <w:bCs w:val="0"/>
          <w:color w:val="000000"/>
          <w:kern w:val="44"/>
          <w:sz w:val="30"/>
          <w:szCs w:val="30"/>
        </w:rPr>
      </w:pPr>
      <w:r>
        <w:rPr>
          <w:rStyle w:val="NormalCharacter"/>
          <w:rFonts w:ascii="微软雅黑" w:eastAsia="微软雅黑" w:hAnsi="微软雅黑" w:hint="eastAsia"/>
          <w:noProof/>
          <w:color w:val="000000"/>
          <w:kern w:val="44"/>
          <w:sz w:val="30"/>
          <w:szCs w:val="30"/>
        </w:rPr>
        <w:drawing>
          <wp:inline distT="0" distB="0" distL="0" distR="0">
            <wp:extent cx="5272405" cy="386270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3862705"/>
                    </a:xfrm>
                    <a:prstGeom prst="rect">
                      <a:avLst/>
                    </a:prstGeom>
                    <a:noFill/>
                    <a:ln>
                      <a:noFill/>
                    </a:ln>
                  </pic:spPr>
                </pic:pic>
              </a:graphicData>
            </a:graphic>
          </wp:inline>
        </w:drawing>
      </w:r>
    </w:p>
    <w:p w:rsidR="00E32CDD" w:rsidRDefault="00E32CDD">
      <w:pPr>
        <w:jc w:val="center"/>
        <w:rPr>
          <w:rFonts w:hint="eastAsia"/>
        </w:rPr>
      </w:pPr>
      <w:r>
        <w:rPr>
          <w:rFonts w:hint="eastAsia"/>
        </w:rPr>
        <w:t>系统功能结构图</w:t>
      </w:r>
    </w:p>
    <w:p w:rsidR="00E32CDD" w:rsidRDefault="00E32CDD">
      <w:pPr>
        <w:pStyle w:val="Heading2"/>
        <w:spacing w:before="156" w:after="156" w:line="360" w:lineRule="auto"/>
        <w:ind w:left="0" w:firstLine="0"/>
        <w:rPr>
          <w:rStyle w:val="NormalCharacter"/>
          <w:rFonts w:ascii="微软雅黑" w:eastAsia="微软雅黑" w:hAnsi="微软雅黑"/>
          <w:color w:val="000000"/>
          <w:kern w:val="44"/>
          <w:sz w:val="32"/>
        </w:rPr>
      </w:pPr>
      <w:r>
        <w:rPr>
          <w:rStyle w:val="NormalCharacter"/>
          <w:rFonts w:ascii="微软雅黑" w:eastAsia="微软雅黑" w:hAnsi="微软雅黑"/>
          <w:color w:val="000000"/>
          <w:kern w:val="44"/>
          <w:sz w:val="32"/>
        </w:rPr>
        <w:t>3.</w:t>
      </w:r>
      <w:r>
        <w:rPr>
          <w:rStyle w:val="NormalCharacter"/>
          <w:rFonts w:ascii="微软雅黑" w:eastAsia="微软雅黑" w:hAnsi="微软雅黑" w:hint="eastAsia"/>
          <w:color w:val="000000"/>
          <w:kern w:val="44"/>
          <w:sz w:val="32"/>
        </w:rPr>
        <w:t>2系统</w:t>
      </w:r>
      <w:r>
        <w:rPr>
          <w:rStyle w:val="NormalCharacter"/>
          <w:rFonts w:ascii="微软雅黑" w:eastAsia="微软雅黑" w:hAnsi="微软雅黑"/>
          <w:color w:val="000000"/>
          <w:kern w:val="44"/>
          <w:sz w:val="32"/>
        </w:rPr>
        <w:t>管理</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1.</w:t>
      </w:r>
      <w:r>
        <w:rPr>
          <w:rStyle w:val="NormalCharacter"/>
          <w:rFonts w:ascii="宋体" w:hAnsi="宋体" w:hint="eastAsia"/>
          <w:color w:val="000000"/>
          <w:kern w:val="0"/>
          <w:sz w:val="32"/>
          <w:szCs w:val="32"/>
        </w:rPr>
        <w:t>测评管理</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color w:val="000000"/>
          <w:kern w:val="0"/>
          <w:sz w:val="32"/>
          <w:szCs w:val="32"/>
        </w:rPr>
        <w:t>这个功能模块</w:t>
      </w:r>
      <w:r>
        <w:rPr>
          <w:rStyle w:val="NormalCharacter"/>
          <w:rFonts w:ascii="宋体" w:hAnsi="宋体" w:hint="eastAsia"/>
          <w:color w:val="000000"/>
          <w:kern w:val="0"/>
          <w:sz w:val="32"/>
          <w:szCs w:val="32"/>
        </w:rPr>
        <w:t>由</w:t>
      </w:r>
      <w:r>
        <w:rPr>
          <w:rStyle w:val="NormalCharacter"/>
          <w:rFonts w:ascii="宋体" w:hAnsi="宋体" w:hint="eastAsia"/>
          <w:color w:val="000000"/>
          <w:sz w:val="32"/>
          <w:szCs w:val="32"/>
        </w:rPr>
        <w:t>系统管理员</w:t>
      </w:r>
      <w:r>
        <w:rPr>
          <w:rStyle w:val="NormalCharacter"/>
          <w:rFonts w:ascii="宋体" w:hAnsi="宋体"/>
          <w:color w:val="000000"/>
          <w:kern w:val="0"/>
          <w:sz w:val="32"/>
          <w:szCs w:val="32"/>
        </w:rPr>
        <w:t>使用</w:t>
      </w:r>
      <w:r>
        <w:rPr>
          <w:rStyle w:val="NormalCharacter"/>
          <w:rFonts w:ascii="宋体" w:hAnsi="宋体" w:hint="eastAsia"/>
          <w:color w:val="000000"/>
          <w:kern w:val="0"/>
          <w:sz w:val="32"/>
          <w:szCs w:val="32"/>
        </w:rPr>
        <w:t>，</w:t>
      </w:r>
      <w:r>
        <w:rPr>
          <w:rStyle w:val="NormalCharacter"/>
          <w:rFonts w:ascii="宋体" w:hAnsi="宋体" w:hint="eastAsia"/>
          <w:color w:val="000000"/>
          <w:sz w:val="32"/>
          <w:szCs w:val="32"/>
        </w:rPr>
        <w:t>用于启</w:t>
      </w:r>
      <w:r>
        <w:rPr>
          <w:rStyle w:val="NormalCharacter"/>
          <w:rFonts w:ascii="宋体" w:hAnsi="宋体" w:hint="eastAsia"/>
          <w:color w:val="000000"/>
          <w:kern w:val="0"/>
          <w:sz w:val="32"/>
          <w:szCs w:val="32"/>
        </w:rPr>
        <w:t>动一次测评</w:t>
      </w:r>
      <w:r>
        <w:rPr>
          <w:rStyle w:val="NormalCharacter"/>
          <w:rFonts w:ascii="宋体" w:hAnsi="宋体"/>
          <w:color w:val="000000"/>
          <w:sz w:val="32"/>
          <w:szCs w:val="32"/>
        </w:rPr>
        <w:t>考核</w:t>
      </w:r>
      <w:r>
        <w:rPr>
          <w:rStyle w:val="NormalCharacter"/>
          <w:rFonts w:ascii="宋体" w:hAnsi="宋体" w:hint="eastAsia"/>
          <w:color w:val="000000"/>
          <w:sz w:val="32"/>
          <w:szCs w:val="32"/>
        </w:rPr>
        <w:t>、</w:t>
      </w:r>
      <w:r>
        <w:rPr>
          <w:rStyle w:val="NormalCharacter"/>
          <w:rFonts w:ascii="宋体" w:hAnsi="宋体"/>
          <w:color w:val="000000"/>
          <w:sz w:val="32"/>
          <w:szCs w:val="32"/>
        </w:rPr>
        <w:t>设置</w:t>
      </w:r>
      <w:r>
        <w:rPr>
          <w:rStyle w:val="NormalCharacter"/>
          <w:rFonts w:ascii="宋体" w:hAnsi="宋体" w:hint="eastAsia"/>
          <w:color w:val="000000"/>
          <w:kern w:val="0"/>
          <w:sz w:val="32"/>
          <w:szCs w:val="32"/>
        </w:rPr>
        <w:t>测评</w:t>
      </w:r>
      <w:r>
        <w:rPr>
          <w:rStyle w:val="NormalCharacter"/>
          <w:rFonts w:ascii="宋体" w:hAnsi="宋体"/>
          <w:color w:val="000000"/>
          <w:sz w:val="32"/>
          <w:szCs w:val="32"/>
        </w:rPr>
        <w:t>考</w:t>
      </w:r>
      <w:r>
        <w:rPr>
          <w:rStyle w:val="NormalCharacter"/>
          <w:rFonts w:ascii="宋体" w:hAnsi="宋体"/>
          <w:color w:val="000000"/>
          <w:kern w:val="0"/>
          <w:sz w:val="32"/>
          <w:szCs w:val="32"/>
        </w:rPr>
        <w:t>核</w:t>
      </w:r>
      <w:r>
        <w:rPr>
          <w:rStyle w:val="NormalCharacter"/>
          <w:rFonts w:ascii="宋体" w:hAnsi="宋体" w:hint="eastAsia"/>
          <w:color w:val="000000"/>
          <w:sz w:val="32"/>
          <w:szCs w:val="32"/>
        </w:rPr>
        <w:t>周期</w:t>
      </w:r>
      <w:r>
        <w:rPr>
          <w:rStyle w:val="NormalCharacter"/>
          <w:rFonts w:ascii="宋体" w:hAnsi="宋体"/>
          <w:color w:val="000000"/>
          <w:sz w:val="32"/>
          <w:szCs w:val="32"/>
        </w:rPr>
        <w:t>（申</w:t>
      </w:r>
      <w:r>
        <w:rPr>
          <w:rStyle w:val="NormalCharacter"/>
          <w:rFonts w:ascii="宋体" w:hAnsi="宋体"/>
          <w:color w:val="000000"/>
          <w:kern w:val="0"/>
          <w:sz w:val="32"/>
          <w:szCs w:val="32"/>
        </w:rPr>
        <w:t>报材料开始和结束时间）等</w:t>
      </w:r>
      <w:r>
        <w:rPr>
          <w:rStyle w:val="NormalCharacter"/>
          <w:rFonts w:ascii="宋体" w:hAnsi="宋体" w:hint="eastAsia"/>
          <w:color w:val="000000"/>
          <w:kern w:val="0"/>
          <w:sz w:val="32"/>
          <w:szCs w:val="32"/>
        </w:rPr>
        <w:t>，开启或关闭测评，关闭测评后本次测评结束，只能查阅本次测评结果信息</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创建时为初始状态，</w:t>
      </w:r>
      <w:r>
        <w:rPr>
          <w:rStyle w:val="NormalCharacter"/>
          <w:rFonts w:ascii="宋体" w:hAnsi="宋体" w:hint="eastAsia"/>
          <w:color w:val="000000"/>
          <w:sz w:val="32"/>
          <w:szCs w:val="32"/>
        </w:rPr>
        <w:t>待</w:t>
      </w:r>
      <w:r>
        <w:rPr>
          <w:rStyle w:val="NormalCharacter"/>
          <w:rFonts w:ascii="宋体" w:hAnsi="宋体" w:hint="eastAsia"/>
          <w:color w:val="000000"/>
          <w:kern w:val="0"/>
          <w:sz w:val="32"/>
          <w:szCs w:val="32"/>
        </w:rPr>
        <w:t>测评体系编制完成，</w:t>
      </w:r>
      <w:r>
        <w:rPr>
          <w:rStyle w:val="NormalCharacter"/>
          <w:rFonts w:ascii="宋体" w:hAnsi="宋体" w:hint="eastAsia"/>
          <w:color w:val="000000"/>
          <w:sz w:val="32"/>
          <w:szCs w:val="32"/>
        </w:rPr>
        <w:t>任务全部分配完成，启动测评，短信通知所有材料评审员开始申报，发送</w:t>
      </w:r>
      <w:r>
        <w:rPr>
          <w:rStyle w:val="NormalCharacter"/>
          <w:rFonts w:ascii="宋体" w:hAnsi="宋体" w:hint="eastAsia"/>
          <w:color w:val="000000"/>
          <w:kern w:val="0"/>
          <w:sz w:val="32"/>
          <w:szCs w:val="32"/>
        </w:rPr>
        <w:t>网上申报平台网址、用户名、密码、</w:t>
      </w:r>
      <w:r>
        <w:rPr>
          <w:rStyle w:val="NormalCharacter"/>
          <w:rFonts w:ascii="宋体" w:hAnsi="宋体" w:hint="eastAsia"/>
          <w:color w:val="000000"/>
          <w:sz w:val="32"/>
          <w:szCs w:val="32"/>
        </w:rPr>
        <w:t>开始时间和</w:t>
      </w:r>
      <w:r>
        <w:rPr>
          <w:rStyle w:val="NormalCharacter"/>
          <w:rFonts w:ascii="宋体" w:hAnsi="宋体" w:hint="eastAsia"/>
          <w:color w:val="000000"/>
          <w:sz w:val="32"/>
          <w:szCs w:val="32"/>
        </w:rPr>
        <w:lastRenderedPageBreak/>
        <w:t>结束时间信息。点击关闭按钮，短信通知所有材料评审员结束申报，并关闭测评。</w:t>
      </w:r>
    </w:p>
    <w:p w:rsidR="00E32CDD" w:rsidRDefault="00E32CDD">
      <w:pPr>
        <w:snapToGrid w:val="0"/>
        <w:spacing w:line="360" w:lineRule="auto"/>
        <w:ind w:firstLine="465"/>
        <w:rPr>
          <w:rStyle w:val="NormalCharacter"/>
          <w:rFonts w:ascii="宋体" w:hAnsi="宋体"/>
          <w:color w:val="000000"/>
          <w:kern w:val="0"/>
          <w:sz w:val="24"/>
        </w:rPr>
      </w:pPr>
    </w:p>
    <w:p w:rsidR="00E32CDD" w:rsidRDefault="00A11383">
      <w:pPr>
        <w:snapToGrid w:val="0"/>
        <w:spacing w:line="360" w:lineRule="auto"/>
        <w:rPr>
          <w:rStyle w:val="NormalCharacter"/>
          <w:rFonts w:ascii="宋体" w:hAnsi="宋体"/>
          <w:color w:val="000000"/>
          <w:kern w:val="0"/>
          <w:sz w:val="24"/>
        </w:rPr>
      </w:pPr>
      <w:r>
        <w:rPr>
          <w:rFonts w:ascii="宋体" w:hAnsi="宋体"/>
          <w:noProof/>
          <w:color w:val="000000"/>
          <w:kern w:val="0"/>
          <w:sz w:val="24"/>
        </w:rPr>
        <w:drawing>
          <wp:inline distT="0" distB="0" distL="0" distR="0">
            <wp:extent cx="5267325" cy="2233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233930"/>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测评管理包含测评体系编制和任务分配（测评卡）两项子功能。</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1.1测评体系编制</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sz w:val="32"/>
          <w:szCs w:val="32"/>
        </w:rPr>
        <w:t>系统管理员</w:t>
      </w:r>
      <w:r>
        <w:rPr>
          <w:rStyle w:val="NormalCharacter"/>
          <w:rFonts w:ascii="宋体" w:hAnsi="宋体"/>
          <w:color w:val="000000"/>
          <w:kern w:val="0"/>
          <w:sz w:val="32"/>
          <w:szCs w:val="32"/>
        </w:rPr>
        <w:t>使用，</w:t>
      </w:r>
      <w:r>
        <w:rPr>
          <w:rStyle w:val="NormalCharacter"/>
          <w:rFonts w:ascii="宋体" w:hAnsi="宋体" w:hint="eastAsia"/>
          <w:color w:val="000000"/>
          <w:sz w:val="32"/>
          <w:szCs w:val="32"/>
        </w:rPr>
        <w:t>用于把编制好的测评考核指标输入系统</w:t>
      </w:r>
      <w:r>
        <w:rPr>
          <w:rStyle w:val="NormalCharacter"/>
          <w:rFonts w:ascii="宋体" w:hAnsi="宋体"/>
          <w:color w:val="000000"/>
          <w:kern w:val="0"/>
          <w:sz w:val="32"/>
          <w:szCs w:val="32"/>
        </w:rPr>
        <w:t>：</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（1）</w:t>
      </w:r>
      <w:r>
        <w:rPr>
          <w:rStyle w:val="NormalCharacter"/>
          <w:rFonts w:ascii="宋体" w:hAnsi="宋体" w:hint="eastAsia"/>
          <w:color w:val="000000"/>
          <w:kern w:val="0"/>
          <w:sz w:val="32"/>
          <w:szCs w:val="32"/>
        </w:rPr>
        <w:t>方式一：</w:t>
      </w:r>
      <w:r>
        <w:rPr>
          <w:rStyle w:val="NormalCharacter"/>
          <w:rFonts w:ascii="宋体" w:hAnsi="宋体"/>
          <w:color w:val="000000"/>
          <w:kern w:val="0"/>
          <w:sz w:val="32"/>
          <w:szCs w:val="32"/>
        </w:rPr>
        <w:t>逐项输入</w:t>
      </w:r>
      <w:r>
        <w:rPr>
          <w:rStyle w:val="NormalCharacter"/>
          <w:rFonts w:ascii="宋体" w:hAnsi="宋体" w:hint="eastAsia"/>
          <w:color w:val="000000"/>
          <w:kern w:val="0"/>
          <w:sz w:val="32"/>
          <w:szCs w:val="32"/>
        </w:rPr>
        <w:t>考核</w:t>
      </w:r>
      <w:r>
        <w:rPr>
          <w:rStyle w:val="NormalCharacter"/>
          <w:rFonts w:ascii="宋体" w:hAnsi="宋体"/>
          <w:color w:val="000000"/>
          <w:kern w:val="0"/>
          <w:sz w:val="32"/>
          <w:szCs w:val="32"/>
        </w:rPr>
        <w:t>指标（指标编号、具体要求、评分标准、结果）。</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（2）</w:t>
      </w:r>
      <w:r>
        <w:rPr>
          <w:rStyle w:val="NormalCharacter"/>
          <w:rFonts w:ascii="宋体" w:hAnsi="宋体" w:hint="eastAsia"/>
          <w:color w:val="000000"/>
          <w:kern w:val="0"/>
          <w:sz w:val="32"/>
          <w:szCs w:val="32"/>
        </w:rPr>
        <w:t>方式二：测评考核指标制定好后，后期测评指标往往变动不大，可以批量</w:t>
      </w:r>
      <w:r>
        <w:rPr>
          <w:rStyle w:val="NormalCharacter"/>
          <w:rFonts w:ascii="宋体" w:hAnsi="宋体"/>
          <w:color w:val="000000"/>
          <w:kern w:val="0"/>
          <w:sz w:val="32"/>
          <w:szCs w:val="32"/>
        </w:rPr>
        <w:t>导入</w:t>
      </w:r>
      <w:r>
        <w:rPr>
          <w:rStyle w:val="NormalCharacter"/>
          <w:rFonts w:ascii="宋体" w:hAnsi="宋体" w:hint="eastAsia"/>
          <w:color w:val="000000"/>
          <w:kern w:val="0"/>
          <w:sz w:val="32"/>
          <w:szCs w:val="32"/>
        </w:rPr>
        <w:t>历史</w:t>
      </w:r>
      <w:r>
        <w:rPr>
          <w:rStyle w:val="NormalCharacter"/>
          <w:rFonts w:ascii="宋体" w:hAnsi="宋体"/>
          <w:color w:val="000000"/>
          <w:kern w:val="0"/>
          <w:sz w:val="32"/>
          <w:szCs w:val="32"/>
        </w:rPr>
        <w:t>测评指标及</w:t>
      </w:r>
      <w:r>
        <w:rPr>
          <w:rStyle w:val="NormalCharacter"/>
          <w:rFonts w:ascii="宋体" w:hAnsi="宋体" w:hint="eastAsia"/>
          <w:color w:val="000000"/>
          <w:kern w:val="0"/>
          <w:sz w:val="32"/>
          <w:szCs w:val="32"/>
        </w:rPr>
        <w:t>各</w:t>
      </w:r>
      <w:r>
        <w:rPr>
          <w:rStyle w:val="NormalCharacter"/>
          <w:rFonts w:ascii="宋体" w:hAnsi="宋体"/>
          <w:color w:val="000000"/>
          <w:kern w:val="0"/>
          <w:sz w:val="32"/>
          <w:szCs w:val="32"/>
        </w:rPr>
        <w:t>单位</w:t>
      </w:r>
      <w:r>
        <w:rPr>
          <w:rStyle w:val="NormalCharacter"/>
          <w:rFonts w:ascii="宋体" w:hAnsi="宋体" w:hint="eastAsia"/>
          <w:color w:val="000000"/>
          <w:kern w:val="0"/>
          <w:sz w:val="32"/>
          <w:szCs w:val="32"/>
        </w:rPr>
        <w:t>任务分配（测评卡），在此基础上进行必要的微调。此种方式省时省力</w:t>
      </w:r>
      <w:r>
        <w:rPr>
          <w:rStyle w:val="NormalCharacter"/>
          <w:rFonts w:ascii="宋体" w:hAnsi="宋体"/>
          <w:color w:val="000000"/>
          <w:kern w:val="0"/>
          <w:sz w:val="32"/>
          <w:szCs w:val="32"/>
        </w:rPr>
        <w:t>。</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（3）</w:t>
      </w:r>
      <w:r>
        <w:rPr>
          <w:rStyle w:val="NormalCharacter"/>
          <w:rFonts w:ascii="宋体" w:hAnsi="宋体" w:hint="eastAsia"/>
          <w:color w:val="000000"/>
          <w:kern w:val="0"/>
          <w:sz w:val="32"/>
          <w:szCs w:val="32"/>
        </w:rPr>
        <w:t>方式三：采用批量</w:t>
      </w:r>
      <w:r>
        <w:rPr>
          <w:rStyle w:val="NormalCharacter"/>
          <w:rFonts w:ascii="宋体" w:hAnsi="宋体"/>
          <w:color w:val="000000"/>
          <w:kern w:val="0"/>
          <w:sz w:val="32"/>
          <w:szCs w:val="32"/>
        </w:rPr>
        <w:t>导入</w:t>
      </w:r>
      <w:r>
        <w:rPr>
          <w:rStyle w:val="NormalCharacter"/>
          <w:rFonts w:ascii="宋体" w:hAnsi="宋体" w:hint="eastAsia"/>
          <w:color w:val="000000"/>
          <w:kern w:val="0"/>
          <w:sz w:val="32"/>
          <w:szCs w:val="32"/>
        </w:rPr>
        <w:t>常见电子文件（规定格式，如Excel表等）方式</w:t>
      </w:r>
      <w:r>
        <w:rPr>
          <w:rStyle w:val="NormalCharacter"/>
          <w:rFonts w:ascii="宋体" w:hAnsi="宋体"/>
          <w:color w:val="000000"/>
          <w:kern w:val="0"/>
          <w:sz w:val="32"/>
          <w:szCs w:val="32"/>
        </w:rPr>
        <w:t>导入测评指标</w:t>
      </w:r>
      <w:r>
        <w:rPr>
          <w:rStyle w:val="NormalCharacter"/>
          <w:rFonts w:ascii="宋体" w:hAnsi="宋体" w:hint="eastAsia"/>
          <w:color w:val="000000"/>
          <w:kern w:val="0"/>
          <w:sz w:val="32"/>
          <w:szCs w:val="32"/>
        </w:rPr>
        <w:t>，此种方式方便快捷</w:t>
      </w:r>
      <w:r>
        <w:rPr>
          <w:rStyle w:val="NormalCharacter"/>
          <w:rFonts w:ascii="宋体" w:hAnsi="宋体"/>
          <w:color w:val="000000"/>
          <w:kern w:val="0"/>
          <w:sz w:val="32"/>
          <w:szCs w:val="32"/>
        </w:rPr>
        <w:t>。</w:t>
      </w:r>
    </w:p>
    <w:p w:rsidR="00E32CDD" w:rsidRDefault="00A11383">
      <w:pPr>
        <w:snapToGrid w:val="0"/>
        <w:spacing w:line="360" w:lineRule="auto"/>
        <w:rPr>
          <w:rFonts w:ascii="宋体" w:hAnsi="宋体" w:hint="eastAsia"/>
          <w:color w:val="000000"/>
          <w:kern w:val="0"/>
          <w:sz w:val="24"/>
        </w:rPr>
      </w:pPr>
      <w:r>
        <w:rPr>
          <w:rFonts w:ascii="宋体" w:hAnsi="宋体"/>
          <w:noProof/>
          <w:color w:val="000000"/>
          <w:kern w:val="0"/>
          <w:sz w:val="24"/>
        </w:rPr>
        <w:lastRenderedPageBreak/>
        <w:drawing>
          <wp:inline distT="0" distB="0" distL="0" distR="0">
            <wp:extent cx="5267325" cy="2400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400300"/>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kern w:val="0"/>
          <w:sz w:val="32"/>
          <w:szCs w:val="32"/>
        </w:rPr>
      </w:pPr>
      <w:r>
        <w:rPr>
          <w:rFonts w:ascii="宋体" w:hAnsi="宋体" w:hint="eastAsia"/>
          <w:color w:val="000000"/>
          <w:kern w:val="0"/>
          <w:sz w:val="32"/>
          <w:szCs w:val="32"/>
        </w:rPr>
        <w:t>1.2</w:t>
      </w:r>
      <w:r>
        <w:rPr>
          <w:rStyle w:val="NormalCharacter"/>
          <w:rFonts w:ascii="宋体" w:hAnsi="宋体" w:hint="eastAsia"/>
          <w:color w:val="000000"/>
          <w:kern w:val="0"/>
          <w:sz w:val="32"/>
          <w:szCs w:val="32"/>
        </w:rPr>
        <w:t>任务分配（测评卡）</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sz w:val="32"/>
          <w:szCs w:val="32"/>
        </w:rPr>
        <w:t>系统管理员</w:t>
      </w:r>
      <w:r>
        <w:rPr>
          <w:rStyle w:val="NormalCharacter"/>
          <w:rFonts w:ascii="宋体" w:hAnsi="宋体"/>
          <w:color w:val="000000"/>
          <w:kern w:val="0"/>
          <w:sz w:val="32"/>
          <w:szCs w:val="32"/>
        </w:rPr>
        <w:t>使用使用，</w:t>
      </w:r>
      <w:r>
        <w:rPr>
          <w:rStyle w:val="NormalCharacter"/>
          <w:rFonts w:ascii="宋体" w:hAnsi="宋体" w:hint="eastAsia"/>
          <w:color w:val="000000"/>
          <w:kern w:val="0"/>
          <w:sz w:val="32"/>
          <w:szCs w:val="32"/>
        </w:rPr>
        <w:t>用于制定</w:t>
      </w:r>
      <w:r>
        <w:rPr>
          <w:rStyle w:val="NormalCharacter"/>
          <w:rFonts w:ascii="宋体" w:hAnsi="宋体"/>
          <w:color w:val="000000"/>
          <w:kern w:val="0"/>
          <w:sz w:val="32"/>
          <w:szCs w:val="32"/>
        </w:rPr>
        <w:t>各</w:t>
      </w:r>
      <w:r>
        <w:rPr>
          <w:rStyle w:val="NormalCharacter"/>
          <w:rFonts w:ascii="宋体" w:hAnsi="宋体" w:hint="eastAsia"/>
          <w:color w:val="000000"/>
          <w:kern w:val="0"/>
          <w:sz w:val="32"/>
          <w:szCs w:val="32"/>
        </w:rPr>
        <w:t>责任</w:t>
      </w:r>
      <w:r>
        <w:rPr>
          <w:rStyle w:val="NormalCharacter"/>
          <w:rFonts w:ascii="宋体" w:hAnsi="宋体"/>
          <w:color w:val="000000"/>
          <w:kern w:val="0"/>
          <w:sz w:val="32"/>
          <w:szCs w:val="32"/>
        </w:rPr>
        <w:t>单位</w:t>
      </w:r>
      <w:r>
        <w:rPr>
          <w:rStyle w:val="NormalCharacter"/>
          <w:rFonts w:ascii="宋体" w:hAnsi="宋体" w:hint="eastAsia"/>
          <w:color w:val="000000"/>
          <w:kern w:val="0"/>
          <w:sz w:val="32"/>
          <w:szCs w:val="32"/>
        </w:rPr>
        <w:t>测评指标的权赋及评分标准</w:t>
      </w:r>
      <w:r>
        <w:rPr>
          <w:rStyle w:val="NormalCharacter"/>
          <w:rFonts w:ascii="宋体" w:hAnsi="宋体"/>
          <w:color w:val="000000"/>
          <w:kern w:val="0"/>
          <w:sz w:val="32"/>
          <w:szCs w:val="32"/>
        </w:rPr>
        <w:t>：</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（1）创建</w:t>
      </w:r>
      <w:r>
        <w:rPr>
          <w:rStyle w:val="NormalCharacter"/>
          <w:rFonts w:ascii="宋体" w:hAnsi="宋体" w:hint="eastAsia"/>
          <w:color w:val="000000"/>
          <w:kern w:val="0"/>
          <w:sz w:val="32"/>
          <w:szCs w:val="32"/>
        </w:rPr>
        <w:t>一个责任</w:t>
      </w:r>
      <w:r>
        <w:rPr>
          <w:rStyle w:val="NormalCharacter"/>
          <w:rFonts w:ascii="宋体" w:hAnsi="宋体"/>
          <w:color w:val="000000"/>
          <w:kern w:val="0"/>
          <w:sz w:val="32"/>
          <w:szCs w:val="32"/>
        </w:rPr>
        <w:t>单位</w:t>
      </w:r>
      <w:r>
        <w:rPr>
          <w:rStyle w:val="NormalCharacter"/>
          <w:rFonts w:ascii="宋体" w:hAnsi="宋体" w:hint="eastAsia"/>
          <w:color w:val="000000"/>
          <w:kern w:val="0"/>
          <w:sz w:val="32"/>
          <w:szCs w:val="32"/>
        </w:rPr>
        <w:t>考核</w:t>
      </w:r>
      <w:r>
        <w:rPr>
          <w:rStyle w:val="NormalCharacter"/>
          <w:rFonts w:ascii="宋体" w:hAnsi="宋体"/>
          <w:color w:val="000000"/>
          <w:kern w:val="0"/>
          <w:sz w:val="32"/>
          <w:szCs w:val="32"/>
        </w:rPr>
        <w:t>测评卡</w:t>
      </w:r>
      <w:r>
        <w:rPr>
          <w:rStyle w:val="NormalCharacter"/>
          <w:rFonts w:ascii="宋体" w:hAnsi="宋体" w:hint="eastAsia"/>
          <w:color w:val="000000"/>
          <w:kern w:val="0"/>
          <w:sz w:val="32"/>
          <w:szCs w:val="32"/>
        </w:rPr>
        <w:t>，设置此单位需要测评的</w:t>
      </w:r>
      <w:r>
        <w:rPr>
          <w:rStyle w:val="NormalCharacter"/>
          <w:rFonts w:ascii="宋体" w:hAnsi="宋体"/>
          <w:color w:val="000000"/>
          <w:kern w:val="0"/>
          <w:sz w:val="32"/>
          <w:szCs w:val="32"/>
        </w:rPr>
        <w:t>指标项</w:t>
      </w:r>
      <w:r>
        <w:rPr>
          <w:rStyle w:val="NormalCharacter"/>
          <w:rFonts w:ascii="宋体" w:hAnsi="宋体" w:hint="eastAsia"/>
          <w:color w:val="000000"/>
          <w:kern w:val="0"/>
          <w:sz w:val="32"/>
          <w:szCs w:val="32"/>
        </w:rPr>
        <w:t>，指标项</w:t>
      </w:r>
      <w:r>
        <w:rPr>
          <w:rStyle w:val="NormalCharacter"/>
          <w:rFonts w:ascii="宋体" w:hAnsi="宋体"/>
          <w:color w:val="000000"/>
          <w:kern w:val="0"/>
          <w:sz w:val="32"/>
          <w:szCs w:val="32"/>
        </w:rPr>
        <w:t>从当期指标库选取</w:t>
      </w:r>
      <w:r>
        <w:rPr>
          <w:rStyle w:val="NormalCharacter"/>
          <w:rFonts w:ascii="宋体" w:hAnsi="宋体" w:hint="eastAsia"/>
          <w:color w:val="000000"/>
          <w:kern w:val="0"/>
          <w:sz w:val="32"/>
          <w:szCs w:val="32"/>
        </w:rPr>
        <w:t>，同时设置此单位材料评审员。</w:t>
      </w:r>
    </w:p>
    <w:p w:rsidR="00E32CDD" w:rsidRDefault="00E32CDD">
      <w:pPr>
        <w:pStyle w:val="Heading2"/>
        <w:rPr>
          <w:rStyle w:val="NormalCharacter"/>
          <w:rFonts w:ascii="宋体" w:hAnsi="宋体" w:hint="eastAsia"/>
          <w:color w:val="000000"/>
          <w:sz w:val="32"/>
        </w:rPr>
      </w:pPr>
      <w:r>
        <w:rPr>
          <w:rStyle w:val="NormalCharacter"/>
          <w:rFonts w:ascii="宋体" w:hAnsi="宋体" w:hint="eastAsia"/>
          <w:color w:val="000000"/>
          <w:kern w:val="0"/>
          <w:sz w:val="32"/>
        </w:rPr>
        <w:lastRenderedPageBreak/>
        <w:t>（</w:t>
      </w:r>
      <w:r>
        <w:rPr>
          <w:rStyle w:val="NormalCharacter"/>
          <w:rFonts w:ascii="宋体" w:hAnsi="宋体" w:hint="eastAsia"/>
          <w:color w:val="000000"/>
          <w:kern w:val="0"/>
          <w:sz w:val="32"/>
        </w:rPr>
        <w:t>2</w:t>
      </w:r>
      <w:r>
        <w:rPr>
          <w:rStyle w:val="NormalCharacter"/>
          <w:rFonts w:ascii="宋体" w:hAnsi="宋体" w:hint="eastAsia"/>
          <w:color w:val="000000"/>
          <w:kern w:val="0"/>
          <w:sz w:val="32"/>
        </w:rPr>
        <w:t>）</w:t>
      </w:r>
      <w:r>
        <w:rPr>
          <w:rStyle w:val="NormalCharacter"/>
          <w:rFonts w:ascii="宋体" w:hAnsi="宋体"/>
          <w:color w:val="000000"/>
          <w:kern w:val="0"/>
          <w:sz w:val="32"/>
        </w:rPr>
        <w:t>设置</w:t>
      </w:r>
      <w:r>
        <w:rPr>
          <w:rStyle w:val="NormalCharacter"/>
          <w:rFonts w:ascii="宋体" w:hAnsi="宋体" w:hint="eastAsia"/>
          <w:color w:val="000000"/>
          <w:kern w:val="0"/>
          <w:sz w:val="32"/>
        </w:rPr>
        <w:t>测评</w:t>
      </w:r>
      <w:r>
        <w:rPr>
          <w:rStyle w:val="NormalCharacter"/>
          <w:rFonts w:ascii="宋体" w:hAnsi="宋体"/>
          <w:color w:val="000000"/>
          <w:kern w:val="0"/>
          <w:sz w:val="32"/>
        </w:rPr>
        <w:t>单位</w:t>
      </w:r>
      <w:r>
        <w:rPr>
          <w:rStyle w:val="NormalCharacter"/>
          <w:rFonts w:ascii="宋体" w:hAnsi="宋体" w:hint="eastAsia"/>
          <w:color w:val="000000"/>
          <w:kern w:val="0"/>
          <w:sz w:val="32"/>
        </w:rPr>
        <w:t>材料申报人员</w:t>
      </w:r>
      <w:r>
        <w:rPr>
          <w:rStyle w:val="NormalCharacter"/>
          <w:rFonts w:ascii="宋体" w:hAnsi="宋体"/>
          <w:color w:val="000000"/>
          <w:kern w:val="0"/>
          <w:sz w:val="32"/>
        </w:rPr>
        <w:t>用户名</w:t>
      </w:r>
      <w:r>
        <w:rPr>
          <w:rStyle w:val="NormalCharacter"/>
          <w:rFonts w:ascii="宋体" w:hAnsi="宋体" w:hint="eastAsia"/>
          <w:color w:val="000000"/>
          <w:kern w:val="0"/>
          <w:sz w:val="32"/>
        </w:rPr>
        <w:t>、</w:t>
      </w:r>
      <w:r>
        <w:rPr>
          <w:rStyle w:val="NormalCharacter"/>
          <w:rFonts w:ascii="宋体" w:hAnsi="宋体"/>
          <w:color w:val="000000"/>
          <w:kern w:val="0"/>
          <w:sz w:val="32"/>
        </w:rPr>
        <w:t>密码</w:t>
      </w:r>
      <w:r>
        <w:rPr>
          <w:rStyle w:val="NormalCharacter"/>
          <w:rFonts w:ascii="宋体" w:hAnsi="宋体" w:hint="eastAsia"/>
          <w:color w:val="000000"/>
          <w:kern w:val="0"/>
          <w:sz w:val="32"/>
        </w:rPr>
        <w:t>及手机号码，</w:t>
      </w:r>
      <w:r>
        <w:rPr>
          <w:rStyle w:val="NormalCharacter"/>
          <w:rFonts w:ascii="宋体" w:hAnsi="宋体" w:hint="eastAsia"/>
          <w:color w:val="000000"/>
          <w:sz w:val="32"/>
        </w:rPr>
        <w:t>通</w:t>
      </w:r>
      <w:r w:rsidR="00A11383">
        <w:rPr>
          <w:rStyle w:val="NormalCharacter"/>
          <w:rFonts w:ascii="宋体" w:hAnsi="宋体"/>
          <w:noProof/>
          <w:color w:val="000000"/>
          <w:kern w:val="0"/>
          <w:sz w:val="24"/>
          <w:szCs w:val="24"/>
        </w:rPr>
        <w:drawing>
          <wp:inline distT="0" distB="0" distL="0" distR="0">
            <wp:extent cx="5272405" cy="2414905"/>
            <wp:effectExtent l="0" t="0" r="0" b="0"/>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2414905"/>
                    </a:xfrm>
                    <a:prstGeom prst="rect">
                      <a:avLst/>
                    </a:prstGeom>
                    <a:noFill/>
                    <a:ln>
                      <a:noFill/>
                    </a:ln>
                  </pic:spPr>
                </pic:pic>
              </a:graphicData>
            </a:graphic>
          </wp:inline>
        </w:drawing>
      </w:r>
      <w:r>
        <w:rPr>
          <w:rStyle w:val="NormalCharacter"/>
          <w:rFonts w:ascii="宋体" w:hAnsi="宋体" w:hint="eastAsia"/>
          <w:color w:val="000000"/>
          <w:sz w:val="32"/>
        </w:rPr>
        <w:t>过手机接收申报系统短信提醒。</w:t>
      </w:r>
    </w:p>
    <w:p w:rsidR="00E32CDD" w:rsidRDefault="00E32CDD">
      <w:pPr>
        <w:snapToGrid w:val="0"/>
        <w:spacing w:line="360" w:lineRule="auto"/>
        <w:rPr>
          <w:rStyle w:val="NormalCharacter"/>
          <w:rFonts w:ascii="宋体" w:hAnsi="宋体" w:hint="eastAsia"/>
          <w:color w:val="000000"/>
          <w:kern w:val="0"/>
          <w:sz w:val="24"/>
        </w:rPr>
      </w:pPr>
    </w:p>
    <w:p w:rsidR="00E32CDD" w:rsidRDefault="00E32CDD">
      <w:pPr>
        <w:snapToGrid w:val="0"/>
        <w:spacing w:line="360" w:lineRule="auto"/>
        <w:ind w:firstLine="465"/>
        <w:rPr>
          <w:rStyle w:val="NormalCharacter"/>
          <w:rFonts w:ascii="宋体" w:hAnsi="宋体"/>
          <w:color w:val="000000"/>
          <w:kern w:val="0"/>
          <w:sz w:val="32"/>
          <w:szCs w:val="32"/>
        </w:rPr>
      </w:pPr>
      <w:r>
        <w:rPr>
          <w:rFonts w:ascii="宋体" w:hAnsi="宋体" w:hint="eastAsia"/>
          <w:color w:val="000000"/>
          <w:kern w:val="0"/>
          <w:sz w:val="32"/>
          <w:szCs w:val="32"/>
        </w:rPr>
        <w:t>1.2.1单位</w:t>
      </w:r>
      <w:r>
        <w:rPr>
          <w:rStyle w:val="NormalCharacter"/>
          <w:rFonts w:ascii="宋体" w:hAnsi="宋体" w:hint="eastAsia"/>
          <w:color w:val="000000"/>
          <w:kern w:val="0"/>
          <w:sz w:val="32"/>
          <w:szCs w:val="32"/>
        </w:rPr>
        <w:t>任务分配</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选择好已创建的单位进行测评指标项任务分配，新增修改指标项。</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1</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为</w:t>
      </w:r>
      <w:r>
        <w:rPr>
          <w:rStyle w:val="NormalCharacter"/>
          <w:rFonts w:ascii="宋体" w:hAnsi="宋体"/>
          <w:color w:val="000000"/>
          <w:kern w:val="0"/>
          <w:sz w:val="32"/>
          <w:szCs w:val="32"/>
        </w:rPr>
        <w:t>指标项设定</w:t>
      </w:r>
      <w:r>
        <w:rPr>
          <w:rStyle w:val="NormalCharacter"/>
          <w:rFonts w:ascii="宋体" w:hAnsi="宋体" w:hint="eastAsia"/>
          <w:color w:val="000000"/>
          <w:kern w:val="0"/>
          <w:sz w:val="32"/>
          <w:szCs w:val="32"/>
        </w:rPr>
        <w:t>赋权</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再对此项各评分结果设置相应分值</w:t>
      </w:r>
      <w:r>
        <w:rPr>
          <w:rStyle w:val="NormalCharacter"/>
          <w:rFonts w:ascii="宋体" w:hAnsi="宋体"/>
          <w:color w:val="000000"/>
          <w:kern w:val="0"/>
          <w:sz w:val="32"/>
          <w:szCs w:val="32"/>
        </w:rPr>
        <w:t>，自动校验结果分值</w:t>
      </w:r>
      <w:r>
        <w:rPr>
          <w:rStyle w:val="NormalCharacter"/>
          <w:rFonts w:ascii="宋体" w:hAnsi="宋体" w:hint="eastAsia"/>
          <w:color w:val="000000"/>
          <w:kern w:val="0"/>
          <w:sz w:val="32"/>
          <w:szCs w:val="32"/>
        </w:rPr>
        <w:t>设定的合理性</w:t>
      </w:r>
      <w:r>
        <w:rPr>
          <w:rStyle w:val="NormalCharacter"/>
          <w:rFonts w:ascii="宋体" w:hAnsi="宋体"/>
          <w:color w:val="000000"/>
          <w:kern w:val="0"/>
          <w:sz w:val="32"/>
          <w:szCs w:val="32"/>
        </w:rPr>
        <w:t>。</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3</w:t>
      </w:r>
      <w:r>
        <w:rPr>
          <w:rStyle w:val="NormalCharacter"/>
          <w:rFonts w:ascii="宋体" w:hAnsi="宋体"/>
          <w:color w:val="000000"/>
          <w:kern w:val="0"/>
          <w:sz w:val="32"/>
          <w:szCs w:val="32"/>
        </w:rPr>
        <w:t>）自动校验测评卡</w:t>
      </w:r>
      <w:r>
        <w:rPr>
          <w:rStyle w:val="NormalCharacter"/>
          <w:rFonts w:ascii="宋体" w:hAnsi="宋体" w:hint="eastAsia"/>
          <w:color w:val="000000"/>
          <w:kern w:val="0"/>
          <w:sz w:val="32"/>
          <w:szCs w:val="32"/>
        </w:rPr>
        <w:t>赋权是否合理（满分100分）</w:t>
      </w:r>
      <w:r>
        <w:rPr>
          <w:rStyle w:val="NormalCharacter"/>
          <w:rFonts w:ascii="宋体" w:hAnsi="宋体"/>
          <w:color w:val="000000"/>
          <w:kern w:val="0"/>
          <w:sz w:val="32"/>
          <w:szCs w:val="32"/>
        </w:rPr>
        <w:t>。</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4</w:t>
      </w:r>
      <w:r>
        <w:rPr>
          <w:rStyle w:val="NormalCharacter"/>
          <w:rFonts w:ascii="宋体" w:hAnsi="宋体"/>
          <w:color w:val="000000"/>
          <w:kern w:val="0"/>
          <w:sz w:val="32"/>
          <w:szCs w:val="32"/>
        </w:rPr>
        <w:t>）设置</w:t>
      </w:r>
      <w:r>
        <w:rPr>
          <w:rStyle w:val="NormalCharacter"/>
          <w:rFonts w:ascii="宋体" w:hAnsi="宋体" w:hint="eastAsia"/>
          <w:color w:val="000000"/>
          <w:kern w:val="0"/>
          <w:sz w:val="32"/>
          <w:szCs w:val="32"/>
        </w:rPr>
        <w:t>测评</w:t>
      </w:r>
      <w:r>
        <w:rPr>
          <w:rStyle w:val="NormalCharacter"/>
          <w:rFonts w:ascii="宋体" w:hAnsi="宋体"/>
          <w:color w:val="000000"/>
          <w:kern w:val="0"/>
          <w:sz w:val="32"/>
          <w:szCs w:val="32"/>
        </w:rPr>
        <w:t>单位人员用户名</w:t>
      </w:r>
      <w:r>
        <w:rPr>
          <w:rStyle w:val="NormalCharacter"/>
          <w:rFonts w:ascii="宋体" w:hAnsi="宋体" w:hint="eastAsia"/>
          <w:color w:val="000000"/>
          <w:kern w:val="0"/>
          <w:sz w:val="32"/>
          <w:szCs w:val="32"/>
        </w:rPr>
        <w:t>和</w:t>
      </w:r>
      <w:r>
        <w:rPr>
          <w:rStyle w:val="NormalCharacter"/>
          <w:rFonts w:ascii="宋体" w:hAnsi="宋体"/>
          <w:color w:val="000000"/>
          <w:kern w:val="0"/>
          <w:sz w:val="32"/>
          <w:szCs w:val="32"/>
        </w:rPr>
        <w:t>密码</w:t>
      </w:r>
    </w:p>
    <w:p w:rsidR="00E32CDD" w:rsidRDefault="00A11383">
      <w:pPr>
        <w:snapToGrid w:val="0"/>
        <w:spacing w:line="360" w:lineRule="auto"/>
        <w:rPr>
          <w:rFonts w:ascii="宋体" w:hAnsi="宋体" w:hint="eastAsia"/>
          <w:color w:val="000000"/>
          <w:kern w:val="0"/>
          <w:sz w:val="24"/>
        </w:rPr>
      </w:pPr>
      <w:r>
        <w:rPr>
          <w:rFonts w:ascii="宋体" w:hAnsi="宋体" w:hint="eastAsia"/>
          <w:noProof/>
          <w:color w:val="000000"/>
          <w:kern w:val="0"/>
          <w:sz w:val="24"/>
        </w:rPr>
        <w:lastRenderedPageBreak/>
        <w:drawing>
          <wp:inline distT="0" distB="0" distL="0" distR="0">
            <wp:extent cx="5272405" cy="24625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2405" cy="2462530"/>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3</w:t>
      </w:r>
      <w:r>
        <w:rPr>
          <w:rStyle w:val="NormalCharacter"/>
          <w:rFonts w:ascii="宋体" w:hAnsi="宋体"/>
          <w:color w:val="000000"/>
          <w:kern w:val="0"/>
          <w:sz w:val="32"/>
          <w:szCs w:val="32"/>
        </w:rPr>
        <w:t>.单位管理</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color w:val="000000"/>
          <w:kern w:val="0"/>
          <w:sz w:val="32"/>
          <w:szCs w:val="32"/>
        </w:rPr>
        <w:t>这个功能模块由系统管理人员使用，</w:t>
      </w:r>
      <w:r>
        <w:rPr>
          <w:rStyle w:val="NormalCharacter"/>
          <w:rFonts w:ascii="宋体" w:hAnsi="宋体" w:hint="eastAsia"/>
          <w:color w:val="000000"/>
          <w:kern w:val="0"/>
          <w:sz w:val="32"/>
          <w:szCs w:val="32"/>
        </w:rPr>
        <w:t>用于管理使用</w:t>
      </w:r>
      <w:r>
        <w:rPr>
          <w:rStyle w:val="NormalCharacter"/>
          <w:rFonts w:ascii="宋体" w:hAnsi="宋体"/>
          <w:color w:val="000000"/>
          <w:kern w:val="0"/>
          <w:sz w:val="32"/>
          <w:szCs w:val="32"/>
        </w:rPr>
        <w:t>九江市创建全国文明城市网上申报材料在线测评系统</w:t>
      </w:r>
      <w:r>
        <w:rPr>
          <w:rStyle w:val="NormalCharacter"/>
          <w:rFonts w:ascii="宋体" w:hAnsi="宋体" w:hint="eastAsia"/>
          <w:color w:val="000000"/>
          <w:kern w:val="0"/>
          <w:sz w:val="32"/>
          <w:szCs w:val="32"/>
        </w:rPr>
        <w:t>网上申报的单位，单位可以分组，便于与实际单位分口管理相匹配，方便管理</w:t>
      </w:r>
      <w:r>
        <w:rPr>
          <w:rStyle w:val="NormalCharacter"/>
          <w:rFonts w:ascii="宋体" w:hAnsi="宋体"/>
          <w:color w:val="000000"/>
          <w:kern w:val="0"/>
          <w:sz w:val="32"/>
          <w:szCs w:val="32"/>
        </w:rPr>
        <w:t>。</w:t>
      </w:r>
    </w:p>
    <w:p w:rsidR="00E32CDD" w:rsidRDefault="00A11383">
      <w:pPr>
        <w:snapToGrid w:val="0"/>
        <w:spacing w:line="360" w:lineRule="auto"/>
        <w:rPr>
          <w:rStyle w:val="NormalCharacter"/>
          <w:rFonts w:ascii="宋体" w:hAnsi="宋体"/>
          <w:color w:val="000000"/>
          <w:kern w:val="0"/>
          <w:sz w:val="24"/>
        </w:rPr>
      </w:pPr>
      <w:r>
        <w:rPr>
          <w:rFonts w:ascii="宋体" w:hAnsi="宋体"/>
          <w:noProof/>
          <w:color w:val="000000"/>
          <w:kern w:val="0"/>
          <w:sz w:val="24"/>
        </w:rPr>
        <w:drawing>
          <wp:inline distT="0" distB="0" distL="0" distR="0">
            <wp:extent cx="5267325" cy="2238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238375"/>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4</w:t>
      </w:r>
      <w:r>
        <w:rPr>
          <w:rStyle w:val="NormalCharacter"/>
          <w:rFonts w:ascii="宋体" w:hAnsi="宋体"/>
          <w:color w:val="000000"/>
          <w:kern w:val="0"/>
          <w:sz w:val="32"/>
          <w:szCs w:val="32"/>
        </w:rPr>
        <w:t>.用户管理</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这个功能模块由系统管理人员使用，</w:t>
      </w:r>
      <w:r>
        <w:rPr>
          <w:rStyle w:val="NormalCharacter"/>
          <w:rFonts w:ascii="宋体" w:hAnsi="宋体" w:hint="eastAsia"/>
          <w:color w:val="000000"/>
          <w:kern w:val="0"/>
          <w:sz w:val="32"/>
          <w:szCs w:val="32"/>
        </w:rPr>
        <w:t>用于管理使用本</w:t>
      </w:r>
      <w:r>
        <w:rPr>
          <w:rStyle w:val="NormalCharacter"/>
          <w:rFonts w:ascii="宋体" w:hAnsi="宋体"/>
          <w:color w:val="000000"/>
          <w:kern w:val="0"/>
          <w:sz w:val="32"/>
          <w:szCs w:val="32"/>
        </w:rPr>
        <w:t>系统</w:t>
      </w:r>
      <w:r>
        <w:rPr>
          <w:rStyle w:val="NormalCharacter"/>
          <w:rFonts w:ascii="宋体" w:hAnsi="宋体" w:hint="eastAsia"/>
          <w:color w:val="000000"/>
          <w:kern w:val="0"/>
          <w:sz w:val="32"/>
          <w:szCs w:val="32"/>
        </w:rPr>
        <w:t>的所有</w:t>
      </w:r>
      <w:r>
        <w:rPr>
          <w:rStyle w:val="NormalCharacter"/>
          <w:rFonts w:ascii="宋体" w:hAnsi="宋体"/>
          <w:color w:val="000000"/>
          <w:kern w:val="0"/>
          <w:sz w:val="32"/>
          <w:szCs w:val="32"/>
        </w:rPr>
        <w:t>用户</w:t>
      </w:r>
      <w:r>
        <w:rPr>
          <w:rStyle w:val="NormalCharacter"/>
          <w:rFonts w:ascii="宋体" w:hAnsi="宋体" w:hint="eastAsia"/>
          <w:color w:val="000000"/>
          <w:kern w:val="0"/>
          <w:sz w:val="32"/>
          <w:szCs w:val="32"/>
        </w:rPr>
        <w:t>。</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lastRenderedPageBreak/>
        <w:drawing>
          <wp:inline distT="0" distB="0" distL="0" distR="0">
            <wp:extent cx="5272405" cy="24053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2405380"/>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5</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短信管理</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配置手机短信接口，支持系统手机短信通知功能，管理统计系统短信发送情况。</w:t>
      </w:r>
    </w:p>
    <w:p w:rsidR="00E32CDD" w:rsidRDefault="00A11383">
      <w:pPr>
        <w:snapToGrid w:val="0"/>
        <w:spacing w:line="360" w:lineRule="auto"/>
        <w:rPr>
          <w:rStyle w:val="NormalCharacter"/>
          <w:rFonts w:ascii="宋体" w:hAnsi="宋体"/>
          <w:color w:val="000000"/>
          <w:kern w:val="0"/>
          <w:sz w:val="24"/>
        </w:rPr>
      </w:pPr>
      <w:r>
        <w:rPr>
          <w:rStyle w:val="NormalCharacter"/>
          <w:rFonts w:ascii="宋体" w:hAnsi="宋体"/>
          <w:noProof/>
          <w:color w:val="000000"/>
          <w:kern w:val="0"/>
          <w:sz w:val="24"/>
        </w:rPr>
        <w:drawing>
          <wp:inline distT="0" distB="0" distL="0" distR="0">
            <wp:extent cx="5267325" cy="2414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414905"/>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6</w:t>
      </w:r>
      <w:r>
        <w:rPr>
          <w:rStyle w:val="NormalCharacter"/>
          <w:rFonts w:ascii="宋体" w:hAnsi="宋体"/>
          <w:color w:val="000000"/>
          <w:kern w:val="0"/>
          <w:sz w:val="32"/>
          <w:szCs w:val="32"/>
        </w:rPr>
        <w:t>.数据备份</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这个功能模块由系统管理员使用，</w:t>
      </w:r>
      <w:r>
        <w:rPr>
          <w:rStyle w:val="NormalCharacter"/>
          <w:rFonts w:ascii="宋体" w:hAnsi="宋体" w:hint="eastAsia"/>
          <w:color w:val="000000"/>
          <w:kern w:val="0"/>
          <w:sz w:val="32"/>
          <w:szCs w:val="32"/>
        </w:rPr>
        <w:t>用于</w:t>
      </w:r>
      <w:r>
        <w:rPr>
          <w:rStyle w:val="NormalCharacter"/>
          <w:rFonts w:ascii="宋体" w:hAnsi="宋体"/>
          <w:color w:val="000000"/>
          <w:kern w:val="0"/>
          <w:sz w:val="32"/>
          <w:szCs w:val="32"/>
        </w:rPr>
        <w:t>备份当前数据，</w:t>
      </w:r>
      <w:r>
        <w:rPr>
          <w:rStyle w:val="NormalCharacter"/>
          <w:rFonts w:ascii="宋体" w:hAnsi="宋体" w:hint="eastAsia"/>
          <w:color w:val="000000"/>
          <w:kern w:val="0"/>
          <w:sz w:val="32"/>
          <w:szCs w:val="32"/>
        </w:rPr>
        <w:t>在系统故障时</w:t>
      </w:r>
      <w:r>
        <w:rPr>
          <w:rStyle w:val="NormalCharacter"/>
          <w:rFonts w:ascii="宋体" w:hAnsi="宋体"/>
          <w:color w:val="000000"/>
          <w:kern w:val="0"/>
          <w:sz w:val="32"/>
          <w:szCs w:val="32"/>
        </w:rPr>
        <w:t>恢复数据。</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lastRenderedPageBreak/>
        <w:drawing>
          <wp:inline distT="0" distB="0" distL="0" distR="0">
            <wp:extent cx="5267325" cy="2219325"/>
            <wp:effectExtent l="0" t="0" r="0"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t>7</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日志管理</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这个功能模块由系统管理员使用，</w:t>
      </w:r>
      <w:r>
        <w:rPr>
          <w:rStyle w:val="NormalCharacter"/>
          <w:rFonts w:ascii="宋体" w:hAnsi="宋体" w:hint="eastAsia"/>
          <w:color w:val="000000"/>
          <w:kern w:val="0"/>
          <w:sz w:val="32"/>
          <w:szCs w:val="32"/>
        </w:rPr>
        <w:t>记录用户的操作日志，操作有据可查</w:t>
      </w:r>
      <w:r>
        <w:rPr>
          <w:rStyle w:val="NormalCharacter"/>
          <w:rFonts w:ascii="宋体" w:hAnsi="宋体"/>
          <w:color w:val="000000"/>
          <w:kern w:val="0"/>
          <w:sz w:val="32"/>
          <w:szCs w:val="32"/>
        </w:rPr>
        <w:t>。</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drawing>
          <wp:inline distT="0" distB="0" distL="0" distR="0">
            <wp:extent cx="5272405" cy="2386330"/>
            <wp:effectExtent l="0" t="0" r="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2386330"/>
                    </a:xfrm>
                    <a:prstGeom prst="rect">
                      <a:avLst/>
                    </a:prstGeom>
                    <a:noFill/>
                    <a:ln>
                      <a:noFill/>
                    </a:ln>
                  </pic:spPr>
                </pic:pic>
              </a:graphicData>
            </a:graphic>
          </wp:inline>
        </w:drawing>
      </w:r>
    </w:p>
    <w:p w:rsidR="00E32CDD" w:rsidRDefault="00E32CDD">
      <w:pPr>
        <w:pStyle w:val="Heading2"/>
        <w:spacing w:before="156" w:after="156" w:line="360" w:lineRule="auto"/>
        <w:ind w:left="0" w:firstLine="0"/>
        <w:rPr>
          <w:rStyle w:val="NormalCharacter"/>
          <w:rFonts w:ascii="微软雅黑" w:eastAsia="微软雅黑" w:hAnsi="微软雅黑"/>
          <w:color w:val="000000"/>
          <w:kern w:val="44"/>
          <w:sz w:val="32"/>
        </w:rPr>
      </w:pPr>
      <w:r>
        <w:rPr>
          <w:rStyle w:val="NormalCharacter"/>
          <w:rFonts w:ascii="微软雅黑" w:eastAsia="微软雅黑" w:hAnsi="微软雅黑"/>
          <w:color w:val="000000"/>
          <w:kern w:val="44"/>
          <w:sz w:val="32"/>
        </w:rPr>
        <w:t>3.</w:t>
      </w:r>
      <w:r>
        <w:rPr>
          <w:rStyle w:val="NormalCharacter"/>
          <w:rFonts w:ascii="微软雅黑" w:eastAsia="微软雅黑" w:hAnsi="微软雅黑" w:hint="eastAsia"/>
          <w:color w:val="000000"/>
          <w:kern w:val="44"/>
          <w:sz w:val="32"/>
        </w:rPr>
        <w:t>3</w:t>
      </w:r>
      <w:r>
        <w:rPr>
          <w:rStyle w:val="NormalCharacter"/>
          <w:rFonts w:ascii="微软雅黑" w:eastAsia="微软雅黑" w:hAnsi="微软雅黑"/>
          <w:color w:val="000000"/>
          <w:kern w:val="44"/>
          <w:sz w:val="32"/>
        </w:rPr>
        <w:t>网上</w:t>
      </w:r>
      <w:r>
        <w:rPr>
          <w:rStyle w:val="NormalCharacter"/>
          <w:rFonts w:ascii="微软雅黑" w:eastAsia="微软雅黑" w:hAnsi="微软雅黑" w:hint="eastAsia"/>
          <w:color w:val="000000"/>
          <w:kern w:val="44"/>
          <w:sz w:val="32"/>
        </w:rPr>
        <w:t>材料</w:t>
      </w:r>
      <w:r>
        <w:rPr>
          <w:rStyle w:val="NormalCharacter"/>
          <w:rFonts w:ascii="微软雅黑" w:eastAsia="微软雅黑" w:hAnsi="微软雅黑"/>
          <w:color w:val="000000"/>
          <w:kern w:val="44"/>
          <w:sz w:val="32"/>
        </w:rPr>
        <w:t>申报</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kern w:val="0"/>
          <w:sz w:val="32"/>
          <w:szCs w:val="32"/>
        </w:rPr>
        <w:t>申报联络员</w:t>
      </w:r>
      <w:r>
        <w:rPr>
          <w:rStyle w:val="NormalCharacter"/>
          <w:rFonts w:ascii="宋体" w:hAnsi="宋体"/>
          <w:color w:val="000000"/>
          <w:kern w:val="0"/>
          <w:sz w:val="32"/>
          <w:szCs w:val="32"/>
        </w:rPr>
        <w:t>使用</w:t>
      </w:r>
      <w:r>
        <w:rPr>
          <w:rStyle w:val="NormalCharacter"/>
          <w:rFonts w:ascii="宋体" w:hAnsi="宋体" w:hint="eastAsia"/>
          <w:color w:val="000000"/>
          <w:kern w:val="0"/>
          <w:sz w:val="32"/>
          <w:szCs w:val="32"/>
        </w:rPr>
        <w:t>。在</w:t>
      </w:r>
      <w:r>
        <w:rPr>
          <w:rStyle w:val="NormalCharacter"/>
          <w:rFonts w:ascii="宋体" w:hAnsi="宋体"/>
          <w:color w:val="000000"/>
          <w:kern w:val="0"/>
          <w:sz w:val="32"/>
          <w:szCs w:val="32"/>
        </w:rPr>
        <w:t>考核时</w:t>
      </w:r>
      <w:r>
        <w:rPr>
          <w:rStyle w:val="NormalCharacter"/>
          <w:rFonts w:ascii="宋体" w:hAnsi="宋体" w:hint="eastAsia"/>
          <w:color w:val="000000"/>
          <w:kern w:val="0"/>
          <w:sz w:val="32"/>
          <w:szCs w:val="32"/>
        </w:rPr>
        <w:t>期内</w:t>
      </w:r>
      <w:r>
        <w:rPr>
          <w:rStyle w:val="NormalCharacter"/>
          <w:rFonts w:ascii="宋体" w:hAnsi="宋体"/>
          <w:color w:val="000000"/>
          <w:kern w:val="0"/>
          <w:sz w:val="32"/>
          <w:szCs w:val="32"/>
        </w:rPr>
        <w:t>登录系统</w:t>
      </w:r>
      <w:r>
        <w:rPr>
          <w:rStyle w:val="NormalCharacter"/>
          <w:rFonts w:ascii="宋体" w:hAnsi="宋体" w:hint="eastAsia"/>
          <w:color w:val="000000"/>
          <w:kern w:val="0"/>
          <w:sz w:val="32"/>
          <w:szCs w:val="32"/>
        </w:rPr>
        <w:t>在线提交</w:t>
      </w:r>
      <w:r>
        <w:rPr>
          <w:rStyle w:val="NormalCharacter"/>
          <w:rFonts w:ascii="宋体" w:hAnsi="宋体"/>
          <w:color w:val="000000"/>
          <w:kern w:val="0"/>
          <w:sz w:val="32"/>
          <w:szCs w:val="32"/>
        </w:rPr>
        <w:t>申报材料。</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kern w:val="0"/>
          <w:sz w:val="32"/>
          <w:szCs w:val="32"/>
        </w:rPr>
        <w:t>1.初次申报。</w:t>
      </w:r>
      <w:r>
        <w:rPr>
          <w:rStyle w:val="NormalCharacter"/>
          <w:rFonts w:ascii="宋体" w:hAnsi="宋体"/>
          <w:color w:val="000000"/>
          <w:kern w:val="0"/>
          <w:sz w:val="32"/>
          <w:szCs w:val="32"/>
        </w:rPr>
        <w:t>进入</w:t>
      </w:r>
      <w:r>
        <w:rPr>
          <w:rStyle w:val="NormalCharacter"/>
          <w:rFonts w:ascii="宋体" w:hAnsi="宋体" w:hint="eastAsia"/>
          <w:color w:val="000000"/>
          <w:kern w:val="0"/>
          <w:sz w:val="32"/>
          <w:szCs w:val="32"/>
        </w:rPr>
        <w:t>系统</w:t>
      </w:r>
      <w:r>
        <w:rPr>
          <w:rStyle w:val="NormalCharacter"/>
          <w:rFonts w:ascii="宋体" w:hAnsi="宋体"/>
          <w:color w:val="000000"/>
          <w:kern w:val="0"/>
          <w:sz w:val="32"/>
          <w:szCs w:val="32"/>
        </w:rPr>
        <w:t>，按</w:t>
      </w:r>
      <w:r>
        <w:rPr>
          <w:rStyle w:val="NormalCharacter"/>
          <w:rFonts w:ascii="宋体" w:hAnsi="宋体" w:hint="eastAsia"/>
          <w:color w:val="000000"/>
          <w:kern w:val="0"/>
          <w:sz w:val="32"/>
          <w:szCs w:val="32"/>
        </w:rPr>
        <w:t>考核测评卡各项指标要</w:t>
      </w:r>
      <w:r>
        <w:rPr>
          <w:rStyle w:val="NormalCharacter"/>
          <w:rFonts w:ascii="宋体" w:hAnsi="宋体"/>
          <w:color w:val="000000"/>
          <w:kern w:val="0"/>
          <w:sz w:val="32"/>
          <w:szCs w:val="32"/>
        </w:rPr>
        <w:t>求</w:t>
      </w:r>
      <w:r>
        <w:rPr>
          <w:rStyle w:val="NormalCharacter"/>
          <w:rFonts w:ascii="宋体" w:hAnsi="宋体" w:hint="eastAsia"/>
          <w:color w:val="000000"/>
          <w:kern w:val="0"/>
          <w:sz w:val="32"/>
          <w:szCs w:val="32"/>
        </w:rPr>
        <w:t>，</w:t>
      </w:r>
      <w:r>
        <w:rPr>
          <w:rStyle w:val="NormalCharacter"/>
          <w:rFonts w:ascii="宋体" w:hAnsi="宋体"/>
          <w:color w:val="000000"/>
          <w:kern w:val="0"/>
          <w:sz w:val="32"/>
          <w:szCs w:val="32"/>
        </w:rPr>
        <w:t>上传材料附件（图片、电子文档、压缩文件），上传后当前指标项下显示上传附件</w:t>
      </w:r>
      <w:r>
        <w:rPr>
          <w:rStyle w:val="NormalCharacter"/>
          <w:rFonts w:ascii="宋体" w:hAnsi="宋体"/>
          <w:color w:val="000000"/>
          <w:sz w:val="32"/>
          <w:szCs w:val="32"/>
        </w:rPr>
        <w:t>。</w:t>
      </w:r>
      <w:r>
        <w:rPr>
          <w:rStyle w:val="NormalCharacter"/>
          <w:rFonts w:ascii="宋体" w:hAnsi="宋体" w:hint="eastAsia"/>
          <w:color w:val="000000"/>
          <w:sz w:val="32"/>
          <w:szCs w:val="32"/>
        </w:rPr>
        <w:t>系统</w:t>
      </w:r>
      <w:r>
        <w:rPr>
          <w:rStyle w:val="NormalCharacter"/>
          <w:rFonts w:ascii="宋体" w:hAnsi="宋体"/>
          <w:color w:val="000000"/>
          <w:sz w:val="32"/>
          <w:szCs w:val="32"/>
        </w:rPr>
        <w:t>自动统计</w:t>
      </w:r>
      <w:r>
        <w:rPr>
          <w:rStyle w:val="NormalCharacter"/>
          <w:rFonts w:ascii="宋体" w:hAnsi="宋体" w:hint="eastAsia"/>
          <w:color w:val="000000"/>
          <w:sz w:val="32"/>
          <w:szCs w:val="32"/>
        </w:rPr>
        <w:t>并</w:t>
      </w:r>
      <w:r>
        <w:rPr>
          <w:rStyle w:val="NormalCharacter"/>
          <w:rFonts w:ascii="宋体" w:hAnsi="宋体"/>
          <w:color w:val="000000"/>
          <w:sz w:val="32"/>
          <w:szCs w:val="32"/>
        </w:rPr>
        <w:t>显示指标项上传材料完成</w:t>
      </w:r>
      <w:r>
        <w:rPr>
          <w:rStyle w:val="NormalCharacter"/>
          <w:rFonts w:ascii="宋体" w:hAnsi="宋体" w:hint="eastAsia"/>
          <w:color w:val="000000"/>
          <w:sz w:val="32"/>
          <w:szCs w:val="32"/>
        </w:rPr>
        <w:t>情况，可以有效避免漏报</w:t>
      </w:r>
      <w:r>
        <w:rPr>
          <w:rStyle w:val="NormalCharacter"/>
          <w:rFonts w:ascii="宋体" w:hAnsi="宋体"/>
          <w:color w:val="000000"/>
          <w:sz w:val="32"/>
          <w:szCs w:val="32"/>
        </w:rPr>
        <w:t>。</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lastRenderedPageBreak/>
        <w:t>（1）校验上传图片只能是JPG或JPEG格式，且大小不能超过2M。</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（2）所有材料上传完成后，确认完成申报，确认后不得再修改申报材料。</w:t>
      </w:r>
    </w:p>
    <w:p w:rsidR="00E32CDD" w:rsidRDefault="00E456D1">
      <w:pPr>
        <w:snapToGrid w:val="0"/>
        <w:spacing w:line="360" w:lineRule="auto"/>
        <w:rPr>
          <w:rStyle w:val="NormalCharacter"/>
          <w:rFonts w:ascii="宋体" w:hAnsi="宋体" w:hint="eastAsia"/>
          <w:color w:val="000000"/>
          <w:sz w:val="24"/>
        </w:rPr>
      </w:pPr>
      <w:r>
        <w:rPr>
          <w:rFonts w:ascii="宋体" w:hAnsi="宋体" w:hint="eastAsia"/>
          <w:color w:val="000000"/>
          <w:kern w:val="0"/>
          <w:sz w:val="24"/>
        </w:rPr>
        <w:t>想·想·</w:t>
      </w:r>
    </w:p>
    <w:p w:rsidR="00E32CDD" w:rsidRDefault="00E32CDD">
      <w:pPr>
        <w:snapToGrid w:val="0"/>
        <w:spacing w:line="360" w:lineRule="auto"/>
        <w:ind w:firstLine="465"/>
        <w:rPr>
          <w:rStyle w:val="NormalCharacter"/>
          <w:rFonts w:ascii="宋体" w:hAnsi="宋体"/>
          <w:color w:val="000000"/>
          <w:sz w:val="32"/>
          <w:szCs w:val="32"/>
        </w:rPr>
      </w:pPr>
      <w:r>
        <w:rPr>
          <w:rStyle w:val="NormalCharacter"/>
          <w:rFonts w:ascii="宋体" w:hAnsi="宋体" w:hint="eastAsia"/>
          <w:color w:val="000000"/>
          <w:sz w:val="32"/>
          <w:szCs w:val="32"/>
        </w:rPr>
        <w:t>2.退回再申报。材料评审员审核材料，对于存在问题的申报材料标注说明后退回，</w:t>
      </w:r>
      <w:r>
        <w:rPr>
          <w:rStyle w:val="NormalCharacter"/>
          <w:rFonts w:ascii="宋体" w:hAnsi="宋体" w:hint="eastAsia"/>
          <w:color w:val="000000"/>
          <w:kern w:val="0"/>
          <w:sz w:val="32"/>
          <w:szCs w:val="32"/>
        </w:rPr>
        <w:t>申报联络员</w:t>
      </w:r>
      <w:r>
        <w:rPr>
          <w:rStyle w:val="NormalCharacter"/>
          <w:rFonts w:ascii="宋体" w:hAnsi="宋体" w:hint="eastAsia"/>
          <w:color w:val="000000"/>
          <w:sz w:val="32"/>
          <w:szCs w:val="32"/>
        </w:rPr>
        <w:t>收到退回短信提醒，登录系统查看问题说明，删除标注存在问题材料，重新上传。</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drawing>
          <wp:inline distT="0" distB="0" distL="0" distR="0">
            <wp:extent cx="5272405" cy="2762250"/>
            <wp:effectExtent l="0" t="0" r="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2762250"/>
                    </a:xfrm>
                    <a:prstGeom prst="rect">
                      <a:avLst/>
                    </a:prstGeom>
                    <a:noFill/>
                    <a:ln>
                      <a:noFill/>
                    </a:ln>
                  </pic:spPr>
                </pic:pic>
              </a:graphicData>
            </a:graphic>
          </wp:inline>
        </w:drawing>
      </w:r>
    </w:p>
    <w:p w:rsidR="00E32CDD" w:rsidRDefault="00E32CDD">
      <w:pPr>
        <w:pStyle w:val="Heading2"/>
        <w:spacing w:before="156" w:after="156" w:line="360" w:lineRule="auto"/>
        <w:ind w:left="0" w:firstLine="0"/>
        <w:rPr>
          <w:rStyle w:val="NormalCharacter"/>
          <w:rFonts w:ascii="微软雅黑" w:eastAsia="微软雅黑" w:hAnsi="微软雅黑" w:hint="eastAsia"/>
          <w:color w:val="000000"/>
          <w:kern w:val="44"/>
          <w:sz w:val="32"/>
        </w:rPr>
      </w:pPr>
      <w:r>
        <w:rPr>
          <w:rStyle w:val="NormalCharacter"/>
          <w:rFonts w:ascii="微软雅黑" w:eastAsia="微软雅黑" w:hAnsi="微软雅黑"/>
          <w:color w:val="000000"/>
          <w:kern w:val="44"/>
          <w:sz w:val="32"/>
        </w:rPr>
        <w:t>3.</w:t>
      </w:r>
      <w:r>
        <w:rPr>
          <w:rStyle w:val="NormalCharacter"/>
          <w:rFonts w:ascii="微软雅黑" w:eastAsia="微软雅黑" w:hAnsi="微软雅黑" w:hint="eastAsia"/>
          <w:color w:val="000000"/>
          <w:kern w:val="44"/>
          <w:sz w:val="32"/>
        </w:rPr>
        <w:t>4材料评审</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1</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评审管理</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kern w:val="0"/>
          <w:sz w:val="32"/>
          <w:szCs w:val="32"/>
        </w:rPr>
        <w:t>材料评审员</w:t>
      </w:r>
      <w:r>
        <w:rPr>
          <w:rStyle w:val="NormalCharacter"/>
          <w:rFonts w:ascii="宋体" w:hAnsi="宋体"/>
          <w:color w:val="000000"/>
          <w:kern w:val="0"/>
          <w:sz w:val="32"/>
          <w:szCs w:val="32"/>
        </w:rPr>
        <w:t>使用</w:t>
      </w:r>
      <w:r>
        <w:rPr>
          <w:rStyle w:val="NormalCharacter"/>
          <w:rFonts w:ascii="宋体" w:hAnsi="宋体" w:hint="eastAsia"/>
          <w:color w:val="000000"/>
          <w:kern w:val="0"/>
          <w:sz w:val="32"/>
          <w:szCs w:val="32"/>
        </w:rPr>
        <w:t>。每个材料评审员只能评审自己负责的测评单位，查看各单位当前状态。</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lastRenderedPageBreak/>
        <w:drawing>
          <wp:inline distT="0" distB="0" distL="0" distR="0">
            <wp:extent cx="5272405" cy="2257425"/>
            <wp:effectExtent l="0" t="0" r="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405" cy="2257425"/>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（1）催报。对于还在材料申报状态的单位，可以发起短信催报，提醒申报联络员尽快完成材料申报。</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kern w:val="0"/>
          <w:sz w:val="32"/>
          <w:szCs w:val="32"/>
        </w:rPr>
        <w:t>（2）打分。对于确认完成材料申报且处于材料评审状态的单位，进入单位测评卡，</w:t>
      </w:r>
      <w:r>
        <w:rPr>
          <w:rStyle w:val="NormalCharacter"/>
          <w:rFonts w:ascii="宋体" w:hAnsi="宋体"/>
          <w:color w:val="000000"/>
          <w:kern w:val="0"/>
          <w:sz w:val="32"/>
          <w:szCs w:val="32"/>
        </w:rPr>
        <w:t>根据评分标准，逐项检查上传各项指标材料，</w:t>
      </w:r>
      <w:r>
        <w:rPr>
          <w:rStyle w:val="NormalCharacter"/>
          <w:rFonts w:ascii="宋体" w:hAnsi="宋体" w:hint="eastAsia"/>
          <w:color w:val="000000"/>
          <w:kern w:val="0"/>
          <w:sz w:val="32"/>
          <w:szCs w:val="32"/>
        </w:rPr>
        <w:t>审核</w:t>
      </w:r>
      <w:r>
        <w:rPr>
          <w:rStyle w:val="NormalCharacter"/>
          <w:rFonts w:ascii="宋体" w:hAnsi="宋体"/>
          <w:color w:val="000000"/>
          <w:kern w:val="0"/>
          <w:sz w:val="32"/>
          <w:szCs w:val="32"/>
        </w:rPr>
        <w:t>打分</w:t>
      </w:r>
      <w:r>
        <w:rPr>
          <w:rStyle w:val="NormalCharacter"/>
          <w:rFonts w:ascii="宋体" w:hAnsi="宋体" w:hint="eastAsia"/>
          <w:color w:val="000000"/>
          <w:kern w:val="0"/>
          <w:sz w:val="32"/>
          <w:szCs w:val="32"/>
        </w:rPr>
        <w:t>。对于合格材料打勾，不合格材料给出材料问题说明。系统</w:t>
      </w:r>
      <w:r>
        <w:rPr>
          <w:rStyle w:val="NormalCharacter"/>
          <w:rFonts w:ascii="宋体" w:hAnsi="宋体"/>
          <w:color w:val="000000"/>
          <w:kern w:val="0"/>
          <w:sz w:val="32"/>
          <w:szCs w:val="32"/>
        </w:rPr>
        <w:t>自动</w:t>
      </w:r>
      <w:r>
        <w:rPr>
          <w:rStyle w:val="NormalCharacter"/>
          <w:rFonts w:ascii="宋体" w:hAnsi="宋体" w:hint="eastAsia"/>
          <w:color w:val="000000"/>
          <w:kern w:val="0"/>
          <w:sz w:val="32"/>
          <w:szCs w:val="32"/>
        </w:rPr>
        <w:t>统计并显示测评结果，可以有效避免漏审</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保存评审结果，所有项打分完成且无问题存在即可结束此单</w:t>
      </w:r>
      <w:r>
        <w:rPr>
          <w:rStyle w:val="NormalCharacter"/>
          <w:rFonts w:ascii="宋体" w:hAnsi="宋体" w:hint="eastAsia"/>
          <w:color w:val="000000"/>
          <w:sz w:val="32"/>
          <w:szCs w:val="32"/>
        </w:rPr>
        <w:t>位材料评审。</w:t>
      </w:r>
    </w:p>
    <w:p w:rsidR="00E32CDD" w:rsidRDefault="00A11383">
      <w:pPr>
        <w:snapToGrid w:val="0"/>
        <w:spacing w:line="360" w:lineRule="auto"/>
        <w:rPr>
          <w:rStyle w:val="NormalCharacter"/>
          <w:rFonts w:ascii="宋体" w:hAnsi="宋体" w:hint="eastAsia"/>
          <w:color w:val="000000"/>
          <w:sz w:val="24"/>
        </w:rPr>
      </w:pPr>
      <w:r>
        <w:rPr>
          <w:rStyle w:val="NormalCharacter"/>
          <w:rFonts w:ascii="宋体" w:hAnsi="宋体" w:hint="eastAsia"/>
          <w:noProof/>
          <w:color w:val="000000"/>
          <w:sz w:val="24"/>
        </w:rPr>
        <w:drawing>
          <wp:inline distT="0" distB="0" distL="0" distR="0">
            <wp:extent cx="5272405" cy="2400300"/>
            <wp:effectExtent l="0" t="0" r="0" b="0"/>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2405" cy="2400300"/>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（3）退回。在材料退回状态下退回存在问题的材料，并短信通知申报联络员，提醒材料存在问题，须重新申报。</w:t>
      </w:r>
    </w:p>
    <w:p w:rsidR="00E32CDD" w:rsidRDefault="00E32CDD">
      <w:pPr>
        <w:snapToGrid w:val="0"/>
        <w:spacing w:line="360" w:lineRule="auto"/>
        <w:ind w:firstLine="465"/>
        <w:rPr>
          <w:rStyle w:val="NormalCharacter"/>
          <w:rFonts w:ascii="宋体" w:hAnsi="宋体"/>
          <w:color w:val="000000"/>
          <w:kern w:val="0"/>
          <w:sz w:val="32"/>
          <w:szCs w:val="32"/>
        </w:rPr>
      </w:pPr>
      <w:r>
        <w:rPr>
          <w:rStyle w:val="NormalCharacter"/>
          <w:rFonts w:ascii="宋体" w:hAnsi="宋体" w:hint="eastAsia"/>
          <w:color w:val="000000"/>
          <w:kern w:val="0"/>
          <w:sz w:val="32"/>
          <w:szCs w:val="32"/>
        </w:rPr>
        <w:lastRenderedPageBreak/>
        <w:t>2</w:t>
      </w:r>
      <w:r>
        <w:rPr>
          <w:rStyle w:val="NormalCharacter"/>
          <w:rFonts w:ascii="宋体" w:hAnsi="宋体"/>
          <w:color w:val="000000"/>
          <w:kern w:val="0"/>
          <w:sz w:val="32"/>
          <w:szCs w:val="32"/>
        </w:rPr>
        <w:t>.</w:t>
      </w:r>
      <w:r>
        <w:rPr>
          <w:rStyle w:val="NormalCharacter"/>
          <w:rFonts w:ascii="宋体" w:hAnsi="宋体" w:hint="eastAsia"/>
          <w:color w:val="000000"/>
          <w:kern w:val="0"/>
          <w:sz w:val="32"/>
          <w:szCs w:val="32"/>
        </w:rPr>
        <w:t>排名统计</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kern w:val="0"/>
          <w:sz w:val="32"/>
          <w:szCs w:val="32"/>
        </w:rPr>
        <w:t>材料评审员</w:t>
      </w:r>
      <w:r>
        <w:rPr>
          <w:rStyle w:val="NormalCharacter"/>
          <w:rFonts w:ascii="宋体" w:hAnsi="宋体"/>
          <w:color w:val="000000"/>
          <w:kern w:val="0"/>
          <w:sz w:val="32"/>
          <w:szCs w:val="32"/>
        </w:rPr>
        <w:t>使用</w:t>
      </w:r>
      <w:r>
        <w:rPr>
          <w:rStyle w:val="NormalCharacter"/>
          <w:rFonts w:ascii="宋体" w:hAnsi="宋体" w:hint="eastAsia"/>
          <w:color w:val="000000"/>
          <w:kern w:val="0"/>
          <w:sz w:val="32"/>
          <w:szCs w:val="32"/>
        </w:rPr>
        <w:t>，</w:t>
      </w:r>
      <w:r>
        <w:rPr>
          <w:rStyle w:val="NormalCharacter"/>
          <w:rFonts w:ascii="宋体" w:hAnsi="宋体" w:hint="eastAsia"/>
          <w:color w:val="000000"/>
          <w:sz w:val="32"/>
          <w:szCs w:val="32"/>
        </w:rPr>
        <w:t>用于</w:t>
      </w:r>
      <w:r>
        <w:rPr>
          <w:rStyle w:val="NormalCharacter"/>
          <w:rFonts w:ascii="宋体" w:hAnsi="宋体"/>
          <w:color w:val="000000"/>
          <w:sz w:val="32"/>
          <w:szCs w:val="32"/>
        </w:rPr>
        <w:t>自动生成本期</w:t>
      </w:r>
      <w:r>
        <w:rPr>
          <w:rStyle w:val="NormalCharacter"/>
          <w:rFonts w:ascii="宋体" w:hAnsi="宋体" w:hint="eastAsia"/>
          <w:color w:val="000000"/>
          <w:sz w:val="32"/>
          <w:szCs w:val="32"/>
        </w:rPr>
        <w:t>网上申报模拟测评</w:t>
      </w:r>
      <w:r>
        <w:rPr>
          <w:rStyle w:val="NormalCharacter"/>
          <w:rFonts w:ascii="宋体" w:hAnsi="宋体"/>
          <w:color w:val="000000"/>
          <w:sz w:val="32"/>
          <w:szCs w:val="32"/>
        </w:rPr>
        <w:t>排名报表</w:t>
      </w:r>
      <w:r>
        <w:rPr>
          <w:rStyle w:val="NormalCharacter"/>
          <w:rFonts w:ascii="宋体" w:hAnsi="宋体" w:hint="eastAsia"/>
          <w:color w:val="000000"/>
          <w:sz w:val="32"/>
          <w:szCs w:val="32"/>
        </w:rPr>
        <w:t>（</w:t>
      </w:r>
      <w:r>
        <w:rPr>
          <w:rStyle w:val="NormalCharacter"/>
          <w:rFonts w:ascii="宋体" w:hAnsi="宋体"/>
          <w:color w:val="000000"/>
          <w:sz w:val="32"/>
          <w:szCs w:val="32"/>
        </w:rPr>
        <w:t>报表可定制</w:t>
      </w:r>
      <w:r>
        <w:rPr>
          <w:rStyle w:val="NormalCharacter"/>
          <w:rFonts w:ascii="宋体" w:hAnsi="宋体" w:hint="eastAsia"/>
          <w:color w:val="000000"/>
          <w:sz w:val="32"/>
          <w:szCs w:val="32"/>
        </w:rPr>
        <w:t>）</w:t>
      </w:r>
      <w:r>
        <w:rPr>
          <w:rStyle w:val="NormalCharacter"/>
          <w:rFonts w:ascii="宋体" w:hAnsi="宋体"/>
          <w:color w:val="000000"/>
          <w:sz w:val="32"/>
          <w:szCs w:val="32"/>
        </w:rPr>
        <w:t>。</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（1）打印。在线打印模拟测评</w:t>
      </w:r>
      <w:r>
        <w:rPr>
          <w:rStyle w:val="NormalCharacter"/>
          <w:rFonts w:ascii="宋体" w:hAnsi="宋体"/>
          <w:color w:val="000000"/>
          <w:sz w:val="32"/>
          <w:szCs w:val="32"/>
        </w:rPr>
        <w:t>排名报表</w:t>
      </w:r>
      <w:r>
        <w:rPr>
          <w:rStyle w:val="NormalCharacter"/>
          <w:rFonts w:ascii="宋体" w:hAnsi="宋体" w:hint="eastAsia"/>
          <w:color w:val="000000"/>
          <w:sz w:val="32"/>
          <w:szCs w:val="32"/>
        </w:rPr>
        <w:t>。</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（2）导出报表。导出模拟测评</w:t>
      </w:r>
      <w:r>
        <w:rPr>
          <w:rStyle w:val="NormalCharacter"/>
          <w:rFonts w:ascii="宋体" w:hAnsi="宋体"/>
          <w:color w:val="000000"/>
          <w:sz w:val="32"/>
          <w:szCs w:val="32"/>
        </w:rPr>
        <w:t>排名报表</w:t>
      </w:r>
      <w:r>
        <w:rPr>
          <w:rStyle w:val="NormalCharacter"/>
          <w:rFonts w:ascii="宋体" w:hAnsi="宋体" w:hint="eastAsia"/>
          <w:color w:val="000000"/>
          <w:sz w:val="32"/>
          <w:szCs w:val="32"/>
        </w:rPr>
        <w:t>为excel文件。</w:t>
      </w:r>
    </w:p>
    <w:p w:rsidR="00E32CDD" w:rsidRDefault="00E32CDD">
      <w:pPr>
        <w:snapToGrid w:val="0"/>
        <w:spacing w:line="360" w:lineRule="auto"/>
        <w:ind w:firstLine="465"/>
        <w:rPr>
          <w:rStyle w:val="NormalCharacter"/>
          <w:rFonts w:ascii="宋体" w:hAnsi="宋体"/>
          <w:color w:val="000000"/>
          <w:sz w:val="32"/>
          <w:szCs w:val="32"/>
        </w:rPr>
      </w:pPr>
      <w:r>
        <w:rPr>
          <w:rStyle w:val="NormalCharacter"/>
          <w:rFonts w:ascii="宋体" w:hAnsi="宋体" w:hint="eastAsia"/>
          <w:color w:val="000000"/>
          <w:sz w:val="32"/>
          <w:szCs w:val="32"/>
        </w:rPr>
        <w:t>（3）导出材料。按单位导出所有申报材料，供创建办整理全市创建材料</w:t>
      </w:r>
      <w:r>
        <w:rPr>
          <w:rStyle w:val="NormalCharacter"/>
          <w:rFonts w:ascii="宋体" w:hAnsi="宋体"/>
          <w:color w:val="000000"/>
          <w:sz w:val="32"/>
          <w:szCs w:val="32"/>
        </w:rPr>
        <w:t>。</w:t>
      </w:r>
    </w:p>
    <w:p w:rsidR="00E32CDD" w:rsidRDefault="00A11383">
      <w:pPr>
        <w:snapToGrid w:val="0"/>
        <w:spacing w:line="360" w:lineRule="auto"/>
        <w:rPr>
          <w:rFonts w:ascii="宋体" w:hAnsi="宋体" w:hint="eastAsia"/>
          <w:color w:val="000000"/>
          <w:kern w:val="0"/>
          <w:sz w:val="24"/>
        </w:rPr>
      </w:pPr>
      <w:r>
        <w:rPr>
          <w:rFonts w:ascii="宋体" w:hAnsi="宋体" w:hint="eastAsia"/>
          <w:noProof/>
          <w:color w:val="000000"/>
          <w:kern w:val="0"/>
          <w:sz w:val="24"/>
        </w:rPr>
        <w:drawing>
          <wp:inline distT="0" distB="0" distL="0" distR="0">
            <wp:extent cx="5267325" cy="2414905"/>
            <wp:effectExtent l="0" t="0" r="0" b="0"/>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2414905"/>
                    </a:xfrm>
                    <a:prstGeom prst="rect">
                      <a:avLst/>
                    </a:prstGeom>
                    <a:noFill/>
                    <a:ln>
                      <a:noFill/>
                    </a:ln>
                  </pic:spPr>
                </pic:pic>
              </a:graphicData>
            </a:graphic>
          </wp:inline>
        </w:drawing>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kern w:val="0"/>
          <w:sz w:val="32"/>
          <w:szCs w:val="32"/>
        </w:rPr>
        <w:t>3.材料汇编</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color w:val="000000"/>
          <w:kern w:val="0"/>
          <w:sz w:val="32"/>
          <w:szCs w:val="32"/>
        </w:rPr>
        <w:t>这个功能模块由</w:t>
      </w:r>
      <w:r>
        <w:rPr>
          <w:rStyle w:val="NormalCharacter"/>
          <w:rFonts w:ascii="宋体" w:hAnsi="宋体" w:hint="eastAsia"/>
          <w:color w:val="000000"/>
          <w:kern w:val="0"/>
          <w:sz w:val="32"/>
          <w:szCs w:val="32"/>
        </w:rPr>
        <w:t>材料评审员</w:t>
      </w:r>
      <w:r>
        <w:rPr>
          <w:rStyle w:val="NormalCharacter"/>
          <w:rFonts w:ascii="宋体" w:hAnsi="宋体"/>
          <w:color w:val="000000"/>
          <w:kern w:val="0"/>
          <w:sz w:val="32"/>
          <w:szCs w:val="32"/>
        </w:rPr>
        <w:t>使用</w:t>
      </w:r>
      <w:r>
        <w:rPr>
          <w:rStyle w:val="NormalCharacter"/>
          <w:rFonts w:ascii="宋体" w:hAnsi="宋体" w:hint="eastAsia"/>
          <w:color w:val="000000"/>
          <w:kern w:val="0"/>
          <w:sz w:val="32"/>
          <w:szCs w:val="32"/>
        </w:rPr>
        <w:t>，按测评体系汇总显示测评材料汇编，在线查看各项指标材料。</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（1）打印。在线打印</w:t>
      </w:r>
      <w:r>
        <w:rPr>
          <w:rStyle w:val="NormalCharacter"/>
          <w:rFonts w:ascii="宋体" w:hAnsi="宋体" w:hint="eastAsia"/>
          <w:color w:val="000000"/>
          <w:kern w:val="0"/>
          <w:sz w:val="32"/>
          <w:szCs w:val="32"/>
        </w:rPr>
        <w:t>测评材料汇编</w:t>
      </w:r>
      <w:r>
        <w:rPr>
          <w:rStyle w:val="NormalCharacter"/>
          <w:rFonts w:ascii="宋体" w:hAnsi="宋体"/>
          <w:color w:val="000000"/>
          <w:sz w:val="32"/>
          <w:szCs w:val="32"/>
        </w:rPr>
        <w:t>报表</w:t>
      </w:r>
      <w:r>
        <w:rPr>
          <w:rStyle w:val="NormalCharacter"/>
          <w:rFonts w:ascii="宋体" w:hAnsi="宋体" w:hint="eastAsia"/>
          <w:color w:val="000000"/>
          <w:sz w:val="32"/>
          <w:szCs w:val="32"/>
        </w:rPr>
        <w:t>。</w:t>
      </w:r>
    </w:p>
    <w:p w:rsidR="00E32CDD" w:rsidRDefault="00E32CDD">
      <w:pPr>
        <w:snapToGrid w:val="0"/>
        <w:spacing w:line="360" w:lineRule="auto"/>
        <w:ind w:firstLine="465"/>
        <w:rPr>
          <w:rStyle w:val="NormalCharacter"/>
          <w:rFonts w:ascii="宋体" w:hAnsi="宋体" w:hint="eastAsia"/>
          <w:color w:val="000000"/>
          <w:sz w:val="32"/>
          <w:szCs w:val="32"/>
        </w:rPr>
      </w:pPr>
      <w:r>
        <w:rPr>
          <w:rStyle w:val="NormalCharacter"/>
          <w:rFonts w:ascii="宋体" w:hAnsi="宋体" w:hint="eastAsia"/>
          <w:color w:val="000000"/>
          <w:sz w:val="32"/>
          <w:szCs w:val="32"/>
        </w:rPr>
        <w:t>（2）导出报表。导出</w:t>
      </w:r>
      <w:r>
        <w:rPr>
          <w:rStyle w:val="NormalCharacter"/>
          <w:rFonts w:ascii="宋体" w:hAnsi="宋体" w:hint="eastAsia"/>
          <w:color w:val="000000"/>
          <w:kern w:val="0"/>
          <w:sz w:val="32"/>
          <w:szCs w:val="32"/>
        </w:rPr>
        <w:t>测评材料汇编</w:t>
      </w:r>
      <w:r>
        <w:rPr>
          <w:rStyle w:val="NormalCharacter"/>
          <w:rFonts w:ascii="宋体" w:hAnsi="宋体"/>
          <w:color w:val="000000"/>
          <w:sz w:val="32"/>
          <w:szCs w:val="32"/>
        </w:rPr>
        <w:t>报表</w:t>
      </w:r>
      <w:r>
        <w:rPr>
          <w:rStyle w:val="NormalCharacter"/>
          <w:rFonts w:ascii="宋体" w:hAnsi="宋体" w:hint="eastAsia"/>
          <w:color w:val="000000"/>
          <w:sz w:val="32"/>
          <w:szCs w:val="32"/>
        </w:rPr>
        <w:t>为excel文件。</w:t>
      </w:r>
    </w:p>
    <w:p w:rsidR="00E32CDD" w:rsidRDefault="00E32CDD">
      <w:pPr>
        <w:snapToGrid w:val="0"/>
        <w:spacing w:line="360" w:lineRule="auto"/>
        <w:ind w:firstLine="465"/>
        <w:rPr>
          <w:rStyle w:val="NormalCharacter"/>
          <w:rFonts w:ascii="宋体" w:hAnsi="宋体" w:hint="eastAsia"/>
          <w:color w:val="000000"/>
          <w:kern w:val="0"/>
          <w:sz w:val="32"/>
          <w:szCs w:val="32"/>
        </w:rPr>
      </w:pPr>
      <w:r>
        <w:rPr>
          <w:rStyle w:val="NormalCharacter"/>
          <w:rFonts w:ascii="宋体" w:hAnsi="宋体" w:hint="eastAsia"/>
          <w:color w:val="000000"/>
          <w:sz w:val="32"/>
          <w:szCs w:val="32"/>
        </w:rPr>
        <w:t>（3）导出材料。按指标导出所有申报材料，供创建办整理全市创建材料</w:t>
      </w:r>
      <w:r>
        <w:rPr>
          <w:rStyle w:val="NormalCharacter"/>
          <w:rFonts w:ascii="宋体" w:hAnsi="宋体"/>
          <w:color w:val="000000"/>
          <w:sz w:val="32"/>
          <w:szCs w:val="32"/>
        </w:rPr>
        <w:t>。</w:t>
      </w:r>
    </w:p>
    <w:p w:rsidR="00E32CDD" w:rsidRDefault="00A11383">
      <w:pPr>
        <w:snapToGrid w:val="0"/>
        <w:spacing w:line="360" w:lineRule="auto"/>
        <w:rPr>
          <w:rStyle w:val="NormalCharacter"/>
          <w:rFonts w:ascii="宋体" w:hAnsi="宋体" w:hint="eastAsia"/>
          <w:color w:val="000000"/>
          <w:kern w:val="0"/>
          <w:sz w:val="24"/>
        </w:rPr>
      </w:pPr>
      <w:r>
        <w:rPr>
          <w:rStyle w:val="NormalCharacter"/>
          <w:rFonts w:ascii="宋体" w:hAnsi="宋体" w:hint="eastAsia"/>
          <w:noProof/>
          <w:color w:val="000000"/>
          <w:kern w:val="0"/>
          <w:sz w:val="24"/>
        </w:rPr>
        <w:lastRenderedPageBreak/>
        <w:drawing>
          <wp:inline distT="0" distB="0" distL="0" distR="0">
            <wp:extent cx="5272405" cy="2676525"/>
            <wp:effectExtent l="0" t="0" r="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2405" cy="2676525"/>
                    </a:xfrm>
                    <a:prstGeom prst="rect">
                      <a:avLst/>
                    </a:prstGeom>
                    <a:noFill/>
                    <a:ln>
                      <a:noFill/>
                    </a:ln>
                  </pic:spPr>
                </pic:pic>
              </a:graphicData>
            </a:graphic>
          </wp:inline>
        </w:drawing>
      </w:r>
    </w:p>
    <w:p w:rsidR="00E32CDD" w:rsidRDefault="00E32CDD">
      <w:pPr>
        <w:jc w:val="center"/>
        <w:rPr>
          <w:rStyle w:val="NormalCharacter"/>
          <w:rFonts w:ascii="微软雅黑" w:eastAsia="微软雅黑" w:hAnsi="微软雅黑" w:hint="eastAsia"/>
          <w:color w:val="000000"/>
          <w:sz w:val="36"/>
          <w:szCs w:val="36"/>
        </w:rPr>
      </w:pPr>
    </w:p>
    <w:p w:rsidR="00E32CDD" w:rsidRDefault="00E32CDD">
      <w:pPr>
        <w:jc w:val="center"/>
        <w:rPr>
          <w:rStyle w:val="NormalCharacter"/>
          <w:rFonts w:ascii="微软雅黑" w:eastAsia="微软雅黑" w:hAnsi="微软雅黑"/>
          <w:b/>
          <w:bCs/>
          <w:color w:val="000000"/>
          <w:sz w:val="36"/>
          <w:szCs w:val="36"/>
        </w:rPr>
      </w:pPr>
      <w:r>
        <w:rPr>
          <w:rStyle w:val="NormalCharacter"/>
          <w:rFonts w:ascii="微软雅黑" w:eastAsia="微软雅黑" w:hAnsi="微软雅黑"/>
          <w:b/>
          <w:bCs/>
          <w:color w:val="000000"/>
          <w:sz w:val="36"/>
          <w:szCs w:val="36"/>
        </w:rPr>
        <w:t>第四章  软硬件资源部署规划</w:t>
      </w:r>
    </w:p>
    <w:p w:rsidR="00E32CDD" w:rsidRDefault="00E32CDD">
      <w:pPr>
        <w:pStyle w:val="Heading2"/>
        <w:spacing w:before="156" w:after="0" w:line="360" w:lineRule="auto"/>
        <w:ind w:left="0" w:firstLine="0"/>
        <w:rPr>
          <w:rStyle w:val="NormalCharacter"/>
          <w:rFonts w:ascii="微软雅黑" w:eastAsia="微软雅黑" w:hAnsi="微软雅黑"/>
          <w:color w:val="000000"/>
          <w:sz w:val="32"/>
        </w:rPr>
      </w:pPr>
      <w:r>
        <w:rPr>
          <w:rStyle w:val="NormalCharacter"/>
          <w:rFonts w:ascii="微软雅黑" w:eastAsia="微软雅黑" w:hAnsi="微软雅黑"/>
          <w:color w:val="000000"/>
          <w:sz w:val="32"/>
        </w:rPr>
        <w:t>4.1系统软件部署方案</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 xml:space="preserve">本部分阐述九江市创建全国文明城市网上申报材料在线测评系统软件的推荐选型，系统软件环境一般包括操作系统、中间件、数据库、WEB服务等软件。 </w:t>
      </w:r>
    </w:p>
    <w:p w:rsidR="00A63FB2" w:rsidRPr="00A63FB2" w:rsidRDefault="00A63FB2">
      <w:pPr>
        <w:spacing w:line="360" w:lineRule="auto"/>
        <w:ind w:firstLineChars="200" w:firstLine="640"/>
        <w:rPr>
          <w:rStyle w:val="NormalCharacter"/>
          <w:rFonts w:ascii="宋体" w:hAnsi="宋体" w:hint="eastAsia"/>
          <w:bCs/>
          <w:color w:val="FF0000"/>
          <w:sz w:val="32"/>
          <w:szCs w:val="32"/>
        </w:rPr>
      </w:pPr>
      <w:r w:rsidRPr="00A63FB2">
        <w:rPr>
          <w:rStyle w:val="NormalCharacter"/>
          <w:rFonts w:ascii="宋体" w:hAnsi="宋体" w:hint="eastAsia"/>
          <w:bCs/>
          <w:color w:val="FF0000"/>
          <w:sz w:val="32"/>
          <w:szCs w:val="32"/>
        </w:rPr>
        <w:t>系统使用JAVA语音开发，使其具有天然跨平台部署能力，并在使用JDK</w:t>
      </w:r>
      <w:r w:rsidRPr="00A63FB2">
        <w:rPr>
          <w:rStyle w:val="NormalCharacter"/>
          <w:rFonts w:ascii="宋体" w:hAnsi="宋体"/>
          <w:bCs/>
          <w:color w:val="FF0000"/>
          <w:sz w:val="32"/>
          <w:szCs w:val="32"/>
        </w:rPr>
        <w:t xml:space="preserve"> </w:t>
      </w:r>
      <w:r w:rsidRPr="00A63FB2">
        <w:rPr>
          <w:rStyle w:val="NormalCharacter"/>
          <w:rFonts w:ascii="宋体" w:hAnsi="宋体" w:hint="eastAsia"/>
          <w:bCs/>
          <w:color w:val="FF0000"/>
          <w:sz w:val="32"/>
          <w:szCs w:val="32"/>
        </w:rPr>
        <w:t>1</w:t>
      </w:r>
      <w:r w:rsidRPr="00A63FB2">
        <w:rPr>
          <w:rStyle w:val="NormalCharacter"/>
          <w:rFonts w:ascii="宋体" w:hAnsi="宋体"/>
          <w:bCs/>
          <w:color w:val="FF0000"/>
          <w:sz w:val="32"/>
          <w:szCs w:val="32"/>
        </w:rPr>
        <w:t>.8</w:t>
      </w:r>
      <w:r w:rsidRPr="00A63FB2">
        <w:rPr>
          <w:rStyle w:val="NormalCharacter"/>
          <w:rFonts w:ascii="宋体" w:hAnsi="宋体" w:hint="eastAsia"/>
          <w:bCs/>
          <w:color w:val="FF0000"/>
          <w:sz w:val="32"/>
          <w:szCs w:val="32"/>
        </w:rPr>
        <w:t>版本以上特性功能语法，使其具有更高的运行效率和并发处理能；使用前后台分离方式开发，后台使用S</w:t>
      </w:r>
      <w:r w:rsidRPr="00A63FB2">
        <w:rPr>
          <w:rStyle w:val="NormalCharacter"/>
          <w:rFonts w:ascii="宋体" w:hAnsi="宋体"/>
          <w:bCs/>
          <w:color w:val="FF0000"/>
          <w:sz w:val="32"/>
          <w:szCs w:val="32"/>
        </w:rPr>
        <w:t>pring boot</w:t>
      </w:r>
      <w:r w:rsidRPr="00A63FB2">
        <w:rPr>
          <w:rStyle w:val="NormalCharacter"/>
          <w:rFonts w:ascii="宋体" w:hAnsi="宋体" w:hint="eastAsia"/>
          <w:bCs/>
          <w:color w:val="FF0000"/>
          <w:sz w:val="32"/>
          <w:szCs w:val="32"/>
        </w:rPr>
        <w:t>微服务架构，前端使用流行VUE框架，可提高了系统可维护性和扩展性；引入S</w:t>
      </w:r>
      <w:r w:rsidRPr="00A63FB2">
        <w:rPr>
          <w:rStyle w:val="NormalCharacter"/>
          <w:rFonts w:ascii="宋体" w:hAnsi="宋体"/>
          <w:bCs/>
          <w:color w:val="FF0000"/>
          <w:sz w:val="32"/>
          <w:szCs w:val="32"/>
        </w:rPr>
        <w:t>pring security</w:t>
      </w:r>
      <w:r w:rsidRPr="00A63FB2">
        <w:rPr>
          <w:rStyle w:val="NormalCharacter"/>
          <w:rFonts w:ascii="宋体" w:hAnsi="宋体" w:hint="eastAsia"/>
          <w:bCs/>
          <w:color w:val="FF0000"/>
          <w:sz w:val="32"/>
          <w:szCs w:val="32"/>
        </w:rPr>
        <w:t>安全框架和</w:t>
      </w:r>
      <w:r w:rsidRPr="00A63FB2">
        <w:rPr>
          <w:rStyle w:val="NormalCharacter"/>
          <w:rFonts w:ascii="宋体" w:hAnsi="宋体"/>
          <w:bCs/>
          <w:color w:val="FF0000"/>
          <w:sz w:val="32"/>
          <w:szCs w:val="32"/>
        </w:rPr>
        <w:t>OAuth2</w:t>
      </w:r>
      <w:r w:rsidRPr="00A63FB2">
        <w:rPr>
          <w:rStyle w:val="NormalCharacter"/>
          <w:rFonts w:ascii="宋体" w:hAnsi="宋体" w:hint="eastAsia"/>
          <w:bCs/>
          <w:color w:val="FF0000"/>
          <w:sz w:val="32"/>
          <w:szCs w:val="32"/>
        </w:rPr>
        <w:t>认证方法加固和提升系统安全型，文件下载使用授权方式访问；系统支持主流关系型数据库（如：m</w:t>
      </w:r>
      <w:r w:rsidRPr="00A63FB2">
        <w:rPr>
          <w:rStyle w:val="NormalCharacter"/>
          <w:rFonts w:ascii="宋体" w:hAnsi="宋体"/>
          <w:bCs/>
          <w:color w:val="FF0000"/>
          <w:sz w:val="32"/>
          <w:szCs w:val="32"/>
        </w:rPr>
        <w:t>ysql</w:t>
      </w:r>
      <w:r w:rsidRPr="00A63FB2">
        <w:rPr>
          <w:rStyle w:val="NormalCharacter"/>
          <w:rFonts w:ascii="宋体" w:hAnsi="宋体" w:hint="eastAsia"/>
          <w:bCs/>
          <w:color w:val="FF0000"/>
          <w:sz w:val="32"/>
          <w:szCs w:val="32"/>
        </w:rPr>
        <w:t>、o</w:t>
      </w:r>
      <w:r w:rsidRPr="00A63FB2">
        <w:rPr>
          <w:rStyle w:val="NormalCharacter"/>
          <w:rFonts w:ascii="宋体" w:hAnsi="宋体"/>
          <w:bCs/>
          <w:color w:val="FF0000"/>
          <w:sz w:val="32"/>
          <w:szCs w:val="32"/>
        </w:rPr>
        <w:t>racle</w:t>
      </w:r>
      <w:r w:rsidRPr="00A63FB2">
        <w:rPr>
          <w:rStyle w:val="NormalCharacter"/>
          <w:rFonts w:ascii="宋体" w:hAnsi="宋体" w:hint="eastAsia"/>
          <w:bCs/>
          <w:color w:val="FF0000"/>
          <w:sz w:val="32"/>
          <w:szCs w:val="32"/>
        </w:rPr>
        <w:t>、m</w:t>
      </w:r>
      <w:r w:rsidRPr="00A63FB2">
        <w:rPr>
          <w:rStyle w:val="NormalCharacter"/>
          <w:rFonts w:ascii="宋体" w:hAnsi="宋体"/>
          <w:bCs/>
          <w:color w:val="FF0000"/>
          <w:sz w:val="32"/>
          <w:szCs w:val="32"/>
        </w:rPr>
        <w:t xml:space="preserve">s </w:t>
      </w:r>
      <w:r w:rsidRPr="00A63FB2">
        <w:rPr>
          <w:rStyle w:val="NormalCharacter"/>
          <w:rFonts w:ascii="宋体" w:hAnsi="宋体" w:hint="eastAsia"/>
          <w:bCs/>
          <w:color w:val="FF0000"/>
          <w:sz w:val="32"/>
          <w:szCs w:val="32"/>
        </w:rPr>
        <w:t>s</w:t>
      </w:r>
      <w:r w:rsidRPr="00A63FB2">
        <w:rPr>
          <w:rStyle w:val="NormalCharacter"/>
          <w:rFonts w:ascii="宋体" w:hAnsi="宋体"/>
          <w:bCs/>
          <w:color w:val="FF0000"/>
          <w:sz w:val="32"/>
          <w:szCs w:val="32"/>
        </w:rPr>
        <w:t>ql</w:t>
      </w:r>
      <w:r w:rsidRPr="00A63FB2">
        <w:rPr>
          <w:rStyle w:val="NormalCharacter"/>
          <w:rFonts w:ascii="宋体" w:hAnsi="宋体" w:hint="eastAsia"/>
          <w:bCs/>
          <w:color w:val="FF0000"/>
          <w:sz w:val="32"/>
          <w:szCs w:val="32"/>
        </w:rPr>
        <w:t>等），为了提高系统访问速度引入</w:t>
      </w:r>
      <w:r w:rsidRPr="00A63FB2">
        <w:rPr>
          <w:rStyle w:val="NormalCharacter"/>
          <w:rFonts w:ascii="宋体" w:hAnsi="宋体" w:hint="eastAsia"/>
          <w:bCs/>
          <w:color w:val="FF0000"/>
          <w:sz w:val="32"/>
          <w:szCs w:val="32"/>
        </w:rPr>
        <w:lastRenderedPageBreak/>
        <w:t>R</w:t>
      </w:r>
      <w:r w:rsidRPr="00A63FB2">
        <w:rPr>
          <w:rStyle w:val="NormalCharacter"/>
          <w:rFonts w:ascii="宋体" w:hAnsi="宋体"/>
          <w:bCs/>
          <w:color w:val="FF0000"/>
          <w:sz w:val="32"/>
          <w:szCs w:val="32"/>
        </w:rPr>
        <w:t>edis</w:t>
      </w:r>
      <w:r w:rsidRPr="00A63FB2">
        <w:rPr>
          <w:rStyle w:val="NormalCharacter"/>
          <w:rFonts w:ascii="宋体" w:hAnsi="宋体" w:hint="eastAsia"/>
          <w:bCs/>
          <w:color w:val="FF0000"/>
          <w:sz w:val="32"/>
          <w:szCs w:val="32"/>
        </w:rPr>
        <w:t>缓存数据；</w:t>
      </w:r>
      <w:r>
        <w:rPr>
          <w:rStyle w:val="NormalCharacter"/>
          <w:rFonts w:ascii="宋体" w:hAnsi="宋体" w:hint="eastAsia"/>
          <w:bCs/>
          <w:color w:val="FF0000"/>
          <w:sz w:val="32"/>
          <w:szCs w:val="32"/>
        </w:rPr>
        <w:t>考虑到系统架构、部署和运维费用，所以系统部署支撑软件采用开源软件。</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1.操作系统</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国产Linux操作系统软件，兼容主流的可信服务器硬件产品，支持国内外可信规范,系统自带相应的命令工具，实现对可信芯片的操作，支持内核安全、系统安全和应用安全，提供图形化安全控制中心，包括病毒扫描、弱点扫描、可信管理中心、可信引导管理工具、可信保密箱、安全审计等。</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本项目中，服务器操作系统建议采用国产可信Linux操作系统。</w:t>
      </w:r>
    </w:p>
    <w:p w:rsidR="00A63FB2" w:rsidRDefault="00A63FB2">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2.</w:t>
      </w:r>
      <w:r>
        <w:rPr>
          <w:rStyle w:val="NormalCharacter"/>
          <w:rFonts w:ascii="宋体" w:hAnsi="宋体" w:hint="eastAsia"/>
          <w:bCs/>
          <w:color w:val="000000"/>
          <w:sz w:val="32"/>
          <w:szCs w:val="32"/>
        </w:rPr>
        <w:t>JDK</w:t>
      </w:r>
    </w:p>
    <w:p w:rsidR="00A63FB2" w:rsidRDefault="00A63FB2">
      <w:pPr>
        <w:spacing w:line="360" w:lineRule="auto"/>
        <w:ind w:firstLineChars="200" w:firstLine="640"/>
        <w:rPr>
          <w:rStyle w:val="NormalCharacter"/>
          <w:rFonts w:ascii="宋体" w:hAnsi="宋体" w:hint="eastAsia"/>
          <w:bCs/>
          <w:color w:val="000000"/>
          <w:sz w:val="32"/>
          <w:szCs w:val="32"/>
        </w:rPr>
      </w:pPr>
      <w:r>
        <w:rPr>
          <w:rStyle w:val="NormalCharacter"/>
          <w:rFonts w:ascii="宋体" w:hAnsi="宋体" w:hint="eastAsia"/>
          <w:bCs/>
          <w:color w:val="000000"/>
          <w:sz w:val="32"/>
          <w:szCs w:val="32"/>
        </w:rPr>
        <w:t>O</w:t>
      </w:r>
      <w:r>
        <w:rPr>
          <w:rStyle w:val="NormalCharacter"/>
          <w:rFonts w:ascii="宋体" w:hAnsi="宋体"/>
          <w:bCs/>
          <w:color w:val="000000"/>
          <w:sz w:val="32"/>
          <w:szCs w:val="32"/>
        </w:rPr>
        <w:t>pen JDK 1.8</w:t>
      </w:r>
      <w:r>
        <w:rPr>
          <w:rStyle w:val="NormalCharacter"/>
          <w:rFonts w:ascii="宋体" w:hAnsi="宋体" w:hint="eastAsia"/>
          <w:bCs/>
          <w:color w:val="000000"/>
          <w:sz w:val="32"/>
          <w:szCs w:val="32"/>
        </w:rPr>
        <w:t>版本以上。</w:t>
      </w:r>
    </w:p>
    <w:p w:rsidR="00E32CDD" w:rsidRPr="00A63FB2" w:rsidRDefault="00A63FB2" w:rsidP="00A63FB2">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3</w:t>
      </w:r>
      <w:r w:rsidR="00E32CDD">
        <w:rPr>
          <w:rStyle w:val="NormalCharacter"/>
          <w:rFonts w:ascii="宋体" w:hAnsi="宋体"/>
          <w:bCs/>
          <w:color w:val="000000"/>
          <w:sz w:val="32"/>
          <w:szCs w:val="32"/>
        </w:rPr>
        <w:t>.中间件</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目前应用服务器产品有很多，本系统支持从性能、稳定性、通用性、市场占有率等</w:t>
      </w:r>
      <w:r>
        <w:rPr>
          <w:rStyle w:val="NormalCharacter"/>
          <w:rFonts w:ascii="宋体" w:hAnsi="宋体" w:hint="eastAsia"/>
          <w:bCs/>
          <w:color w:val="000000"/>
          <w:sz w:val="32"/>
          <w:szCs w:val="32"/>
        </w:rPr>
        <w:t>方面</w:t>
      </w:r>
      <w:r>
        <w:rPr>
          <w:rStyle w:val="NormalCharacter"/>
          <w:rFonts w:ascii="宋体" w:hAnsi="宋体"/>
          <w:bCs/>
          <w:color w:val="000000"/>
          <w:sz w:val="32"/>
          <w:szCs w:val="32"/>
        </w:rPr>
        <w:t>领先的产品有IBM公司的WebSphere</w:t>
      </w:r>
      <w:r>
        <w:rPr>
          <w:rStyle w:val="NormalCharacter"/>
          <w:rFonts w:ascii="宋体" w:hAnsi="宋体" w:hint="eastAsia"/>
          <w:bCs/>
          <w:color w:val="000000"/>
          <w:sz w:val="32"/>
          <w:szCs w:val="32"/>
        </w:rPr>
        <w:t>、</w:t>
      </w:r>
      <w:r>
        <w:rPr>
          <w:rStyle w:val="NormalCharacter"/>
          <w:rFonts w:ascii="宋体" w:hAnsi="宋体"/>
          <w:bCs/>
          <w:color w:val="000000"/>
          <w:sz w:val="32"/>
          <w:szCs w:val="32"/>
        </w:rPr>
        <w:t>甲骨文公司的WebLogic和Oracle Application Server等，其他包括JRUN、Tomcat等开源中间件产品。</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本项目中推荐采用开源的Tomcat应用服务器中间件。</w:t>
      </w:r>
    </w:p>
    <w:p w:rsidR="00E32CDD" w:rsidRDefault="00A63FB2">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4</w:t>
      </w:r>
      <w:r w:rsidR="00E32CDD">
        <w:rPr>
          <w:rStyle w:val="NormalCharacter"/>
          <w:rFonts w:ascii="宋体" w:hAnsi="宋体"/>
          <w:bCs/>
          <w:color w:val="000000"/>
          <w:sz w:val="32"/>
          <w:szCs w:val="32"/>
        </w:rPr>
        <w:t>.数据库和缓存系统</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本项目中，数据库系统建议采用开源的Mysql数据库，缓存服务器使用Reids。</w:t>
      </w:r>
    </w:p>
    <w:p w:rsidR="00E32CDD" w:rsidRDefault="00A63FB2">
      <w:pPr>
        <w:spacing w:line="360" w:lineRule="auto"/>
        <w:ind w:firstLineChars="200" w:firstLine="640"/>
        <w:rPr>
          <w:rStyle w:val="NormalCharacter"/>
          <w:rFonts w:ascii="Arial" w:eastAsia="黑体" w:hAnsi="Arial"/>
          <w:color w:val="000000"/>
          <w:sz w:val="32"/>
          <w:szCs w:val="32"/>
        </w:rPr>
      </w:pPr>
      <w:r>
        <w:rPr>
          <w:rStyle w:val="NormalCharacter"/>
          <w:rFonts w:ascii="宋体" w:hAnsi="宋体"/>
          <w:bCs/>
          <w:color w:val="000000"/>
          <w:sz w:val="32"/>
          <w:szCs w:val="32"/>
        </w:rPr>
        <w:t>5</w:t>
      </w:r>
      <w:r w:rsidR="00E32CDD">
        <w:rPr>
          <w:rStyle w:val="NormalCharacter"/>
          <w:rFonts w:ascii="宋体" w:hAnsi="宋体"/>
          <w:bCs/>
          <w:color w:val="000000"/>
          <w:sz w:val="32"/>
          <w:szCs w:val="32"/>
        </w:rPr>
        <w:t>.WEB服务</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lastRenderedPageBreak/>
        <w:t>目前较为流行的WEB服务软件包括有IIS、NES和Apache，IIS只支持WINDOWS平台。Nginx是目前最流行的HTTP服务器软件之一，可广泛支持UNIX系统、Linux和Windows系统。据统计在整个互联网上的WEB服务器中，使用Nginx软件是完全免费，完全源代码开放。Nginx还内建了记录服务器活动的功能，这就是它的日志功能，包括访问日志、错误日志、定制日志、日志分析等。</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本项目中推荐采用开源的Nginx WEB服务软件。</w:t>
      </w:r>
    </w:p>
    <w:p w:rsidR="00E32CDD" w:rsidRDefault="00A63FB2">
      <w:pPr>
        <w:spacing w:line="360" w:lineRule="auto"/>
        <w:ind w:firstLineChars="200" w:firstLine="640"/>
        <w:rPr>
          <w:rStyle w:val="NormalCharacter"/>
          <w:rFonts w:ascii="Arial" w:eastAsia="黑体" w:hAnsi="Arial"/>
          <w:color w:val="000000"/>
          <w:sz w:val="32"/>
          <w:szCs w:val="32"/>
        </w:rPr>
      </w:pPr>
      <w:r>
        <w:rPr>
          <w:rStyle w:val="NormalCharacter"/>
          <w:rFonts w:ascii="宋体" w:hAnsi="宋体"/>
          <w:bCs/>
          <w:color w:val="000000"/>
          <w:sz w:val="32"/>
          <w:szCs w:val="32"/>
        </w:rPr>
        <w:t>6</w:t>
      </w:r>
      <w:r w:rsidR="00E32CDD">
        <w:rPr>
          <w:rStyle w:val="NormalCharacter"/>
          <w:rFonts w:ascii="宋体" w:hAnsi="宋体"/>
          <w:bCs/>
          <w:color w:val="000000"/>
          <w:sz w:val="32"/>
          <w:szCs w:val="32"/>
        </w:rPr>
        <w:t>.数据备份服务</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bCs/>
          <w:color w:val="000000"/>
          <w:sz w:val="32"/>
          <w:szCs w:val="32"/>
        </w:rPr>
        <w:t xml:space="preserve"> 为了保证数据安全，服务器数据需要实现异地备份；选用</w:t>
      </w:r>
      <w:r>
        <w:rPr>
          <w:rStyle w:val="NormalCharacter"/>
          <w:sz w:val="32"/>
          <w:szCs w:val="32"/>
        </w:rPr>
        <w:t>Bacula</w:t>
      </w:r>
      <w:r>
        <w:rPr>
          <w:rStyle w:val="NormalCharacter"/>
          <w:sz w:val="32"/>
          <w:szCs w:val="32"/>
        </w:rPr>
        <w:t>备份软件实现。</w:t>
      </w:r>
      <w:r>
        <w:rPr>
          <w:rStyle w:val="NormalCharacter"/>
          <w:sz w:val="32"/>
          <w:szCs w:val="32"/>
        </w:rPr>
        <w:t>Bacula </w:t>
      </w:r>
      <w:r>
        <w:rPr>
          <w:rStyle w:val="NormalCharacter"/>
          <w:sz w:val="32"/>
          <w:szCs w:val="32"/>
        </w:rPr>
        <w:t>是一款开源数据备份、恢复和验证软件，目的在于随时供企业用户使用，其强大的功能，比如备份配置、远程备份以及更多功能。</w:t>
      </w:r>
    </w:p>
    <w:p w:rsidR="00E32CDD" w:rsidRDefault="00E32CDD">
      <w:pPr>
        <w:pStyle w:val="Heading2"/>
        <w:spacing w:before="0" w:after="0" w:line="360" w:lineRule="auto"/>
        <w:ind w:left="0" w:firstLine="0"/>
        <w:rPr>
          <w:rStyle w:val="NormalCharacter"/>
          <w:rFonts w:ascii="微软雅黑" w:eastAsia="微软雅黑" w:hAnsi="微软雅黑"/>
          <w:color w:val="000000"/>
          <w:sz w:val="32"/>
        </w:rPr>
      </w:pPr>
      <w:r>
        <w:rPr>
          <w:rStyle w:val="NormalCharacter"/>
          <w:rFonts w:ascii="微软雅黑" w:eastAsia="微软雅黑" w:hAnsi="微软雅黑"/>
          <w:color w:val="000000"/>
          <w:sz w:val="32"/>
        </w:rPr>
        <w:t>4.2</w:t>
      </w:r>
      <w:r>
        <w:rPr>
          <w:rStyle w:val="NormalCharacter"/>
          <w:color w:val="000000"/>
          <w:sz w:val="32"/>
        </w:rPr>
        <w:t xml:space="preserve"> </w:t>
      </w:r>
      <w:r>
        <w:rPr>
          <w:rStyle w:val="NormalCharacter"/>
          <w:rFonts w:ascii="微软雅黑" w:eastAsia="微软雅黑" w:hAnsi="微软雅黑"/>
          <w:color w:val="000000"/>
          <w:sz w:val="32"/>
        </w:rPr>
        <w:t>服务器部署方案</w:t>
      </w:r>
    </w:p>
    <w:p w:rsidR="00E32CDD" w:rsidRDefault="00E32CDD">
      <w:pPr>
        <w:spacing w:line="360" w:lineRule="auto"/>
        <w:ind w:firstLineChars="200" w:firstLine="640"/>
        <w:rPr>
          <w:rStyle w:val="NormalCharacter"/>
          <w:rFonts w:ascii="宋体" w:hAnsi="宋体" w:hint="eastAsia"/>
          <w:bCs/>
          <w:color w:val="000000"/>
          <w:sz w:val="32"/>
          <w:szCs w:val="32"/>
        </w:rPr>
      </w:pPr>
      <w:r>
        <w:rPr>
          <w:rStyle w:val="NormalCharacter"/>
          <w:rFonts w:ascii="宋体" w:hAnsi="宋体"/>
          <w:bCs/>
          <w:color w:val="000000"/>
          <w:sz w:val="32"/>
          <w:szCs w:val="32"/>
        </w:rPr>
        <w:t>九江市创建全国文明城市网上申报材料在线测评系统用户均为政府机构，且每年定期测评，系统每年在固定时间段开放运行，建议部署至电子政务外网或租用公有云服务。</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所需资源如下：</w:t>
      </w:r>
    </w:p>
    <w:tbl>
      <w:tblPr>
        <w:tblW w:w="0" w:type="auto"/>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70" w:type="dxa"/>
          <w:left w:w="170" w:type="dxa"/>
          <w:bottom w:w="170" w:type="dxa"/>
          <w:right w:w="170" w:type="dxa"/>
        </w:tblCellMar>
        <w:tblLook w:val="0000" w:firstRow="0" w:lastRow="0" w:firstColumn="0" w:lastColumn="0" w:noHBand="0" w:noVBand="0"/>
      </w:tblPr>
      <w:tblGrid>
        <w:gridCol w:w="619"/>
        <w:gridCol w:w="937"/>
        <w:gridCol w:w="6966"/>
      </w:tblGrid>
      <w:tr w:rsidR="00E32CDD">
        <w:trPr>
          <w:trHeight w:val="659"/>
        </w:trPr>
        <w:tc>
          <w:tcPr>
            <w:tcW w:w="619" w:type="dxa"/>
            <w:tcBorders>
              <w:top w:val="single" w:sz="4" w:space="0" w:color="000000"/>
              <w:left w:val="single" w:sz="4" w:space="0" w:color="000000"/>
              <w:bottom w:val="single" w:sz="4" w:space="0" w:color="000000"/>
              <w:right w:val="single" w:sz="4" w:space="0" w:color="000000"/>
            </w:tcBorders>
            <w:vAlign w:val="center"/>
          </w:tcPr>
          <w:p w:rsidR="00E32CDD" w:rsidRDefault="00E32CDD">
            <w:pPr>
              <w:spacing w:line="460" w:lineRule="exact"/>
              <w:jc w:val="center"/>
              <w:rPr>
                <w:rStyle w:val="NormalCharacter"/>
                <w:rFonts w:ascii="宋体" w:hAnsi="宋体"/>
                <w:color w:val="000000"/>
                <w:sz w:val="32"/>
                <w:szCs w:val="32"/>
              </w:rPr>
            </w:pPr>
            <w:r>
              <w:rPr>
                <w:rStyle w:val="NormalCharacter"/>
                <w:rFonts w:ascii="宋体" w:hAnsi="宋体"/>
                <w:color w:val="000000"/>
                <w:sz w:val="32"/>
                <w:szCs w:val="32"/>
              </w:rPr>
              <w:t>序号</w:t>
            </w:r>
          </w:p>
        </w:tc>
        <w:tc>
          <w:tcPr>
            <w:tcW w:w="937" w:type="dxa"/>
            <w:tcBorders>
              <w:top w:val="single" w:sz="4" w:space="0" w:color="000000"/>
              <w:left w:val="single" w:sz="4" w:space="0" w:color="000000"/>
              <w:bottom w:val="single" w:sz="4" w:space="0" w:color="000000"/>
              <w:right w:val="single" w:sz="4" w:space="0" w:color="000000"/>
            </w:tcBorders>
            <w:vAlign w:val="center"/>
          </w:tcPr>
          <w:p w:rsidR="00E32CDD" w:rsidRDefault="00E32CDD">
            <w:pPr>
              <w:spacing w:line="460" w:lineRule="exact"/>
              <w:jc w:val="center"/>
              <w:rPr>
                <w:rStyle w:val="NormalCharacter"/>
                <w:rFonts w:ascii="宋体" w:hAnsi="宋体"/>
                <w:color w:val="000000"/>
                <w:sz w:val="32"/>
                <w:szCs w:val="32"/>
              </w:rPr>
            </w:pPr>
            <w:r>
              <w:rPr>
                <w:rStyle w:val="NormalCharacter"/>
                <w:rFonts w:ascii="宋体" w:hAnsi="宋体"/>
                <w:color w:val="000000"/>
                <w:sz w:val="32"/>
                <w:szCs w:val="32"/>
              </w:rPr>
              <w:t>名称</w:t>
            </w:r>
          </w:p>
        </w:tc>
        <w:tc>
          <w:tcPr>
            <w:tcW w:w="6966" w:type="dxa"/>
            <w:tcBorders>
              <w:top w:val="single" w:sz="4" w:space="0" w:color="000000"/>
              <w:left w:val="single" w:sz="4" w:space="0" w:color="000000"/>
              <w:bottom w:val="single" w:sz="4" w:space="0" w:color="000000"/>
              <w:right w:val="single" w:sz="4" w:space="0" w:color="000000"/>
            </w:tcBorders>
            <w:vAlign w:val="center"/>
          </w:tcPr>
          <w:p w:rsidR="00E32CDD" w:rsidRDefault="00E32CDD">
            <w:pPr>
              <w:spacing w:line="460" w:lineRule="exact"/>
              <w:jc w:val="center"/>
              <w:rPr>
                <w:rStyle w:val="NormalCharacter"/>
                <w:rFonts w:ascii="宋体" w:hAnsi="宋体"/>
                <w:color w:val="000000"/>
                <w:sz w:val="32"/>
                <w:szCs w:val="32"/>
              </w:rPr>
            </w:pPr>
            <w:r>
              <w:rPr>
                <w:rStyle w:val="NormalCharacter"/>
                <w:rFonts w:ascii="宋体" w:hAnsi="宋体"/>
                <w:color w:val="000000"/>
                <w:sz w:val="32"/>
                <w:szCs w:val="32"/>
              </w:rPr>
              <w:t>功能参数</w:t>
            </w:r>
          </w:p>
        </w:tc>
      </w:tr>
      <w:tr w:rsidR="00E32CDD">
        <w:trPr>
          <w:trHeight w:val="4470"/>
        </w:trPr>
        <w:tc>
          <w:tcPr>
            <w:tcW w:w="619" w:type="dxa"/>
            <w:tcBorders>
              <w:top w:val="single" w:sz="4" w:space="0" w:color="000000"/>
              <w:left w:val="single" w:sz="4" w:space="0" w:color="000000"/>
              <w:bottom w:val="single" w:sz="4" w:space="0" w:color="000000"/>
              <w:right w:val="single" w:sz="4" w:space="0" w:color="000000"/>
            </w:tcBorders>
            <w:vAlign w:val="center"/>
          </w:tcPr>
          <w:p w:rsidR="00E32CDD" w:rsidRDefault="00E32CDD">
            <w:pPr>
              <w:ind w:left="-142"/>
              <w:jc w:val="center"/>
              <w:rPr>
                <w:rStyle w:val="NormalCharacter"/>
                <w:rFonts w:ascii="宋体" w:hAnsi="宋体"/>
                <w:color w:val="000000"/>
                <w:sz w:val="32"/>
                <w:szCs w:val="32"/>
              </w:rPr>
            </w:pPr>
            <w:r>
              <w:rPr>
                <w:rStyle w:val="NormalCharacter"/>
                <w:rFonts w:ascii="宋体" w:hAnsi="宋体"/>
                <w:color w:val="000000"/>
                <w:sz w:val="32"/>
                <w:szCs w:val="32"/>
              </w:rPr>
              <w:lastRenderedPageBreak/>
              <w:t>1</w:t>
            </w:r>
          </w:p>
        </w:tc>
        <w:tc>
          <w:tcPr>
            <w:tcW w:w="937" w:type="dxa"/>
            <w:tcBorders>
              <w:top w:val="single" w:sz="4" w:space="0" w:color="000000"/>
              <w:left w:val="single" w:sz="4" w:space="0" w:color="000000"/>
              <w:bottom w:val="single" w:sz="4" w:space="0" w:color="000000"/>
              <w:right w:val="single" w:sz="4" w:space="0" w:color="000000"/>
            </w:tcBorders>
            <w:vAlign w:val="center"/>
          </w:tcPr>
          <w:p w:rsidR="00E32CDD" w:rsidRDefault="00E32CDD">
            <w:pPr>
              <w:jc w:val="center"/>
              <w:rPr>
                <w:rStyle w:val="NormalCharacter"/>
                <w:rFonts w:ascii="宋体" w:hAnsi="宋体"/>
                <w:color w:val="000000"/>
                <w:sz w:val="32"/>
                <w:szCs w:val="32"/>
              </w:rPr>
            </w:pPr>
            <w:r>
              <w:rPr>
                <w:rStyle w:val="NormalCharacter"/>
                <w:rFonts w:ascii="宋体" w:hAnsi="宋体"/>
                <w:color w:val="000000"/>
                <w:sz w:val="32"/>
                <w:szCs w:val="32"/>
              </w:rPr>
              <w:t>计算</w:t>
            </w:r>
          </w:p>
          <w:p w:rsidR="00E32CDD" w:rsidRDefault="00E32CDD">
            <w:pPr>
              <w:jc w:val="center"/>
              <w:rPr>
                <w:rStyle w:val="NormalCharacter"/>
                <w:rFonts w:ascii="宋体" w:hAnsi="宋体"/>
                <w:color w:val="000000"/>
                <w:sz w:val="32"/>
                <w:szCs w:val="32"/>
              </w:rPr>
            </w:pPr>
            <w:r>
              <w:rPr>
                <w:rStyle w:val="NormalCharacter"/>
                <w:rFonts w:ascii="宋体" w:hAnsi="宋体"/>
                <w:color w:val="000000"/>
                <w:sz w:val="32"/>
                <w:szCs w:val="32"/>
              </w:rPr>
              <w:t>资源</w:t>
            </w:r>
          </w:p>
        </w:tc>
        <w:tc>
          <w:tcPr>
            <w:tcW w:w="6966" w:type="dxa"/>
            <w:tcBorders>
              <w:top w:val="single" w:sz="4" w:space="0" w:color="000000"/>
              <w:left w:val="single" w:sz="4" w:space="0" w:color="000000"/>
              <w:bottom w:val="single" w:sz="4" w:space="0" w:color="000000"/>
              <w:right w:val="single" w:sz="4" w:space="0" w:color="000000"/>
            </w:tcBorders>
            <w:vAlign w:val="center"/>
          </w:tcPr>
          <w:p w:rsidR="00E32CDD" w:rsidRDefault="00E32CDD">
            <w:pPr>
              <w:spacing w:line="520" w:lineRule="exact"/>
              <w:rPr>
                <w:rStyle w:val="NormalCharacter"/>
                <w:rFonts w:ascii="宋体" w:hAnsi="宋体"/>
                <w:color w:val="000000"/>
                <w:sz w:val="32"/>
                <w:szCs w:val="32"/>
              </w:rPr>
            </w:pPr>
            <w:r>
              <w:rPr>
                <w:rStyle w:val="NormalCharacter"/>
                <w:rFonts w:ascii="宋体" w:hAnsi="宋体" w:hint="eastAsia"/>
                <w:color w:val="000000"/>
                <w:sz w:val="32"/>
                <w:szCs w:val="32"/>
              </w:rPr>
              <w:t>1</w:t>
            </w:r>
            <w:r>
              <w:rPr>
                <w:rStyle w:val="NormalCharacter"/>
                <w:rFonts w:ascii="宋体" w:hAnsi="宋体" w:hint="eastAsia"/>
                <w:color w:val="000000"/>
                <w:sz w:val="32"/>
                <w:szCs w:val="32"/>
              </w:rPr>
              <w:t>、</w:t>
            </w:r>
            <w:r>
              <w:rPr>
                <w:rStyle w:val="NormalCharacter"/>
                <w:rFonts w:ascii="宋体" w:hAnsi="宋体"/>
                <w:color w:val="000000"/>
                <w:sz w:val="32"/>
                <w:szCs w:val="32"/>
              </w:rPr>
              <w:t>应用服务器配置</w:t>
            </w:r>
            <w:r>
              <w:rPr>
                <w:rStyle w:val="NormalCharacter"/>
                <w:rFonts w:ascii="宋体" w:hAnsi="宋体"/>
                <w:color w:val="000000"/>
                <w:sz w:val="32"/>
                <w:szCs w:val="32"/>
              </w:rPr>
              <w:t>CPU 4</w:t>
            </w:r>
            <w:r>
              <w:rPr>
                <w:rStyle w:val="NormalCharacter"/>
                <w:rFonts w:ascii="宋体" w:hAnsi="宋体"/>
                <w:color w:val="000000"/>
                <w:sz w:val="32"/>
                <w:szCs w:val="32"/>
              </w:rPr>
              <w:t>核，主频</w:t>
            </w:r>
            <w:r>
              <w:rPr>
                <w:rStyle w:val="NormalCharacter"/>
                <w:rFonts w:ascii="宋体" w:hAnsi="宋体"/>
                <w:color w:val="000000"/>
                <w:sz w:val="32"/>
                <w:szCs w:val="32"/>
              </w:rPr>
              <w:t>≥2.2GHz</w:t>
            </w:r>
            <w:r>
              <w:rPr>
                <w:rStyle w:val="NormalCharacter"/>
                <w:rFonts w:ascii="宋体" w:hAnsi="宋体"/>
                <w:color w:val="000000"/>
                <w:sz w:val="32"/>
                <w:szCs w:val="32"/>
              </w:rPr>
              <w:t>；内存</w:t>
            </w:r>
            <w:r>
              <w:rPr>
                <w:rStyle w:val="NormalCharacter"/>
                <w:rFonts w:ascii="宋体" w:hAnsi="宋体"/>
                <w:color w:val="000000"/>
                <w:sz w:val="32"/>
                <w:szCs w:val="32"/>
              </w:rPr>
              <w:t>16GB</w:t>
            </w:r>
            <w:r>
              <w:rPr>
                <w:rStyle w:val="NormalCharacter"/>
                <w:rFonts w:ascii="宋体" w:hAnsi="宋体"/>
                <w:color w:val="000000"/>
                <w:sz w:val="32"/>
                <w:szCs w:val="32"/>
              </w:rPr>
              <w:t>；硬盘</w:t>
            </w:r>
            <w:r>
              <w:rPr>
                <w:rStyle w:val="NormalCharacter"/>
                <w:rFonts w:ascii="宋体" w:hAnsi="宋体"/>
                <w:color w:val="000000"/>
                <w:sz w:val="32"/>
                <w:szCs w:val="32"/>
              </w:rPr>
              <w:t xml:space="preserve"> 1TB;</w:t>
            </w:r>
          </w:p>
          <w:p w:rsidR="00E32CDD" w:rsidRDefault="00E32CDD">
            <w:pPr>
              <w:spacing w:line="520" w:lineRule="exact"/>
              <w:rPr>
                <w:rStyle w:val="NormalCharacter"/>
                <w:rFonts w:ascii="宋体" w:hAnsi="宋体"/>
                <w:color w:val="000000"/>
                <w:sz w:val="32"/>
                <w:szCs w:val="32"/>
              </w:rPr>
            </w:pPr>
            <w:r>
              <w:rPr>
                <w:rStyle w:val="NormalCharacter"/>
                <w:rFonts w:ascii="宋体" w:hAnsi="宋体" w:hint="eastAsia"/>
                <w:color w:val="000000"/>
                <w:sz w:val="32"/>
                <w:szCs w:val="32"/>
              </w:rPr>
              <w:t>2</w:t>
            </w:r>
            <w:r>
              <w:rPr>
                <w:rStyle w:val="NormalCharacter"/>
                <w:rFonts w:ascii="宋体" w:hAnsi="宋体" w:hint="eastAsia"/>
                <w:color w:val="000000"/>
                <w:sz w:val="32"/>
                <w:szCs w:val="32"/>
              </w:rPr>
              <w:t>、</w:t>
            </w:r>
            <w:r>
              <w:rPr>
                <w:rStyle w:val="NormalCharacter"/>
                <w:rFonts w:ascii="宋体" w:hAnsi="宋体"/>
                <w:color w:val="000000"/>
                <w:sz w:val="32"/>
                <w:szCs w:val="32"/>
              </w:rPr>
              <w:t>备份服务器</w:t>
            </w:r>
            <w:r>
              <w:rPr>
                <w:rStyle w:val="NormalCharacter"/>
                <w:rFonts w:ascii="宋体" w:hAnsi="宋体"/>
                <w:color w:val="000000"/>
                <w:sz w:val="32"/>
                <w:szCs w:val="32"/>
              </w:rPr>
              <w:t xml:space="preserve"> CPU 2 </w:t>
            </w:r>
            <w:r>
              <w:rPr>
                <w:rStyle w:val="NormalCharacter"/>
                <w:rFonts w:ascii="宋体" w:hAnsi="宋体"/>
                <w:color w:val="000000"/>
                <w:sz w:val="32"/>
                <w:szCs w:val="32"/>
              </w:rPr>
              <w:t>核；内存</w:t>
            </w:r>
            <w:r>
              <w:rPr>
                <w:rStyle w:val="NormalCharacter"/>
                <w:rFonts w:ascii="宋体" w:hAnsi="宋体"/>
                <w:color w:val="000000"/>
                <w:sz w:val="32"/>
                <w:szCs w:val="32"/>
              </w:rPr>
              <w:t xml:space="preserve"> 4GB; </w:t>
            </w:r>
            <w:r>
              <w:rPr>
                <w:rStyle w:val="NormalCharacter"/>
                <w:rFonts w:ascii="宋体" w:hAnsi="宋体"/>
                <w:color w:val="000000"/>
                <w:sz w:val="32"/>
                <w:szCs w:val="32"/>
              </w:rPr>
              <w:t>硬盘</w:t>
            </w:r>
            <w:r>
              <w:rPr>
                <w:rStyle w:val="NormalCharacter"/>
                <w:rFonts w:ascii="宋体" w:hAnsi="宋体"/>
                <w:color w:val="000000"/>
                <w:sz w:val="32"/>
                <w:szCs w:val="32"/>
              </w:rPr>
              <w:t xml:space="preserve"> 2TB</w:t>
            </w:r>
            <w:r>
              <w:rPr>
                <w:rStyle w:val="NormalCharacter"/>
                <w:rFonts w:ascii="宋体" w:hAnsi="宋体"/>
                <w:color w:val="000000"/>
                <w:sz w:val="32"/>
                <w:szCs w:val="32"/>
              </w:rPr>
              <w:t>；</w:t>
            </w:r>
          </w:p>
          <w:p w:rsidR="00E32CDD" w:rsidRDefault="00E32CDD">
            <w:pPr>
              <w:spacing w:line="520" w:lineRule="exact"/>
              <w:rPr>
                <w:rStyle w:val="NormalCharacter"/>
                <w:rFonts w:ascii="宋体" w:hAnsi="宋体"/>
                <w:color w:val="000000"/>
                <w:sz w:val="32"/>
                <w:szCs w:val="32"/>
              </w:rPr>
            </w:pPr>
            <w:r>
              <w:rPr>
                <w:rStyle w:val="NormalCharacter"/>
                <w:rFonts w:ascii="宋体" w:hAnsi="宋体"/>
                <w:color w:val="000000"/>
                <w:sz w:val="32"/>
                <w:szCs w:val="32"/>
              </w:rPr>
              <w:t>备注：</w:t>
            </w:r>
          </w:p>
          <w:p w:rsidR="00E32CDD" w:rsidRDefault="00E32CDD">
            <w:pPr>
              <w:spacing w:line="520" w:lineRule="exact"/>
              <w:rPr>
                <w:rStyle w:val="NormalCharacter"/>
                <w:rFonts w:ascii="宋体" w:hAnsi="宋体"/>
                <w:color w:val="000000"/>
                <w:sz w:val="32"/>
                <w:szCs w:val="32"/>
              </w:rPr>
            </w:pPr>
            <w:r>
              <w:rPr>
                <w:rStyle w:val="NormalCharacter"/>
                <w:rFonts w:ascii="宋体" w:hAnsi="宋体" w:hint="eastAsia"/>
                <w:bCs/>
                <w:color w:val="000000"/>
                <w:sz w:val="32"/>
                <w:szCs w:val="32"/>
              </w:rPr>
              <w:t>单个</w:t>
            </w:r>
            <w:r>
              <w:rPr>
                <w:rStyle w:val="NormalCharacter"/>
                <w:rFonts w:ascii="宋体" w:hAnsi="宋体"/>
                <w:bCs/>
                <w:color w:val="000000"/>
                <w:sz w:val="32"/>
                <w:szCs w:val="32"/>
              </w:rPr>
              <w:t>测评</w:t>
            </w:r>
            <w:r>
              <w:rPr>
                <w:rStyle w:val="NormalCharacter"/>
                <w:rFonts w:ascii="宋体" w:hAnsi="宋体"/>
                <w:color w:val="000000"/>
                <w:sz w:val="32"/>
                <w:szCs w:val="32"/>
              </w:rPr>
              <w:t>单位申报材料约为</w:t>
            </w:r>
            <w:r>
              <w:rPr>
                <w:rStyle w:val="NormalCharacter"/>
                <w:rFonts w:ascii="宋体" w:hAnsi="宋体"/>
                <w:color w:val="000000"/>
                <w:sz w:val="32"/>
                <w:szCs w:val="32"/>
              </w:rPr>
              <w:t>500M</w:t>
            </w:r>
            <w:r>
              <w:rPr>
                <w:rStyle w:val="NormalCharacter"/>
                <w:rFonts w:ascii="宋体" w:hAnsi="宋体"/>
                <w:color w:val="000000"/>
                <w:sz w:val="32"/>
                <w:szCs w:val="32"/>
              </w:rPr>
              <w:t>，以</w:t>
            </w:r>
            <w:r>
              <w:rPr>
                <w:rStyle w:val="NormalCharacter"/>
                <w:rFonts w:ascii="宋体" w:hAnsi="宋体"/>
                <w:color w:val="000000"/>
                <w:sz w:val="32"/>
                <w:szCs w:val="32"/>
              </w:rPr>
              <w:t>100</w:t>
            </w:r>
            <w:r>
              <w:rPr>
                <w:rStyle w:val="NormalCharacter"/>
                <w:rFonts w:ascii="宋体" w:hAnsi="宋体"/>
                <w:color w:val="000000"/>
                <w:sz w:val="32"/>
                <w:szCs w:val="32"/>
              </w:rPr>
              <w:t>个测评单位，每年测评两次，系统运行期</w:t>
            </w:r>
            <w:r>
              <w:rPr>
                <w:rStyle w:val="NormalCharacter"/>
                <w:rFonts w:ascii="宋体" w:hAnsi="宋体"/>
                <w:color w:val="000000"/>
                <w:sz w:val="32"/>
                <w:szCs w:val="32"/>
              </w:rPr>
              <w:t>3</w:t>
            </w:r>
            <w:r>
              <w:rPr>
                <w:rStyle w:val="NormalCharacter"/>
                <w:rFonts w:ascii="宋体" w:hAnsi="宋体"/>
                <w:color w:val="000000"/>
                <w:sz w:val="32"/>
                <w:szCs w:val="32"/>
              </w:rPr>
              <w:t>年，需要</w:t>
            </w:r>
            <w:r>
              <w:rPr>
                <w:rStyle w:val="NormalCharacter"/>
                <w:rFonts w:ascii="宋体" w:hAnsi="宋体"/>
                <w:color w:val="000000"/>
                <w:sz w:val="32"/>
                <w:szCs w:val="32"/>
              </w:rPr>
              <w:t>500M*100*2*3=300000M,</w:t>
            </w:r>
            <w:r>
              <w:rPr>
                <w:rStyle w:val="NormalCharacter"/>
                <w:rFonts w:ascii="宋体" w:hAnsi="宋体"/>
                <w:color w:val="000000"/>
                <w:sz w:val="32"/>
                <w:szCs w:val="32"/>
              </w:rPr>
              <w:t>数据约为</w:t>
            </w:r>
            <w:r>
              <w:rPr>
                <w:rStyle w:val="NormalCharacter"/>
                <w:rFonts w:ascii="宋体" w:hAnsi="宋体"/>
                <w:color w:val="000000"/>
                <w:sz w:val="32"/>
                <w:szCs w:val="32"/>
              </w:rPr>
              <w:t>300G</w:t>
            </w:r>
            <w:r>
              <w:rPr>
                <w:rStyle w:val="NormalCharacter"/>
                <w:rFonts w:ascii="宋体" w:hAnsi="宋体"/>
                <w:color w:val="000000"/>
                <w:sz w:val="32"/>
                <w:szCs w:val="32"/>
              </w:rPr>
              <w:t>。考虑到操作系统，系统运行日志和备份等要求，暂定应用服务和备份服务器硬盘为</w:t>
            </w:r>
            <w:r>
              <w:rPr>
                <w:rStyle w:val="NormalCharacter"/>
                <w:rFonts w:ascii="宋体" w:hAnsi="宋体"/>
                <w:color w:val="000000"/>
                <w:sz w:val="32"/>
                <w:szCs w:val="32"/>
              </w:rPr>
              <w:t>1TB</w:t>
            </w:r>
            <w:r>
              <w:rPr>
                <w:rStyle w:val="NormalCharacter"/>
                <w:rFonts w:ascii="宋体" w:hAnsi="宋体"/>
                <w:color w:val="000000"/>
                <w:sz w:val="32"/>
                <w:szCs w:val="32"/>
              </w:rPr>
              <w:t>和</w:t>
            </w:r>
            <w:r>
              <w:rPr>
                <w:rStyle w:val="NormalCharacter"/>
                <w:rFonts w:ascii="宋体" w:hAnsi="宋体"/>
                <w:color w:val="000000"/>
                <w:sz w:val="32"/>
                <w:szCs w:val="32"/>
              </w:rPr>
              <w:t>2TB</w:t>
            </w:r>
            <w:r>
              <w:rPr>
                <w:rStyle w:val="NormalCharacter"/>
                <w:rFonts w:ascii="宋体" w:hAnsi="宋体"/>
                <w:color w:val="000000"/>
                <w:sz w:val="32"/>
                <w:szCs w:val="32"/>
              </w:rPr>
              <w:t>。</w:t>
            </w:r>
            <w:r>
              <w:rPr>
                <w:rStyle w:val="NormalCharacter"/>
                <w:rFonts w:ascii="宋体" w:hAnsi="宋体"/>
                <w:color w:val="000000"/>
                <w:sz w:val="32"/>
                <w:szCs w:val="32"/>
              </w:rPr>
              <w:t xml:space="preserve"> </w:t>
            </w:r>
          </w:p>
        </w:tc>
      </w:tr>
      <w:tr w:rsidR="00E32CDD">
        <w:trPr>
          <w:trHeight w:val="2279"/>
        </w:trPr>
        <w:tc>
          <w:tcPr>
            <w:tcW w:w="619" w:type="dxa"/>
            <w:tcBorders>
              <w:top w:val="single" w:sz="4" w:space="0" w:color="000000"/>
              <w:left w:val="single" w:sz="4" w:space="0" w:color="000000"/>
              <w:bottom w:val="single" w:sz="4" w:space="0" w:color="000000"/>
              <w:right w:val="single" w:sz="4" w:space="0" w:color="000000"/>
            </w:tcBorders>
            <w:vAlign w:val="center"/>
          </w:tcPr>
          <w:p w:rsidR="00E32CDD" w:rsidRDefault="00E32CDD">
            <w:pPr>
              <w:jc w:val="center"/>
              <w:rPr>
                <w:rStyle w:val="NormalCharacter"/>
                <w:rFonts w:ascii="宋体" w:hAnsi="宋体"/>
                <w:color w:val="000000"/>
                <w:sz w:val="32"/>
                <w:szCs w:val="32"/>
              </w:rPr>
            </w:pPr>
            <w:r>
              <w:rPr>
                <w:rStyle w:val="NormalCharacter"/>
                <w:rFonts w:ascii="宋体" w:hAnsi="宋体"/>
                <w:color w:val="000000"/>
                <w:sz w:val="32"/>
                <w:szCs w:val="32"/>
              </w:rPr>
              <w:t>2</w:t>
            </w:r>
          </w:p>
        </w:tc>
        <w:tc>
          <w:tcPr>
            <w:tcW w:w="937" w:type="dxa"/>
            <w:tcBorders>
              <w:top w:val="single" w:sz="4" w:space="0" w:color="000000"/>
              <w:left w:val="single" w:sz="4" w:space="0" w:color="000000"/>
              <w:bottom w:val="single" w:sz="4" w:space="0" w:color="000000"/>
              <w:right w:val="single" w:sz="4" w:space="0" w:color="000000"/>
            </w:tcBorders>
            <w:vAlign w:val="center"/>
          </w:tcPr>
          <w:p w:rsidR="00E32CDD" w:rsidRDefault="00E32CDD">
            <w:pPr>
              <w:jc w:val="center"/>
              <w:rPr>
                <w:rStyle w:val="NormalCharacter"/>
                <w:rFonts w:ascii="宋体" w:hAnsi="宋体"/>
                <w:color w:val="000000"/>
                <w:sz w:val="32"/>
                <w:szCs w:val="32"/>
              </w:rPr>
            </w:pPr>
            <w:r>
              <w:rPr>
                <w:rStyle w:val="NormalCharacter"/>
                <w:rFonts w:ascii="宋体" w:hAnsi="宋体"/>
                <w:color w:val="000000"/>
                <w:sz w:val="32"/>
                <w:szCs w:val="32"/>
              </w:rPr>
              <w:t>网络带宽</w:t>
            </w:r>
          </w:p>
        </w:tc>
        <w:tc>
          <w:tcPr>
            <w:tcW w:w="6966" w:type="dxa"/>
            <w:tcBorders>
              <w:top w:val="single" w:sz="4" w:space="0" w:color="000000"/>
              <w:left w:val="single" w:sz="4" w:space="0" w:color="000000"/>
              <w:bottom w:val="single" w:sz="4" w:space="0" w:color="000000"/>
              <w:right w:val="single" w:sz="4" w:space="0" w:color="000000"/>
            </w:tcBorders>
            <w:vAlign w:val="center"/>
          </w:tcPr>
          <w:p w:rsidR="00E32CDD" w:rsidRDefault="00E32CDD">
            <w:pPr>
              <w:spacing w:line="520" w:lineRule="exact"/>
              <w:rPr>
                <w:rStyle w:val="NormalCharacter"/>
                <w:rFonts w:ascii="宋体" w:hAnsi="宋体"/>
                <w:color w:val="000000"/>
                <w:sz w:val="32"/>
                <w:szCs w:val="32"/>
              </w:rPr>
            </w:pPr>
            <w:r>
              <w:rPr>
                <w:rStyle w:val="NormalCharacter"/>
                <w:rFonts w:ascii="宋体" w:hAnsi="宋体"/>
                <w:color w:val="000000"/>
                <w:sz w:val="32"/>
                <w:szCs w:val="32"/>
              </w:rPr>
              <w:t>外部网络带宽：以</w:t>
            </w:r>
            <w:r>
              <w:rPr>
                <w:rStyle w:val="NormalCharacter"/>
                <w:rFonts w:ascii="宋体" w:hAnsi="宋体"/>
                <w:color w:val="000000"/>
                <w:sz w:val="32"/>
                <w:szCs w:val="32"/>
              </w:rPr>
              <w:t>100</w:t>
            </w:r>
            <w:r>
              <w:rPr>
                <w:rStyle w:val="NormalCharacter"/>
                <w:rFonts w:ascii="宋体" w:hAnsi="宋体"/>
                <w:color w:val="000000"/>
                <w:sz w:val="32"/>
                <w:szCs w:val="32"/>
              </w:rPr>
              <w:t>个测评单位计算，测算网络带宽</w:t>
            </w:r>
            <w:r>
              <w:rPr>
                <w:rStyle w:val="NormalCharacter"/>
                <w:rFonts w:ascii="宋体" w:hAnsi="宋体"/>
                <w:color w:val="000000"/>
                <w:sz w:val="32"/>
                <w:szCs w:val="32"/>
              </w:rPr>
              <w:t>20M</w:t>
            </w:r>
            <w:r>
              <w:rPr>
                <w:rStyle w:val="NormalCharacter"/>
                <w:rFonts w:ascii="宋体" w:hAnsi="宋体"/>
                <w:color w:val="000000"/>
                <w:sz w:val="32"/>
                <w:szCs w:val="32"/>
              </w:rPr>
              <w:t>。</w:t>
            </w:r>
          </w:p>
          <w:p w:rsidR="00E32CDD" w:rsidRDefault="00E32CDD">
            <w:pPr>
              <w:spacing w:line="520" w:lineRule="exact"/>
              <w:rPr>
                <w:rStyle w:val="NormalCharacter"/>
                <w:rFonts w:ascii="宋体" w:hAnsi="宋体"/>
                <w:color w:val="000000"/>
                <w:sz w:val="32"/>
                <w:szCs w:val="32"/>
              </w:rPr>
            </w:pPr>
            <w:r>
              <w:rPr>
                <w:rStyle w:val="NormalCharacter"/>
                <w:rFonts w:ascii="宋体" w:hAnsi="宋体"/>
                <w:color w:val="000000"/>
                <w:sz w:val="32"/>
                <w:szCs w:val="32"/>
              </w:rPr>
              <w:t>内部带宽：服务器数据备份需要吞吐量较大，网络带宽</w:t>
            </w:r>
            <w:r>
              <w:rPr>
                <w:rStyle w:val="NormalCharacter"/>
                <w:rFonts w:ascii="宋体" w:hAnsi="宋体"/>
                <w:color w:val="000000"/>
                <w:sz w:val="32"/>
                <w:szCs w:val="32"/>
              </w:rPr>
              <w:t xml:space="preserve"> &gt;= 100M</w:t>
            </w:r>
            <w:r>
              <w:rPr>
                <w:rStyle w:val="NormalCharacter"/>
                <w:rFonts w:ascii="宋体" w:hAnsi="宋体"/>
                <w:color w:val="000000"/>
                <w:sz w:val="32"/>
                <w:szCs w:val="32"/>
              </w:rPr>
              <w:t>。</w:t>
            </w:r>
          </w:p>
        </w:tc>
      </w:tr>
    </w:tbl>
    <w:p w:rsidR="00E32CDD" w:rsidRDefault="00E32CDD">
      <w:pPr>
        <w:rPr>
          <w:rStyle w:val="NormalCharacter"/>
          <w:rFonts w:ascii="宋体" w:hAnsi="宋体" w:hint="eastAsia"/>
          <w:color w:val="000000"/>
          <w:sz w:val="32"/>
          <w:szCs w:val="32"/>
        </w:rPr>
      </w:pPr>
      <w:r>
        <w:rPr>
          <w:rStyle w:val="NormalCharacter"/>
          <w:rFonts w:ascii="宋体" w:hAnsi="宋体"/>
          <w:color w:val="000000"/>
          <w:sz w:val="32"/>
          <w:szCs w:val="32"/>
        </w:rPr>
        <w:t>公有云</w:t>
      </w:r>
      <w:r>
        <w:rPr>
          <w:rStyle w:val="NormalCharacter"/>
          <w:rFonts w:ascii="宋体" w:hAnsi="宋体" w:hint="eastAsia"/>
          <w:color w:val="000000"/>
          <w:sz w:val="32"/>
          <w:szCs w:val="32"/>
        </w:rPr>
        <w:t>服务预算如下：</w:t>
      </w:r>
    </w:p>
    <w:tbl>
      <w:tblPr>
        <w:tblW w:w="0" w:type="auto"/>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70" w:type="dxa"/>
          <w:right w:w="170" w:type="dxa"/>
        </w:tblCellMar>
        <w:tblLook w:val="0000" w:firstRow="0" w:lastRow="0" w:firstColumn="0" w:lastColumn="0" w:noHBand="0" w:noVBand="0"/>
      </w:tblPr>
      <w:tblGrid>
        <w:gridCol w:w="7085"/>
        <w:gridCol w:w="1395"/>
      </w:tblGrid>
      <w:tr w:rsidR="00E32CDD">
        <w:trPr>
          <w:trHeight w:val="754"/>
          <w:jc w:val="center"/>
        </w:trPr>
        <w:tc>
          <w:tcPr>
            <w:tcW w:w="7085" w:type="dxa"/>
            <w:tcBorders>
              <w:top w:val="single" w:sz="4" w:space="0" w:color="000000"/>
              <w:left w:val="single" w:sz="8" w:space="0" w:color="000000"/>
              <w:bottom w:val="single" w:sz="8" w:space="0" w:color="000000"/>
              <w:right w:val="single" w:sz="8" w:space="0" w:color="000000"/>
            </w:tcBorders>
            <w:vAlign w:val="center"/>
          </w:tcPr>
          <w:p w:rsidR="00E32CDD" w:rsidRDefault="00E32CDD">
            <w:pPr>
              <w:rPr>
                <w:rStyle w:val="NormalCharacter"/>
                <w:rFonts w:ascii="宋体" w:hAnsi="宋体"/>
                <w:color w:val="000000"/>
                <w:sz w:val="32"/>
                <w:szCs w:val="32"/>
              </w:rPr>
            </w:pPr>
            <w:r>
              <w:rPr>
                <w:rStyle w:val="NormalCharacter"/>
                <w:rFonts w:ascii="宋体" w:hAnsi="宋体"/>
                <w:color w:val="000000"/>
                <w:sz w:val="32"/>
                <w:szCs w:val="32"/>
              </w:rPr>
              <w:t>购买系统运行所需服务器计算、存储、网络带宽费用，此项为一年费用。</w:t>
            </w:r>
          </w:p>
          <w:p w:rsidR="00E32CDD" w:rsidRDefault="00E32CDD">
            <w:pPr>
              <w:rPr>
                <w:rStyle w:val="NormalCharacter"/>
                <w:rFonts w:ascii="宋体" w:hAnsi="宋体"/>
                <w:color w:val="000000"/>
                <w:sz w:val="32"/>
                <w:szCs w:val="32"/>
              </w:rPr>
            </w:pPr>
            <w:r>
              <w:rPr>
                <w:rStyle w:val="NormalCharacter"/>
                <w:rFonts w:ascii="宋体" w:hAnsi="宋体"/>
                <w:color w:val="000000"/>
                <w:sz w:val="32"/>
                <w:szCs w:val="32"/>
              </w:rPr>
              <w:t>主服务器：</w:t>
            </w:r>
            <w:r>
              <w:rPr>
                <w:rStyle w:val="NormalCharacter"/>
                <w:rFonts w:ascii="宋体" w:hAnsi="宋体"/>
                <w:color w:val="000000"/>
                <w:sz w:val="32"/>
                <w:szCs w:val="32"/>
              </w:rPr>
              <w:t xml:space="preserve"> CUP</w:t>
            </w:r>
            <w:r>
              <w:rPr>
                <w:rStyle w:val="NormalCharacter"/>
                <w:rFonts w:ascii="宋体" w:hAnsi="宋体"/>
                <w:color w:val="000000"/>
                <w:sz w:val="32"/>
                <w:szCs w:val="32"/>
              </w:rPr>
              <w:t>：</w:t>
            </w:r>
            <w:r>
              <w:rPr>
                <w:rStyle w:val="NormalCharacter"/>
                <w:rFonts w:ascii="宋体" w:hAnsi="宋体"/>
                <w:color w:val="000000"/>
                <w:sz w:val="32"/>
                <w:szCs w:val="32"/>
              </w:rPr>
              <w:t xml:space="preserve">8 VCPU </w:t>
            </w:r>
            <w:r>
              <w:rPr>
                <w:rStyle w:val="NormalCharacter"/>
                <w:rFonts w:ascii="宋体" w:hAnsi="宋体"/>
                <w:color w:val="000000"/>
                <w:sz w:val="32"/>
                <w:szCs w:val="32"/>
              </w:rPr>
              <w:t>内存：</w:t>
            </w:r>
            <w:r>
              <w:rPr>
                <w:rStyle w:val="NormalCharacter"/>
                <w:rFonts w:ascii="宋体" w:hAnsi="宋体"/>
                <w:color w:val="000000"/>
                <w:sz w:val="32"/>
                <w:szCs w:val="32"/>
              </w:rPr>
              <w:t xml:space="preserve">16G </w:t>
            </w:r>
            <w:r>
              <w:rPr>
                <w:rStyle w:val="NormalCharacter"/>
                <w:rFonts w:ascii="宋体" w:hAnsi="宋体"/>
                <w:color w:val="000000"/>
                <w:sz w:val="32"/>
                <w:szCs w:val="32"/>
              </w:rPr>
              <w:t>系统盘：</w:t>
            </w:r>
            <w:r>
              <w:rPr>
                <w:rStyle w:val="NormalCharacter"/>
                <w:rFonts w:ascii="宋体" w:hAnsi="宋体"/>
                <w:color w:val="000000"/>
                <w:sz w:val="32"/>
                <w:szCs w:val="32"/>
              </w:rPr>
              <w:t xml:space="preserve">40G </w:t>
            </w:r>
            <w:r>
              <w:rPr>
                <w:rStyle w:val="NormalCharacter"/>
                <w:rFonts w:ascii="宋体" w:hAnsi="宋体"/>
                <w:color w:val="000000"/>
                <w:sz w:val="32"/>
                <w:szCs w:val="32"/>
              </w:rPr>
              <w:t>数据盘：</w:t>
            </w:r>
            <w:r>
              <w:rPr>
                <w:rStyle w:val="NormalCharacter"/>
                <w:rFonts w:ascii="宋体" w:hAnsi="宋体"/>
                <w:color w:val="000000"/>
                <w:sz w:val="32"/>
                <w:szCs w:val="32"/>
              </w:rPr>
              <w:t xml:space="preserve">1000G </w:t>
            </w:r>
            <w:r>
              <w:rPr>
                <w:rStyle w:val="NormalCharacter"/>
                <w:rFonts w:ascii="宋体" w:hAnsi="宋体"/>
                <w:color w:val="000000"/>
                <w:sz w:val="32"/>
                <w:szCs w:val="32"/>
              </w:rPr>
              <w:t>带宽：</w:t>
            </w:r>
            <w:r>
              <w:rPr>
                <w:rStyle w:val="NormalCharacter"/>
                <w:rFonts w:ascii="宋体" w:hAnsi="宋体"/>
                <w:color w:val="000000"/>
                <w:sz w:val="32"/>
                <w:szCs w:val="32"/>
              </w:rPr>
              <w:t xml:space="preserve">18mbps  </w:t>
            </w:r>
            <w:r>
              <w:rPr>
                <w:rStyle w:val="NormalCharacter"/>
                <w:rFonts w:ascii="宋体" w:hAnsi="宋体"/>
                <w:color w:val="000000"/>
                <w:sz w:val="32"/>
                <w:szCs w:val="32"/>
              </w:rPr>
              <w:t>价格：</w:t>
            </w:r>
            <w:r>
              <w:rPr>
                <w:rStyle w:val="NormalCharacter"/>
                <w:rFonts w:ascii="宋体" w:hAnsi="宋体"/>
                <w:color w:val="000000"/>
                <w:sz w:val="32"/>
                <w:szCs w:val="32"/>
              </w:rPr>
              <w:t>21710</w:t>
            </w:r>
            <w:r>
              <w:rPr>
                <w:rStyle w:val="NormalCharacter"/>
                <w:rFonts w:ascii="宋体" w:hAnsi="宋体"/>
                <w:color w:val="000000"/>
                <w:sz w:val="32"/>
                <w:szCs w:val="32"/>
              </w:rPr>
              <w:t>元</w:t>
            </w:r>
          </w:p>
          <w:p w:rsidR="00E32CDD" w:rsidRDefault="00E32CDD">
            <w:pPr>
              <w:rPr>
                <w:rStyle w:val="NormalCharacter"/>
                <w:rFonts w:ascii="宋体" w:hAnsi="宋体"/>
                <w:color w:val="000000"/>
                <w:sz w:val="32"/>
                <w:szCs w:val="32"/>
              </w:rPr>
            </w:pPr>
            <w:r>
              <w:rPr>
                <w:rStyle w:val="NormalCharacter"/>
                <w:rFonts w:ascii="宋体" w:hAnsi="宋体"/>
                <w:color w:val="000000"/>
                <w:sz w:val="32"/>
                <w:szCs w:val="32"/>
              </w:rPr>
              <w:t>备份服务器</w:t>
            </w:r>
            <w:r>
              <w:rPr>
                <w:rStyle w:val="NormalCharacter"/>
                <w:rFonts w:ascii="宋体" w:hAnsi="宋体"/>
                <w:color w:val="000000"/>
                <w:sz w:val="32"/>
                <w:szCs w:val="32"/>
              </w:rPr>
              <w:t xml:space="preserve">:CUP: 2VCPU </w:t>
            </w:r>
            <w:r>
              <w:rPr>
                <w:rStyle w:val="NormalCharacter"/>
                <w:rFonts w:ascii="宋体" w:hAnsi="宋体"/>
                <w:color w:val="000000"/>
                <w:sz w:val="32"/>
                <w:szCs w:val="32"/>
              </w:rPr>
              <w:t>内存：</w:t>
            </w:r>
            <w:r>
              <w:rPr>
                <w:rStyle w:val="NormalCharacter"/>
                <w:rFonts w:ascii="宋体" w:hAnsi="宋体"/>
                <w:color w:val="000000"/>
                <w:sz w:val="32"/>
                <w:szCs w:val="32"/>
              </w:rPr>
              <w:t xml:space="preserve">4G </w:t>
            </w:r>
            <w:r>
              <w:rPr>
                <w:rStyle w:val="NormalCharacter"/>
                <w:rFonts w:ascii="宋体" w:hAnsi="宋体"/>
                <w:color w:val="000000"/>
                <w:sz w:val="32"/>
                <w:szCs w:val="32"/>
              </w:rPr>
              <w:t>系统盘：</w:t>
            </w:r>
            <w:r>
              <w:rPr>
                <w:rStyle w:val="NormalCharacter"/>
                <w:rFonts w:ascii="宋体" w:hAnsi="宋体"/>
                <w:color w:val="000000"/>
                <w:sz w:val="32"/>
                <w:szCs w:val="32"/>
              </w:rPr>
              <w:t xml:space="preserve">40G </w:t>
            </w:r>
            <w:r>
              <w:rPr>
                <w:rStyle w:val="NormalCharacter"/>
                <w:rFonts w:ascii="宋体" w:hAnsi="宋体"/>
                <w:color w:val="000000"/>
                <w:sz w:val="32"/>
                <w:szCs w:val="32"/>
              </w:rPr>
              <w:t>数据盘：</w:t>
            </w:r>
            <w:r>
              <w:rPr>
                <w:rStyle w:val="NormalCharacter"/>
                <w:rFonts w:ascii="宋体" w:hAnsi="宋体"/>
                <w:color w:val="000000"/>
                <w:sz w:val="32"/>
                <w:szCs w:val="32"/>
              </w:rPr>
              <w:t xml:space="preserve">2000G </w:t>
            </w:r>
            <w:r>
              <w:rPr>
                <w:rStyle w:val="NormalCharacter"/>
                <w:rFonts w:ascii="宋体" w:hAnsi="宋体"/>
                <w:color w:val="000000"/>
                <w:sz w:val="32"/>
                <w:szCs w:val="32"/>
              </w:rPr>
              <w:t>带宽：</w:t>
            </w:r>
            <w:r>
              <w:rPr>
                <w:rStyle w:val="NormalCharacter"/>
                <w:rFonts w:ascii="宋体" w:hAnsi="宋体"/>
                <w:color w:val="000000"/>
                <w:sz w:val="32"/>
                <w:szCs w:val="32"/>
              </w:rPr>
              <w:t xml:space="preserve">5mbps  </w:t>
            </w:r>
            <w:r>
              <w:rPr>
                <w:rStyle w:val="NormalCharacter"/>
                <w:rFonts w:ascii="宋体" w:hAnsi="宋体"/>
                <w:color w:val="000000"/>
                <w:sz w:val="32"/>
                <w:szCs w:val="32"/>
              </w:rPr>
              <w:t>价格：</w:t>
            </w:r>
            <w:r>
              <w:rPr>
                <w:rStyle w:val="NormalCharacter"/>
                <w:rFonts w:ascii="宋体" w:hAnsi="宋体"/>
                <w:color w:val="000000"/>
                <w:sz w:val="32"/>
                <w:szCs w:val="32"/>
              </w:rPr>
              <w:t>9294</w:t>
            </w:r>
            <w:r>
              <w:rPr>
                <w:rStyle w:val="NormalCharacter"/>
                <w:rFonts w:ascii="宋体" w:hAnsi="宋体"/>
                <w:color w:val="000000"/>
                <w:sz w:val="32"/>
                <w:szCs w:val="32"/>
              </w:rPr>
              <w:t>元</w:t>
            </w:r>
          </w:p>
        </w:tc>
        <w:tc>
          <w:tcPr>
            <w:tcW w:w="1395" w:type="dxa"/>
            <w:tcBorders>
              <w:top w:val="single" w:sz="4" w:space="0" w:color="000000"/>
              <w:left w:val="single" w:sz="8" w:space="0" w:color="000000"/>
              <w:bottom w:val="single" w:sz="4" w:space="0" w:color="000000"/>
              <w:right w:val="single" w:sz="8" w:space="0" w:color="000000"/>
            </w:tcBorders>
            <w:vAlign w:val="center"/>
          </w:tcPr>
          <w:p w:rsidR="00E32CDD" w:rsidRDefault="00E32CDD">
            <w:pPr>
              <w:jc w:val="center"/>
              <w:rPr>
                <w:rStyle w:val="NormalCharacter"/>
                <w:rFonts w:ascii="宋体" w:hAnsi="宋体"/>
                <w:color w:val="000000"/>
                <w:sz w:val="32"/>
                <w:szCs w:val="32"/>
              </w:rPr>
            </w:pPr>
            <w:r>
              <w:rPr>
                <w:rStyle w:val="NormalCharacter"/>
                <w:rFonts w:ascii="宋体" w:hAnsi="宋体"/>
                <w:color w:val="000000"/>
                <w:sz w:val="32"/>
                <w:szCs w:val="32"/>
              </w:rPr>
              <w:t>3</w:t>
            </w:r>
            <w:r>
              <w:rPr>
                <w:rStyle w:val="NormalCharacter"/>
                <w:rFonts w:ascii="宋体" w:hAnsi="宋体" w:hint="eastAsia"/>
                <w:color w:val="000000"/>
                <w:sz w:val="32"/>
                <w:szCs w:val="32"/>
              </w:rPr>
              <w:t>万</w:t>
            </w:r>
          </w:p>
        </w:tc>
      </w:tr>
    </w:tbl>
    <w:p w:rsidR="00123FFC" w:rsidRPr="00123FFC" w:rsidRDefault="00123FFC" w:rsidP="00123FFC">
      <w:pPr>
        <w:spacing w:line="360" w:lineRule="auto"/>
        <w:rPr>
          <w:rStyle w:val="NormalCharacter"/>
          <w:rFonts w:ascii="微软雅黑" w:eastAsia="微软雅黑" w:hAnsi="微软雅黑" w:hint="eastAsia"/>
          <w:b/>
          <w:bCs/>
          <w:color w:val="000000"/>
          <w:sz w:val="32"/>
          <w:szCs w:val="32"/>
        </w:rPr>
      </w:pPr>
      <w:r w:rsidRPr="00123FFC">
        <w:rPr>
          <w:rStyle w:val="NormalCharacter"/>
          <w:rFonts w:ascii="微软雅黑" w:eastAsia="微软雅黑" w:hAnsi="微软雅黑"/>
          <w:b/>
          <w:bCs/>
          <w:color w:val="000000"/>
          <w:sz w:val="32"/>
          <w:szCs w:val="32"/>
        </w:rPr>
        <w:t>4.</w:t>
      </w:r>
      <w:r w:rsidRPr="00123FFC">
        <w:rPr>
          <w:rStyle w:val="NormalCharacter"/>
          <w:rFonts w:ascii="微软雅黑" w:eastAsia="微软雅黑" w:hAnsi="微软雅黑" w:hint="eastAsia"/>
          <w:b/>
          <w:bCs/>
          <w:color w:val="000000"/>
          <w:sz w:val="32"/>
          <w:szCs w:val="32"/>
        </w:rPr>
        <w:t>3</w:t>
      </w:r>
      <w:r w:rsidRPr="00123FFC">
        <w:rPr>
          <w:rStyle w:val="NormalCharacter"/>
          <w:rFonts w:ascii="微软雅黑" w:eastAsia="微软雅黑" w:hAnsi="微软雅黑"/>
          <w:b/>
          <w:bCs/>
          <w:color w:val="000000"/>
          <w:sz w:val="32"/>
          <w:szCs w:val="32"/>
        </w:rPr>
        <w:t xml:space="preserve"> </w:t>
      </w:r>
      <w:r w:rsidRPr="00123FFC">
        <w:rPr>
          <w:rStyle w:val="NormalCharacter"/>
          <w:rFonts w:ascii="微软雅黑" w:eastAsia="微软雅黑" w:hAnsi="微软雅黑" w:hint="eastAsia"/>
          <w:b/>
          <w:bCs/>
          <w:color w:val="000000"/>
          <w:sz w:val="32"/>
          <w:szCs w:val="32"/>
        </w:rPr>
        <w:t>技术安全</w:t>
      </w:r>
    </w:p>
    <w:p w:rsidR="00123FFC" w:rsidRPr="00123FFC" w:rsidRDefault="00123FFC" w:rsidP="00123FFC">
      <w:pPr>
        <w:spacing w:line="360" w:lineRule="auto"/>
        <w:ind w:firstLineChars="200" w:firstLine="640"/>
        <w:rPr>
          <w:rStyle w:val="NormalCharacter"/>
          <w:rFonts w:ascii="宋体" w:hAnsi="宋体" w:hint="eastAsia"/>
          <w:bCs/>
          <w:color w:val="000000"/>
          <w:sz w:val="32"/>
          <w:szCs w:val="32"/>
        </w:rPr>
      </w:pPr>
      <w:r w:rsidRPr="00123FFC">
        <w:rPr>
          <w:rStyle w:val="NormalCharacter"/>
          <w:rFonts w:ascii="宋体" w:hAnsi="宋体" w:hint="eastAsia"/>
          <w:bCs/>
          <w:color w:val="000000"/>
          <w:sz w:val="32"/>
          <w:szCs w:val="32"/>
        </w:rPr>
        <w:t>1. 网上申报平台依托开源体系统开发，在保障安全基</w:t>
      </w:r>
      <w:r w:rsidRPr="00123FFC">
        <w:rPr>
          <w:rStyle w:val="NormalCharacter"/>
          <w:rFonts w:ascii="宋体" w:hAnsi="宋体" w:hint="eastAsia"/>
          <w:bCs/>
          <w:color w:val="000000"/>
          <w:sz w:val="32"/>
          <w:szCs w:val="32"/>
        </w:rPr>
        <w:lastRenderedPageBreak/>
        <w:t>础上可有降低平台建设费用。</w:t>
      </w:r>
    </w:p>
    <w:p w:rsidR="00123FFC" w:rsidRPr="00123FFC" w:rsidRDefault="00123FFC" w:rsidP="00123FFC">
      <w:pPr>
        <w:spacing w:line="360" w:lineRule="auto"/>
        <w:ind w:firstLineChars="200" w:firstLine="640"/>
        <w:rPr>
          <w:rStyle w:val="NormalCharacter"/>
          <w:rFonts w:ascii="宋体" w:hAnsi="宋体" w:hint="eastAsia"/>
          <w:bCs/>
          <w:color w:val="000000"/>
          <w:sz w:val="32"/>
          <w:szCs w:val="32"/>
        </w:rPr>
      </w:pPr>
      <w:r w:rsidRPr="00123FFC">
        <w:rPr>
          <w:rStyle w:val="NormalCharacter"/>
          <w:rFonts w:ascii="宋体" w:hAnsi="宋体" w:hint="eastAsia"/>
          <w:bCs/>
          <w:color w:val="000000"/>
          <w:sz w:val="32"/>
          <w:szCs w:val="32"/>
        </w:rPr>
        <w:t>2.文件上传和下载采用授权方式访问，文件压缩提供密码保护，密码可以随机生成放在数据库。</w:t>
      </w:r>
    </w:p>
    <w:p w:rsidR="00123FFC" w:rsidRPr="00123FFC" w:rsidRDefault="00123FFC" w:rsidP="00123FFC">
      <w:pPr>
        <w:spacing w:line="360" w:lineRule="auto"/>
        <w:ind w:firstLineChars="200" w:firstLine="640"/>
        <w:rPr>
          <w:rStyle w:val="NormalCharacter"/>
          <w:rFonts w:ascii="宋体" w:hAnsi="宋体" w:hint="eastAsia"/>
          <w:bCs/>
          <w:color w:val="000000"/>
          <w:sz w:val="32"/>
          <w:szCs w:val="32"/>
        </w:rPr>
      </w:pPr>
      <w:r w:rsidRPr="00123FFC">
        <w:rPr>
          <w:rStyle w:val="NormalCharacter"/>
          <w:rFonts w:ascii="宋体" w:hAnsi="宋体" w:hint="eastAsia"/>
          <w:bCs/>
          <w:color w:val="000000"/>
          <w:sz w:val="32"/>
          <w:szCs w:val="32"/>
        </w:rPr>
        <w:t>3. 网上申报平台为B/S架构系统，浏览器即客户端应用HTML5、CSS3等最新技术兼容主流浏览器，</w:t>
      </w:r>
      <w:r w:rsidRPr="00123FFC">
        <w:rPr>
          <w:rStyle w:val="NormalCharacter"/>
          <w:rFonts w:ascii="宋体" w:hAnsi="宋体"/>
          <w:bCs/>
          <w:color w:val="000000"/>
          <w:sz w:val="32"/>
          <w:szCs w:val="32"/>
        </w:rPr>
        <w:t>UI</w:t>
      </w:r>
      <w:r w:rsidRPr="00123FFC">
        <w:rPr>
          <w:rStyle w:val="NormalCharacter"/>
          <w:rFonts w:ascii="宋体" w:hAnsi="宋体" w:hint="eastAsia"/>
          <w:bCs/>
          <w:color w:val="000000"/>
          <w:sz w:val="32"/>
          <w:szCs w:val="32"/>
        </w:rPr>
        <w:t>美观一致性、高效、可控。</w:t>
      </w:r>
    </w:p>
    <w:p w:rsidR="00E32CDD" w:rsidRPr="00123FFC" w:rsidRDefault="00123FFC" w:rsidP="00123FFC">
      <w:pPr>
        <w:spacing w:line="360" w:lineRule="auto"/>
        <w:rPr>
          <w:rStyle w:val="NormalCharacter"/>
          <w:rFonts w:ascii="宋体" w:hAnsi="宋体" w:hint="eastAsia"/>
          <w:bCs/>
          <w:color w:val="000000"/>
          <w:sz w:val="32"/>
          <w:szCs w:val="32"/>
        </w:rPr>
      </w:pPr>
      <w:r w:rsidRPr="00123FFC">
        <w:rPr>
          <w:rStyle w:val="NormalCharacter"/>
          <w:rFonts w:ascii="宋体" w:hAnsi="宋体" w:hint="eastAsia"/>
          <w:bCs/>
          <w:color w:val="000000"/>
          <w:sz w:val="32"/>
          <w:szCs w:val="32"/>
        </w:rPr>
        <w:t>4、网上申报平台支持UNIX系统、Linux和Windows系统部署。</w:t>
      </w:r>
    </w:p>
    <w:p w:rsidR="00E32CDD" w:rsidRDefault="00E32CDD">
      <w:pPr>
        <w:spacing w:line="360" w:lineRule="auto"/>
        <w:ind w:firstLineChars="200" w:firstLine="480"/>
        <w:rPr>
          <w:rStyle w:val="NormalCharacter"/>
          <w:rFonts w:ascii="宋体" w:hAnsi="宋体" w:hint="eastAsia"/>
          <w:bCs/>
          <w:color w:val="000000"/>
          <w:sz w:val="24"/>
        </w:rPr>
      </w:pPr>
    </w:p>
    <w:p w:rsidR="00E32CDD" w:rsidRDefault="00E32CDD">
      <w:pPr>
        <w:spacing w:line="360" w:lineRule="auto"/>
        <w:ind w:firstLineChars="200" w:firstLine="720"/>
        <w:jc w:val="center"/>
        <w:rPr>
          <w:rStyle w:val="NormalCharacter"/>
          <w:rFonts w:ascii="微软雅黑" w:eastAsia="微软雅黑" w:hAnsi="微软雅黑" w:hint="eastAsia"/>
          <w:b/>
          <w:bCs/>
          <w:color w:val="000000"/>
          <w:sz w:val="36"/>
          <w:szCs w:val="36"/>
        </w:rPr>
      </w:pPr>
      <w:r>
        <w:rPr>
          <w:rStyle w:val="NormalCharacter"/>
          <w:rFonts w:ascii="微软雅黑" w:eastAsia="微软雅黑" w:hAnsi="微软雅黑" w:hint="eastAsia"/>
          <w:b/>
          <w:bCs/>
          <w:color w:val="000000"/>
          <w:sz w:val="36"/>
          <w:szCs w:val="36"/>
        </w:rPr>
        <w:t>第五章  技术支持与服务</w:t>
      </w:r>
    </w:p>
    <w:p w:rsidR="00E32CDD" w:rsidRDefault="00E32CDD">
      <w:pPr>
        <w:spacing w:line="360" w:lineRule="auto"/>
        <w:ind w:firstLineChars="200" w:firstLine="720"/>
        <w:jc w:val="center"/>
        <w:rPr>
          <w:rStyle w:val="NormalCharacter"/>
          <w:rFonts w:ascii="微软雅黑" w:eastAsia="微软雅黑" w:hAnsi="微软雅黑" w:hint="eastAsia"/>
          <w:b/>
          <w:bCs/>
          <w:color w:val="000000"/>
          <w:sz w:val="36"/>
          <w:szCs w:val="36"/>
        </w:rPr>
      </w:pPr>
    </w:p>
    <w:p w:rsidR="00E32CDD" w:rsidRDefault="00E32CDD">
      <w:pPr>
        <w:pStyle w:val="Heading2"/>
        <w:spacing w:before="0" w:after="0" w:line="360" w:lineRule="auto"/>
        <w:ind w:left="0" w:firstLine="0"/>
        <w:rPr>
          <w:rStyle w:val="NormalCharacter"/>
          <w:rFonts w:ascii="微软雅黑" w:eastAsia="微软雅黑" w:hAnsi="微软雅黑" w:hint="eastAsia"/>
          <w:color w:val="000000"/>
          <w:sz w:val="32"/>
        </w:rPr>
      </w:pPr>
      <w:r>
        <w:rPr>
          <w:rStyle w:val="NormalCharacter"/>
          <w:rFonts w:ascii="微软雅黑" w:eastAsia="微软雅黑" w:hAnsi="微软雅黑" w:hint="eastAsia"/>
          <w:color w:val="000000"/>
          <w:sz w:val="32"/>
        </w:rPr>
        <w:t>5</w:t>
      </w:r>
      <w:r>
        <w:rPr>
          <w:rStyle w:val="NormalCharacter"/>
          <w:rFonts w:ascii="微软雅黑" w:eastAsia="微软雅黑" w:hAnsi="微软雅黑"/>
          <w:color w:val="000000"/>
          <w:sz w:val="32"/>
        </w:rPr>
        <w:t>.</w:t>
      </w:r>
      <w:r>
        <w:rPr>
          <w:rStyle w:val="NormalCharacter"/>
          <w:rFonts w:ascii="微软雅黑" w:eastAsia="微软雅黑" w:hAnsi="微软雅黑" w:hint="eastAsia"/>
          <w:color w:val="000000"/>
          <w:sz w:val="32"/>
        </w:rPr>
        <w:t>1项目品质保障</w:t>
      </w:r>
    </w:p>
    <w:p w:rsidR="00E32CDD" w:rsidRDefault="00E32CDD">
      <w:pPr>
        <w:spacing w:line="360" w:lineRule="auto"/>
        <w:ind w:firstLineChars="200" w:firstLine="640"/>
        <w:rPr>
          <w:rStyle w:val="NormalCharacter"/>
          <w:rFonts w:ascii="宋体" w:hAnsi="宋体" w:hint="eastAsia"/>
          <w:bCs/>
          <w:color w:val="000000"/>
          <w:sz w:val="32"/>
          <w:szCs w:val="32"/>
        </w:rPr>
      </w:pPr>
      <w:r>
        <w:rPr>
          <w:rStyle w:val="NormalCharacter"/>
          <w:rFonts w:ascii="宋体" w:hAnsi="宋体" w:hint="eastAsia"/>
          <w:bCs/>
          <w:color w:val="000000"/>
          <w:sz w:val="32"/>
          <w:szCs w:val="32"/>
        </w:rPr>
        <w:t>我公司按照ISO9001的规范要求对于软件工程过程中的各个阶段进行了改进和规范化，制定出指导软件工程过程顺利进展的、完整的质量管理体系并付诸实施。</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对本项目的开发、实施全过程，我公司都将依照CMM的规范来执行。本项目按阶段划分为：规划阶段、需求再分析阶段、设计与实现阶段、测试阶段、实施阶段、试运行及验收阶段。</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我公司设立专门的、独立于开发组的SQA小组对软件工程过程的正确性、充分性和符合性，软件阶段工作产品的符合性、正确性进行验证。设立专门的测试组对于所有的程序</w:t>
      </w:r>
      <w:r>
        <w:rPr>
          <w:rStyle w:val="NormalCharacter"/>
          <w:rFonts w:ascii="宋体" w:hAnsi="宋体" w:hint="eastAsia"/>
          <w:bCs/>
          <w:color w:val="000000"/>
          <w:sz w:val="32"/>
          <w:szCs w:val="32"/>
        </w:rPr>
        <w:lastRenderedPageBreak/>
        <w:t>单元、模块、子系统和集成系统进行细致周密的测试；同时坚持对软件工作产品进行技术评审和管理复审，在生产软件的全过程中步步检测，保证了软件工程项目的顺利进行。</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项目过程由SQA专员在整个生存周期中负责审查项目活动，审核软件工作产品，并且使管理者清楚该软件项目是否正遵守已制定的计划、标准和规程。</w:t>
      </w:r>
    </w:p>
    <w:p w:rsidR="00E32CDD" w:rsidRDefault="00E32CDD">
      <w:pPr>
        <w:pStyle w:val="Heading2"/>
        <w:spacing w:before="0" w:after="0" w:line="360" w:lineRule="auto"/>
        <w:ind w:left="0" w:firstLine="0"/>
        <w:rPr>
          <w:rStyle w:val="NormalCharacter"/>
          <w:rFonts w:ascii="微软雅黑" w:eastAsia="微软雅黑" w:hAnsi="微软雅黑"/>
          <w:color w:val="000000"/>
          <w:sz w:val="32"/>
        </w:rPr>
      </w:pPr>
      <w:r>
        <w:rPr>
          <w:rStyle w:val="NormalCharacter"/>
          <w:rFonts w:ascii="微软雅黑" w:eastAsia="微软雅黑" w:hAnsi="微软雅黑" w:hint="eastAsia"/>
          <w:color w:val="000000"/>
          <w:sz w:val="32"/>
        </w:rPr>
        <w:t>5</w:t>
      </w:r>
      <w:r>
        <w:rPr>
          <w:rStyle w:val="NormalCharacter"/>
          <w:rFonts w:ascii="微软雅黑" w:eastAsia="微软雅黑" w:hAnsi="微软雅黑"/>
          <w:color w:val="000000"/>
          <w:sz w:val="32"/>
        </w:rPr>
        <w:t>.2</w:t>
      </w:r>
      <w:r>
        <w:rPr>
          <w:rStyle w:val="NormalCharacter"/>
          <w:rFonts w:ascii="微软雅黑" w:eastAsia="微软雅黑" w:hAnsi="微软雅黑" w:hint="eastAsia"/>
          <w:color w:val="000000"/>
          <w:sz w:val="32"/>
        </w:rPr>
        <w:t>技术支持体系</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客户是组织依存的基础。以客户为关注焦点，将服务品质作为质量管理的一方面，在项目的售前、实施、开发和售后的全过程，始终贯彻为客户提供满意服务的思想。</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在项目实施期内，由项目承担对客户服务请求的响应和实现。项目经理作为第一责任人，对服务响应速度和质量负责。</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在维护期内，如果项目高级经理未指定服务负责人，则由项目实施部门承担对客户服务请求的响应和实现。部门主管作为第一责任人，对服务响应速度和质量负责。目前，承担维护责任的部门为：技术支持部、软件中心、项目实施部。如果指定服务负责人，则该人员作为第一责任人，承担对客户服务请求的响应和服务兑现，并对服务响应速度和质量负责。</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我公司以客户为关注焦点，通过SQA对用户的回访、售后服务卡、拨打客服投诉电话等途径，由用户对服务过程进</w:t>
      </w:r>
      <w:r>
        <w:rPr>
          <w:rStyle w:val="NormalCharacter"/>
          <w:rFonts w:ascii="宋体" w:hAnsi="宋体" w:hint="eastAsia"/>
          <w:bCs/>
          <w:color w:val="000000"/>
          <w:sz w:val="32"/>
          <w:szCs w:val="32"/>
        </w:rPr>
        <w:lastRenderedPageBreak/>
        <w:t>行评价。品保部对服务质量进行跟踪验证。</w:t>
      </w:r>
    </w:p>
    <w:p w:rsidR="00E32CDD" w:rsidRDefault="00E32CDD">
      <w:pPr>
        <w:pStyle w:val="Heading2"/>
        <w:spacing w:before="0" w:after="0" w:line="360" w:lineRule="auto"/>
        <w:ind w:left="0" w:firstLine="0"/>
        <w:rPr>
          <w:rStyle w:val="NormalCharacter"/>
          <w:rFonts w:ascii="微软雅黑" w:eastAsia="微软雅黑" w:hAnsi="微软雅黑"/>
          <w:color w:val="000000"/>
          <w:sz w:val="32"/>
        </w:rPr>
      </w:pPr>
      <w:r>
        <w:rPr>
          <w:rStyle w:val="NormalCharacter"/>
          <w:rFonts w:ascii="微软雅黑" w:eastAsia="微软雅黑" w:hAnsi="微软雅黑" w:hint="eastAsia"/>
          <w:color w:val="000000"/>
          <w:sz w:val="32"/>
        </w:rPr>
        <w:t>5</w:t>
      </w:r>
      <w:r>
        <w:rPr>
          <w:rStyle w:val="NormalCharacter"/>
          <w:rFonts w:ascii="微软雅黑" w:eastAsia="微软雅黑" w:hAnsi="微软雅黑"/>
          <w:color w:val="000000"/>
          <w:sz w:val="32"/>
        </w:rPr>
        <w:t>.</w:t>
      </w:r>
      <w:r>
        <w:rPr>
          <w:rStyle w:val="NormalCharacter"/>
          <w:rFonts w:ascii="微软雅黑" w:eastAsia="微软雅黑" w:hAnsi="微软雅黑" w:hint="eastAsia"/>
          <w:color w:val="000000"/>
          <w:sz w:val="32"/>
        </w:rPr>
        <w:t>3服务内容及承诺</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我公司服务的宗旨是：技术为根，服务为本，顾客满意，共同发展。</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在服务质量上的承诺为：同一顾客，同一质量问题，服务三次必须解决。</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我公司确定系统的免费服务责任期限为系统验收后一年。提供运行维护服务、软件升级等服务，第一时间把最新发布的产品上传至客服网站，并提供书面通知，提醒下载最新版本产品。</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我公司提供完全本地化服务，公司品质保障部下设客户服务组，由专人专车负责售后技术服务。紧急故障</w:t>
      </w:r>
      <w:r>
        <w:rPr>
          <w:rStyle w:val="NormalCharacter"/>
          <w:rFonts w:ascii="宋体" w:hAnsi="宋体"/>
          <w:bCs/>
          <w:color w:val="000000"/>
          <w:sz w:val="32"/>
          <w:szCs w:val="32"/>
        </w:rPr>
        <w:t>2</w:t>
      </w:r>
      <w:r>
        <w:rPr>
          <w:rStyle w:val="NormalCharacter"/>
          <w:rFonts w:ascii="宋体" w:hAnsi="宋体" w:hint="eastAsia"/>
          <w:bCs/>
          <w:color w:val="000000"/>
          <w:sz w:val="32"/>
          <w:szCs w:val="32"/>
        </w:rPr>
        <w:t>小时快速到达现场解决问题，</w:t>
      </w:r>
      <w:r>
        <w:rPr>
          <w:rStyle w:val="NormalCharacter"/>
          <w:rFonts w:ascii="宋体" w:hAnsi="宋体"/>
          <w:bCs/>
          <w:color w:val="000000"/>
          <w:sz w:val="32"/>
          <w:szCs w:val="32"/>
        </w:rPr>
        <w:t>24</w:t>
      </w:r>
      <w:r>
        <w:rPr>
          <w:rStyle w:val="NormalCharacter"/>
          <w:rFonts w:ascii="宋体" w:hAnsi="宋体" w:hint="eastAsia"/>
          <w:bCs/>
          <w:color w:val="000000"/>
          <w:sz w:val="32"/>
          <w:szCs w:val="32"/>
        </w:rPr>
        <w:t>小时内解决问题。为客户量身定制实施培训计划，以客户需求为导向。完善的客户服务保障体系，为客户排除后顾之忧。</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以最快、最方便的原则调动技术支持和服务的资源，尽快的解决问题，并将用户在故障期间的损失降为最低。</w:t>
      </w:r>
    </w:p>
    <w:p w:rsidR="00E32CDD" w:rsidRDefault="00E32CDD">
      <w:pPr>
        <w:pStyle w:val="Heading2"/>
        <w:spacing w:before="0" w:after="0" w:line="360" w:lineRule="auto"/>
        <w:ind w:left="0" w:firstLine="0"/>
        <w:rPr>
          <w:rStyle w:val="NormalCharacter"/>
          <w:rFonts w:ascii="微软雅黑" w:eastAsia="微软雅黑" w:hAnsi="微软雅黑"/>
          <w:color w:val="000000"/>
          <w:sz w:val="32"/>
        </w:rPr>
      </w:pPr>
      <w:r>
        <w:rPr>
          <w:rStyle w:val="NormalCharacter"/>
          <w:rFonts w:ascii="微软雅黑" w:eastAsia="微软雅黑" w:hAnsi="微软雅黑" w:hint="eastAsia"/>
          <w:color w:val="000000"/>
          <w:sz w:val="32"/>
        </w:rPr>
        <w:t>5</w:t>
      </w:r>
      <w:r>
        <w:rPr>
          <w:rStyle w:val="NormalCharacter"/>
          <w:rFonts w:ascii="微软雅黑" w:eastAsia="微软雅黑" w:hAnsi="微软雅黑"/>
          <w:color w:val="000000"/>
          <w:sz w:val="32"/>
        </w:rPr>
        <w:t>.</w:t>
      </w:r>
      <w:r>
        <w:rPr>
          <w:rStyle w:val="NormalCharacter"/>
          <w:rFonts w:ascii="微软雅黑" w:eastAsia="微软雅黑" w:hAnsi="微软雅黑" w:hint="eastAsia"/>
          <w:color w:val="000000"/>
          <w:sz w:val="32"/>
        </w:rPr>
        <w:t>4项目培训计划</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为了使项目的开发、实施工作能够顺利进行，使用户能够顺利地使用本信息系统来进行各种业务管理、决策管理、维护管理等工作，特制定本培训计划提供保障。本培训计划适用于用户方的与本系统相关的系统管理员、软件技术人员</w:t>
      </w:r>
      <w:r>
        <w:rPr>
          <w:rStyle w:val="NormalCharacter"/>
          <w:rFonts w:ascii="宋体" w:hAnsi="宋体" w:hint="eastAsia"/>
          <w:bCs/>
          <w:color w:val="000000"/>
          <w:sz w:val="32"/>
          <w:szCs w:val="32"/>
        </w:rPr>
        <w:lastRenderedPageBreak/>
        <w:t>和操作人员等。</w:t>
      </w:r>
    </w:p>
    <w:p w:rsidR="00E32CDD" w:rsidRDefault="00E32CDD">
      <w:pPr>
        <w:spacing w:line="360" w:lineRule="auto"/>
        <w:ind w:firstLineChars="200" w:firstLine="640"/>
        <w:rPr>
          <w:rStyle w:val="NormalCharacter"/>
          <w:rFonts w:ascii="宋体" w:hAnsi="宋体"/>
          <w:bCs/>
          <w:color w:val="000000"/>
          <w:sz w:val="32"/>
          <w:szCs w:val="32"/>
        </w:rPr>
      </w:pPr>
      <w:r>
        <w:rPr>
          <w:rStyle w:val="NormalCharacter"/>
          <w:rFonts w:ascii="宋体" w:hAnsi="宋体" w:hint="eastAsia"/>
          <w:bCs/>
          <w:color w:val="000000"/>
          <w:sz w:val="32"/>
          <w:szCs w:val="32"/>
        </w:rPr>
        <w:t>培训的内容主要为与本系统相关的运行平台、开发工具、以及最终提供的软件产品，根据不同的阶段、不同的培训对象进行培训计划的制定。</w:t>
      </w:r>
    </w:p>
    <w:p w:rsidR="00E32CDD" w:rsidRDefault="00E32CDD">
      <w:pPr>
        <w:spacing w:line="360" w:lineRule="auto"/>
        <w:ind w:firstLineChars="200" w:firstLine="640"/>
        <w:rPr>
          <w:rFonts w:eastAsia="仿宋_GB2312" w:hint="eastAsia"/>
          <w:sz w:val="28"/>
          <w:szCs w:val="28"/>
        </w:rPr>
      </w:pPr>
      <w:r>
        <w:rPr>
          <w:rStyle w:val="NormalCharacter"/>
          <w:rFonts w:ascii="宋体" w:hAnsi="宋体" w:hint="eastAsia"/>
          <w:bCs/>
          <w:color w:val="000000"/>
          <w:sz w:val="32"/>
          <w:szCs w:val="32"/>
        </w:rPr>
        <w:t>培训内容以满足不同角色的岗位职责需求为准。培训程度按主要以应用系统为重点，保证用户能够顺利的利用应用系统完成需求内的日常工作。</w:t>
      </w:r>
    </w:p>
    <w:sectPr w:rsidR="00E32CDD">
      <w:footerReference w:type="default" r:id="rId21"/>
      <w:pgSz w:w="11906" w:h="16838"/>
      <w:pgMar w:top="1440" w:right="1803" w:bottom="1440" w:left="1803" w:header="851" w:footer="992" w:gutter="0"/>
      <w:cols w:space="72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DE0" w:rsidRDefault="00E35DE0">
      <w:r>
        <w:separator/>
      </w:r>
    </w:p>
  </w:endnote>
  <w:endnote w:type="continuationSeparator" w:id="0">
    <w:p w:rsidR="00E35DE0" w:rsidRDefault="00E35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CDD" w:rsidRDefault="00A11383">
    <w:pPr>
      <w:pStyle w:val="a3"/>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650875" cy="61150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2CDD" w:rsidRDefault="00E32CDD">
                          <w:pPr>
                            <w:pStyle w:val="a3"/>
                          </w:pPr>
                          <w:r>
                            <w:rPr>
                              <w:rStyle w:val="a5"/>
                              <w:rFonts w:hint="eastAsia"/>
                              <w:sz w:val="28"/>
                              <w:szCs w:val="28"/>
                            </w:rPr>
                            <w:t>—</w:t>
                          </w:r>
                          <w:r>
                            <w:rPr>
                              <w:rStyle w:val="a5"/>
                              <w:rFonts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36636" w:rsidRPr="00236636">
                            <w:rPr>
                              <w:rFonts w:ascii="宋体" w:eastAsia="宋体" w:hAnsi="宋体" w:cs="宋体"/>
                              <w:noProof/>
                              <w:sz w:val="28"/>
                              <w:szCs w:val="28"/>
                              <w:lang w:val="en-US" w:eastAsia="zh-CN"/>
                            </w:rPr>
                            <w:t>23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Style w:val="a5"/>
                              <w:rFonts w:hint="eastAsia"/>
                              <w:sz w:val="28"/>
                              <w:szCs w:val="28"/>
                            </w:rPr>
                            <w:t>—</w:t>
                          </w:r>
                        </w:p>
                        <w:p w:rsidR="00E32CDD" w:rsidRDefault="00E32CDD">
                          <w:pPr>
                            <w:rPr>
                              <w:rFonts w:hint="eastAsia"/>
                            </w:rPr>
                          </w:pPr>
                        </w:p>
                        <w:p w:rsidR="00E32CDD" w:rsidRDefault="00E32CDD">
                          <w:pPr>
                            <w:rPr>
                              <w:rFonts w:hint="eastAsia"/>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5pt;margin-top:0;width:51.25pt;height:4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" filled="f" stroked="f">
              <v:textbox style="mso-fit-shape-to-text:t" inset="0,0,0,0">
                <w:txbxContent>
                  <w:p w:rsidR="00E32CDD" w:rsidRDefault="00E32CDD">
                    <w:pPr>
                      <w:pStyle w:val="a3"/>
                    </w:pPr>
                    <w:r>
                      <w:rPr>
                        <w:rStyle w:val="a5"/>
                        <w:rFonts w:hint="eastAsia"/>
                        <w:sz w:val="28"/>
                        <w:szCs w:val="28"/>
                      </w:rPr>
                      <w:t>—</w:t>
                    </w:r>
                    <w:r>
                      <w:rPr>
                        <w:rStyle w:val="a5"/>
                        <w:rFonts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36636" w:rsidRPr="00236636">
                      <w:rPr>
                        <w:rFonts w:ascii="宋体" w:eastAsia="宋体" w:hAnsi="宋体" w:cs="宋体"/>
                        <w:noProof/>
                        <w:sz w:val="28"/>
                        <w:szCs w:val="28"/>
                        <w:lang w:val="en-US" w:eastAsia="zh-CN"/>
                      </w:rPr>
                      <w:t>23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Style w:val="a5"/>
                        <w:rFonts w:hint="eastAsia"/>
                        <w:sz w:val="28"/>
                        <w:szCs w:val="28"/>
                      </w:rPr>
                      <w:t>—</w:t>
                    </w:r>
                  </w:p>
                  <w:p w:rsidR="00E32CDD" w:rsidRDefault="00E32CDD">
                    <w:pPr>
                      <w:rPr>
                        <w:rFonts w:hint="eastAsia"/>
                      </w:rPr>
                    </w:pPr>
                  </w:p>
                  <w:p w:rsidR="00E32CDD" w:rsidRDefault="00E32CDD">
                    <w:pPr>
                      <w:rPr>
                        <w:rFonts w:hint="eastAsia"/>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DE0" w:rsidRDefault="00E35DE0">
      <w:r>
        <w:separator/>
      </w:r>
    </w:p>
  </w:footnote>
  <w:footnote w:type="continuationSeparator" w:id="0">
    <w:p w:rsidR="00E35DE0" w:rsidRDefault="00E35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9"/>
  <w:displayVerticalDrawingGridEvery w:val="2"/>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7820"/>
    <w:rsid w:val="000C6A74"/>
    <w:rsid w:val="000C6D2B"/>
    <w:rsid w:val="00123FFC"/>
    <w:rsid w:val="0014665E"/>
    <w:rsid w:val="001709B3"/>
    <w:rsid w:val="00174093"/>
    <w:rsid w:val="001B4D14"/>
    <w:rsid w:val="001F6029"/>
    <w:rsid w:val="00236636"/>
    <w:rsid w:val="00250855"/>
    <w:rsid w:val="002A1D8D"/>
    <w:rsid w:val="002D1332"/>
    <w:rsid w:val="002E198A"/>
    <w:rsid w:val="002F3A31"/>
    <w:rsid w:val="004B154D"/>
    <w:rsid w:val="004B1FF1"/>
    <w:rsid w:val="004C3662"/>
    <w:rsid w:val="004F764F"/>
    <w:rsid w:val="00542D52"/>
    <w:rsid w:val="00576C38"/>
    <w:rsid w:val="005D60AF"/>
    <w:rsid w:val="006853DE"/>
    <w:rsid w:val="007039ED"/>
    <w:rsid w:val="00727B72"/>
    <w:rsid w:val="00827703"/>
    <w:rsid w:val="00843C0C"/>
    <w:rsid w:val="008B7D88"/>
    <w:rsid w:val="0090130D"/>
    <w:rsid w:val="009368FC"/>
    <w:rsid w:val="0094057D"/>
    <w:rsid w:val="009A0394"/>
    <w:rsid w:val="00A11383"/>
    <w:rsid w:val="00A63FB2"/>
    <w:rsid w:val="00AA0159"/>
    <w:rsid w:val="00B04431"/>
    <w:rsid w:val="00B430D2"/>
    <w:rsid w:val="00B62B7E"/>
    <w:rsid w:val="00B704EF"/>
    <w:rsid w:val="00CA34F8"/>
    <w:rsid w:val="00D959A9"/>
    <w:rsid w:val="00E32CDD"/>
    <w:rsid w:val="00E35DE0"/>
    <w:rsid w:val="00E361F4"/>
    <w:rsid w:val="00E456D1"/>
    <w:rsid w:val="00EF60A7"/>
    <w:rsid w:val="00F05831"/>
    <w:rsid w:val="00FB0C36"/>
    <w:rsid w:val="0108563F"/>
    <w:rsid w:val="012627EF"/>
    <w:rsid w:val="01354E17"/>
    <w:rsid w:val="01D048D8"/>
    <w:rsid w:val="01DA04F9"/>
    <w:rsid w:val="01F85CC2"/>
    <w:rsid w:val="02A31518"/>
    <w:rsid w:val="02AF5EEC"/>
    <w:rsid w:val="03315507"/>
    <w:rsid w:val="042350F6"/>
    <w:rsid w:val="04736DD8"/>
    <w:rsid w:val="048E6FF0"/>
    <w:rsid w:val="056D2732"/>
    <w:rsid w:val="05B33B0D"/>
    <w:rsid w:val="05FE4304"/>
    <w:rsid w:val="063728A1"/>
    <w:rsid w:val="067A0A1F"/>
    <w:rsid w:val="0682460D"/>
    <w:rsid w:val="06B00D55"/>
    <w:rsid w:val="07032177"/>
    <w:rsid w:val="07E7676B"/>
    <w:rsid w:val="07FA6BC5"/>
    <w:rsid w:val="082B6ACF"/>
    <w:rsid w:val="08435CA9"/>
    <w:rsid w:val="08DB4CE7"/>
    <w:rsid w:val="08E63E62"/>
    <w:rsid w:val="09A02FC9"/>
    <w:rsid w:val="0A445DEF"/>
    <w:rsid w:val="0A453881"/>
    <w:rsid w:val="0A537016"/>
    <w:rsid w:val="0AAB4E05"/>
    <w:rsid w:val="0AB71BDC"/>
    <w:rsid w:val="0AB86A84"/>
    <w:rsid w:val="0B1F52D6"/>
    <w:rsid w:val="0B6A0A4A"/>
    <w:rsid w:val="0B775AB7"/>
    <w:rsid w:val="0BEF79B9"/>
    <w:rsid w:val="0CA446D8"/>
    <w:rsid w:val="0CBE7485"/>
    <w:rsid w:val="0D391CAF"/>
    <w:rsid w:val="0D4B1F9B"/>
    <w:rsid w:val="0D723A67"/>
    <w:rsid w:val="0D876188"/>
    <w:rsid w:val="0E9D696D"/>
    <w:rsid w:val="0F3B6D5B"/>
    <w:rsid w:val="0F8915E5"/>
    <w:rsid w:val="0FEF756C"/>
    <w:rsid w:val="100E7DD6"/>
    <w:rsid w:val="102B4B90"/>
    <w:rsid w:val="11194572"/>
    <w:rsid w:val="11195E84"/>
    <w:rsid w:val="119055AE"/>
    <w:rsid w:val="11B858DD"/>
    <w:rsid w:val="11FC099F"/>
    <w:rsid w:val="125477F9"/>
    <w:rsid w:val="126B532D"/>
    <w:rsid w:val="126D6268"/>
    <w:rsid w:val="12BA24D9"/>
    <w:rsid w:val="12C60DAF"/>
    <w:rsid w:val="13034AD7"/>
    <w:rsid w:val="13592F99"/>
    <w:rsid w:val="135E449F"/>
    <w:rsid w:val="138B01DD"/>
    <w:rsid w:val="1515255C"/>
    <w:rsid w:val="152C1FED"/>
    <w:rsid w:val="154E7C77"/>
    <w:rsid w:val="15596CFC"/>
    <w:rsid w:val="168F19F6"/>
    <w:rsid w:val="16D00156"/>
    <w:rsid w:val="16EE117F"/>
    <w:rsid w:val="178F54A4"/>
    <w:rsid w:val="17E86397"/>
    <w:rsid w:val="17F1277D"/>
    <w:rsid w:val="184629C0"/>
    <w:rsid w:val="189924FA"/>
    <w:rsid w:val="18CE64B6"/>
    <w:rsid w:val="194251EF"/>
    <w:rsid w:val="1956006E"/>
    <w:rsid w:val="19D23202"/>
    <w:rsid w:val="19D9197B"/>
    <w:rsid w:val="1A8D2D39"/>
    <w:rsid w:val="1A970E73"/>
    <w:rsid w:val="1AA4712B"/>
    <w:rsid w:val="1AA651EE"/>
    <w:rsid w:val="1B4414DE"/>
    <w:rsid w:val="1B724892"/>
    <w:rsid w:val="1B93255D"/>
    <w:rsid w:val="1BB66D61"/>
    <w:rsid w:val="1BFA39CC"/>
    <w:rsid w:val="1C7D4647"/>
    <w:rsid w:val="1CBC2C19"/>
    <w:rsid w:val="1CF13E0F"/>
    <w:rsid w:val="1D2439B5"/>
    <w:rsid w:val="1D6938E9"/>
    <w:rsid w:val="1D8510D9"/>
    <w:rsid w:val="1D92446A"/>
    <w:rsid w:val="1DBE613D"/>
    <w:rsid w:val="1DCD1FFA"/>
    <w:rsid w:val="1E28074B"/>
    <w:rsid w:val="1E3425C5"/>
    <w:rsid w:val="1E50185C"/>
    <w:rsid w:val="1EAB526D"/>
    <w:rsid w:val="20062689"/>
    <w:rsid w:val="200D7B02"/>
    <w:rsid w:val="206C2F6A"/>
    <w:rsid w:val="20D47990"/>
    <w:rsid w:val="218A180E"/>
    <w:rsid w:val="21B71687"/>
    <w:rsid w:val="224954ED"/>
    <w:rsid w:val="224F1BC1"/>
    <w:rsid w:val="229B633E"/>
    <w:rsid w:val="238F01CF"/>
    <w:rsid w:val="239D3092"/>
    <w:rsid w:val="23AE0736"/>
    <w:rsid w:val="23CD14D5"/>
    <w:rsid w:val="23E13329"/>
    <w:rsid w:val="24B25FBD"/>
    <w:rsid w:val="250044A1"/>
    <w:rsid w:val="2501793F"/>
    <w:rsid w:val="253E07D3"/>
    <w:rsid w:val="25824544"/>
    <w:rsid w:val="25E07507"/>
    <w:rsid w:val="2656202A"/>
    <w:rsid w:val="26D2784D"/>
    <w:rsid w:val="272212BD"/>
    <w:rsid w:val="2755057A"/>
    <w:rsid w:val="276A4F50"/>
    <w:rsid w:val="276C45B8"/>
    <w:rsid w:val="27B65330"/>
    <w:rsid w:val="282734F8"/>
    <w:rsid w:val="291862BB"/>
    <w:rsid w:val="29775415"/>
    <w:rsid w:val="297D650E"/>
    <w:rsid w:val="29DE56DF"/>
    <w:rsid w:val="2A0D0184"/>
    <w:rsid w:val="2A7774DE"/>
    <w:rsid w:val="2A7F0DC7"/>
    <w:rsid w:val="2B636966"/>
    <w:rsid w:val="2BD957B4"/>
    <w:rsid w:val="2C1E34E6"/>
    <w:rsid w:val="2C2228EB"/>
    <w:rsid w:val="2C8A0EAD"/>
    <w:rsid w:val="2C901934"/>
    <w:rsid w:val="2C996991"/>
    <w:rsid w:val="2CE35ED1"/>
    <w:rsid w:val="2CF8041C"/>
    <w:rsid w:val="2D0C5C18"/>
    <w:rsid w:val="2DAA762C"/>
    <w:rsid w:val="2DC01536"/>
    <w:rsid w:val="2E413615"/>
    <w:rsid w:val="2F54117E"/>
    <w:rsid w:val="2FE26136"/>
    <w:rsid w:val="304F66BF"/>
    <w:rsid w:val="31497DFD"/>
    <w:rsid w:val="31B83CC0"/>
    <w:rsid w:val="31C97C3D"/>
    <w:rsid w:val="31E0019A"/>
    <w:rsid w:val="323F7817"/>
    <w:rsid w:val="329608E9"/>
    <w:rsid w:val="32B228ED"/>
    <w:rsid w:val="337D66BA"/>
    <w:rsid w:val="33C011DC"/>
    <w:rsid w:val="33C138C6"/>
    <w:rsid w:val="33DE3BC1"/>
    <w:rsid w:val="348879AF"/>
    <w:rsid w:val="34AB4441"/>
    <w:rsid w:val="34D53AC9"/>
    <w:rsid w:val="34E45071"/>
    <w:rsid w:val="358F79EC"/>
    <w:rsid w:val="35D263BD"/>
    <w:rsid w:val="3645738E"/>
    <w:rsid w:val="367F61DE"/>
    <w:rsid w:val="36C77462"/>
    <w:rsid w:val="374759BB"/>
    <w:rsid w:val="37A919EC"/>
    <w:rsid w:val="37F9441C"/>
    <w:rsid w:val="37FF07C4"/>
    <w:rsid w:val="380733FC"/>
    <w:rsid w:val="38154014"/>
    <w:rsid w:val="38236233"/>
    <w:rsid w:val="382E3E18"/>
    <w:rsid w:val="387F6A46"/>
    <w:rsid w:val="388B2D55"/>
    <w:rsid w:val="39332920"/>
    <w:rsid w:val="3A316E62"/>
    <w:rsid w:val="3ABC71FA"/>
    <w:rsid w:val="3B4D7811"/>
    <w:rsid w:val="3BDF007A"/>
    <w:rsid w:val="3BED0857"/>
    <w:rsid w:val="3BFD6AE3"/>
    <w:rsid w:val="3C494E42"/>
    <w:rsid w:val="3CB61C27"/>
    <w:rsid w:val="3CC43D14"/>
    <w:rsid w:val="3CCC0F4E"/>
    <w:rsid w:val="3CE82ECA"/>
    <w:rsid w:val="3CFB6F80"/>
    <w:rsid w:val="3D2A45D2"/>
    <w:rsid w:val="3D7C253A"/>
    <w:rsid w:val="3D7F1FEB"/>
    <w:rsid w:val="3E8B690F"/>
    <w:rsid w:val="3ED72427"/>
    <w:rsid w:val="3F437BAC"/>
    <w:rsid w:val="3F9B7CB7"/>
    <w:rsid w:val="3FB72139"/>
    <w:rsid w:val="3FB83A60"/>
    <w:rsid w:val="3FD16B09"/>
    <w:rsid w:val="402C1B5A"/>
    <w:rsid w:val="403F03A0"/>
    <w:rsid w:val="407F182B"/>
    <w:rsid w:val="409E6D19"/>
    <w:rsid w:val="41F537CC"/>
    <w:rsid w:val="422A162D"/>
    <w:rsid w:val="42911E94"/>
    <w:rsid w:val="42BD37FC"/>
    <w:rsid w:val="42C70585"/>
    <w:rsid w:val="432F01A9"/>
    <w:rsid w:val="44327F69"/>
    <w:rsid w:val="44631FBB"/>
    <w:rsid w:val="447B71B2"/>
    <w:rsid w:val="44AA2032"/>
    <w:rsid w:val="451C5337"/>
    <w:rsid w:val="45AF45A6"/>
    <w:rsid w:val="45BF71C1"/>
    <w:rsid w:val="45D0616E"/>
    <w:rsid w:val="45EC2832"/>
    <w:rsid w:val="460D0947"/>
    <w:rsid w:val="46454A24"/>
    <w:rsid w:val="46525D6E"/>
    <w:rsid w:val="467F3B50"/>
    <w:rsid w:val="46C8341A"/>
    <w:rsid w:val="46EB4799"/>
    <w:rsid w:val="470953D8"/>
    <w:rsid w:val="47AA6759"/>
    <w:rsid w:val="47AF4D11"/>
    <w:rsid w:val="47B727F3"/>
    <w:rsid w:val="48F55D24"/>
    <w:rsid w:val="491F1AE1"/>
    <w:rsid w:val="49292562"/>
    <w:rsid w:val="494B5796"/>
    <w:rsid w:val="494D792A"/>
    <w:rsid w:val="498B1C7C"/>
    <w:rsid w:val="4A1E14DB"/>
    <w:rsid w:val="4A370B0B"/>
    <w:rsid w:val="4ADA6A2C"/>
    <w:rsid w:val="4BD53CF9"/>
    <w:rsid w:val="4BF32E46"/>
    <w:rsid w:val="4C280098"/>
    <w:rsid w:val="4C3516F8"/>
    <w:rsid w:val="4C7A57C1"/>
    <w:rsid w:val="4CDE4509"/>
    <w:rsid w:val="4CEA6050"/>
    <w:rsid w:val="4D68601E"/>
    <w:rsid w:val="4DB06CDD"/>
    <w:rsid w:val="4DED79DB"/>
    <w:rsid w:val="4E4F571C"/>
    <w:rsid w:val="4EA71A5B"/>
    <w:rsid w:val="4ECD18B8"/>
    <w:rsid w:val="4F377F74"/>
    <w:rsid w:val="4F451F2A"/>
    <w:rsid w:val="4F8F04FA"/>
    <w:rsid w:val="4FAD46ED"/>
    <w:rsid w:val="4FCE1702"/>
    <w:rsid w:val="4FF85FEB"/>
    <w:rsid w:val="50576B39"/>
    <w:rsid w:val="508D45A4"/>
    <w:rsid w:val="50A046E0"/>
    <w:rsid w:val="515D41B8"/>
    <w:rsid w:val="51B25607"/>
    <w:rsid w:val="51B56E8B"/>
    <w:rsid w:val="527D00CA"/>
    <w:rsid w:val="53B04875"/>
    <w:rsid w:val="53B8380B"/>
    <w:rsid w:val="53BF46FE"/>
    <w:rsid w:val="53C90327"/>
    <w:rsid w:val="54100590"/>
    <w:rsid w:val="5478709B"/>
    <w:rsid w:val="55085209"/>
    <w:rsid w:val="55267336"/>
    <w:rsid w:val="55D6720A"/>
    <w:rsid w:val="55F32BA4"/>
    <w:rsid w:val="561B3CF7"/>
    <w:rsid w:val="56395FE3"/>
    <w:rsid w:val="567B1039"/>
    <w:rsid w:val="56C054B9"/>
    <w:rsid w:val="57480949"/>
    <w:rsid w:val="57B07C57"/>
    <w:rsid w:val="57E24BF8"/>
    <w:rsid w:val="58724A24"/>
    <w:rsid w:val="59020542"/>
    <w:rsid w:val="590B43F8"/>
    <w:rsid w:val="593559FB"/>
    <w:rsid w:val="59975A3B"/>
    <w:rsid w:val="5A0753E5"/>
    <w:rsid w:val="5A1B7FE4"/>
    <w:rsid w:val="5A7147AB"/>
    <w:rsid w:val="5AAE0A9A"/>
    <w:rsid w:val="5AEB010B"/>
    <w:rsid w:val="5B556C58"/>
    <w:rsid w:val="5B753D2D"/>
    <w:rsid w:val="5B9158E5"/>
    <w:rsid w:val="5BB9093B"/>
    <w:rsid w:val="5BE960D1"/>
    <w:rsid w:val="5C4E2F45"/>
    <w:rsid w:val="5C6020E0"/>
    <w:rsid w:val="5CCA38BF"/>
    <w:rsid w:val="5DF00BB3"/>
    <w:rsid w:val="5E2273EA"/>
    <w:rsid w:val="5E626588"/>
    <w:rsid w:val="5F12108F"/>
    <w:rsid w:val="5F1C656C"/>
    <w:rsid w:val="5FD06880"/>
    <w:rsid w:val="5FE32DA5"/>
    <w:rsid w:val="60290CC5"/>
    <w:rsid w:val="611B4F8A"/>
    <w:rsid w:val="615377F4"/>
    <w:rsid w:val="61607AA3"/>
    <w:rsid w:val="61E73ED1"/>
    <w:rsid w:val="623029BC"/>
    <w:rsid w:val="62FA0209"/>
    <w:rsid w:val="632707C2"/>
    <w:rsid w:val="632F1642"/>
    <w:rsid w:val="63326B91"/>
    <w:rsid w:val="640E7344"/>
    <w:rsid w:val="64562158"/>
    <w:rsid w:val="647D6C6E"/>
    <w:rsid w:val="64931CEA"/>
    <w:rsid w:val="64AF0C4A"/>
    <w:rsid w:val="64C375B3"/>
    <w:rsid w:val="650522F7"/>
    <w:rsid w:val="656D4B17"/>
    <w:rsid w:val="65BA140A"/>
    <w:rsid w:val="667C5912"/>
    <w:rsid w:val="675524CD"/>
    <w:rsid w:val="68732385"/>
    <w:rsid w:val="689C7BAB"/>
    <w:rsid w:val="69544AA3"/>
    <w:rsid w:val="69635503"/>
    <w:rsid w:val="69B25037"/>
    <w:rsid w:val="69BD46A0"/>
    <w:rsid w:val="69EE4ACF"/>
    <w:rsid w:val="69F14D20"/>
    <w:rsid w:val="69FA3B4B"/>
    <w:rsid w:val="6A5C6C9E"/>
    <w:rsid w:val="6A7E155B"/>
    <w:rsid w:val="6A841B77"/>
    <w:rsid w:val="6AA8248B"/>
    <w:rsid w:val="6AC74F6A"/>
    <w:rsid w:val="6B0C1F1B"/>
    <w:rsid w:val="6BC14769"/>
    <w:rsid w:val="6C0C41CF"/>
    <w:rsid w:val="6CC815AD"/>
    <w:rsid w:val="6CD40E59"/>
    <w:rsid w:val="6D132922"/>
    <w:rsid w:val="6DAD274B"/>
    <w:rsid w:val="6E122D65"/>
    <w:rsid w:val="6E3550FE"/>
    <w:rsid w:val="6E5F053C"/>
    <w:rsid w:val="6EF62D68"/>
    <w:rsid w:val="6F4E6B96"/>
    <w:rsid w:val="6F7A2792"/>
    <w:rsid w:val="6F801AA4"/>
    <w:rsid w:val="6FC658B0"/>
    <w:rsid w:val="713E2547"/>
    <w:rsid w:val="71621DC8"/>
    <w:rsid w:val="71CA7151"/>
    <w:rsid w:val="71DC16C0"/>
    <w:rsid w:val="71DE46A2"/>
    <w:rsid w:val="72790220"/>
    <w:rsid w:val="72BF188C"/>
    <w:rsid w:val="735072CD"/>
    <w:rsid w:val="736534E1"/>
    <w:rsid w:val="7366161C"/>
    <w:rsid w:val="7396096D"/>
    <w:rsid w:val="743E0D57"/>
    <w:rsid w:val="744409E1"/>
    <w:rsid w:val="759772C7"/>
    <w:rsid w:val="75C646CA"/>
    <w:rsid w:val="75CB5FDA"/>
    <w:rsid w:val="760B1B63"/>
    <w:rsid w:val="765E1CCF"/>
    <w:rsid w:val="76944E4F"/>
    <w:rsid w:val="77B27B41"/>
    <w:rsid w:val="77D64E5F"/>
    <w:rsid w:val="78612DED"/>
    <w:rsid w:val="78CB4375"/>
    <w:rsid w:val="78CE0BD5"/>
    <w:rsid w:val="78E26A5D"/>
    <w:rsid w:val="792D062B"/>
    <w:rsid w:val="795876DB"/>
    <w:rsid w:val="799D7531"/>
    <w:rsid w:val="79A8195D"/>
    <w:rsid w:val="7AC36959"/>
    <w:rsid w:val="7AE85B7E"/>
    <w:rsid w:val="7B127847"/>
    <w:rsid w:val="7B3907DD"/>
    <w:rsid w:val="7B4A53C9"/>
    <w:rsid w:val="7B54117E"/>
    <w:rsid w:val="7B710C69"/>
    <w:rsid w:val="7BA40948"/>
    <w:rsid w:val="7BA87D9F"/>
    <w:rsid w:val="7BCE0AF7"/>
    <w:rsid w:val="7BF4607C"/>
    <w:rsid w:val="7CF1488C"/>
    <w:rsid w:val="7D583661"/>
    <w:rsid w:val="7D7B5AD5"/>
    <w:rsid w:val="7DFB2ED6"/>
    <w:rsid w:val="7E0A0CA4"/>
    <w:rsid w:val="7E175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F1E929-2DCD-4E5D-A911-44E60FE2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rPr>
      <w:rFonts w:ascii="Calibri" w:eastAsia="微软雅黑" w:hAnsi="Calibri" w:cs="Times New Roman"/>
    </w:rPr>
  </w:style>
  <w:style w:type="table" w:default="1" w:styleId="a1">
    <w:name w:val="Normal Table"/>
    <w:rPr>
      <w:rFonts w:ascii="Calibri" w:eastAsia="微软雅黑" w:hAnsi="Calibri"/>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qFormat/>
  </w:style>
  <w:style w:type="character" w:customStyle="1" w:styleId="Char">
    <w:name w:val="页脚 Char"/>
    <w:link w:val="a3"/>
    <w:rPr>
      <w:rFonts w:ascii="Calibri" w:eastAsia="微软雅黑" w:hAnsi="Calibri" w:cs="Times New Roman"/>
      <w:kern w:val="2"/>
      <w:sz w:val="18"/>
      <w:szCs w:val="18"/>
    </w:rPr>
  </w:style>
  <w:style w:type="character" w:customStyle="1" w:styleId="Char0">
    <w:name w:val="页眉 Char"/>
    <w:link w:val="a4"/>
    <w:rPr>
      <w:rFonts w:ascii="Calibri" w:eastAsia="微软雅黑" w:hAnsi="Calibri" w:cs="Times New Roman"/>
      <w:kern w:val="2"/>
      <w:sz w:val="18"/>
      <w:szCs w:val="18"/>
    </w:rPr>
  </w:style>
  <w:style w:type="character" w:styleId="a5">
    <w:name w:val="page number"/>
    <w:rPr>
      <w:rFonts w:ascii="Calibri" w:eastAsia="微软雅黑" w:hAnsi="Calibri" w:cs="Times New Roman"/>
    </w:rPr>
  </w:style>
  <w:style w:type="paragraph" w:customStyle="1" w:styleId="Heading2">
    <w:name w:val="Heading2"/>
    <w:basedOn w:val="a"/>
    <w:next w:val="a"/>
    <w:qFormat/>
    <w:pPr>
      <w:keepNext/>
      <w:keepLines/>
      <w:tabs>
        <w:tab w:val="left" w:pos="1702"/>
      </w:tabs>
      <w:spacing w:before="260" w:after="260" w:line="413" w:lineRule="auto"/>
      <w:ind w:left="1702" w:hanging="567"/>
    </w:pPr>
    <w:rPr>
      <w:rFonts w:ascii="Arial" w:eastAsia="黑体" w:hAnsi="Arial"/>
      <w:b/>
      <w:bCs/>
      <w:sz w:val="28"/>
      <w:szCs w:val="32"/>
    </w:rPr>
  </w:style>
  <w:style w:type="paragraph" w:styleId="a4">
    <w:name w:val="header"/>
    <w:basedOn w:val="a"/>
    <w:link w:val="Char0"/>
    <w:pPr>
      <w:pBdr>
        <w:bottom w:val="single" w:sz="6" w:space="1" w:color="auto"/>
      </w:pBdr>
      <w:tabs>
        <w:tab w:val="center" w:pos="4153"/>
        <w:tab w:val="right" w:pos="8306"/>
      </w:tabs>
      <w:snapToGrid w:val="0"/>
      <w:jc w:val="center"/>
    </w:pPr>
    <w:rPr>
      <w:rFonts w:ascii="Calibri" w:eastAsia="微软雅黑" w:hAnsi="Calibri"/>
      <w:sz w:val="18"/>
      <w:szCs w:val="18"/>
    </w:rPr>
  </w:style>
  <w:style w:type="paragraph" w:styleId="a3">
    <w:name w:val="footer"/>
    <w:basedOn w:val="a"/>
    <w:link w:val="Char"/>
    <w:pPr>
      <w:tabs>
        <w:tab w:val="center" w:pos="4153"/>
        <w:tab w:val="right" w:pos="8306"/>
      </w:tabs>
      <w:snapToGrid w:val="0"/>
      <w:jc w:val="left"/>
    </w:pPr>
    <w:rPr>
      <w:rFonts w:ascii="Calibri" w:eastAsia="微软雅黑" w:hAnsi="Calibri"/>
      <w:sz w:val="18"/>
      <w:szCs w:val="18"/>
    </w:rPr>
  </w:style>
  <w:style w:type="table" w:styleId="a6">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1038</Words>
  <Characters>5917</Characters>
  <Application>Microsoft Office Word</Application>
  <DocSecurity>0</DocSecurity>
  <Lines>49</Lines>
  <Paragraphs>13</Paragraphs>
  <ScaleCrop>false</ScaleCrop>
  <Company>Microsoft</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王 伟</cp:lastModifiedBy>
  <cp:revision>2</cp:revision>
  <cp:lastPrinted>2019-06-22T03:09:00Z</cp:lastPrinted>
  <dcterms:created xsi:type="dcterms:W3CDTF">2019-07-27T08:13:00Z</dcterms:created>
  <dcterms:modified xsi:type="dcterms:W3CDTF">2019-07-27T08:13:00Z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