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  <w:vertAlign w:val="baseline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position w:val="400"/>
          <w:sz w:val="36"/>
        </w:rPr>
        <w:t>检查报告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企业名称: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委托检查单位: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2880"/>
          </w:tcPr>
          <w:p>
            <w:pPr>
              <w:ind w:firstLine="141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企业☐  </w:t>
            </w:r>
          </w:p>
        </w:tc>
        <w:tc>
          <w:tcPr>
            <w:tcW w:w="108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企业规模: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200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大型</w:t>
            </w:r>
          </w:p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所属行业: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所属区域: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上海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检查日期: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2020-01-01至2020-01-20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2020-01-01至2020-01-20，代表委托方检查辖区企业（单位）与安全生产相关国家法律、法规、标准、政策等要求的符合性。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服务主要依据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服务方法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服务范围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单位名称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单位地址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</w:tbl>
    <w:p>
      <w:r>
        <w:rPr>
          <w:sz w:val="18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有限作业场所☑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受测试公司安全生产隐患排查专项治理的服务委托，委托检查单位组成项目组于2020-01-01至2020-01-20对测试企业进行安全生产社会化隐患排查技术服务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single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single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single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single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true"/>
                      <w:sz w:val="18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5.检查情况结论意见</w:t>
            </w:r>
          </w:p>
          <w:p>
            <w:pPr>
              <w:ind w:firstLine="283"/>
            </w:pPr>
          </w:p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9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true"/>
                      <w:sz w:val="18"/>
                    </w:rPr>
                    <w:t>6.检查判定企业综合安全风险状况</w:t>
                  </w:r>
                </w:p>
              </w:tc>
              <w:tc>
                <w:tcPr>
                  <w:tcW w:type="pct" w:w="3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19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检查判定企业综合安全风险状况</w:t>
                  </w:r>
                </w:p>
              </w:tc>
              <w:tc>
                <w:tcPr>
                  <w:tcW w:type="pct" w:w="3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true"/>
                <w:sz w:val="18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true"/>
                <w:sz w:val="18"/>
              </w:rPr>
              <w:t>受检查企业意见: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sz w:val="20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18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18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2020-02-12T07:23:14Z</dcterms:created>
  <dc:creator>Apache POI</dc:creator>
</cp:coreProperties>
</file>