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333D" w14:textId="77777777" w:rsidR="002A09D9" w:rsidRDefault="00471AE4">
      <w:r>
        <w:t xml:space="preserve">Three Observed Trends </w:t>
      </w:r>
    </w:p>
    <w:p w14:paraId="545674BD" w14:textId="77777777" w:rsidR="00617669" w:rsidRDefault="00617669"/>
    <w:p w14:paraId="13C95EBD" w14:textId="6AAF87FB" w:rsidR="00617669" w:rsidRDefault="00617669" w:rsidP="00617669">
      <w:pPr>
        <w:pStyle w:val="ListParagraph"/>
        <w:numPr>
          <w:ilvl w:val="0"/>
          <w:numId w:val="1"/>
        </w:numPr>
      </w:pPr>
      <w:r>
        <w:t>Most rides and drivers are in the Urban areas</w:t>
      </w:r>
    </w:p>
    <w:p w14:paraId="6B008EAF" w14:textId="7AA64A99" w:rsidR="00BA1035" w:rsidRDefault="00BA1035" w:rsidP="00617669">
      <w:pPr>
        <w:pStyle w:val="ListParagraph"/>
        <w:numPr>
          <w:ilvl w:val="0"/>
          <w:numId w:val="1"/>
        </w:numPr>
      </w:pPr>
      <w:r>
        <w:t xml:space="preserve">Most total fares </w:t>
      </w:r>
      <w:proofErr w:type="gramStart"/>
      <w:r>
        <w:t>are  in</w:t>
      </w:r>
      <w:proofErr w:type="gramEnd"/>
      <w:r>
        <w:t xml:space="preserve"> the Urban area</w:t>
      </w:r>
    </w:p>
    <w:p w14:paraId="4738919D" w14:textId="77777777" w:rsidR="00BA1035" w:rsidRPr="00BA1035" w:rsidRDefault="00BA1035" w:rsidP="00BA1035">
      <w:pPr>
        <w:pStyle w:val="ListParagraph"/>
        <w:numPr>
          <w:ilvl w:val="0"/>
          <w:numId w:val="1"/>
        </w:numPr>
        <w:spacing w:before="259"/>
        <w:outlineLvl w:val="0"/>
        <w:rPr>
          <w:rFonts w:ascii="Helvetica Neue" w:eastAsia="Times New Roman" w:hAnsi="Helvetica Neue" w:cs="Times New Roman"/>
          <w:bCs/>
          <w:color w:val="000000"/>
          <w:kern w:val="36"/>
          <w:sz w:val="22"/>
          <w:szCs w:val="22"/>
        </w:rPr>
      </w:pPr>
      <w:r w:rsidRPr="00BA1035">
        <w:rPr>
          <w:rFonts w:ascii="Helvetica Neue" w:eastAsia="Times New Roman" w:hAnsi="Helvetica Neue" w:cs="Times New Roman"/>
          <w:bCs/>
          <w:color w:val="000000"/>
          <w:kern w:val="36"/>
          <w:sz w:val="22"/>
          <w:szCs w:val="22"/>
        </w:rPr>
        <w:t>Suburban areas have higher average costs per ride and has more drivers than rural, but still much lesser than the urban cities.</w:t>
      </w:r>
    </w:p>
    <w:p w14:paraId="5888DA63" w14:textId="77777777" w:rsidR="00BA1035" w:rsidRDefault="00BA1035" w:rsidP="00BA1035">
      <w:pPr>
        <w:pStyle w:val="ListParagraph"/>
      </w:pPr>
      <w:bookmarkStart w:id="0" w:name="_GoBack"/>
      <w:bookmarkEnd w:id="0"/>
    </w:p>
    <w:sectPr w:rsidR="00BA1035" w:rsidSect="0021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163D"/>
    <w:multiLevelType w:val="hybridMultilevel"/>
    <w:tmpl w:val="1200F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E4"/>
    <w:rsid w:val="00106820"/>
    <w:rsid w:val="00216843"/>
    <w:rsid w:val="00387305"/>
    <w:rsid w:val="00471AE4"/>
    <w:rsid w:val="00617669"/>
    <w:rsid w:val="009A4216"/>
    <w:rsid w:val="00B45E05"/>
    <w:rsid w:val="00BA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25F50"/>
  <w15:chartTrackingRefBased/>
  <w15:docId w15:val="{460D178A-5DDD-1940-B76E-FF93B9D4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0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0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User11384</dc:creator>
  <cp:keywords/>
  <dc:description/>
  <cp:lastModifiedBy>User11384</cp:lastModifiedBy>
  <cp:revision>2</cp:revision>
  <dcterms:created xsi:type="dcterms:W3CDTF">2019-03-22T06:48:00Z</dcterms:created>
  <dcterms:modified xsi:type="dcterms:W3CDTF">2019-03-22T06:48:00Z</dcterms:modified>
</cp:coreProperties>
</file>