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714" w:sz="4"/>
              <w:left w:val="single" w:color="1A1714" w:sz="4"/>
              <w:bottom w:val="single" w:color="1A1714" w:sz="4"/>
              <w:right w:val="single" w:color="1A1714" w:sz="4"/>
            </w:tcBorders>
            <w:shd w:fill="1A171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C4A35A"/>
                <w:sz w:val="36"/>
                <w:szCs w:val="36"/>
              </w:rPr>
              <w:t xml:space="preserve">APAS</w:t>
            </w:r>
            <w:r>
              <w:rPr>
                <w:rFonts w:ascii="Playfair Display" w:cs="Playfair Display" w:eastAsia="Playfair Display" w:hAnsi="Playfair Display"/>
                <w:color w:val="FFFFFF"/>
                <w:sz w:val="28"/>
                <w:szCs w:val="28"/>
              </w:rPr>
              <w:t xml:space="preserve">   ·   Build OS QA</w:t>
            </w:r>
          </w:p>
        </w:tc>
      </w:tr>
    </w:tbl>
    <w:p>
      <w:pPr>
        <w:spacing w:after="0" w:before="800"/>
      </w:pPr>
      <w:r>
        <w:rPr>
          <w:rFonts w:ascii="Playfair Display" w:cs="Playfair Display" w:eastAsia="Playfair Display" w:hAnsi="Playfair Display"/>
          <w:b/>
          <w:bCs/>
          <w:color w:val="1A1714"/>
          <w:sz w:val="96"/>
          <w:szCs w:val="96"/>
        </w:rPr>
        <w:t xml:space="preserve">Procore Lite</w:t>
      </w:r>
    </w:p>
    <w:p>
      <w:pPr>
        <w:spacing w:after="200" w:before="0"/>
      </w:pPr>
      <w:r>
        <w:rPr>
          <w:rFonts w:ascii="Playfair Display" w:cs="Playfair Display" w:eastAsia="Playfair Display" w:hAnsi="Playfair Display"/>
          <w:color w:val="1D6FE8"/>
          <w:sz w:val="56"/>
          <w:szCs w:val="56"/>
        </w:rPr>
        <w:t xml:space="preserve">QA Walk-Through Checklist</w:t>
      </w:r>
    </w:p>
    <w:p>
      <w:pPr>
        <w:pBdr>
          <w:bottom w:val="single" w:color="C4A35A" w:sz="12" w:space="1"/>
        </w:pBdr>
        <w:spacing w:after="600" w:before="0"/>
      </w:pPr>
      <w:r>
        <w:rPr>
          <w:sz w:val="2"/>
          <w:szCs w:val="2"/>
        </w:rPr>
        <w:t xml:space="preserve"/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Repository</w:t>
      </w:r>
    </w:p>
    <w:p>
      <w:pPr>
        <w:spacing w:after="200" w:before="0"/>
      </w:pPr>
      <w:r>
        <w:rPr>
          <w:rFonts w:ascii="JetBrains Mono" w:cs="JetBrains Mono" w:eastAsia="JetBrains Mono" w:hAnsi="JetBrains Mono"/>
          <w:color w:val="1A1714"/>
          <w:sz w:val="22"/>
          <w:szCs w:val="22"/>
        </w:rPr>
        <w:t xml:space="preserve">nspire-guardian-hub-staging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Scope</w:t>
      </w:r>
    </w:p>
    <w:p>
      <w:pPr>
        <w:spacing w:after="20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48 modules · every route mounted in App.tsx · Phases 1–4 + legacy nspire-guardian-hub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Generated</w:t>
      </w:r>
    </w:p>
    <w:p>
      <w:pPr>
        <w:spacing w:after="200" w:before="0"/>
      </w:pPr>
      <w:r>
        <w:rPr>
          <w:rFonts w:ascii="JetBrains Mono" w:cs="JetBrains Mono" w:eastAsia="JetBrains Mono" w:hAnsi="JetBrains Mono"/>
          <w:color w:val="1A1714"/>
          <w:sz w:val="22"/>
          <w:szCs w:val="22"/>
        </w:rPr>
        <w:t xml:space="preserve">2026-04-28 · v1.0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Owner</w:t>
      </w:r>
    </w:p>
    <w:p>
      <w:pPr>
        <w:spacing w:after="60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APAS Team · sysadmin1@regos.ai</w:t>
      </w:r>
    </w:p>
    <w:p>
      <w:r>
        <w:br w:type="page"/>
      </w:r>
    </w:p>
    <w:p>
      <w:pPr>
        <w:spacing w:after="80"/>
      </w:pPr>
      <w:r>
        <w:rPr>
          <w:rFonts w:ascii="Playfair Display" w:cs="Playfair Display" w:eastAsia="Playfair Display" w:hAnsi="Playfair Display"/>
          <w:b/>
          <w:bCs/>
          <w:color w:val="1A1714"/>
          <w:sz w:val="36"/>
          <w:szCs w:val="36"/>
        </w:rPr>
        <w:t xml:space="preserve">How to use this checklist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20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Each section below covers one module of the application. The checklist tells you what to verify; the prompt at the bottom of each section tells Claude Code how to verify it. Tick Pass / Fail in the table as you go and write a short note when something is broken. When you have walked the whole app, send the filled checklist back and we will work through the failures together.</w:t>
      </w:r>
    </w:p>
    <w:p>
      <w:pPr>
        <w:spacing w:after="80" w:before="0"/>
      </w:pPr>
      <w:r>
        <w:rPr>
          <w:rFonts w:ascii="Playfair Display" w:cs="Playfair Display" w:eastAsia="Playfair Display" w:hAnsi="Playfair Display"/>
          <w:b/>
          <w:bCs/>
          <w:color w:val="1A1714"/>
          <w:sz w:val="26"/>
          <w:szCs w:val="26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sz w:val="22"/>
          <w:szCs w:val="22"/>
        </w:rPr>
        <w:t xml:space="preserve">Open Claude Code in the repo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sz w:val="22"/>
          <w:szCs w:val="22"/>
        </w:rPr>
        <w:t xml:space="preserve">Copy the prompt for one module and paste it into Claude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sz w:val="22"/>
          <w:szCs w:val="22"/>
        </w:rPr>
        <w:t xml:space="preserve">Claude Code walks the listed routes, runs any matching tests in src/hooks/__tests__ and e2e/, and returns a per-widget PASS / FAIL /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sz w:val="22"/>
          <w:szCs w:val="22"/>
        </w:rPr>
        <w:t xml:space="preserve">Transfer those marks to the table on the same page (tick the boxes, paste any failure note).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DM Sans" w:cs="DM Sans" w:eastAsia="DM Sans" w:hAnsi="DM Sans"/>
          <w:sz w:val="22"/>
          <w:szCs w:val="22"/>
        </w:rPr>
        <w:t xml:space="preserve">Repeat for each module. When done, send the filled .docx back and we triage the failures.</w:t>
      </w:r>
    </w:p>
    <w:p>
      <w:pPr>
        <w:spacing w:after="80" w:before="0"/>
      </w:pPr>
      <w:r>
        <w:rPr>
          <w:rFonts w:ascii="Playfair Display" w:cs="Playfair Display" w:eastAsia="Playfair Display" w:hAnsi="Playfair Display"/>
          <w:b/>
          <w:bCs/>
          <w:color w:val="1A1714"/>
          <w:sz w:val="26"/>
          <w:szCs w:val="26"/>
        </w:rPr>
        <w:t xml:space="preserve">Master prompt (covers any module — minimal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module &lt;ID&gt; at routes &lt;ROUTES&gt;. For each widget in the supplied list, render the page and verify the widget appears, fetches data, and handles loading / empty / error states with no console errors. Run any e2e/&lt;ID&gt;.spec.ts and matching src/hooks/__tests__/use*.test.ts. Return one line per widget: PASS, FAIL &lt;reason&gt;, or NOTE &lt;observation&gt;. Flag any RLS / tenant-isolation, A2 permission, A3 distribution, A4 workflow, A6 plan-gating, or polymorphic-FK trigger gaps you notice along the way.</w:t>
            </w:r>
          </w:p>
        </w:tc>
      </w:tr>
    </w:tbl>
    <w:p>
      <w:pPr>
        <w:spacing w:before="120"/>
      </w:pPr>
    </w:p>
    <w:p>
      <w:pPr>
        <w:spacing w:after="200" w:before="0"/>
      </w:pPr>
      <w:r>
        <w:rPr>
          <w:rFonts w:ascii="DM Sans" w:cs="DM Sans" w:eastAsia="DM Sans" w:hAnsi="DM Sans"/>
          <w:i/>
          <w:iCs/>
          <w:color w:val="878581"/>
          <w:sz w:val="22"/>
          <w:szCs w:val="22"/>
        </w:rPr>
        <w:t xml:space="preserve">Then per module, use the targeted prompts in each section — they are scoped tighter than the master prompt and finish faster.</w:t>
      </w:r>
    </w:p>
    <w:p>
      <w:pPr>
        <w:spacing w:after="80" w:before="0"/>
      </w:pPr>
      <w:r>
        <w:rPr>
          <w:rFonts w:ascii="Playfair Display" w:cs="Playfair Display" w:eastAsia="Playfair Display" w:hAnsi="Playfair Display"/>
          <w:b/>
          <w:bCs/>
          <w:color w:val="1A1714"/>
          <w:sz w:val="26"/>
          <w:szCs w:val="26"/>
        </w:rPr>
        <w:t xml:space="preserve">Legend</w:t>
      </w:r>
    </w:p>
    <w:p>
      <w:pPr>
        <w:spacing w:after="4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☐ Pass = widget renders, fetches, behaves correctly across loading / empty / error.</w:t>
      </w:r>
    </w:p>
    <w:p>
      <w:pPr>
        <w:spacing w:after="4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☐ Fail = anything broken, missing, regressed, or showing a console error.</w:t>
      </w:r>
    </w:p>
    <w:p>
      <w:pPr>
        <w:spacing w:after="20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>Note = expected gap (e.g. plan-gated and you are on Starter), or short failure description.</w:t>
      </w:r>
    </w:p>
    <w:p>
      <w:r>
        <w:br w:type="page"/>
      </w:r>
    </w:p>
    <w:p>
      <w:pPr>
        <w:spacing w:after="80"/>
      </w:pPr>
      <w:r>
        <w:rPr>
          <w:rFonts w:ascii="Playfair Display" w:cs="Playfair Display" w:eastAsia="Playfair Display" w:hAnsi="Playfair Display"/>
          <w:b/>
          <w:bCs/>
          <w:color w:val="1A1714"/>
          <w:sz w:val="36"/>
          <w:szCs w:val="36"/>
        </w:rPr>
        <w:t xml:space="preserve">Module index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1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Widgets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P1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Public Landing &amp; Marketing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P2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Dashboard (legacy)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Properties · Units · Assets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Issues · Work Orders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Documents · Archives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C5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People · Organizations · Contacts (CRM)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C6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Inbox · Messages · Voice Agent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C7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Reports · Occupancy · QR Scanner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C8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Training · Credentials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C9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Profile · Settings · Activity Log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N1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NSPIRE Inspections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M1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Permits &amp; Compliance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M2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Safety · Equipment · Case-IQ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M3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Legacy Projects · Proposals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M4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Legacy Client Portals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M5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Admin · Schools · Feature Registry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A1 · My Court (Ball-in-Court inbox)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A2 · Permission Templates (RBAC)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A3 · Distribution Lists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A4 · Workflows Engine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A5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A5 · Cost Codes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A6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A6 · Billing &amp; Plans (Stripe)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A7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A7 · SSO (SAML 2.0) &amp; SCIM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A8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Submittals — Packages &amp; Register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B1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B1 · Project Directory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B2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B2 · Drawings &amp; Viewer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B3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B3 · Specifications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B4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B4 · Photos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B5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B5 · Project Documents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C1B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C1 · Transmittals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C2 · Punch List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C3B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C3 · Daily Log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C4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C4 · Meetings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E1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E1 · Schedule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E2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E2 · Incidents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D1 · Prime Contract &amp; Pay Apps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D2 · Commitments (Subcontracts + POs)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D3 · Change Events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D4 · Change Orders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D5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D5 · Direct Costs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D6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D6 · Budget Matrix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E3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E3 · Reports (Procore)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F1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F1 · Dashboards (Procore)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F2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F2 · Subcontractor Portal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F3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F3 · Owner Portal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F4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F4 · API Clients · Webhooks · API Docs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1A1714"/>
                <w:sz w:val="20"/>
                <w:szCs w:val="20"/>
              </w:rPr>
              <w:t xml:space="preserve">Z1</w:t>
            </w:r>
          </w:p>
        </w:tc>
        <w:tc>
          <w:tcPr>
            <w:tcW w:type="dxa" w:w="58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404 · Error Boundary · Offline</w:t>
            </w:r>
          </w:p>
        </w:tc>
        <w:tc>
          <w:tcPr>
            <w:tcW w:type="dxa" w:w="12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P1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Public Landing &amp; Marketing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/landing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/features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/pricing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/install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Hero / above-the-fold CTA renders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Feature grid loads images and copy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Pricing tiers (Starter / Pro / Enterprise) render with correct prices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'Start Free Trial' / 'Sign in' CTAs link to /auth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PWA install banner appears on /install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Footer links resolve (no 404)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Mobile responsive at 375px and 768px breakpoints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public marketing pages: /, /landing, /features, /pricing, /install. For each route confirm hero copy, CTA links, pricing data, and footer links render with no console errors at desktop + 375px mobile. Report PASS/FAIL per widget.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P2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Authentication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/auth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/forgot-password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/reset-password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/accept-invite/:token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Sign-in form (email + password)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Sign-up flow (workspace creation)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SSO 'Sign in with SAML' button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Forgot-password email submit + success toast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Reset-password token validation + new-password form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Accept-invite token resolves to a workspace and joins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Validation errors displayed inline (zod messages)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Redirect to /dashboard after successful login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auth flow: /auth, /forgot-password, /reset-password, /accept-invite/:token. Test sign-in, sign-up, SSO button visibility (gated by A7), forgot/reset email loop, and invite acceptance. Verify zod errors render and post-login redirect to /dashboard. Report PASS/FAIL per widget.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Dashboard (legacy)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/dashboard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Workspace switcher in app shell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KPI cards (open issues, work orders, inspections due)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Quick-action tiles (new inspection, new work order, etc.)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Module switcher (NSPIRE / Procore / Safety) updates content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Empty state for fresh workspace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/dashboard. Verify KPI cards, activity feed, quick-action tiles, and module switcher (NSPIRE / Procore / Safety) all render and refetch when workspace changes. Test empty-state for a fresh workspace.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Properties · Units · Assets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/properties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/properties/:id/gallery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/properties/:propertyId/analytics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/units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/assets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Property list table with filters (status, occupancy, type)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Property gallery (photo grid, lightbox)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Property analytics charts (occupancy over time, work-order volume)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Units list grouped by property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Assets list with QR-code action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CRUD: create / edit / archive property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Pagination and search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Properties/Units/Assets: /properties, /properties/:id/gallery, /properties/:propertyId/analytics, /units, /assets. Verify list table, gallery lightbox, analytics charts, units grouping, asset QR action, and full CRUD.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Issues · Work Orders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/issues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/work-orders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Issue list with severity filter and assignee filter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Create-issue modal (zod validation)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Work-order kanban (Open / In Progress / Done)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Work-order detail drawer (assign, due date, attachments)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Bulk-update toolbar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Activity timeline on each item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/issues and /work-orders. Test severity/assignee filters, create-issue modal (zod), WO kanban, WO detail drawer (assign/due/attachments), bulk-update toolbar, and activity timeline.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Documents · Archives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/documents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/documents/archives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Document tree (folders + files)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Upload (drag-and-drop, multi-file)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Preview pane (PDF / image)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Property archives view (read-only legacy)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Search and tag filter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/documents and /documents/archives. Verify tree, drag-drop upload, PDF/image preview, version history, search, and tag filter.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C5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People · Organizations · Contacts (CRM)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/people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/organizations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/contacts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People directory with role chips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Invite-user dialog (email + role)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Organizations list + detail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CRM contact list (search, tag filter)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Contact detail pane (notes, activity)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Bulk-import CSV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/people, /organizations, /contacts. Test invite-user dialog, role chips, organization detail, CRM search/tag filter, contact notes, and CSV bulk-import.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C6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Inbox · Messages · Voice Agent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/inbox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/messages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/messages/:threadId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/voice-agent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Mailbox list (unified inbox)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Thread view with reply composer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Message search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Voice-agent dashboard (call list, transcript)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Unread badge on app shell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/inbox, /messages, /messages/:threadId, /voice-agent. Verify mailbox list, thread reply composer, search, voice-agent transcripts, and unread badge counts.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C7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Reports · Occupancy · QR Scanner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/reports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/occupancy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/qr-scanner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Reports library (run / schedule / favorite)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Occupancy heatmap by property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QR scanner (camera permission, scan resolves to asset)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Export to xlsx / pdf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/reports, /occupancy, /qr-scanner. Test report run/schedule, occupancy heatmap, QR camera permission + asset resolution, and xlsx/pdf export.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C8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Training · Credentials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/training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/training/dashboard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/credentials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Training catalog (assigned / required / optional)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Course player + progress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Certificates list with expiry warning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Public certificate share page (/share/certificate/:token)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Public credential share page (/share/credential/:token)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/training, /training/dashboard, /credentials, plus public /share/certificate/:token and /share/credential/:token. Verify course player, expiry warnings, and public share pages render without auth.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C9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Profile · Settings · Activity Log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/profile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/settings/workspace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/settings/activity-log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Profile form (avatar upload, locale, password change)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Workspace profile (logo, name, address)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Settings landing tiles (link to billing, SSO, distribution lists, etc.)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Activity log filter by user / action / date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/profile, /settings, /settings/workspace, /settings/activity-log. Test avatar upload, password change, workspace logo upload, settings tiles linking, and activity log filters.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N1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NSPIRE Inspections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/inspections/daily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/inspections/history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/inspections/review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/inspections/outside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/inspections/inside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/inspections/units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Dashboard KPIs (due, overdue, completed)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Daily grounds checklist with photo capture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Outside / Inside / Unit inspection forms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History table with filters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Review page (sign-off, deficiency export)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Offline-queue badge when offline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NSPIRE Inspections module: /inspections, /inspections/daily, /inspections/history, /inspections/review, /inspections/outside, /inspections/inside, /inspections/units. Verify all forms, photo capture, sign-off, deficiency export, and offline-queue indicator.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M1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Permits &amp; Compliance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/permits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/permits/:id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Permits dashboard (status chips, expiry warnings)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Permit detail (renewals, attachments, jurisdiction)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Create-permit dialog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Filter by jurisdiction / status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/permits and /permits/:id. Verify status chips, expiry warnings, permit detail tabs, create dialog, and jurisdiction filter.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M2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Safety · Equipment · Case-IQ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/safety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/equipment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/equipment/setup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/case-review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Safety dashboard (incidents, near-misses)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Equipment dashboard (fleet utilization)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Equipment setup wizard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CaseIQ case-review workspace (transcript + AI summary)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/safety, /equipment, /equipment/setup, /case-review. Verify safety KPIs, fleet dashboard, setup wizard, and CaseIQ AI summary panel.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M3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Legacy Projects · Proposals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/projects/proposals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Projects dashboard (status, budget, schedule chips)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Proposals list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Project detail tabs (overview, team, budget, schedule)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Create-project wizard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legacy /projects, /projects/proposals, /projects/:id. Verify dashboard chips, proposals list, project detail tabs, and create wizard.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M4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Legacy Client Portals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/portals/:id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/portal/:slug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/portal/:slug/auth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/portal/:slug/welcome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/portal/:slug/home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/portal/:slug/schedule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Portals admin dashboard (per-tenant slug list)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Portal manage page (branding, modules, share link)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Public portal login by slug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Portal welcome / home / schedule public pages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legacy portal routes: /portals, /portals/:id, and the public /portal/:slug/* set. Verify branding, slug routing, login flow, and welcome/home/schedule pages render unauth'd.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M5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Admin · Schools · Feature Registry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/admin/schools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/admin/registry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School management table (CRUD)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Feature registry toggle grid (super-admin only)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Audit trail for toggles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/admin/schools and /admin/registry. Verify CRUD table, feature toggle grid (super-admin gated), and toggle audit trail.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A1 · My Court (Ball-in-Court inbox)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/dashboard/my-court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Tabs: Action Required · Waiting · CC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Item list shows module icon, due date, project, age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Click-through to source record (RFI, submittal, CO, etc.)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Live update when an item is advanced from another tab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/dashboard/my-court (A1). Verify Action/Waiting/CC tabs, click-through to source, age + due date rendering, empty state, and live-update on advance.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A2 · Permission Templates (RBAC)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/admin/permission-templates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/admin/permission-templates/:id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Template list (default + custom)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Template editor: permission matrix (resource × action)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Assign-to-user dialog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Preview-as-user (impersonate)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Save / clone / delete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A2 permission templates: /admin/permission-templates and /admin/permission-templates/:id. Verify list, matrix editor, assign dialog, preview-as-user, and save/clone/delete. Confirm `can()` is the only call site (grep src for `user.role ===`).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A3 · Distribution Lists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/settings/distribution-lists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List table (name, count, last edited)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 / edit dialog (member picker)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Used-by panel (which modules reference this list)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Delete-with-confirm if list is in use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A3 /settings/distribution-lists. Verify list table, create/edit dialog with member picker, used-by panel, and protected delete. Grep app for hard-coded recipient arrays — there should be none.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A4 · Workflows Engine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/admin/workflows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Workflow list per module (RFIs, submittals, COs, pay apps, etc.)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Workflow editor (nodes, transitions, role-gates)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Test / simulate panel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Activate / deactivate toggle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A4 /admin/workflows. Verify per-module workflow list, node/transition editor, simulate panel, and activate toggle. Confirm src/lib/workflow exposes createWorkflowInstance + advanceWorkflow and that no module re-implements its own state machine.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A5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A5 · Cost Codes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/admin/cost-codes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/admin/cost-codes/editor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/projects/:projectId/cost-codes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Library list (CSI / Uniformat / custom)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Library editor (tree, import CSV)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Project cost-code picker (subset of library)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Search by code or description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A5 cost codes: /admin/cost-codes, /admin/cost-codes/editor, /projects/:projectId/cost-codes. Verify library tree editor, CSV import, project subset picker, and search.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A6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A6 · Billing &amp; Plans (Stripe)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/admin/billing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/pricing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Current plan card + usage meters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Upgrade / downgrade flow (Stripe Checkout)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Invoices table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Payment method update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Plan-feature gating: locked features show upgrade page (not 403)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A6 billing: /admin/billing and /pricing. Verify plan card, Stripe Checkout open, invoice list, payment update, and that plan-locked features render the upgrade page via canUseFeature() — not a 403.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A7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A7 · SSO (SAML 2.0) &amp; SCIM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/admin/sso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/admin/scim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IdP metadata upload / URL paste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Test connection button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SCIM endpoint URL + bearer token (reveal-once dialog)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Provisioned users table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Just-in-time user creation toggle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A7: /admin/sso and /admin/scim. Verify IdP metadata input, test connection, SCIM token reveal-once dialog (no plaintext persisted), provisioned users table, and JIT toggle. Confirm only *_hash columns exist for tokens.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A8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Submittals — Packages &amp; Register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/projects/:projectId/submittals/packages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/projects/:projectId/submittals/register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Package list with status workflow chip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Register grid (spec section × submittal)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 package dialog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Ball-in-Court badge per item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Distribution-list selector on send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submittals at /projects/:projectId/submittals/packages and /register. Verify package list, register grid, create dialog, BiC badge, and distribution-list-driven send.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B1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B1 · Project Directory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/projects/:projectId/directory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Members table (role, company, trade)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Invite-to-project dialog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Role assignment via permission templates (A2)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Filter by company / trade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B1 /projects/:projectId/directory. Verify members table, invite dialog, role picker (A2 templates), and company/trade filters.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B2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B2 · Drawings &amp; Viewer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/projects/:projectId/drawings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/projects/:projectId/drawings/:drawingId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Drawing set list with revision badge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Viewer (zoom, pan, page nav)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Markup tools (pen, callout, measure)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Compare revisions side-by-side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Link markup to RFI / punch item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B2 drawings: /projects/:projectId/drawings and /:drawingId. Verify revision badges, viewer zoom/pan, markup tools, compare-revisions, and linking markup to RFI/punch.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B3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B3 · Specifications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/projects/:projectId/specifications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Spec book tree (CSI section)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PDF preview pane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Search within spec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Link spec section to submittal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B3 /projects/:projectId/specifications. Verify CSI tree, PDF preview, in-spec search, and submittal linking.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B4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B4 · Photos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/projects/:projectId/photos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Photo grid with date + location filters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Bulk upload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Album organization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Photo detail (EXIF, geotag, linked items)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B4 /projects/:projectId/photos. Verify grid, date/location filters, bulk upload, albums, and EXIF/geotag display.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B5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B5 · Project Documents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/projects/:projectId/documents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Document folders per project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Upload + version history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Permissions per folder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Distribution-list share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B5 /projects/:projectId/documents. Verify per-project folders, version history, folder permissions, and share via A3 distribution list.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C1B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C1 · Transmittals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/projects/:projectId/transmittals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Transmittal list (sent / received)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 transmittal (attach drawings/docs/photos)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Distribution list selector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C1 /projects/:projectId/transmittals. Verify list, create with mixed attachments, A3 distribution selector, and read receipts. Confirm polymorphic-FK tenant trigger fires on cross-tenant attempt.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C2 · Punch List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/projects/:projectId/punch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Punch list grid (status, trade, location)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 punch item (drawing markup, photo)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Assignee + due date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Workflow advance (Open → In Review → Closed)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Bulk close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C2 /projects/:projectId/punch. Verify grid, create with drawing markup, assignee/due, workflow advance via A4 engine, and bulk-close.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C3B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C3 · Daily Log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/projects/:projectId/daily-log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Calendar / date picker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Sections: weather, manpower, equipment, deliveries, notes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Auto-fill weather from API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Sign-off with photo attach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Export day to PDF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C3 /projects/:projectId/daily-log. Verify date picker, all sections, weather auto-fill, sign-off, and PDF export.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C4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C4 · Meetings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/projects/:projectId/meetings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/projects/:projectId/meetings/templates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/projects/:projectId/meetings/:meetingId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Meeting list (upcoming / past)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Templates library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Run-meeting page (agenda, attendees, action items, minutes)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Convert action item to RFI / punch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Distribute minutes via A3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C4 meetings: list, /templates, and /:meetingId run page. Verify agenda, attendee tracking, action-item create + convert-to-RFI/punch, and minutes distribution via A3.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E1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E1 · Schedule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/projects/:projectId/schedule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Gantt chart (zoom by day/week/month)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Import from MSP / P6 / xlsx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Critical path highlight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Link to lookahead / weekly report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E1 /projects/:projectId/schedule. Verify Gantt zoom, MSP/P6/xlsx import, critical-path highlight, and lookahead linkage.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E2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E2 · Incidents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/projects/:projectId/incidents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Incident list (severity, OSHA recordable)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Create-incident form (witness, equipment, photos)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Workflow advance via A4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OSHA 300 export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E2 /projects/:projectId/incidents. Verify list, create form, A4 workflow advance, and OSHA 300 export.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D1 · Prime Contract &amp; Pay Apps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/projects/:projectId/financials/prime-contract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/projects/:projectId/financials/prime-contract/pay-apps/:payAppId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Contract header (value, exec date, owner)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Schedule of Values (SOV) grid keyed by cost_code_id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Pay app list with period + status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Pay app detail: line items, retention, stored materials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Owner-side approval flow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G702/G703 PDF export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D1 /projects/:projectId/financials/prime-contract and pay-apps/:payAppId. Verify SOV grid (cost_code_id keyed), pay app CRUD, retention math, owner approval flow, and G702/G703 PDF.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D2 · Commitments (Subcontracts + POs)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/projects/:projectId/financials/commitments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/projects/:projectId/financials/commitments/:commitmentId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Commitments list (subcontract / PO chips, status)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Create-commitment dialog with cost-code-keyed SOV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Detail tabs: SOV, COs, invoices, attachments, workflow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DocuSign / e-sign integration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Sub invoice approval (mirrors prime pay app)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D2 commitments: list and /:commitmentId. Verify SOV keyed by cost_code_id, e-sign send, sub invoice flow, and A4 workflow advance.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D3 · Change Events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/projects/:projectId/financials/change-events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/projects/:projectId/financials/change-events/:eventId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Event list (status, exposure $)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Create event from RFI / drawing markup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Pricing grid (estimated cost vs received quotes)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Convert to Change Order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Pending exposure rolls to Budget (D6)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D3 change events: list and /:eventId. Verify create-from-RFI, pricing grid, convert-to-CO, and exposure aggregation in D6 Budget.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D4 · Change Orders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/projects/:projectId/financials/change-orders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/projects/:projectId/financials/cos/:coId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 list (PCO / OCO / CCO tabs)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 detail with cost-code-keyed line items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Owner approval workflow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Subcontractor CO link to commitment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PDF export with attached pricing back-up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D4 change orders: list and cos/:coId. Verify PCO/OCO/CCO tabs, cost-code lines, owner approval, subcontractor CO linkage to commitment, and PDF export.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D5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D5 · Direct Costs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/projects/:projectId/financials/direct-costs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Direct cost list (labor, material, expense, equipment)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Receipt upload + OCR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Cost-code assignment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D5 /projects/:projectId/financials/direct-costs. Verify list filters by type, receipt upload + OCR, cost-code assignment, and approval workflow.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D6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D6 · Budget Matrix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/projects/:projectId/financials/budget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Matrix rows = cost codes; columns = Original / Approved COs / Pending COs / Direct Costs / Forecast / Variance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Drill into any cell to see source rows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Variance &gt; threshold flag (red)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Snapshot history (monthly)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Export to xlsx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D6 /projects/:projectId/financials/budget. Verify matrix aggregates by cost_code_id from D1–D5 sources, drill-through, variance flag, monthly snapshots, and xlsx export.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E3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E3 · Reports (Procore)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/reports/procore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/reports/new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Report library (per-module + custom)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Report builder (data source, columns, filters, group-by)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Schedule (cron + distribution list)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Run history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Export to xlsx / pdf / csv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E3 /reports/procore and /reports/new. Verify library, builder, scheduling via A3 distribution lists, run history, and xlsx/pdf/csv exports.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F1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F1 · Dashboards (Procore)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/dashboards/procore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/dashboards/:dashboardId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Dashboard library + create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Widget palette (kpi, chart, table, list)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Widget config (data source, filters, drill-through)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Layout grid (drag-resize)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Share via permission template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F1 /dashboards/procore and /:dashboardId. Verify library, widget palette, drag-resize layout, drill-through, and A2-template share.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F2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F2 · Subcontractor Portal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/portal/sub/commitments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/portal/sub/commitments/:commitmentId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/portal/sub/commitments/:commitmentId/invoices/new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/portal/sub/rfis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/portal/sub/submittals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Sub dashboard (open invoices, pending COs, action items)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Commitments list + detail (read scope)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Invoice builder (cost-code keyed, retention math)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RFIs list (sub-scoped)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Submittals list (sub-scoped)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PortalProtectedRoute role+plan gate (wrong role → /dashboard, no plan → upgrade page)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F2 sub portal /portal/sub/*. Verify role+plan gate via PortalProtectedRoute, sub dashboard, commitments read-scope, invoice builder math, and sub-scoped RFIs/submittals. Test wrong-role + no-plan paths.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F3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F3 · Owner Portal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/portal/owner/contract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/portal/owner/cos/:coId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/portal/owner/pay-apps/:payAppId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/portal/owner/schedule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/portal/owner/reports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Owner dashboard (contract value, COs pending, pay app due)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Contract read-only view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OCO approval (approve / reject + comment)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Pay app approval with retention review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Schedule read-only Gantt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Reports (delivered via A3 distribution list)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PortalProtectedRoute role+plan gate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F3 owner portal /portal/owner/*. Verify role+plan gate, dashboard, contract read-only, OCO + pay app approval flows, schedule view, and reports list.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F4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F4 · API Clients · Webhooks · API Docs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/settings/api/clients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/settings/api/webhooks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/settings/api/webhooks/:id/deliveries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/developer/api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API client list + create (reveal-once secret)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Webhook subscriptions (event types, signing secret)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Webhook deliveries log (replay, status code)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API docs page (OpenAPI viewer)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Plan-gated: feature 'api_access' required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F4: /settings/api/clients, /settings/api/webhooks, /settings/api/webhooks/:id/deliveries, /developer/api. Verify reveal-once secret dialog (only *_hash persists), webhook signing + delivery log + replay, OpenAPI viewer, and plan gate via canUseFeature('api_access'). Report PASS/FAIL.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Playfair Display" w:cs="Playfair Display" w:eastAsia="Playfair Display" w:hAnsi="Playfair Display"/>
          <w:b/>
          <w:bCs/>
          <w:color w:val="C4A35A"/>
          <w:sz w:val="28"/>
          <w:szCs w:val="28"/>
        </w:rPr>
        <w:t xml:space="preserve">Z1  </w:t>
      </w:r>
      <w:r>
        <w:rPr>
          <w:rFonts w:ascii="Playfair Display" w:cs="Playfair Display" w:eastAsia="Playfair Display" w:hAnsi="Playfair Display"/>
          <w:b/>
          <w:bCs/>
          <w:color w:val="1A1714"/>
          <w:sz w:val="30"/>
          <w:szCs w:val="30"/>
        </w:rPr>
        <w:t xml:space="preserve">404 · Error Boundary · Offline</w:t>
      </w:r>
    </w:p>
    <w:p>
      <w:pPr>
        <w:pBdr>
          <w:bottom w:val="single" w:color="C4A35A" w:sz="8" w:space="1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Routes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* (404)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(error boundary)</w:t>
            </w:r>
          </w:p>
        </w:tc>
      </w:tr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(offline)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olor w:val="878581"/>
          <w:sz w:val="22"/>
          <w:szCs w:val="22"/>
        </w:rPr>
        <w:t xml:space="preserve">Widget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900"/>
        <w:gridCol w:w="900"/>
        <w:gridCol w:w="2520"/>
      </w:tblGrid>
      <w:tr>
        <w:trPr>
          <w:tblHeader/>
        </w:trP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Widget / Behavior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D6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404 page renders for unknown routes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ErrorBoundary catches render errors and shows recovery CTA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Offline banner appears when navigator.onLine = false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>Offline queue flushes on reconnect (flushOfflineQueue)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color w:val="1A1714"/>
                <w:sz w:val="28"/>
                <w:szCs w:val="28"/>
              </w:rPr>
              <w:t xml:space="preserve">☐</w:t>
            </w:r>
          </w:p>
        </w:tc>
        <w:tc>
          <w:tcPr>
            <w:tcW w:type="dxa" w:w="252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color w:val="1A171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color w:val="1A171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2DA" w:sz="4"/>
              <w:left w:val="single" w:color="E6E2DA" w:sz="4"/>
              <w:bottom w:val="single" w:color="E6E2DA" w:sz="4"/>
              <w:right w:val="single" w:color="E6E2DA" w:sz="4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Claude Code Prompt — copy/paste</w:t>
            </w:r>
          </w:p>
        </w:tc>
      </w:tr>
      <w:tr>
        <w:tc>
          <w:tcPr>
            <w:tcW w:type="dxa" w:w="9360"/>
            <w:tcBorders>
              <w:top w:val="single" w:color="C4A35A" w:sz="6"/>
              <w:left w:val="single" w:color="C4A35A" w:sz="6"/>
              <w:bottom w:val="single" w:color="C4A35A" w:sz="6"/>
              <w:right w:val="single" w:color="C4A35A" w:sz="6"/>
            </w:tcBorders>
            <w:shd w:fill="FAF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1A1714"/>
                <w:sz w:val="18"/>
                <w:szCs w:val="18"/>
              </w:rPr>
              <w:t xml:space="preserve">Audit error/offline behavior: visit /this-route-does-not-exist (404), trigger a render error in any module (ErrorBoundary), simulate offline in DevTools (banner), and verify offline queue flushes on reconnect. Report PASS/FAIL.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4" w:space="6"/>
      </w:pBdr>
      <w:tabs>
        <w:tab w:val="right" w:pos="9026"/>
      </w:tabs>
      <w:spacing w:before="0"/>
    </w:pPr>
    <w:r>
      <w:rPr>
        <w:rFonts w:ascii="JetBrains Mono" w:cs="JetBrains Mono" w:eastAsia="JetBrains Mono" w:hAnsi="JetBrains Mono"/>
        <w:color w:val="878581"/>
        <w:sz w:val="16"/>
        <w:szCs w:val="16"/>
      </w:rPr>
      <w:t xml:space="preserve">nspire-guardian-hub-staging</w:t>
    </w:r>
    <w:r>
      <w:rPr>
        <w:rFonts w:ascii="DM Sans" w:cs="DM Sans" w:eastAsia="DM Sans" w:hAnsi="DM Sans"/>
        <w:color w:val="878581"/>
        <w:sz w:val="16"/>
        <w:szCs w:val="16"/>
      </w:rPr>
      <w:t xml:space="preserve">	Page </w:t>
    </w:r>
    <w:r>
      <w:rPr>
        <w:rFonts w:ascii="DM Sans" w:cs="DM Sans" w:eastAsia="DM Sans" w:hAnsi="DM Sans"/>
        <w:b/>
        <w:bCs/>
        <w:color w:val="1A171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878581"/>
        <w:sz w:val="16"/>
        <w:szCs w:val="16"/>
      </w:rPr>
      <w:t xml:space="preserve"> of </w:t>
    </w:r>
    <w:r>
      <w:rPr>
        <w:rFonts w:ascii="DM Sans" w:cs="DM Sans" w:eastAsia="DM Sans" w:hAnsi="DM Sans"/>
        <w:b/>
        <w:bCs/>
        <w:color w:val="1A171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4" w:space="6"/>
      </w:pBdr>
      <w:tabs>
        <w:tab w:val="right" w:pos="9026"/>
      </w:tabs>
      <w:spacing w:after="0"/>
    </w:pPr>
    <w:r>
      <w:rPr>
        <w:rFonts w:ascii="Playfair Display" w:cs="Playfair Display" w:eastAsia="Playfair Display" w:hAnsi="Playfair Display"/>
        <w:b/>
        <w:bCs/>
        <w:color w:val="1A1714"/>
        <w:sz w:val="18"/>
        <w:szCs w:val="18"/>
      </w:rPr>
      <w:t xml:space="preserve">APAS · Build OS</w:t>
    </w:r>
    <w:r>
      <w:rPr>
        <w:rFonts w:ascii="DM Sans" w:cs="DM Sans" w:eastAsia="DM Sans" w:hAnsi="DM Sans"/>
        <w:color w:val="878581"/>
        <w:sz w:val="18"/>
        <w:szCs w:val="18"/>
      </w:rPr>
      <w:t xml:space="preserve">	Procore Lite QA Walk-Through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layfair Display" w:cs="Playfair Display" w:eastAsia="Playfair Display" w:hAnsi="Playfair Display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Playfair Display" w:cs="Playfair Display" w:eastAsia="Playfair Display" w:hAnsi="Playfair Display"/>
      <w:b/>
      <w:bCs/>
      <w:color w:val="1A17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Procore Lite QA Walk-Through Checklist</dc:title>
  <dc:creator>APAS Team</dc:creator>
  <cp:lastModifiedBy>Un-named</cp:lastModifiedBy>
  <cp:revision>1</cp:revision>
  <dcterms:created xsi:type="dcterms:W3CDTF">2026-04-28T19:11:58.105Z</dcterms:created>
  <dcterms:modified xsi:type="dcterms:W3CDTF">2026-04-28T19:11:58.105Z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