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0AC68A" w14:textId="77777777" w:rsidR="00C93DD4" w:rsidRPr="00C42339" w:rsidRDefault="00C93DD4" w:rsidP="00675B0A">
      <w:pPr>
        <w:spacing w:line="360" w:lineRule="auto"/>
        <w:jc w:val="center"/>
        <w:rPr>
          <w:rFonts w:ascii="Times New Roman" w:hAnsi="Times New Roman" w:cs="Times New Roman"/>
          <w:sz w:val="24"/>
          <w:szCs w:val="24"/>
          <w:shd w:val="clear" w:color="auto" w:fill="FFFFFF"/>
          <w:lang w:val="en-US"/>
        </w:rPr>
      </w:pPr>
    </w:p>
    <w:p w14:paraId="312D9B6F" w14:textId="2D2814F0" w:rsidR="0009171D" w:rsidRDefault="0009171D" w:rsidP="00675B0A">
      <w:pPr>
        <w:spacing w:line="360" w:lineRule="auto"/>
        <w:jc w:val="center"/>
        <w:rPr>
          <w:rFonts w:ascii="Times New Roman" w:hAnsi="Times New Roman" w:cs="Times New Roman"/>
          <w:sz w:val="24"/>
          <w:szCs w:val="24"/>
          <w:shd w:val="clear" w:color="auto" w:fill="FFFFFF"/>
          <w:lang w:val="en-US"/>
        </w:rPr>
      </w:pPr>
    </w:p>
    <w:p w14:paraId="63AECE19" w14:textId="77777777" w:rsidR="00B95B28" w:rsidRPr="00C42339" w:rsidRDefault="00B95B28" w:rsidP="00675B0A">
      <w:pPr>
        <w:spacing w:line="360" w:lineRule="auto"/>
        <w:jc w:val="center"/>
        <w:rPr>
          <w:rFonts w:ascii="Times New Roman" w:hAnsi="Times New Roman" w:cs="Times New Roman"/>
          <w:sz w:val="24"/>
          <w:szCs w:val="24"/>
          <w:shd w:val="clear" w:color="auto" w:fill="FFFFFF"/>
          <w:lang w:val="en-US"/>
        </w:rPr>
      </w:pPr>
    </w:p>
    <w:p w14:paraId="2B4FF6CA" w14:textId="05D02568" w:rsidR="00CD3A48" w:rsidRDefault="003F5F8B" w:rsidP="00675B0A">
      <w:pPr>
        <w:spacing w:line="360" w:lineRule="auto"/>
        <w:jc w:val="center"/>
        <w:rPr>
          <w:rFonts w:ascii="Times New Roman" w:hAnsi="Times New Roman" w:cs="Times New Roman"/>
          <w:b/>
          <w:bCs/>
          <w:sz w:val="24"/>
          <w:szCs w:val="24"/>
          <w:shd w:val="clear" w:color="auto" w:fill="FFFFFF"/>
          <w:lang w:val="en-US"/>
        </w:rPr>
      </w:pPr>
      <w:r w:rsidRPr="003F5F8B">
        <w:rPr>
          <w:rFonts w:ascii="Times New Roman" w:hAnsi="Times New Roman" w:cs="Times New Roman"/>
          <w:b/>
          <w:bCs/>
          <w:sz w:val="24"/>
          <w:szCs w:val="24"/>
          <w:shd w:val="clear" w:color="auto" w:fill="FFFFFF"/>
          <w:lang w:val="en-US"/>
        </w:rPr>
        <w:t>The Differential Impacts of Human Capital and Infrastructure on the Sustainable Development Goals: An Empirical Analysis</w:t>
      </w:r>
    </w:p>
    <w:p w14:paraId="6FE88E2E" w14:textId="77777777" w:rsidR="00B95B28" w:rsidRPr="003E4E85" w:rsidRDefault="00B95B28" w:rsidP="00675B0A">
      <w:pPr>
        <w:spacing w:line="360" w:lineRule="auto"/>
        <w:rPr>
          <w:rFonts w:ascii="Times New Roman" w:hAnsi="Times New Roman" w:cs="Times New Roman"/>
          <w:sz w:val="24"/>
          <w:szCs w:val="24"/>
          <w:shd w:val="clear" w:color="auto" w:fill="FFFFFF"/>
          <w:lang w:val="en-US"/>
        </w:rPr>
      </w:pPr>
    </w:p>
    <w:p w14:paraId="5DC38EBC" w14:textId="49E384E6" w:rsidR="00995585" w:rsidRPr="003E4E85" w:rsidRDefault="00995585" w:rsidP="00675B0A">
      <w:pPr>
        <w:spacing w:line="360" w:lineRule="auto"/>
        <w:jc w:val="center"/>
        <w:rPr>
          <w:rFonts w:ascii="Times New Roman" w:hAnsi="Times New Roman" w:cs="Times New Roman"/>
          <w:sz w:val="24"/>
          <w:szCs w:val="24"/>
          <w:shd w:val="clear" w:color="auto" w:fill="FFFFFF"/>
          <w:lang w:val="en-US"/>
        </w:rPr>
      </w:pPr>
      <w:r w:rsidRPr="003E4E85">
        <w:rPr>
          <w:rFonts w:ascii="Times New Roman" w:hAnsi="Times New Roman" w:cs="Times New Roman"/>
          <w:sz w:val="24"/>
          <w:szCs w:val="24"/>
          <w:shd w:val="clear" w:color="auto" w:fill="FFFFFF"/>
          <w:lang w:val="en-US"/>
        </w:rPr>
        <w:t xml:space="preserve">Huseyn </w:t>
      </w:r>
      <w:proofErr w:type="spellStart"/>
      <w:r w:rsidRPr="003E4E85">
        <w:rPr>
          <w:rFonts w:ascii="Times New Roman" w:hAnsi="Times New Roman" w:cs="Times New Roman"/>
          <w:sz w:val="24"/>
          <w:szCs w:val="24"/>
          <w:shd w:val="clear" w:color="auto" w:fill="FFFFFF"/>
          <w:lang w:val="en-US"/>
        </w:rPr>
        <w:t>Panahov</w:t>
      </w:r>
      <w:proofErr w:type="spellEnd"/>
    </w:p>
    <w:p w14:paraId="163C77F0" w14:textId="77777777" w:rsidR="00995585" w:rsidRPr="003E4E85" w:rsidRDefault="00995585" w:rsidP="00675B0A">
      <w:pPr>
        <w:spacing w:line="360" w:lineRule="auto"/>
        <w:jc w:val="center"/>
        <w:rPr>
          <w:rFonts w:ascii="Times New Roman" w:hAnsi="Times New Roman" w:cs="Times New Roman"/>
          <w:sz w:val="24"/>
          <w:szCs w:val="24"/>
          <w:shd w:val="clear" w:color="auto" w:fill="FFFFFF"/>
          <w:lang w:val="en-US"/>
        </w:rPr>
      </w:pPr>
    </w:p>
    <w:p w14:paraId="16F4617A" w14:textId="386E4BFD" w:rsidR="00995585" w:rsidRPr="003E4E85" w:rsidRDefault="00995585" w:rsidP="00675B0A">
      <w:pPr>
        <w:spacing w:line="360" w:lineRule="auto"/>
        <w:jc w:val="center"/>
        <w:rPr>
          <w:rFonts w:ascii="Times New Roman" w:hAnsi="Times New Roman" w:cs="Times New Roman"/>
          <w:sz w:val="24"/>
          <w:szCs w:val="24"/>
          <w:shd w:val="clear" w:color="auto" w:fill="FFFFFF"/>
          <w:lang w:val="en-US"/>
        </w:rPr>
      </w:pPr>
      <w:r w:rsidRPr="003E4E85">
        <w:rPr>
          <w:rFonts w:ascii="Times New Roman" w:hAnsi="Times New Roman" w:cs="Times New Roman"/>
          <w:sz w:val="24"/>
          <w:szCs w:val="24"/>
          <w:shd w:val="clear" w:color="auto" w:fill="FFFFFF"/>
          <w:lang w:val="en-US"/>
        </w:rPr>
        <w:t>MA in Communication, Culture and Technology</w:t>
      </w:r>
    </w:p>
    <w:p w14:paraId="1626D997" w14:textId="47B7A77F" w:rsidR="00995585" w:rsidRDefault="003E4E85" w:rsidP="00675B0A">
      <w:pPr>
        <w:tabs>
          <w:tab w:val="center" w:pos="4680"/>
        </w:tabs>
        <w:spacing w:line="360" w:lineRule="auto"/>
        <w:jc w:val="center"/>
        <w:rPr>
          <w:rFonts w:ascii="Times New Roman" w:hAnsi="Times New Roman" w:cs="Times New Roman"/>
          <w:sz w:val="24"/>
          <w:szCs w:val="24"/>
          <w:shd w:val="clear" w:color="auto" w:fill="FFFFFF"/>
          <w:lang w:val="en-US"/>
        </w:rPr>
      </w:pPr>
      <w:r w:rsidRPr="003E4E85">
        <w:rPr>
          <w:rFonts w:ascii="Times New Roman" w:hAnsi="Times New Roman" w:cs="Times New Roman"/>
          <w:sz w:val="24"/>
          <w:szCs w:val="24"/>
          <w:shd w:val="clear" w:color="auto" w:fill="FFFFFF"/>
          <w:lang w:val="en-US"/>
        </w:rPr>
        <w:t>CCT 804: Advanced Statistical Analysis</w:t>
      </w:r>
    </w:p>
    <w:p w14:paraId="6275CB19" w14:textId="77777777" w:rsidR="003E4E85" w:rsidRDefault="003E4E85" w:rsidP="00675B0A">
      <w:pPr>
        <w:tabs>
          <w:tab w:val="center" w:pos="4680"/>
        </w:tabs>
        <w:spacing w:line="360" w:lineRule="auto"/>
        <w:jc w:val="center"/>
        <w:rPr>
          <w:rFonts w:ascii="Times New Roman" w:hAnsi="Times New Roman" w:cs="Times New Roman"/>
          <w:sz w:val="24"/>
          <w:szCs w:val="24"/>
          <w:shd w:val="clear" w:color="auto" w:fill="FFFFFF"/>
          <w:lang w:val="en-US"/>
        </w:rPr>
      </w:pPr>
    </w:p>
    <w:p w14:paraId="361CD6E5" w14:textId="58838B68" w:rsidR="003E4E85" w:rsidRPr="003E4E85" w:rsidRDefault="003E4E85" w:rsidP="00675B0A">
      <w:pPr>
        <w:tabs>
          <w:tab w:val="center" w:pos="4680"/>
        </w:tabs>
        <w:spacing w:line="360" w:lineRule="auto"/>
        <w:jc w:val="center"/>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en-US"/>
        </w:rPr>
        <w:t xml:space="preserve">May 12, 2023 </w:t>
      </w:r>
    </w:p>
    <w:p w14:paraId="7E13FAD1" w14:textId="4425C445" w:rsidR="00995585" w:rsidRDefault="00995585" w:rsidP="00675B0A">
      <w:pPr>
        <w:tabs>
          <w:tab w:val="center" w:pos="4680"/>
        </w:tabs>
        <w:spacing w:line="360" w:lineRule="auto"/>
        <w:rPr>
          <w:rFonts w:ascii="Times New Roman" w:hAnsi="Times New Roman" w:cs="Times New Roman"/>
          <w:b/>
          <w:bCs/>
          <w:sz w:val="24"/>
          <w:szCs w:val="24"/>
          <w:shd w:val="clear" w:color="auto" w:fill="FFFFFF"/>
          <w:lang w:val="en-US"/>
        </w:rPr>
      </w:pPr>
      <w:r w:rsidRPr="00995585">
        <w:rPr>
          <w:rFonts w:ascii="Times New Roman" w:hAnsi="Times New Roman" w:cs="Times New Roman"/>
          <w:sz w:val="24"/>
          <w:szCs w:val="24"/>
          <w:lang w:val="en-US"/>
        </w:rPr>
        <w:br w:type="page"/>
      </w:r>
    </w:p>
    <w:p w14:paraId="0C1D7DF3" w14:textId="77777777" w:rsidR="00110605" w:rsidRDefault="00110605" w:rsidP="00675B0A">
      <w:pPr>
        <w:spacing w:line="360" w:lineRule="auto"/>
        <w:rPr>
          <w:rFonts w:ascii="Times New Roman" w:hAnsi="Times New Roman" w:cs="Times New Roman"/>
          <w:b/>
          <w:bCs/>
          <w:sz w:val="24"/>
          <w:szCs w:val="24"/>
          <w:shd w:val="clear" w:color="auto" w:fill="FFFFFF"/>
          <w:lang w:val="en-US"/>
        </w:rPr>
      </w:pPr>
    </w:p>
    <w:p w14:paraId="537C3FC5" w14:textId="77777777" w:rsidR="00110605" w:rsidRDefault="00110605" w:rsidP="00675B0A">
      <w:pPr>
        <w:spacing w:line="360" w:lineRule="auto"/>
        <w:rPr>
          <w:rFonts w:ascii="Times New Roman" w:hAnsi="Times New Roman" w:cs="Times New Roman"/>
          <w:b/>
          <w:bCs/>
          <w:sz w:val="24"/>
          <w:szCs w:val="24"/>
          <w:shd w:val="clear" w:color="auto" w:fill="FFFFFF"/>
          <w:lang w:val="en-US"/>
        </w:rPr>
      </w:pPr>
    </w:p>
    <w:p w14:paraId="4AAD564D" w14:textId="77777777" w:rsidR="002649F2" w:rsidRDefault="002649F2" w:rsidP="00675B0A">
      <w:pPr>
        <w:spacing w:line="360" w:lineRule="auto"/>
        <w:rPr>
          <w:rFonts w:ascii="Times New Roman" w:hAnsi="Times New Roman" w:cs="Times New Roman"/>
          <w:b/>
          <w:bCs/>
          <w:sz w:val="24"/>
          <w:szCs w:val="24"/>
          <w:shd w:val="clear" w:color="auto" w:fill="FFFFFF"/>
          <w:lang w:val="en-US"/>
        </w:rPr>
      </w:pPr>
    </w:p>
    <w:p w14:paraId="47B0E441" w14:textId="5660FAFE" w:rsidR="00AA08E1" w:rsidRPr="00C42339" w:rsidRDefault="00234F45" w:rsidP="00675B0A">
      <w:pPr>
        <w:spacing w:line="360" w:lineRule="auto"/>
        <w:rPr>
          <w:rFonts w:ascii="Times New Roman" w:hAnsi="Times New Roman" w:cs="Times New Roman"/>
          <w:b/>
          <w:bCs/>
          <w:sz w:val="24"/>
          <w:szCs w:val="24"/>
          <w:shd w:val="clear" w:color="auto" w:fill="FFFFFF"/>
          <w:lang w:val="en-US"/>
        </w:rPr>
      </w:pPr>
      <w:r w:rsidRPr="00C42339">
        <w:rPr>
          <w:rFonts w:ascii="Times New Roman" w:hAnsi="Times New Roman" w:cs="Times New Roman"/>
          <w:b/>
          <w:bCs/>
          <w:sz w:val="24"/>
          <w:szCs w:val="24"/>
          <w:shd w:val="clear" w:color="auto" w:fill="FFFFFF"/>
          <w:lang w:val="en-US"/>
        </w:rPr>
        <w:t>ABSTRACT</w:t>
      </w:r>
      <w:r w:rsidR="006C45E0">
        <w:rPr>
          <w:rFonts w:ascii="Times New Roman" w:hAnsi="Times New Roman" w:cs="Times New Roman"/>
          <w:b/>
          <w:bCs/>
          <w:sz w:val="24"/>
          <w:szCs w:val="24"/>
          <w:shd w:val="clear" w:color="auto" w:fill="FFFFFF"/>
          <w:lang w:val="en-US"/>
        </w:rPr>
        <w:t xml:space="preserve">: </w:t>
      </w:r>
      <w:r w:rsidRPr="00C42339">
        <w:rPr>
          <w:rFonts w:ascii="Times New Roman" w:hAnsi="Times New Roman" w:cs="Times New Roman"/>
          <w:b/>
          <w:bCs/>
          <w:sz w:val="24"/>
          <w:szCs w:val="24"/>
          <w:shd w:val="clear" w:color="auto" w:fill="FFFFFF"/>
          <w:lang w:val="en-US"/>
        </w:rPr>
        <w:t xml:space="preserve">  </w:t>
      </w:r>
    </w:p>
    <w:p w14:paraId="127D9DB0" w14:textId="77777777" w:rsidR="00E2666F" w:rsidRDefault="00E2666F" w:rsidP="00675B0A">
      <w:pPr>
        <w:spacing w:line="360" w:lineRule="auto"/>
        <w:rPr>
          <w:rFonts w:ascii="Times New Roman" w:hAnsi="Times New Roman" w:cs="Times New Roman"/>
          <w:sz w:val="24"/>
          <w:szCs w:val="24"/>
          <w:shd w:val="clear" w:color="auto" w:fill="FFFFFF"/>
          <w:lang w:val="en-US"/>
        </w:rPr>
      </w:pPr>
    </w:p>
    <w:p w14:paraId="18E0D1FE" w14:textId="2D7838EC" w:rsidR="003F5F8B" w:rsidRPr="006C45E0" w:rsidRDefault="003F5F8B" w:rsidP="00BC6526">
      <w:pPr>
        <w:spacing w:line="360" w:lineRule="auto"/>
        <w:jc w:val="both"/>
        <w:rPr>
          <w:rFonts w:ascii="Times New Roman" w:hAnsi="Times New Roman" w:cs="Times New Roman"/>
          <w:i/>
          <w:iCs/>
          <w:sz w:val="24"/>
          <w:szCs w:val="24"/>
          <w:shd w:val="clear" w:color="auto" w:fill="FFFFFF"/>
          <w:lang w:val="en-US"/>
        </w:rPr>
      </w:pPr>
      <w:r w:rsidRPr="006C45E0">
        <w:rPr>
          <w:rFonts w:ascii="Times New Roman" w:hAnsi="Times New Roman" w:cs="Times New Roman"/>
          <w:i/>
          <w:iCs/>
          <w:sz w:val="24"/>
          <w:szCs w:val="24"/>
          <w:shd w:val="clear" w:color="auto" w:fill="FFFFFF"/>
        </w:rPr>
        <w:t xml:space="preserve">This study </w:t>
      </w:r>
      <w:r w:rsidR="00D4785D" w:rsidRPr="006C45E0">
        <w:rPr>
          <w:rFonts w:ascii="Times New Roman" w:hAnsi="Times New Roman" w:cs="Times New Roman"/>
          <w:i/>
          <w:iCs/>
          <w:sz w:val="24"/>
          <w:szCs w:val="24"/>
          <w:shd w:val="clear" w:color="auto" w:fill="FFFFFF"/>
          <w:lang w:val="en-US"/>
        </w:rPr>
        <w:t xml:space="preserve">looks at country-level data to explore the dynamics among human capital, infrastructure, and a country’s progress toward the </w:t>
      </w:r>
      <w:r w:rsidRPr="006C45E0">
        <w:rPr>
          <w:rFonts w:ascii="Times New Roman" w:hAnsi="Times New Roman" w:cs="Times New Roman"/>
          <w:i/>
          <w:iCs/>
          <w:sz w:val="24"/>
          <w:szCs w:val="24"/>
          <w:shd w:val="clear" w:color="auto" w:fill="FFFFFF"/>
        </w:rPr>
        <w:t xml:space="preserve">United Nations Sustainable Development Goals (SDGs). Utilizing </w:t>
      </w:r>
      <w:r w:rsidR="002857CD" w:rsidRPr="006C45E0">
        <w:rPr>
          <w:rFonts w:ascii="Times New Roman" w:hAnsi="Times New Roman" w:cs="Times New Roman"/>
          <w:i/>
          <w:iCs/>
          <w:sz w:val="24"/>
          <w:szCs w:val="24"/>
          <w:shd w:val="clear" w:color="auto" w:fill="FFFFFF"/>
          <w:lang w:val="en-US"/>
        </w:rPr>
        <w:t>the confirmatory</w:t>
      </w:r>
      <w:r w:rsidR="00D4785D" w:rsidRPr="006C45E0">
        <w:rPr>
          <w:rFonts w:ascii="Times New Roman" w:hAnsi="Times New Roman" w:cs="Times New Roman"/>
          <w:i/>
          <w:iCs/>
          <w:sz w:val="24"/>
          <w:szCs w:val="24"/>
          <w:shd w:val="clear" w:color="auto" w:fill="FFFFFF"/>
          <w:lang w:val="en-US"/>
        </w:rPr>
        <w:t xml:space="preserve"> factor analysis method</w:t>
      </w:r>
      <w:r w:rsidR="002857CD" w:rsidRPr="006C45E0">
        <w:rPr>
          <w:rFonts w:ascii="Times New Roman" w:hAnsi="Times New Roman" w:cs="Times New Roman"/>
          <w:i/>
          <w:iCs/>
          <w:sz w:val="24"/>
          <w:szCs w:val="24"/>
          <w:shd w:val="clear" w:color="auto" w:fill="FFFFFF"/>
          <w:lang w:val="en-US"/>
        </w:rPr>
        <w:t>,</w:t>
      </w:r>
      <w:r w:rsidR="00D4785D" w:rsidRPr="006C45E0">
        <w:rPr>
          <w:rFonts w:ascii="Times New Roman" w:hAnsi="Times New Roman" w:cs="Times New Roman"/>
          <w:i/>
          <w:iCs/>
          <w:sz w:val="24"/>
          <w:szCs w:val="24"/>
          <w:shd w:val="clear" w:color="auto" w:fill="FFFFFF"/>
          <w:lang w:val="en-US"/>
        </w:rPr>
        <w:t xml:space="preserve"> I develop a new Infrastructure Index and combine it with the World Bank’s dataset on Human Capital Index to </w:t>
      </w:r>
      <w:r w:rsidRPr="006C45E0">
        <w:rPr>
          <w:rFonts w:ascii="Times New Roman" w:hAnsi="Times New Roman" w:cs="Times New Roman"/>
          <w:i/>
          <w:iCs/>
          <w:sz w:val="24"/>
          <w:szCs w:val="24"/>
          <w:shd w:val="clear" w:color="auto" w:fill="FFFFFF"/>
        </w:rPr>
        <w:t xml:space="preserve">evaluate the relative impact of these factors on a country's SDG </w:t>
      </w:r>
      <w:r w:rsidR="00D4785D" w:rsidRPr="006C45E0">
        <w:rPr>
          <w:rFonts w:ascii="Times New Roman" w:hAnsi="Times New Roman" w:cs="Times New Roman"/>
          <w:i/>
          <w:iCs/>
          <w:sz w:val="24"/>
          <w:szCs w:val="24"/>
          <w:shd w:val="clear" w:color="auto" w:fill="FFFFFF"/>
          <w:lang w:val="en-US"/>
        </w:rPr>
        <w:t>scores</w:t>
      </w:r>
      <w:r w:rsidRPr="006C45E0">
        <w:rPr>
          <w:rFonts w:ascii="Times New Roman" w:hAnsi="Times New Roman" w:cs="Times New Roman"/>
          <w:i/>
          <w:iCs/>
          <w:sz w:val="24"/>
          <w:szCs w:val="24"/>
          <w:shd w:val="clear" w:color="auto" w:fill="FFFFFF"/>
        </w:rPr>
        <w:t xml:space="preserve">. </w:t>
      </w:r>
      <w:r w:rsidR="00D4785D" w:rsidRPr="006C45E0">
        <w:rPr>
          <w:rFonts w:ascii="Times New Roman" w:hAnsi="Times New Roman" w:cs="Times New Roman"/>
          <w:i/>
          <w:iCs/>
          <w:sz w:val="24"/>
          <w:szCs w:val="24"/>
          <w:shd w:val="clear" w:color="auto" w:fill="FFFFFF"/>
          <w:lang w:val="en-US"/>
        </w:rPr>
        <w:t>My</w:t>
      </w:r>
      <w:r w:rsidRPr="006C45E0">
        <w:rPr>
          <w:rFonts w:ascii="Times New Roman" w:hAnsi="Times New Roman" w:cs="Times New Roman"/>
          <w:i/>
          <w:iCs/>
          <w:sz w:val="24"/>
          <w:szCs w:val="24"/>
          <w:shd w:val="clear" w:color="auto" w:fill="FFFFFF"/>
        </w:rPr>
        <w:t xml:space="preserve"> findings affirm the integral roles of both human capital and infrastructure in </w:t>
      </w:r>
      <w:r w:rsidR="009B3EE6" w:rsidRPr="006C45E0">
        <w:rPr>
          <w:rFonts w:ascii="Times New Roman" w:hAnsi="Times New Roman" w:cs="Times New Roman"/>
          <w:i/>
          <w:iCs/>
          <w:sz w:val="24"/>
          <w:szCs w:val="24"/>
          <w:shd w:val="clear" w:color="auto" w:fill="FFFFFF"/>
          <w:lang w:val="en-US"/>
        </w:rPr>
        <w:t xml:space="preserve">the </w:t>
      </w:r>
      <w:r w:rsidRPr="006C45E0">
        <w:rPr>
          <w:rFonts w:ascii="Times New Roman" w:hAnsi="Times New Roman" w:cs="Times New Roman"/>
          <w:i/>
          <w:iCs/>
          <w:sz w:val="24"/>
          <w:szCs w:val="24"/>
          <w:shd w:val="clear" w:color="auto" w:fill="FFFFFF"/>
        </w:rPr>
        <w:t>sustainable development</w:t>
      </w:r>
      <w:r w:rsidR="009B3EE6" w:rsidRPr="006C45E0">
        <w:rPr>
          <w:rFonts w:ascii="Times New Roman" w:hAnsi="Times New Roman" w:cs="Times New Roman"/>
          <w:i/>
          <w:iCs/>
          <w:sz w:val="24"/>
          <w:szCs w:val="24"/>
          <w:shd w:val="clear" w:color="auto" w:fill="FFFFFF"/>
          <w:lang w:val="en-US"/>
        </w:rPr>
        <w:t xml:space="preserve"> context</w:t>
      </w:r>
      <w:r w:rsidRPr="006C45E0">
        <w:rPr>
          <w:rFonts w:ascii="Times New Roman" w:hAnsi="Times New Roman" w:cs="Times New Roman"/>
          <w:i/>
          <w:iCs/>
          <w:sz w:val="24"/>
          <w:szCs w:val="24"/>
          <w:shd w:val="clear" w:color="auto" w:fill="FFFFFF"/>
        </w:rPr>
        <w:t>. However,</w:t>
      </w:r>
      <w:r w:rsidR="009B3EE6" w:rsidRPr="006C45E0">
        <w:rPr>
          <w:rFonts w:ascii="Times New Roman" w:hAnsi="Times New Roman" w:cs="Times New Roman"/>
          <w:i/>
          <w:iCs/>
          <w:sz w:val="24"/>
          <w:szCs w:val="24"/>
          <w:shd w:val="clear" w:color="auto" w:fill="FFFFFF"/>
          <w:lang w:val="en-US"/>
        </w:rPr>
        <w:t xml:space="preserve"> a s</w:t>
      </w:r>
      <w:r w:rsidRPr="006C45E0">
        <w:rPr>
          <w:rFonts w:ascii="Times New Roman" w:hAnsi="Times New Roman" w:cs="Times New Roman"/>
          <w:i/>
          <w:iCs/>
          <w:sz w:val="24"/>
          <w:szCs w:val="24"/>
          <w:shd w:val="clear" w:color="auto" w:fill="FFFFFF"/>
        </w:rPr>
        <w:t xml:space="preserve">tronger correlation between human capital and the SDG Index </w:t>
      </w:r>
      <w:r w:rsidR="009B3EE6" w:rsidRPr="006C45E0">
        <w:rPr>
          <w:rFonts w:ascii="Times New Roman" w:hAnsi="Times New Roman" w:cs="Times New Roman"/>
          <w:i/>
          <w:iCs/>
          <w:sz w:val="24"/>
          <w:szCs w:val="24"/>
          <w:shd w:val="clear" w:color="auto" w:fill="FFFFFF"/>
          <w:lang w:val="en-US"/>
        </w:rPr>
        <w:t>suggests that</w:t>
      </w:r>
      <w:r w:rsidRPr="006C45E0">
        <w:rPr>
          <w:rFonts w:ascii="Times New Roman" w:hAnsi="Times New Roman" w:cs="Times New Roman"/>
          <w:i/>
          <w:iCs/>
          <w:sz w:val="24"/>
          <w:szCs w:val="24"/>
          <w:shd w:val="clear" w:color="auto" w:fill="FFFFFF"/>
        </w:rPr>
        <w:t xml:space="preserve"> </w:t>
      </w:r>
      <w:r w:rsidR="002857CD" w:rsidRPr="006C45E0">
        <w:rPr>
          <w:rFonts w:ascii="Times New Roman" w:hAnsi="Times New Roman" w:cs="Times New Roman"/>
          <w:i/>
          <w:iCs/>
          <w:sz w:val="24"/>
          <w:szCs w:val="24"/>
          <w:shd w:val="clear" w:color="auto" w:fill="FFFFFF"/>
        </w:rPr>
        <w:t>policymakers</w:t>
      </w:r>
      <w:r w:rsidRPr="006C45E0">
        <w:rPr>
          <w:rFonts w:ascii="Times New Roman" w:hAnsi="Times New Roman" w:cs="Times New Roman"/>
          <w:i/>
          <w:iCs/>
          <w:sz w:val="24"/>
          <w:szCs w:val="24"/>
          <w:shd w:val="clear" w:color="auto" w:fill="FFFFFF"/>
        </w:rPr>
        <w:t xml:space="preserve"> seeking to advance the sustainability agenda should prioritize investments in human capital</w:t>
      </w:r>
      <w:r w:rsidR="005973CF" w:rsidRPr="006C45E0">
        <w:rPr>
          <w:rFonts w:ascii="Times New Roman" w:hAnsi="Times New Roman" w:cs="Times New Roman"/>
          <w:i/>
          <w:iCs/>
          <w:sz w:val="24"/>
          <w:szCs w:val="24"/>
          <w:shd w:val="clear" w:color="auto" w:fill="FFFFFF"/>
          <w:lang w:val="en-US"/>
        </w:rPr>
        <w:t xml:space="preserve"> over infrastructure</w:t>
      </w:r>
      <w:r w:rsidRPr="006C45E0">
        <w:rPr>
          <w:rFonts w:ascii="Times New Roman" w:hAnsi="Times New Roman" w:cs="Times New Roman"/>
          <w:i/>
          <w:iCs/>
          <w:sz w:val="24"/>
          <w:szCs w:val="24"/>
          <w:shd w:val="clear" w:color="auto" w:fill="FFFFFF"/>
        </w:rPr>
        <w:t xml:space="preserve">. Moreover, </w:t>
      </w:r>
      <w:r w:rsidR="002857CD" w:rsidRPr="006C45E0">
        <w:rPr>
          <w:rFonts w:ascii="Times New Roman" w:hAnsi="Times New Roman" w:cs="Times New Roman"/>
          <w:i/>
          <w:iCs/>
          <w:sz w:val="24"/>
          <w:szCs w:val="24"/>
          <w:shd w:val="clear" w:color="auto" w:fill="FFFFFF"/>
          <w:lang w:val="en-US"/>
        </w:rPr>
        <w:t>the</w:t>
      </w:r>
      <w:r w:rsidRPr="006C45E0">
        <w:rPr>
          <w:rFonts w:ascii="Times New Roman" w:hAnsi="Times New Roman" w:cs="Times New Roman"/>
          <w:i/>
          <w:iCs/>
          <w:sz w:val="24"/>
          <w:szCs w:val="24"/>
          <w:shd w:val="clear" w:color="auto" w:fill="FFFFFF"/>
        </w:rPr>
        <w:t xml:space="preserve"> study uncovers nuanced relationships between these indicators and specific SDGs. Human capital has a significant association with SDG 5 (Gender Equality), whereas infrastructure does not. Both human capital and infrastructure affect SDG 1 (No Poverty), with no statistical difference between their effects. Interestingly, while human capital correlates more strongly with SDG 13 (Climate Action), this relationship is negative due to the larger carbon footprint of </w:t>
      </w:r>
      <w:r w:rsidR="001024EF">
        <w:rPr>
          <w:rFonts w:ascii="Times New Roman" w:hAnsi="Times New Roman" w:cs="Times New Roman"/>
          <w:i/>
          <w:iCs/>
          <w:sz w:val="24"/>
          <w:szCs w:val="24"/>
          <w:shd w:val="clear" w:color="auto" w:fill="FFFFFF"/>
          <w:lang w:val="en-US"/>
        </w:rPr>
        <w:t>more developed economies</w:t>
      </w:r>
      <w:r w:rsidRPr="006C45E0">
        <w:rPr>
          <w:rFonts w:ascii="Times New Roman" w:hAnsi="Times New Roman" w:cs="Times New Roman"/>
          <w:i/>
          <w:iCs/>
          <w:sz w:val="24"/>
          <w:szCs w:val="24"/>
          <w:shd w:val="clear" w:color="auto" w:fill="FFFFFF"/>
        </w:rPr>
        <w:t xml:space="preserve">. </w:t>
      </w:r>
      <w:r w:rsidR="00BA65F8" w:rsidRPr="006C45E0">
        <w:rPr>
          <w:rFonts w:ascii="Times New Roman" w:hAnsi="Times New Roman" w:cs="Times New Roman"/>
          <w:i/>
          <w:iCs/>
          <w:sz w:val="24"/>
          <w:szCs w:val="24"/>
          <w:shd w:val="clear" w:color="auto" w:fill="FFFFFF"/>
          <w:lang w:val="en-US"/>
        </w:rPr>
        <w:t>These</w:t>
      </w:r>
      <w:r w:rsidRPr="006C45E0">
        <w:rPr>
          <w:rFonts w:ascii="Times New Roman" w:hAnsi="Times New Roman" w:cs="Times New Roman"/>
          <w:i/>
          <w:iCs/>
          <w:sz w:val="24"/>
          <w:szCs w:val="24"/>
          <w:shd w:val="clear" w:color="auto" w:fill="FFFFFF"/>
        </w:rPr>
        <w:t xml:space="preserve"> findings </w:t>
      </w:r>
      <w:r w:rsidR="00EA3A8E" w:rsidRPr="006C45E0">
        <w:rPr>
          <w:rFonts w:ascii="Times New Roman" w:hAnsi="Times New Roman" w:cs="Times New Roman"/>
          <w:i/>
          <w:iCs/>
          <w:sz w:val="24"/>
          <w:szCs w:val="24"/>
          <w:shd w:val="clear" w:color="auto" w:fill="FFFFFF"/>
          <w:lang w:val="en-US"/>
        </w:rPr>
        <w:t xml:space="preserve">can inform policy decisions for </w:t>
      </w:r>
      <w:r w:rsidRPr="006C45E0">
        <w:rPr>
          <w:rFonts w:ascii="Times New Roman" w:hAnsi="Times New Roman" w:cs="Times New Roman"/>
          <w:i/>
          <w:iCs/>
          <w:sz w:val="24"/>
          <w:szCs w:val="24"/>
          <w:shd w:val="clear" w:color="auto" w:fill="FFFFFF"/>
        </w:rPr>
        <w:t>goal-specific</w:t>
      </w:r>
      <w:r w:rsidR="00EA3A8E" w:rsidRPr="006C45E0">
        <w:rPr>
          <w:rFonts w:ascii="Times New Roman" w:hAnsi="Times New Roman" w:cs="Times New Roman"/>
          <w:i/>
          <w:iCs/>
          <w:sz w:val="24"/>
          <w:szCs w:val="24"/>
          <w:shd w:val="clear" w:color="auto" w:fill="FFFFFF"/>
        </w:rPr>
        <w:t xml:space="preserve"> sustainable development</w:t>
      </w:r>
      <w:r w:rsidRPr="006C45E0">
        <w:rPr>
          <w:rFonts w:ascii="Times New Roman" w:hAnsi="Times New Roman" w:cs="Times New Roman"/>
          <w:i/>
          <w:iCs/>
          <w:sz w:val="24"/>
          <w:szCs w:val="24"/>
          <w:shd w:val="clear" w:color="auto" w:fill="FFFFFF"/>
        </w:rPr>
        <w:t xml:space="preserve"> strategies</w:t>
      </w:r>
      <w:r w:rsidR="00EA3A8E" w:rsidRPr="006C45E0">
        <w:rPr>
          <w:rFonts w:ascii="Times New Roman" w:hAnsi="Times New Roman" w:cs="Times New Roman"/>
          <w:i/>
          <w:iCs/>
          <w:sz w:val="24"/>
          <w:szCs w:val="24"/>
          <w:shd w:val="clear" w:color="auto" w:fill="FFFFFF"/>
          <w:lang w:val="en-US"/>
        </w:rPr>
        <w:t>.</w:t>
      </w:r>
      <w:r w:rsidRPr="006C45E0">
        <w:rPr>
          <w:rFonts w:ascii="Times New Roman" w:hAnsi="Times New Roman" w:cs="Times New Roman"/>
          <w:i/>
          <w:iCs/>
          <w:sz w:val="24"/>
          <w:szCs w:val="24"/>
          <w:shd w:val="clear" w:color="auto" w:fill="FFFFFF"/>
        </w:rPr>
        <w:t xml:space="preserve"> </w:t>
      </w:r>
    </w:p>
    <w:p w14:paraId="6B5E52B5" w14:textId="77777777" w:rsidR="007B1D55" w:rsidRDefault="007B1D55" w:rsidP="00675B0A">
      <w:pPr>
        <w:spacing w:line="360" w:lineRule="auto"/>
        <w:rPr>
          <w:rFonts w:ascii="Times New Roman" w:hAnsi="Times New Roman" w:cs="Times New Roman"/>
          <w:sz w:val="24"/>
          <w:szCs w:val="24"/>
          <w:shd w:val="clear" w:color="auto" w:fill="FFFFFF"/>
          <w:lang w:val="en-US"/>
        </w:rPr>
      </w:pPr>
    </w:p>
    <w:p w14:paraId="20CBAEE5" w14:textId="77777777" w:rsidR="00EA39DC" w:rsidRDefault="00EA39DC" w:rsidP="00675B0A">
      <w:pPr>
        <w:spacing w:line="360" w:lineRule="auto"/>
        <w:rPr>
          <w:rFonts w:ascii="Times New Roman" w:hAnsi="Times New Roman" w:cs="Times New Roman"/>
          <w:sz w:val="24"/>
          <w:szCs w:val="24"/>
          <w:shd w:val="clear" w:color="auto" w:fill="FFFFFF"/>
          <w:lang w:val="en-US"/>
        </w:rPr>
      </w:pPr>
    </w:p>
    <w:p w14:paraId="54119419" w14:textId="77777777" w:rsidR="002649F2" w:rsidRDefault="002649F2" w:rsidP="00675B0A">
      <w:pPr>
        <w:spacing w:line="360" w:lineRule="auto"/>
        <w:rPr>
          <w:rFonts w:ascii="Times New Roman" w:hAnsi="Times New Roman" w:cs="Times New Roman"/>
          <w:sz w:val="24"/>
          <w:szCs w:val="24"/>
          <w:shd w:val="clear" w:color="auto" w:fill="FFFFFF"/>
          <w:lang w:val="en-US"/>
        </w:rPr>
      </w:pPr>
    </w:p>
    <w:p w14:paraId="76C62C46" w14:textId="6158E874" w:rsidR="00EA39DC" w:rsidRPr="0054717D" w:rsidRDefault="00EA39DC" w:rsidP="00675B0A">
      <w:pPr>
        <w:spacing w:line="360" w:lineRule="auto"/>
        <w:rPr>
          <w:rFonts w:ascii="Times New Roman" w:hAnsi="Times New Roman" w:cs="Times New Roman"/>
          <w:b/>
          <w:bCs/>
          <w:sz w:val="24"/>
          <w:szCs w:val="24"/>
          <w:shd w:val="clear" w:color="auto" w:fill="FFFFFF"/>
          <w:lang w:val="en-US"/>
        </w:rPr>
      </w:pPr>
      <w:r w:rsidRPr="0054717D">
        <w:rPr>
          <w:rFonts w:ascii="Times New Roman" w:hAnsi="Times New Roman" w:cs="Times New Roman"/>
          <w:b/>
          <w:bCs/>
          <w:sz w:val="24"/>
          <w:szCs w:val="24"/>
          <w:shd w:val="clear" w:color="auto" w:fill="FFFFFF"/>
          <w:lang w:val="en-US"/>
        </w:rPr>
        <w:t xml:space="preserve">Table of Contents: </w:t>
      </w:r>
    </w:p>
    <w:p w14:paraId="4FE634EA" w14:textId="77777777" w:rsidR="00EA39DC" w:rsidRDefault="00EA39DC" w:rsidP="00675B0A">
      <w:pPr>
        <w:spacing w:line="360" w:lineRule="auto"/>
        <w:rPr>
          <w:rFonts w:ascii="Times New Roman" w:hAnsi="Times New Roman" w:cs="Times New Roman"/>
          <w:sz w:val="24"/>
          <w:szCs w:val="24"/>
          <w:shd w:val="clear" w:color="auto" w:fill="FFFFFF"/>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5"/>
        <w:gridCol w:w="6945"/>
      </w:tblGrid>
      <w:tr w:rsidR="00EA39DC" w14:paraId="56E09361" w14:textId="77777777" w:rsidTr="0054717D">
        <w:tc>
          <w:tcPr>
            <w:tcW w:w="2405" w:type="dxa"/>
          </w:tcPr>
          <w:p w14:paraId="01C26814" w14:textId="30E620E7" w:rsidR="00EA39DC" w:rsidRPr="0002678D" w:rsidRDefault="00EA39DC" w:rsidP="00EA39DC">
            <w:pPr>
              <w:pStyle w:val="ListParagraph"/>
              <w:numPr>
                <w:ilvl w:val="0"/>
                <w:numId w:val="6"/>
              </w:numPr>
              <w:spacing w:line="360" w:lineRule="auto"/>
              <w:rPr>
                <w:rFonts w:ascii="Times New Roman" w:hAnsi="Times New Roman" w:cs="Times New Roman"/>
                <w:sz w:val="24"/>
                <w:szCs w:val="24"/>
                <w:shd w:val="clear" w:color="auto" w:fill="FFFFFF"/>
              </w:rPr>
            </w:pPr>
            <w:r w:rsidRPr="0002678D">
              <w:rPr>
                <w:rFonts w:ascii="Times New Roman" w:hAnsi="Times New Roman" w:cs="Times New Roman"/>
                <w:sz w:val="24"/>
                <w:szCs w:val="24"/>
                <w:shd w:val="clear" w:color="auto" w:fill="FFFFFF"/>
                <w:lang w:val="en-US"/>
              </w:rPr>
              <w:t>Introduction</w:t>
            </w:r>
            <w:r>
              <w:rPr>
                <w:rFonts w:ascii="Times New Roman" w:hAnsi="Times New Roman" w:cs="Times New Roman"/>
                <w:sz w:val="24"/>
                <w:szCs w:val="24"/>
                <w:shd w:val="clear" w:color="auto" w:fill="FFFFFF"/>
                <w:lang w:val="en-US"/>
              </w:rPr>
              <w:t>…</w:t>
            </w:r>
            <w:r w:rsidRPr="0002678D">
              <w:rPr>
                <w:rFonts w:ascii="Times New Roman" w:hAnsi="Times New Roman" w:cs="Times New Roman"/>
                <w:sz w:val="24"/>
                <w:szCs w:val="24"/>
                <w:shd w:val="clear" w:color="auto" w:fill="FFFFFF"/>
                <w:lang w:val="en-US"/>
              </w:rPr>
              <w:t xml:space="preserve"> </w:t>
            </w:r>
          </w:p>
          <w:p w14:paraId="1A1F823D" w14:textId="10EE5B26" w:rsidR="00EA39DC" w:rsidRPr="0002678D" w:rsidRDefault="00EA39DC" w:rsidP="00EA39DC">
            <w:pPr>
              <w:pStyle w:val="ListParagraph"/>
              <w:numPr>
                <w:ilvl w:val="0"/>
                <w:numId w:val="6"/>
              </w:numPr>
              <w:spacing w:line="360" w:lineRule="auto"/>
              <w:rPr>
                <w:rFonts w:ascii="Times New Roman" w:hAnsi="Times New Roman" w:cs="Times New Roman"/>
                <w:sz w:val="24"/>
                <w:szCs w:val="24"/>
                <w:shd w:val="clear" w:color="auto" w:fill="FFFFFF"/>
              </w:rPr>
            </w:pPr>
            <w:r w:rsidRPr="0002678D">
              <w:rPr>
                <w:rFonts w:ascii="Times New Roman" w:hAnsi="Times New Roman" w:cs="Times New Roman"/>
                <w:sz w:val="24"/>
                <w:szCs w:val="24"/>
                <w:shd w:val="clear" w:color="auto" w:fill="FFFFFF"/>
                <w:lang w:val="en-US"/>
              </w:rPr>
              <w:t>Methods</w:t>
            </w:r>
            <w:r>
              <w:rPr>
                <w:rFonts w:ascii="Times New Roman" w:hAnsi="Times New Roman" w:cs="Times New Roman"/>
                <w:sz w:val="24"/>
                <w:szCs w:val="24"/>
                <w:shd w:val="clear" w:color="auto" w:fill="FFFFFF"/>
                <w:lang w:val="en-US"/>
              </w:rPr>
              <w:t>…</w:t>
            </w:r>
          </w:p>
          <w:p w14:paraId="45D40FC4" w14:textId="1BA55ADD" w:rsidR="00EA39DC" w:rsidRPr="0002678D" w:rsidRDefault="00EA39DC" w:rsidP="00EA39DC">
            <w:pPr>
              <w:pStyle w:val="ListParagraph"/>
              <w:numPr>
                <w:ilvl w:val="0"/>
                <w:numId w:val="6"/>
              </w:numPr>
              <w:spacing w:line="360" w:lineRule="auto"/>
              <w:rPr>
                <w:rFonts w:ascii="Times New Roman" w:hAnsi="Times New Roman" w:cs="Times New Roman"/>
                <w:sz w:val="24"/>
                <w:szCs w:val="24"/>
                <w:shd w:val="clear" w:color="auto" w:fill="FFFFFF"/>
              </w:rPr>
            </w:pPr>
            <w:r w:rsidRPr="0002678D">
              <w:rPr>
                <w:rFonts w:ascii="Times New Roman" w:hAnsi="Times New Roman" w:cs="Times New Roman"/>
                <w:sz w:val="24"/>
                <w:szCs w:val="24"/>
                <w:shd w:val="clear" w:color="auto" w:fill="FFFFFF"/>
                <w:lang w:val="en-US"/>
              </w:rPr>
              <w:t>Results</w:t>
            </w:r>
            <w:r>
              <w:rPr>
                <w:rFonts w:ascii="Times New Roman" w:hAnsi="Times New Roman" w:cs="Times New Roman"/>
                <w:sz w:val="24"/>
                <w:szCs w:val="24"/>
                <w:shd w:val="clear" w:color="auto" w:fill="FFFFFF"/>
                <w:lang w:val="en-US"/>
              </w:rPr>
              <w:t>…</w:t>
            </w:r>
          </w:p>
          <w:p w14:paraId="736DA61F" w14:textId="6333323E" w:rsidR="00EA39DC" w:rsidRPr="0002678D" w:rsidRDefault="00EA39DC" w:rsidP="00EA39DC">
            <w:pPr>
              <w:pStyle w:val="ListParagraph"/>
              <w:numPr>
                <w:ilvl w:val="0"/>
                <w:numId w:val="6"/>
              </w:numPr>
              <w:spacing w:line="360" w:lineRule="auto"/>
              <w:rPr>
                <w:rFonts w:ascii="Times New Roman" w:hAnsi="Times New Roman" w:cs="Times New Roman"/>
                <w:sz w:val="24"/>
                <w:szCs w:val="24"/>
                <w:shd w:val="clear" w:color="auto" w:fill="FFFFFF"/>
                <w:lang w:val="en-US"/>
              </w:rPr>
            </w:pPr>
            <w:r w:rsidRPr="0002678D">
              <w:rPr>
                <w:rFonts w:ascii="Times New Roman" w:hAnsi="Times New Roman" w:cs="Times New Roman"/>
                <w:sz w:val="24"/>
                <w:szCs w:val="24"/>
                <w:shd w:val="clear" w:color="auto" w:fill="FFFFFF"/>
                <w:lang w:val="en-US"/>
              </w:rPr>
              <w:t>Conclusion</w:t>
            </w:r>
            <w:r>
              <w:rPr>
                <w:rFonts w:ascii="Times New Roman" w:hAnsi="Times New Roman" w:cs="Times New Roman"/>
                <w:sz w:val="24"/>
                <w:szCs w:val="24"/>
                <w:shd w:val="clear" w:color="auto" w:fill="FFFFFF"/>
                <w:lang w:val="en-US"/>
              </w:rPr>
              <w:t>…</w:t>
            </w:r>
          </w:p>
          <w:p w14:paraId="75F29F32" w14:textId="5DB5A06B" w:rsidR="00EA39DC" w:rsidRPr="00EA39DC" w:rsidRDefault="00EA39DC" w:rsidP="00675B0A">
            <w:pPr>
              <w:pStyle w:val="ListParagraph"/>
              <w:numPr>
                <w:ilvl w:val="0"/>
                <w:numId w:val="6"/>
              </w:numPr>
              <w:spacing w:line="360" w:lineRule="auto"/>
              <w:rPr>
                <w:rFonts w:ascii="Times New Roman" w:hAnsi="Times New Roman" w:cs="Times New Roman"/>
                <w:sz w:val="24"/>
                <w:szCs w:val="24"/>
                <w:shd w:val="clear" w:color="auto" w:fill="FFFFFF"/>
                <w:lang w:val="en-US"/>
              </w:rPr>
            </w:pPr>
            <w:r w:rsidRPr="0002678D">
              <w:rPr>
                <w:rFonts w:ascii="Times New Roman" w:hAnsi="Times New Roman" w:cs="Times New Roman"/>
                <w:sz w:val="24"/>
                <w:szCs w:val="24"/>
                <w:shd w:val="clear" w:color="auto" w:fill="FFFFFF"/>
                <w:lang w:val="en-US"/>
              </w:rPr>
              <w:t>Works Cited</w:t>
            </w:r>
            <w:r>
              <w:rPr>
                <w:rFonts w:ascii="Times New Roman" w:hAnsi="Times New Roman" w:cs="Times New Roman"/>
                <w:sz w:val="24"/>
                <w:szCs w:val="24"/>
                <w:shd w:val="clear" w:color="auto" w:fill="FFFFFF"/>
                <w:lang w:val="en-US"/>
              </w:rPr>
              <w:t>…</w:t>
            </w:r>
            <w:r w:rsidRPr="0002678D">
              <w:rPr>
                <w:rFonts w:ascii="Times New Roman" w:hAnsi="Times New Roman" w:cs="Times New Roman"/>
                <w:sz w:val="24"/>
                <w:szCs w:val="24"/>
                <w:shd w:val="clear" w:color="auto" w:fill="FFFFFF"/>
                <w:lang w:val="en-US"/>
              </w:rPr>
              <w:t xml:space="preserve"> </w:t>
            </w:r>
          </w:p>
        </w:tc>
        <w:tc>
          <w:tcPr>
            <w:tcW w:w="6945" w:type="dxa"/>
          </w:tcPr>
          <w:p w14:paraId="2418DFFD" w14:textId="77777777" w:rsidR="00EA39DC" w:rsidRDefault="00EA39DC" w:rsidP="00675B0A">
            <w:pPr>
              <w:spacing w:line="360" w:lineRule="auto"/>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en-US"/>
              </w:rPr>
              <w:t>… p. 2</w:t>
            </w:r>
          </w:p>
          <w:p w14:paraId="3953AFA7" w14:textId="77777777" w:rsidR="00EA39DC" w:rsidRDefault="00EA39DC" w:rsidP="00675B0A">
            <w:pPr>
              <w:spacing w:line="360" w:lineRule="auto"/>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en-US"/>
              </w:rPr>
              <w:t xml:space="preserve">… p. </w:t>
            </w:r>
            <w:r w:rsidR="00773537">
              <w:rPr>
                <w:rFonts w:ascii="Times New Roman" w:hAnsi="Times New Roman" w:cs="Times New Roman"/>
                <w:sz w:val="24"/>
                <w:szCs w:val="24"/>
                <w:shd w:val="clear" w:color="auto" w:fill="FFFFFF"/>
                <w:lang w:val="en-US"/>
              </w:rPr>
              <w:t xml:space="preserve">7 </w:t>
            </w:r>
          </w:p>
          <w:p w14:paraId="7343914F" w14:textId="5A2A30C2" w:rsidR="00677A69" w:rsidRDefault="00CF7B7C" w:rsidP="00675B0A">
            <w:pPr>
              <w:spacing w:line="360" w:lineRule="auto"/>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en-US"/>
              </w:rPr>
              <w:t xml:space="preserve">… p. 11 </w:t>
            </w:r>
          </w:p>
          <w:p w14:paraId="72DD8640" w14:textId="77777777" w:rsidR="00677A69" w:rsidRDefault="00677A69" w:rsidP="00675B0A">
            <w:pPr>
              <w:spacing w:line="360" w:lineRule="auto"/>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en-US"/>
              </w:rPr>
              <w:t xml:space="preserve">… p. 18 </w:t>
            </w:r>
          </w:p>
          <w:p w14:paraId="77D238F9" w14:textId="15BA1B55" w:rsidR="00677A69" w:rsidRDefault="00677A69" w:rsidP="00675B0A">
            <w:pPr>
              <w:spacing w:line="360" w:lineRule="auto"/>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en-US"/>
              </w:rPr>
              <w:t xml:space="preserve">… p. 19 </w:t>
            </w:r>
          </w:p>
        </w:tc>
      </w:tr>
    </w:tbl>
    <w:p w14:paraId="472324C6" w14:textId="77777777" w:rsidR="002965EB" w:rsidRPr="00C42339" w:rsidRDefault="002965EB" w:rsidP="00675B0A">
      <w:pPr>
        <w:spacing w:line="360" w:lineRule="auto"/>
        <w:rPr>
          <w:rFonts w:ascii="Times New Roman" w:hAnsi="Times New Roman" w:cs="Times New Roman"/>
          <w:sz w:val="24"/>
          <w:szCs w:val="24"/>
          <w:shd w:val="clear" w:color="auto" w:fill="FFFFFF"/>
          <w:lang w:val="en-US"/>
        </w:rPr>
      </w:pPr>
    </w:p>
    <w:p w14:paraId="5307CF81" w14:textId="551CF72D" w:rsidR="00F62A39" w:rsidRPr="00C42339" w:rsidRDefault="00234F45" w:rsidP="00675B0A">
      <w:pPr>
        <w:spacing w:line="360" w:lineRule="auto"/>
        <w:rPr>
          <w:rFonts w:ascii="Times New Roman" w:hAnsi="Times New Roman" w:cs="Times New Roman"/>
          <w:b/>
          <w:bCs/>
          <w:sz w:val="24"/>
          <w:szCs w:val="24"/>
          <w:shd w:val="clear" w:color="auto" w:fill="FFFFFF"/>
          <w:lang w:val="en-US"/>
        </w:rPr>
      </w:pPr>
      <w:r w:rsidRPr="00C42339">
        <w:rPr>
          <w:rFonts w:ascii="Times New Roman" w:hAnsi="Times New Roman" w:cs="Times New Roman"/>
          <w:b/>
          <w:bCs/>
          <w:sz w:val="24"/>
          <w:szCs w:val="24"/>
          <w:shd w:val="clear" w:color="auto" w:fill="FFFFFF"/>
          <w:lang w:val="en-US"/>
        </w:rPr>
        <w:lastRenderedPageBreak/>
        <w:t xml:space="preserve">I. INTRODUCTION:  </w:t>
      </w:r>
    </w:p>
    <w:p w14:paraId="3AFE8E57" w14:textId="77777777" w:rsidR="009B2166" w:rsidRPr="00C42339" w:rsidRDefault="009B2166" w:rsidP="00675B0A">
      <w:pPr>
        <w:spacing w:line="360" w:lineRule="auto"/>
        <w:rPr>
          <w:rFonts w:ascii="Times New Roman" w:hAnsi="Times New Roman" w:cs="Times New Roman"/>
          <w:b/>
          <w:bCs/>
          <w:sz w:val="24"/>
          <w:szCs w:val="24"/>
          <w:shd w:val="clear" w:color="auto" w:fill="FFFFFF"/>
          <w:lang w:val="en-US"/>
        </w:rPr>
      </w:pPr>
    </w:p>
    <w:p w14:paraId="6D921019" w14:textId="2482A883" w:rsidR="00F54EFB" w:rsidRPr="00C42339" w:rsidRDefault="003F5F8B" w:rsidP="0013289F">
      <w:pPr>
        <w:spacing w:line="360" w:lineRule="auto"/>
        <w:jc w:val="both"/>
        <w:rPr>
          <w:rFonts w:ascii="Times New Roman" w:hAnsi="Times New Roman" w:cs="Times New Roman"/>
          <w:sz w:val="24"/>
          <w:szCs w:val="24"/>
          <w:shd w:val="clear" w:color="auto" w:fill="FFFFFF"/>
          <w:lang w:val="en-US"/>
        </w:rPr>
      </w:pPr>
      <w:r w:rsidRPr="00C42339">
        <w:rPr>
          <w:rFonts w:ascii="Times New Roman" w:hAnsi="Times New Roman" w:cs="Times New Roman"/>
          <w:sz w:val="24"/>
          <w:szCs w:val="24"/>
          <w:shd w:val="clear" w:color="auto" w:fill="FFFFFF"/>
          <w:lang w:val="en-US"/>
        </w:rPr>
        <w:t xml:space="preserve">The central framework in the global development agenda is based on </w:t>
      </w:r>
      <w:r w:rsidR="0013289F" w:rsidRPr="0013289F">
        <w:rPr>
          <w:rFonts w:ascii="Times New Roman" w:hAnsi="Times New Roman" w:cs="Times New Roman"/>
          <w:sz w:val="24"/>
          <w:szCs w:val="24"/>
          <w:shd w:val="clear" w:color="auto" w:fill="FFFFFF"/>
          <w:lang w:val="en-US"/>
        </w:rPr>
        <w:t>t</w:t>
      </w:r>
      <w:r w:rsidR="00334C56" w:rsidRPr="0013289F">
        <w:rPr>
          <w:rFonts w:ascii="Times New Roman" w:hAnsi="Times New Roman" w:cs="Times New Roman"/>
          <w:sz w:val="24"/>
          <w:szCs w:val="24"/>
          <w:shd w:val="clear" w:color="auto" w:fill="FFFFFF"/>
          <w:lang w:val="en-US"/>
        </w:rPr>
        <w:t>he</w:t>
      </w:r>
      <w:r w:rsidR="00334C56" w:rsidRPr="0013289F">
        <w:rPr>
          <w:rFonts w:ascii="Times New Roman" w:hAnsi="Times New Roman" w:cs="Times New Roman"/>
          <w:i/>
          <w:iCs/>
          <w:sz w:val="24"/>
          <w:szCs w:val="24"/>
          <w:shd w:val="clear" w:color="auto" w:fill="FFFFFF"/>
          <w:lang w:val="en-US"/>
        </w:rPr>
        <w:t xml:space="preserve"> 2030 Agenda for Sustainable Development</w:t>
      </w:r>
      <w:r w:rsidR="00334C56">
        <w:rPr>
          <w:rFonts w:ascii="Times New Roman" w:hAnsi="Times New Roman" w:cs="Times New Roman"/>
          <w:sz w:val="24"/>
          <w:szCs w:val="24"/>
          <w:shd w:val="clear" w:color="auto" w:fill="FFFFFF"/>
          <w:lang w:val="en-US"/>
        </w:rPr>
        <w:t>, which “</w:t>
      </w:r>
      <w:r w:rsidR="00334C56" w:rsidRPr="00334C56">
        <w:rPr>
          <w:rFonts w:ascii="Times New Roman" w:hAnsi="Times New Roman" w:cs="Times New Roman"/>
          <w:sz w:val="24"/>
          <w:szCs w:val="24"/>
          <w:shd w:val="clear" w:color="auto" w:fill="FFFFFF"/>
          <w:lang w:val="en-US"/>
        </w:rPr>
        <w:t>provides a shared blueprint for peace and prosperity for people and the planet, now and into the future.</w:t>
      </w:r>
      <w:r w:rsidR="00334C56">
        <w:rPr>
          <w:rFonts w:ascii="Times New Roman" w:hAnsi="Times New Roman" w:cs="Times New Roman"/>
          <w:sz w:val="24"/>
          <w:szCs w:val="24"/>
          <w:shd w:val="clear" w:color="auto" w:fill="FFFFFF"/>
          <w:lang w:val="en-US"/>
        </w:rPr>
        <w:t xml:space="preserve">” It is undersigned by </w:t>
      </w:r>
      <w:r w:rsidR="0013289F">
        <w:rPr>
          <w:rFonts w:ascii="Times New Roman" w:hAnsi="Times New Roman" w:cs="Times New Roman"/>
          <w:sz w:val="24"/>
          <w:szCs w:val="24"/>
          <w:shd w:val="clear" w:color="auto" w:fill="FFFFFF"/>
          <w:lang w:val="en-US"/>
        </w:rPr>
        <w:t xml:space="preserve">all </w:t>
      </w:r>
      <w:r w:rsidR="00334C56">
        <w:rPr>
          <w:rFonts w:ascii="Times New Roman" w:hAnsi="Times New Roman" w:cs="Times New Roman"/>
          <w:sz w:val="24"/>
          <w:szCs w:val="24"/>
          <w:shd w:val="clear" w:color="auto" w:fill="FFFFFF"/>
          <w:lang w:val="en-US"/>
        </w:rPr>
        <w:t>UN Member States</w:t>
      </w:r>
      <w:r w:rsidR="0013289F">
        <w:rPr>
          <w:rFonts w:ascii="Times New Roman" w:hAnsi="Times New Roman" w:cs="Times New Roman"/>
          <w:sz w:val="24"/>
          <w:szCs w:val="24"/>
          <w:shd w:val="clear" w:color="auto" w:fill="FFFFFF"/>
          <w:lang w:val="en-US"/>
        </w:rPr>
        <w:t>. Hundred-ninety-one</w:t>
      </w:r>
      <w:r w:rsidR="00334C56">
        <w:rPr>
          <w:rFonts w:ascii="Times New Roman" w:hAnsi="Times New Roman" w:cs="Times New Roman"/>
          <w:sz w:val="24"/>
          <w:szCs w:val="24"/>
          <w:shd w:val="clear" w:color="auto" w:fill="FFFFFF"/>
          <w:lang w:val="en-US"/>
        </w:rPr>
        <w:t xml:space="preserve"> </w:t>
      </w:r>
      <w:r w:rsidR="0013289F">
        <w:rPr>
          <w:rFonts w:ascii="Times New Roman" w:hAnsi="Times New Roman" w:cs="Times New Roman"/>
          <w:sz w:val="24"/>
          <w:szCs w:val="24"/>
          <w:shd w:val="clear" w:color="auto" w:fill="FFFFFF"/>
          <w:lang w:val="en-US"/>
        </w:rPr>
        <w:t xml:space="preserve">countries have </w:t>
      </w:r>
      <w:r w:rsidR="00334C56">
        <w:rPr>
          <w:rFonts w:ascii="Times New Roman" w:hAnsi="Times New Roman" w:cs="Times New Roman"/>
          <w:sz w:val="24"/>
          <w:szCs w:val="24"/>
          <w:shd w:val="clear" w:color="auto" w:fill="FFFFFF"/>
          <w:lang w:val="en-US"/>
        </w:rPr>
        <w:t xml:space="preserve">committed </w:t>
      </w:r>
      <w:r w:rsidR="00334C56" w:rsidRPr="00C42339">
        <w:rPr>
          <w:rFonts w:ascii="Times New Roman" w:hAnsi="Times New Roman" w:cs="Times New Roman"/>
          <w:sz w:val="24"/>
          <w:szCs w:val="24"/>
          <w:shd w:val="clear" w:color="auto" w:fill="FFFFFF"/>
          <w:lang w:val="en-US"/>
        </w:rPr>
        <w:t>to achieving measurable progress on these goals by 2030.</w:t>
      </w:r>
      <w:r w:rsidR="00334C56">
        <w:rPr>
          <w:rFonts w:ascii="Times New Roman" w:hAnsi="Times New Roman" w:cs="Times New Roman"/>
          <w:sz w:val="24"/>
          <w:szCs w:val="24"/>
          <w:shd w:val="clear" w:color="auto" w:fill="FFFFFF"/>
          <w:lang w:val="en-US"/>
        </w:rPr>
        <w:t xml:space="preserve"> </w:t>
      </w:r>
      <w:r w:rsidR="00B56361">
        <w:rPr>
          <w:rFonts w:ascii="Times New Roman" w:hAnsi="Times New Roman" w:cs="Times New Roman"/>
          <w:sz w:val="24"/>
          <w:szCs w:val="24"/>
          <w:shd w:val="clear" w:color="auto" w:fill="FFFFFF"/>
          <w:lang w:val="en-US"/>
        </w:rPr>
        <w:t xml:space="preserve">The Agenda </w:t>
      </w:r>
      <w:r w:rsidR="00050E3C">
        <w:rPr>
          <w:rFonts w:ascii="Times New Roman" w:hAnsi="Times New Roman" w:cs="Times New Roman"/>
          <w:sz w:val="24"/>
          <w:szCs w:val="24"/>
          <w:shd w:val="clear" w:color="auto" w:fill="FFFFFF"/>
          <w:lang w:val="en-US"/>
        </w:rPr>
        <w:t>constitute</w:t>
      </w:r>
      <w:r w:rsidR="0013289F">
        <w:rPr>
          <w:rFonts w:ascii="Times New Roman" w:hAnsi="Times New Roman" w:cs="Times New Roman"/>
          <w:sz w:val="24"/>
          <w:szCs w:val="24"/>
          <w:shd w:val="clear" w:color="auto" w:fill="FFFFFF"/>
          <w:lang w:val="en-US"/>
        </w:rPr>
        <w:t>s</w:t>
      </w:r>
      <w:r w:rsidR="00050E3C" w:rsidRPr="00C42339">
        <w:rPr>
          <w:rFonts w:ascii="Times New Roman" w:hAnsi="Times New Roman" w:cs="Times New Roman"/>
          <w:sz w:val="24"/>
          <w:szCs w:val="24"/>
          <w:shd w:val="clear" w:color="auto" w:fill="FFFFFF"/>
          <w:lang w:val="en-US"/>
        </w:rPr>
        <w:t xml:space="preserve"> seventeen interlinked </w:t>
      </w:r>
      <w:r w:rsidR="00B56361">
        <w:rPr>
          <w:rFonts w:ascii="Times New Roman" w:hAnsi="Times New Roman" w:cs="Times New Roman"/>
          <w:sz w:val="24"/>
          <w:szCs w:val="24"/>
          <w:shd w:val="clear" w:color="auto" w:fill="FFFFFF"/>
          <w:lang w:val="en-US"/>
        </w:rPr>
        <w:t>Sustainable Development Goals (SDGs) that encompass a very wide variety of objectives</w:t>
      </w:r>
      <w:r w:rsidR="0013289F">
        <w:rPr>
          <w:rFonts w:ascii="Times New Roman" w:hAnsi="Times New Roman" w:cs="Times New Roman"/>
          <w:sz w:val="24"/>
          <w:szCs w:val="24"/>
          <w:shd w:val="clear" w:color="auto" w:fill="FFFFFF"/>
          <w:lang w:val="en-US"/>
        </w:rPr>
        <w:t xml:space="preserve">. The seventeen SDGs are </w:t>
      </w:r>
      <w:r w:rsidR="00050E3C" w:rsidRPr="00C42339">
        <w:rPr>
          <w:rFonts w:ascii="Times New Roman" w:hAnsi="Times New Roman" w:cs="Times New Roman"/>
          <w:sz w:val="24"/>
          <w:szCs w:val="24"/>
          <w:shd w:val="clear" w:color="auto" w:fill="FFFFFF"/>
          <w:lang w:val="en-US"/>
        </w:rPr>
        <w:t>broken down into hundred-sixty-nine targets and two-hundred-thirty-two indicators to measure progress.</w:t>
      </w:r>
      <w:r w:rsidR="0013289F">
        <w:rPr>
          <w:rFonts w:ascii="Times New Roman" w:hAnsi="Times New Roman" w:cs="Times New Roman"/>
          <w:sz w:val="24"/>
          <w:szCs w:val="24"/>
          <w:shd w:val="clear" w:color="auto" w:fill="FFFFFF"/>
          <w:lang w:val="en-US"/>
        </w:rPr>
        <w:t xml:space="preserve"> </w:t>
      </w:r>
    </w:p>
    <w:p w14:paraId="767F70BB" w14:textId="77777777" w:rsidR="00B56361" w:rsidRDefault="00B56361" w:rsidP="008E28E5">
      <w:pPr>
        <w:spacing w:line="360" w:lineRule="auto"/>
        <w:jc w:val="both"/>
        <w:rPr>
          <w:rFonts w:ascii="Times New Roman" w:hAnsi="Times New Roman" w:cs="Times New Roman"/>
          <w:i/>
          <w:iCs/>
          <w:sz w:val="24"/>
          <w:szCs w:val="24"/>
          <w:shd w:val="clear" w:color="auto" w:fill="FFFFFF"/>
          <w:lang w:val="en-US"/>
        </w:rPr>
      </w:pPr>
    </w:p>
    <w:p w14:paraId="5DEDBC62" w14:textId="3D00DAFC" w:rsidR="00A8380A" w:rsidRPr="00FF4A7A" w:rsidRDefault="00A8380A" w:rsidP="008E28E5">
      <w:pPr>
        <w:spacing w:line="360" w:lineRule="auto"/>
        <w:jc w:val="both"/>
        <w:rPr>
          <w:rFonts w:ascii="Times New Roman" w:hAnsi="Times New Roman" w:cs="Times New Roman"/>
          <w:i/>
          <w:iCs/>
          <w:sz w:val="24"/>
          <w:szCs w:val="24"/>
          <w:shd w:val="clear" w:color="auto" w:fill="FFFFFF"/>
          <w:lang w:val="en-US"/>
        </w:rPr>
      </w:pPr>
      <w:r w:rsidRPr="00FF4A7A">
        <w:rPr>
          <w:rFonts w:ascii="Times New Roman" w:hAnsi="Times New Roman" w:cs="Times New Roman"/>
          <w:i/>
          <w:iCs/>
          <w:sz w:val="24"/>
          <w:szCs w:val="24"/>
          <w:shd w:val="clear" w:color="auto" w:fill="FFFFFF"/>
          <w:lang w:val="en-US"/>
        </w:rPr>
        <w:t xml:space="preserve">Measuring progress </w:t>
      </w:r>
    </w:p>
    <w:p w14:paraId="7EA5E808" w14:textId="70E1E6F5" w:rsidR="00A8380A" w:rsidRPr="00252E3D" w:rsidRDefault="00B77167" w:rsidP="008E28E5">
      <w:pPr>
        <w:spacing w:line="360" w:lineRule="auto"/>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en-US"/>
        </w:rPr>
        <w:t xml:space="preserve">One of the challenges in the SDG framework is measuring the progress in order to inform the policy. </w:t>
      </w:r>
      <w:r w:rsidR="00A8380A" w:rsidRPr="00C42339">
        <w:rPr>
          <w:rFonts w:ascii="Times New Roman" w:hAnsi="Times New Roman" w:cs="Times New Roman"/>
          <w:sz w:val="24"/>
          <w:szCs w:val="24"/>
          <w:shd w:val="clear" w:color="auto" w:fill="FFFFFF"/>
          <w:lang w:val="en-US"/>
        </w:rPr>
        <w:t>SDGs are successors to the Millennium Development Goals</w:t>
      </w:r>
      <w:r>
        <w:rPr>
          <w:rFonts w:ascii="Times New Roman" w:hAnsi="Times New Roman" w:cs="Times New Roman"/>
          <w:sz w:val="24"/>
          <w:szCs w:val="24"/>
          <w:shd w:val="clear" w:color="auto" w:fill="FFFFFF"/>
          <w:lang w:val="en-US"/>
        </w:rPr>
        <w:t xml:space="preserve"> (MDGs)</w:t>
      </w:r>
      <w:r w:rsidR="00A8380A" w:rsidRPr="00C42339">
        <w:rPr>
          <w:rFonts w:ascii="Times New Roman" w:hAnsi="Times New Roman" w:cs="Times New Roman"/>
          <w:sz w:val="24"/>
          <w:szCs w:val="24"/>
          <w:shd w:val="clear" w:color="auto" w:fill="FFFFFF"/>
          <w:lang w:val="en-US"/>
        </w:rPr>
        <w:t xml:space="preserve">, which consisted of 8 goals and 18 targets, 14 of which could be assessed quantitatively. MDGs were adopted in 2000, and all the countries from around the world committed to </w:t>
      </w:r>
      <w:r w:rsidR="00A8380A">
        <w:rPr>
          <w:rFonts w:ascii="Times New Roman" w:hAnsi="Times New Roman" w:cs="Times New Roman"/>
          <w:sz w:val="24"/>
          <w:szCs w:val="24"/>
          <w:shd w:val="clear" w:color="auto" w:fill="FFFFFF"/>
          <w:lang w:val="en-US"/>
        </w:rPr>
        <w:t>achieving</w:t>
      </w:r>
      <w:r w:rsidR="00A8380A" w:rsidRPr="00C42339">
        <w:rPr>
          <w:rFonts w:ascii="Times New Roman" w:hAnsi="Times New Roman" w:cs="Times New Roman"/>
          <w:sz w:val="24"/>
          <w:szCs w:val="24"/>
          <w:shd w:val="clear" w:color="auto" w:fill="FFFFFF"/>
          <w:lang w:val="en-US"/>
        </w:rPr>
        <w:t xml:space="preserve"> these goals </w:t>
      </w:r>
      <w:r>
        <w:rPr>
          <w:rFonts w:ascii="Times New Roman" w:hAnsi="Times New Roman" w:cs="Times New Roman"/>
          <w:sz w:val="24"/>
          <w:szCs w:val="24"/>
          <w:shd w:val="clear" w:color="auto" w:fill="FFFFFF"/>
          <w:lang w:val="en-US"/>
        </w:rPr>
        <w:t>within 15 years</w:t>
      </w:r>
      <w:r w:rsidR="00A8380A" w:rsidRPr="00C42339">
        <w:rPr>
          <w:rFonts w:ascii="Times New Roman" w:hAnsi="Times New Roman" w:cs="Times New Roman"/>
          <w:sz w:val="24"/>
          <w:szCs w:val="24"/>
          <w:shd w:val="clear" w:color="auto" w:fill="FFFFFF"/>
          <w:lang w:val="en-US"/>
        </w:rPr>
        <w:t>. By the end of 2015,</w:t>
      </w:r>
      <w:r w:rsidR="00FA6C2A">
        <w:rPr>
          <w:rFonts w:ascii="Times New Roman" w:hAnsi="Times New Roman" w:cs="Times New Roman"/>
          <w:sz w:val="24"/>
          <w:szCs w:val="24"/>
          <w:shd w:val="clear" w:color="auto" w:fill="FFFFFF"/>
          <w:lang w:val="en-US"/>
        </w:rPr>
        <w:t xml:space="preserve"> only</w:t>
      </w:r>
      <w:r w:rsidR="00A8380A" w:rsidRPr="00C42339">
        <w:rPr>
          <w:rFonts w:ascii="Times New Roman" w:hAnsi="Times New Roman" w:cs="Times New Roman"/>
          <w:sz w:val="24"/>
          <w:szCs w:val="24"/>
          <w:shd w:val="clear" w:color="auto" w:fill="FFFFFF"/>
          <w:lang w:val="en-US"/>
        </w:rPr>
        <w:t xml:space="preserve"> </w:t>
      </w:r>
      <w:r w:rsidR="00FA6C2A">
        <w:rPr>
          <w:rFonts w:ascii="Times New Roman" w:hAnsi="Times New Roman" w:cs="Times New Roman"/>
          <w:sz w:val="24"/>
          <w:szCs w:val="24"/>
          <w:shd w:val="clear" w:color="auto" w:fill="FFFFFF"/>
          <w:lang w:val="en-US"/>
        </w:rPr>
        <w:t>three and a half</w:t>
      </w:r>
      <w:r w:rsidR="00A8380A" w:rsidRPr="00C42339">
        <w:rPr>
          <w:rFonts w:ascii="Times New Roman" w:hAnsi="Times New Roman" w:cs="Times New Roman"/>
          <w:sz w:val="24"/>
          <w:szCs w:val="24"/>
          <w:shd w:val="clear" w:color="auto" w:fill="FFFFFF"/>
          <w:lang w:val="en-US"/>
        </w:rPr>
        <w:t xml:space="preserve"> of the 14 measurable targets</w:t>
      </w:r>
      <w:r w:rsidR="00FA6C2A">
        <w:rPr>
          <w:rFonts w:ascii="Times New Roman" w:hAnsi="Times New Roman" w:cs="Times New Roman"/>
          <w:sz w:val="24"/>
          <w:szCs w:val="24"/>
          <w:shd w:val="clear" w:color="auto" w:fill="FFFFFF"/>
          <w:lang w:val="en-US"/>
        </w:rPr>
        <w:t xml:space="preserve"> were achieved</w:t>
      </w:r>
      <w:r w:rsidR="00A8380A" w:rsidRPr="00C42339">
        <w:rPr>
          <w:rFonts w:ascii="Times New Roman" w:hAnsi="Times New Roman" w:cs="Times New Roman"/>
          <w:sz w:val="24"/>
          <w:szCs w:val="24"/>
          <w:shd w:val="clear" w:color="auto" w:fill="FFFFFF"/>
          <w:lang w:val="en-US"/>
        </w:rPr>
        <w:t>.</w:t>
      </w:r>
      <w:r w:rsidR="00FA6C2A">
        <w:rPr>
          <w:rFonts w:ascii="Times New Roman" w:hAnsi="Times New Roman" w:cs="Times New Roman"/>
          <w:sz w:val="24"/>
          <w:szCs w:val="24"/>
          <w:shd w:val="clear" w:color="auto" w:fill="FFFFFF"/>
          <w:lang w:val="en-US"/>
        </w:rPr>
        <w:t xml:space="preserve"> </w:t>
      </w:r>
      <w:r w:rsidR="00252E3D">
        <w:rPr>
          <w:rFonts w:ascii="Times New Roman" w:hAnsi="Times New Roman" w:cs="Times New Roman"/>
          <w:sz w:val="24"/>
          <w:szCs w:val="24"/>
          <w:shd w:val="clear" w:color="auto" w:fill="FFFFFF"/>
          <w:lang w:val="en-US"/>
        </w:rPr>
        <w:t xml:space="preserve">In 2023, we are at the half-way mark of the </w:t>
      </w:r>
      <w:r w:rsidR="00252E3D">
        <w:rPr>
          <w:rFonts w:ascii="Times New Roman" w:hAnsi="Times New Roman" w:cs="Times New Roman"/>
          <w:i/>
          <w:iCs/>
          <w:sz w:val="24"/>
          <w:szCs w:val="24"/>
          <w:shd w:val="clear" w:color="auto" w:fill="FFFFFF"/>
          <w:lang w:val="en-US"/>
        </w:rPr>
        <w:t xml:space="preserve">2030 Agenda. </w:t>
      </w:r>
      <w:r w:rsidR="00252E3D">
        <w:rPr>
          <w:rFonts w:ascii="Times New Roman" w:hAnsi="Times New Roman" w:cs="Times New Roman"/>
          <w:sz w:val="24"/>
          <w:szCs w:val="24"/>
          <w:shd w:val="clear" w:color="auto" w:fill="FFFFFF"/>
          <w:lang w:val="en-US"/>
        </w:rPr>
        <w:t>According to the latest reports, the international community is behind schedule to achieving the SDG’s, partially due to the impact of the COVID-19.</w:t>
      </w:r>
      <w:r w:rsidR="00252E3D">
        <w:rPr>
          <w:rStyle w:val="FootnoteReference"/>
          <w:rFonts w:ascii="Times New Roman" w:hAnsi="Times New Roman" w:cs="Times New Roman"/>
          <w:sz w:val="24"/>
          <w:szCs w:val="24"/>
          <w:shd w:val="clear" w:color="auto" w:fill="FFFFFF"/>
          <w:lang w:val="en-US"/>
        </w:rPr>
        <w:footnoteReference w:id="1"/>
      </w:r>
      <w:r w:rsidR="00252E3D">
        <w:rPr>
          <w:rFonts w:ascii="Times New Roman" w:hAnsi="Times New Roman" w:cs="Times New Roman"/>
          <w:sz w:val="24"/>
          <w:szCs w:val="24"/>
          <w:shd w:val="clear" w:color="auto" w:fill="FFFFFF"/>
          <w:lang w:val="en-US"/>
        </w:rPr>
        <w:t xml:space="preserve"> </w:t>
      </w:r>
      <w:r w:rsidR="00C61D58">
        <w:rPr>
          <w:rFonts w:ascii="Times New Roman" w:hAnsi="Times New Roman" w:cs="Times New Roman"/>
          <w:sz w:val="24"/>
          <w:szCs w:val="24"/>
          <w:shd w:val="clear" w:color="auto" w:fill="FFFFFF"/>
          <w:lang w:val="en-US"/>
        </w:rPr>
        <w:t xml:space="preserve">In the given context, one of the most important questions is to find what policy interventions would be most effective to advance progress towards the SDGs. </w:t>
      </w:r>
    </w:p>
    <w:p w14:paraId="0D5FA97B" w14:textId="77777777" w:rsidR="00A8380A" w:rsidRDefault="00A8380A" w:rsidP="00A8380A">
      <w:pPr>
        <w:spacing w:line="360" w:lineRule="auto"/>
        <w:jc w:val="both"/>
        <w:rPr>
          <w:rFonts w:ascii="Times New Roman" w:hAnsi="Times New Roman" w:cs="Times New Roman"/>
          <w:sz w:val="24"/>
          <w:szCs w:val="24"/>
          <w:shd w:val="clear" w:color="auto" w:fill="FFFFFF"/>
          <w:lang w:val="en-US"/>
        </w:rPr>
      </w:pPr>
    </w:p>
    <w:p w14:paraId="29F57EFE" w14:textId="77777777" w:rsidR="00A8380A" w:rsidRPr="00C003EE" w:rsidRDefault="00A8380A" w:rsidP="00026883">
      <w:pPr>
        <w:spacing w:line="360" w:lineRule="auto"/>
        <w:jc w:val="both"/>
        <w:rPr>
          <w:rFonts w:ascii="Times New Roman" w:hAnsi="Times New Roman" w:cs="Times New Roman"/>
          <w:i/>
          <w:iCs/>
          <w:sz w:val="24"/>
          <w:szCs w:val="24"/>
          <w:shd w:val="clear" w:color="auto" w:fill="FFFFFF"/>
          <w:lang w:val="en-US"/>
        </w:rPr>
      </w:pPr>
      <w:r w:rsidRPr="00C003EE">
        <w:rPr>
          <w:rFonts w:ascii="Times New Roman" w:hAnsi="Times New Roman" w:cs="Times New Roman"/>
          <w:i/>
          <w:iCs/>
          <w:sz w:val="24"/>
          <w:szCs w:val="24"/>
          <w:shd w:val="clear" w:color="auto" w:fill="FFFFFF"/>
          <w:lang w:val="en-US"/>
        </w:rPr>
        <w:t>What interventions are most effective?</w:t>
      </w:r>
    </w:p>
    <w:p w14:paraId="4A15AFAA" w14:textId="18FDCE15" w:rsidR="00A8380A" w:rsidRPr="00C42339" w:rsidRDefault="00A8380A" w:rsidP="00026883">
      <w:pPr>
        <w:spacing w:line="360" w:lineRule="auto"/>
        <w:jc w:val="both"/>
        <w:rPr>
          <w:rFonts w:ascii="Times New Roman" w:hAnsi="Times New Roman" w:cs="Times New Roman"/>
          <w:sz w:val="24"/>
          <w:szCs w:val="24"/>
          <w:shd w:val="clear" w:color="auto" w:fill="FFFFFF"/>
          <w:lang w:val="en-US"/>
        </w:rPr>
      </w:pPr>
      <w:r w:rsidRPr="00C42339">
        <w:rPr>
          <w:rFonts w:ascii="Times New Roman" w:hAnsi="Times New Roman" w:cs="Times New Roman"/>
          <w:sz w:val="24"/>
          <w:szCs w:val="24"/>
          <w:shd w:val="clear" w:color="auto" w:fill="FFFFFF"/>
          <w:lang w:val="en-US"/>
        </w:rPr>
        <w:t xml:space="preserve">Investments in both human capital and infrastructure are critical for achieving the sustainable development goals. These are both interdependent and complimentary domains in the international development space. However, policymakers working on specific developmental objectives are often forced to prioritize one over the other due to the limited nature of resources. This research analyzes country-level data from the United Nations and the World Bank to estimate the relationship between the overall SDG Index of a country and its performance on the Human Capital Index and Infrastructure Index. </w:t>
      </w:r>
      <w:r w:rsidR="00C61D58">
        <w:rPr>
          <w:rFonts w:ascii="Times New Roman" w:hAnsi="Times New Roman" w:cs="Times New Roman"/>
          <w:sz w:val="24"/>
          <w:szCs w:val="24"/>
          <w:shd w:val="clear" w:color="auto" w:fill="FFFFFF"/>
          <w:lang w:val="en-US"/>
        </w:rPr>
        <w:t xml:space="preserve">I will also examine the impact of human capital and infrastructure </w:t>
      </w:r>
      <w:r w:rsidR="00C61D58">
        <w:rPr>
          <w:rFonts w:ascii="Times New Roman" w:hAnsi="Times New Roman" w:cs="Times New Roman"/>
          <w:sz w:val="24"/>
          <w:szCs w:val="24"/>
          <w:shd w:val="clear" w:color="auto" w:fill="FFFFFF"/>
          <w:lang w:val="en-US"/>
        </w:rPr>
        <w:lastRenderedPageBreak/>
        <w:t>on SDG 1 (No Poverty), SDG 5 (Gender Equality)</w:t>
      </w:r>
      <w:r w:rsidR="00BC1C8C">
        <w:rPr>
          <w:rFonts w:ascii="Times New Roman" w:hAnsi="Times New Roman" w:cs="Times New Roman"/>
          <w:sz w:val="24"/>
          <w:szCs w:val="24"/>
          <w:shd w:val="clear" w:color="auto" w:fill="FFFFFF"/>
          <w:lang w:val="en-US"/>
        </w:rPr>
        <w:t>,</w:t>
      </w:r>
      <w:r w:rsidR="00C61D58">
        <w:rPr>
          <w:rFonts w:ascii="Times New Roman" w:hAnsi="Times New Roman" w:cs="Times New Roman"/>
          <w:sz w:val="24"/>
          <w:szCs w:val="24"/>
          <w:shd w:val="clear" w:color="auto" w:fill="FFFFFF"/>
          <w:lang w:val="en-US"/>
        </w:rPr>
        <w:t xml:space="preserve"> and SDG 13 (Climate Action). </w:t>
      </w:r>
      <w:r w:rsidR="00A076BC">
        <w:rPr>
          <w:rFonts w:ascii="Times New Roman" w:hAnsi="Times New Roman" w:cs="Times New Roman"/>
          <w:sz w:val="24"/>
          <w:szCs w:val="24"/>
          <w:shd w:val="clear" w:color="auto" w:fill="FFFFFF"/>
          <w:lang w:val="en-US"/>
        </w:rPr>
        <w:t xml:space="preserve">Below I provide more information about each one of the concepts analyzed in this research. </w:t>
      </w:r>
    </w:p>
    <w:p w14:paraId="5D4B24C8" w14:textId="77777777" w:rsidR="00C61D58" w:rsidRPr="00A076BC" w:rsidRDefault="00C61D58" w:rsidP="00026883">
      <w:pPr>
        <w:spacing w:line="360" w:lineRule="auto"/>
        <w:jc w:val="both"/>
        <w:rPr>
          <w:rFonts w:ascii="Times New Roman" w:hAnsi="Times New Roman" w:cs="Times New Roman"/>
          <w:sz w:val="24"/>
          <w:szCs w:val="24"/>
          <w:shd w:val="clear" w:color="auto" w:fill="FFFFFF"/>
          <w:lang w:val="en-US"/>
        </w:rPr>
      </w:pPr>
    </w:p>
    <w:p w14:paraId="79EF45F7" w14:textId="069D5825" w:rsidR="00282E37" w:rsidRPr="00282E37" w:rsidRDefault="00282E37" w:rsidP="00026883">
      <w:pPr>
        <w:spacing w:line="360" w:lineRule="auto"/>
        <w:jc w:val="both"/>
        <w:rPr>
          <w:rFonts w:ascii="Times New Roman" w:hAnsi="Times New Roman" w:cs="Times New Roman"/>
          <w:i/>
          <w:iCs/>
          <w:sz w:val="24"/>
          <w:szCs w:val="24"/>
          <w:shd w:val="clear" w:color="auto" w:fill="FFFFFF"/>
          <w:lang w:val="en-US"/>
        </w:rPr>
      </w:pPr>
      <w:r w:rsidRPr="00282E37">
        <w:rPr>
          <w:rFonts w:ascii="Times New Roman" w:hAnsi="Times New Roman" w:cs="Times New Roman"/>
          <w:i/>
          <w:iCs/>
          <w:sz w:val="24"/>
          <w:szCs w:val="24"/>
          <w:shd w:val="clear" w:color="auto" w:fill="FFFFFF"/>
          <w:lang w:val="en-US"/>
        </w:rPr>
        <w:t xml:space="preserve">SDG Index </w:t>
      </w:r>
    </w:p>
    <w:p w14:paraId="0D83F3CA" w14:textId="4E4FC3EB" w:rsidR="00282E37" w:rsidRDefault="00071CAD" w:rsidP="00026883">
      <w:pPr>
        <w:spacing w:line="360" w:lineRule="auto"/>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en-US"/>
        </w:rPr>
        <w:t xml:space="preserve">SDG Index is a composite indicator developed by the United Nations that </w:t>
      </w:r>
      <w:r w:rsidR="00C00BA9">
        <w:rPr>
          <w:rFonts w:ascii="Times New Roman" w:hAnsi="Times New Roman" w:cs="Times New Roman"/>
          <w:sz w:val="24"/>
          <w:szCs w:val="24"/>
          <w:shd w:val="clear" w:color="auto" w:fill="FFFFFF"/>
          <w:lang w:val="en-US"/>
        </w:rPr>
        <w:t>weighs in</w:t>
      </w:r>
      <w:r>
        <w:rPr>
          <w:rFonts w:ascii="Times New Roman" w:hAnsi="Times New Roman" w:cs="Times New Roman"/>
          <w:sz w:val="24"/>
          <w:szCs w:val="24"/>
          <w:shd w:val="clear" w:color="auto" w:fill="FFFFFF"/>
          <w:lang w:val="en-US"/>
        </w:rPr>
        <w:t xml:space="preserve"> the effects of development metrics across </w:t>
      </w:r>
      <w:r w:rsidR="00C00BA9">
        <w:rPr>
          <w:rFonts w:ascii="Times New Roman" w:hAnsi="Times New Roman" w:cs="Times New Roman"/>
          <w:sz w:val="24"/>
          <w:szCs w:val="24"/>
          <w:shd w:val="clear" w:color="auto" w:fill="FFFFFF"/>
          <w:lang w:val="en-US"/>
        </w:rPr>
        <w:t xml:space="preserve">all the SDG metrics. </w:t>
      </w:r>
      <w:r w:rsidR="004F71F5">
        <w:rPr>
          <w:rFonts w:ascii="Times New Roman" w:hAnsi="Times New Roman" w:cs="Times New Roman"/>
          <w:sz w:val="24"/>
          <w:szCs w:val="24"/>
          <w:shd w:val="clear" w:color="auto" w:fill="FFFFFF"/>
          <w:lang w:val="en-US"/>
        </w:rPr>
        <w:t>It estimates countries’ performance on a scale from 0 to 100</w:t>
      </w:r>
      <w:r w:rsidR="00DA0F89">
        <w:rPr>
          <w:rFonts w:ascii="Times New Roman" w:hAnsi="Times New Roman" w:cs="Times New Roman"/>
          <w:sz w:val="24"/>
          <w:szCs w:val="24"/>
          <w:shd w:val="clear" w:color="auto" w:fill="FFFFFF"/>
          <w:lang w:val="en-US"/>
        </w:rPr>
        <w:t>,</w:t>
      </w:r>
      <w:r w:rsidR="004F71F5">
        <w:rPr>
          <w:rFonts w:ascii="Times New Roman" w:hAnsi="Times New Roman" w:cs="Times New Roman"/>
          <w:sz w:val="24"/>
          <w:szCs w:val="24"/>
          <w:shd w:val="clear" w:color="auto" w:fill="FFFFFF"/>
          <w:lang w:val="en-US"/>
        </w:rPr>
        <w:t xml:space="preserve"> </w:t>
      </w:r>
      <w:r w:rsidR="004F71F5" w:rsidRPr="004C6ED2">
        <w:rPr>
          <w:rFonts w:ascii="Times New Roman" w:hAnsi="Times New Roman" w:cs="Times New Roman"/>
          <w:sz w:val="24"/>
          <w:szCs w:val="24"/>
          <w:shd w:val="clear" w:color="auto" w:fill="FFFFFF"/>
          <w:lang w:val="en-US"/>
        </w:rPr>
        <w:t>and usually</w:t>
      </w:r>
      <w:r w:rsidR="0001612D" w:rsidRPr="004C6ED2">
        <w:rPr>
          <w:rFonts w:ascii="Times New Roman" w:hAnsi="Times New Roman" w:cs="Times New Roman"/>
          <w:sz w:val="24"/>
          <w:szCs w:val="24"/>
          <w:shd w:val="clear" w:color="auto" w:fill="FFFFFF"/>
          <w:lang w:val="en-US"/>
        </w:rPr>
        <w:t>,</w:t>
      </w:r>
      <w:r w:rsidR="004F71F5" w:rsidRPr="004C6ED2">
        <w:rPr>
          <w:rFonts w:ascii="Times New Roman" w:hAnsi="Times New Roman" w:cs="Times New Roman"/>
          <w:sz w:val="24"/>
          <w:szCs w:val="24"/>
          <w:shd w:val="clear" w:color="auto" w:fill="FFFFFF"/>
          <w:lang w:val="en-US"/>
        </w:rPr>
        <w:t xml:space="preserve"> </w:t>
      </w:r>
      <w:r w:rsidR="0001612D" w:rsidRPr="004C6ED2">
        <w:rPr>
          <w:rFonts w:ascii="Times New Roman" w:hAnsi="Times New Roman" w:cs="Times New Roman"/>
          <w:sz w:val="24"/>
          <w:szCs w:val="24"/>
          <w:shd w:val="clear" w:color="auto" w:fill="FFFFFF"/>
          <w:lang w:val="en-US"/>
        </w:rPr>
        <w:t xml:space="preserve">Scandinavian countries, such as Finland, Denmark, Sweden, </w:t>
      </w:r>
      <w:r w:rsidR="00DA0F89" w:rsidRPr="004C6ED2">
        <w:rPr>
          <w:rFonts w:ascii="Times New Roman" w:hAnsi="Times New Roman" w:cs="Times New Roman"/>
          <w:sz w:val="24"/>
          <w:szCs w:val="24"/>
          <w:shd w:val="clear" w:color="auto" w:fill="FFFFFF"/>
          <w:lang w:val="en-US"/>
        </w:rPr>
        <w:t xml:space="preserve">and </w:t>
      </w:r>
      <w:r w:rsidR="0001612D" w:rsidRPr="004C6ED2">
        <w:rPr>
          <w:rFonts w:ascii="Times New Roman" w:hAnsi="Times New Roman" w:cs="Times New Roman"/>
          <w:sz w:val="24"/>
          <w:szCs w:val="24"/>
          <w:shd w:val="clear" w:color="auto" w:fill="FFFFFF"/>
          <w:lang w:val="en-US"/>
        </w:rPr>
        <w:t>Norway</w:t>
      </w:r>
      <w:r w:rsidR="00DA0F89" w:rsidRPr="004C6ED2">
        <w:rPr>
          <w:rFonts w:ascii="Times New Roman" w:hAnsi="Times New Roman" w:cs="Times New Roman"/>
          <w:sz w:val="24"/>
          <w:szCs w:val="24"/>
          <w:shd w:val="clear" w:color="auto" w:fill="FFFFFF"/>
          <w:lang w:val="en-US"/>
        </w:rPr>
        <w:t>,</w:t>
      </w:r>
      <w:r w:rsidR="0001612D" w:rsidRPr="004C6ED2">
        <w:rPr>
          <w:rFonts w:ascii="Times New Roman" w:hAnsi="Times New Roman" w:cs="Times New Roman"/>
          <w:sz w:val="24"/>
          <w:szCs w:val="24"/>
          <w:shd w:val="clear" w:color="auto" w:fill="FFFFFF"/>
          <w:lang w:val="en-US"/>
        </w:rPr>
        <w:t xml:space="preserve"> achieve the highest rankings with scores &gt; 80.</w:t>
      </w:r>
      <w:r w:rsidR="00F03302" w:rsidRPr="004C6ED2">
        <w:rPr>
          <w:rStyle w:val="FootnoteReference"/>
          <w:rFonts w:ascii="Times New Roman" w:hAnsi="Times New Roman" w:cs="Times New Roman"/>
          <w:sz w:val="24"/>
          <w:szCs w:val="24"/>
          <w:shd w:val="clear" w:color="auto" w:fill="FFFFFF"/>
          <w:lang w:val="en-US"/>
        </w:rPr>
        <w:footnoteReference w:id="2"/>
      </w:r>
      <w:r w:rsidR="0001612D" w:rsidRPr="004C6ED2">
        <w:rPr>
          <w:rFonts w:ascii="Times New Roman" w:hAnsi="Times New Roman" w:cs="Times New Roman"/>
          <w:sz w:val="24"/>
          <w:szCs w:val="24"/>
          <w:shd w:val="clear" w:color="auto" w:fill="FFFFFF"/>
          <w:lang w:val="en-US"/>
        </w:rPr>
        <w:t xml:space="preserve"> </w:t>
      </w:r>
      <w:r w:rsidR="00A8380A" w:rsidRPr="004C6ED2">
        <w:rPr>
          <w:rFonts w:ascii="Times New Roman" w:hAnsi="Times New Roman" w:cs="Times New Roman"/>
          <w:sz w:val="24"/>
          <w:szCs w:val="24"/>
          <w:shd w:val="clear" w:color="auto" w:fill="FFFFFF"/>
          <w:lang w:val="en-US"/>
        </w:rPr>
        <w:t>The 2022 Report includes</w:t>
      </w:r>
      <w:r w:rsidR="0082749C" w:rsidRPr="004C6ED2">
        <w:rPr>
          <w:rFonts w:ascii="Times New Roman" w:hAnsi="Times New Roman" w:cs="Times New Roman"/>
          <w:sz w:val="24"/>
          <w:szCs w:val="24"/>
          <w:shd w:val="clear" w:color="auto" w:fill="FFFFFF"/>
          <w:lang w:val="en-US"/>
        </w:rPr>
        <w:t xml:space="preserve"> the SDG indexes for 163 countries, among which the Central African Republic and South Sudan have the lowest scores, sub-40.</w:t>
      </w:r>
      <w:r w:rsidR="0082749C">
        <w:rPr>
          <w:rFonts w:ascii="Times New Roman" w:hAnsi="Times New Roman" w:cs="Times New Roman"/>
          <w:sz w:val="24"/>
          <w:szCs w:val="24"/>
          <w:shd w:val="clear" w:color="auto" w:fill="FFFFFF"/>
          <w:lang w:val="en-US"/>
        </w:rPr>
        <w:t xml:space="preserve"> </w:t>
      </w:r>
    </w:p>
    <w:p w14:paraId="6E4C328B" w14:textId="77777777" w:rsidR="00071CAD" w:rsidRDefault="00071CAD" w:rsidP="00026883">
      <w:pPr>
        <w:spacing w:line="360" w:lineRule="auto"/>
        <w:jc w:val="both"/>
        <w:rPr>
          <w:rFonts w:ascii="Times New Roman" w:hAnsi="Times New Roman" w:cs="Times New Roman"/>
          <w:sz w:val="24"/>
          <w:szCs w:val="24"/>
          <w:shd w:val="clear" w:color="auto" w:fill="FFFFFF"/>
          <w:lang w:val="en-US"/>
        </w:rPr>
      </w:pPr>
    </w:p>
    <w:p w14:paraId="76EEBCAE" w14:textId="797AD93F" w:rsidR="00282E37" w:rsidRDefault="00282E37" w:rsidP="00026883">
      <w:pPr>
        <w:spacing w:line="360" w:lineRule="auto"/>
        <w:jc w:val="both"/>
        <w:rPr>
          <w:rFonts w:ascii="Times New Roman" w:hAnsi="Times New Roman" w:cs="Times New Roman"/>
          <w:i/>
          <w:iCs/>
          <w:sz w:val="24"/>
          <w:szCs w:val="24"/>
          <w:shd w:val="clear" w:color="auto" w:fill="FFFFFF"/>
          <w:lang w:val="en-US"/>
        </w:rPr>
      </w:pPr>
      <w:r w:rsidRPr="00282E37">
        <w:rPr>
          <w:rFonts w:ascii="Times New Roman" w:hAnsi="Times New Roman" w:cs="Times New Roman"/>
          <w:i/>
          <w:iCs/>
          <w:sz w:val="24"/>
          <w:szCs w:val="24"/>
          <w:shd w:val="clear" w:color="auto" w:fill="FFFFFF"/>
          <w:lang w:val="en-US"/>
        </w:rPr>
        <w:t xml:space="preserve">SDG 1: </w:t>
      </w:r>
      <w:r w:rsidR="008A15D2">
        <w:rPr>
          <w:rFonts w:ascii="Times New Roman" w:hAnsi="Times New Roman" w:cs="Times New Roman"/>
          <w:i/>
          <w:iCs/>
          <w:sz w:val="24"/>
          <w:szCs w:val="24"/>
          <w:shd w:val="clear" w:color="auto" w:fill="FFFFFF"/>
          <w:lang w:val="en-US"/>
        </w:rPr>
        <w:t xml:space="preserve">No </w:t>
      </w:r>
      <w:r w:rsidRPr="00282E37">
        <w:rPr>
          <w:rFonts w:ascii="Times New Roman" w:hAnsi="Times New Roman" w:cs="Times New Roman"/>
          <w:i/>
          <w:iCs/>
          <w:sz w:val="24"/>
          <w:szCs w:val="24"/>
          <w:shd w:val="clear" w:color="auto" w:fill="FFFFFF"/>
          <w:lang w:val="en-US"/>
        </w:rPr>
        <w:t>Poverty</w:t>
      </w:r>
    </w:p>
    <w:p w14:paraId="4CBE0AFC" w14:textId="4E4569BE" w:rsidR="0002678D" w:rsidRPr="000B6198" w:rsidRDefault="000B6198" w:rsidP="00026883">
      <w:pPr>
        <w:spacing w:line="360" w:lineRule="auto"/>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en-US"/>
        </w:rPr>
        <w:t>The first goal in the UN SDG framework calls to “e</w:t>
      </w:r>
      <w:r w:rsidRPr="000B6198">
        <w:rPr>
          <w:rFonts w:ascii="Times New Roman" w:hAnsi="Times New Roman" w:cs="Times New Roman"/>
          <w:sz w:val="24"/>
          <w:szCs w:val="24"/>
          <w:shd w:val="clear" w:color="auto" w:fill="FFFFFF"/>
          <w:lang w:val="en-US"/>
        </w:rPr>
        <w:t>nd poverty in all its forms everywhere</w:t>
      </w:r>
      <w:r>
        <w:rPr>
          <w:rFonts w:ascii="Times New Roman" w:hAnsi="Times New Roman" w:cs="Times New Roman"/>
          <w:sz w:val="24"/>
          <w:szCs w:val="24"/>
          <w:shd w:val="clear" w:color="auto" w:fill="FFFFFF"/>
          <w:lang w:val="en-US"/>
        </w:rPr>
        <w:t>.” SDG 1</w:t>
      </w:r>
      <w:r w:rsidRPr="000B6198">
        <w:rPr>
          <w:rFonts w:ascii="Times New Roman" w:hAnsi="Times New Roman" w:cs="Times New Roman"/>
          <w:sz w:val="24"/>
          <w:szCs w:val="24"/>
          <w:shd w:val="clear" w:color="auto" w:fill="FFFFFF"/>
        </w:rPr>
        <w:t xml:space="preserve"> aims to ensure that everyone, regardless of their circumstances, has equal access to opportunities and resources for a quality life. It calls for comprehensive strategies to end poverty that include social protection systems and measures to build the resilience of the poor and those in vulnerable situations. </w:t>
      </w:r>
      <w:r>
        <w:rPr>
          <w:rFonts w:ascii="Times New Roman" w:hAnsi="Times New Roman" w:cs="Times New Roman"/>
          <w:sz w:val="24"/>
          <w:szCs w:val="24"/>
          <w:shd w:val="clear" w:color="auto" w:fill="FFFFFF"/>
          <w:lang w:val="en-US"/>
        </w:rPr>
        <w:t>The three main metrics of SDG 1 are: p</w:t>
      </w:r>
      <w:r w:rsidR="00AA5863" w:rsidRPr="00AA5863">
        <w:rPr>
          <w:rFonts w:ascii="Times New Roman" w:hAnsi="Times New Roman" w:cs="Times New Roman"/>
          <w:sz w:val="24"/>
          <w:szCs w:val="24"/>
          <w:shd w:val="clear" w:color="auto" w:fill="FFFFFF"/>
        </w:rPr>
        <w:t>overty headcount ratio at $1.90/day (%)</w:t>
      </w:r>
      <w:r>
        <w:rPr>
          <w:rFonts w:ascii="Times New Roman" w:hAnsi="Times New Roman" w:cs="Times New Roman"/>
          <w:sz w:val="24"/>
          <w:szCs w:val="24"/>
          <w:shd w:val="clear" w:color="auto" w:fill="FFFFFF"/>
          <w:lang w:val="en-US"/>
        </w:rPr>
        <w:t>, p</w:t>
      </w:r>
      <w:r w:rsidR="00AA5863" w:rsidRPr="00AA5863">
        <w:rPr>
          <w:rFonts w:ascii="Times New Roman" w:hAnsi="Times New Roman" w:cs="Times New Roman"/>
          <w:sz w:val="24"/>
          <w:szCs w:val="24"/>
          <w:shd w:val="clear" w:color="auto" w:fill="FFFFFF"/>
        </w:rPr>
        <w:t>overty headcount ratio at $3.20/day (%)</w:t>
      </w:r>
      <w:r>
        <w:rPr>
          <w:rFonts w:ascii="Times New Roman" w:hAnsi="Times New Roman" w:cs="Times New Roman"/>
          <w:sz w:val="24"/>
          <w:szCs w:val="24"/>
          <w:shd w:val="clear" w:color="auto" w:fill="FFFFFF"/>
          <w:lang w:val="en-US"/>
        </w:rPr>
        <w:t>, and p</w:t>
      </w:r>
      <w:r w:rsidR="00AA5863" w:rsidRPr="00AA5863">
        <w:rPr>
          <w:rFonts w:ascii="Times New Roman" w:hAnsi="Times New Roman" w:cs="Times New Roman"/>
          <w:sz w:val="24"/>
          <w:szCs w:val="24"/>
          <w:shd w:val="clear" w:color="auto" w:fill="FFFFFF"/>
        </w:rPr>
        <w:t>overty rate after taxes and transfers (%)</w:t>
      </w:r>
      <w:r>
        <w:rPr>
          <w:rFonts w:ascii="Times New Roman" w:hAnsi="Times New Roman" w:cs="Times New Roman"/>
          <w:sz w:val="24"/>
          <w:szCs w:val="24"/>
          <w:shd w:val="clear" w:color="auto" w:fill="FFFFFF"/>
          <w:lang w:val="en-US"/>
        </w:rPr>
        <w:t xml:space="preserve">. </w:t>
      </w:r>
    </w:p>
    <w:p w14:paraId="2545868F" w14:textId="77777777" w:rsidR="00AA5863" w:rsidRPr="000B6198" w:rsidRDefault="00AA5863" w:rsidP="00AA5863">
      <w:pPr>
        <w:spacing w:line="360" w:lineRule="auto"/>
        <w:jc w:val="both"/>
        <w:rPr>
          <w:rFonts w:ascii="Times New Roman" w:hAnsi="Times New Roman" w:cs="Times New Roman"/>
          <w:i/>
          <w:iCs/>
          <w:sz w:val="24"/>
          <w:szCs w:val="24"/>
          <w:shd w:val="clear" w:color="auto" w:fill="FFFFFF"/>
          <w:lang w:val="en-US"/>
        </w:rPr>
      </w:pPr>
    </w:p>
    <w:p w14:paraId="2900B3DC" w14:textId="77777777" w:rsidR="00282E37" w:rsidRDefault="00282E37" w:rsidP="00675B0A">
      <w:pPr>
        <w:spacing w:line="360" w:lineRule="auto"/>
        <w:jc w:val="both"/>
        <w:rPr>
          <w:rFonts w:ascii="Times New Roman" w:hAnsi="Times New Roman" w:cs="Times New Roman"/>
          <w:i/>
          <w:iCs/>
          <w:sz w:val="24"/>
          <w:szCs w:val="24"/>
          <w:shd w:val="clear" w:color="auto" w:fill="FFFFFF"/>
          <w:lang w:val="en-US"/>
        </w:rPr>
      </w:pPr>
      <w:r>
        <w:rPr>
          <w:rFonts w:ascii="Times New Roman" w:hAnsi="Times New Roman" w:cs="Times New Roman"/>
          <w:i/>
          <w:iCs/>
          <w:sz w:val="24"/>
          <w:szCs w:val="24"/>
          <w:shd w:val="clear" w:color="auto" w:fill="FFFFFF"/>
          <w:lang w:val="en-US"/>
        </w:rPr>
        <w:t xml:space="preserve">SDG 5: Gender Equality </w:t>
      </w:r>
    </w:p>
    <w:p w14:paraId="089738E4" w14:textId="3355549E" w:rsidR="00282E37" w:rsidRPr="00763E42" w:rsidRDefault="001B4219" w:rsidP="00AA5863">
      <w:pPr>
        <w:spacing w:line="360" w:lineRule="auto"/>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en-US"/>
        </w:rPr>
        <w:t xml:space="preserve">Gender equality is fundamentally important for achieving the Sustainable Development Goals for several reasons. </w:t>
      </w:r>
      <w:r w:rsidRPr="001B4219">
        <w:rPr>
          <w:rFonts w:ascii="Times New Roman" w:hAnsi="Times New Roman" w:cs="Times New Roman"/>
          <w:sz w:val="24"/>
          <w:szCs w:val="24"/>
          <w:shd w:val="clear" w:color="auto" w:fill="FFFFFF"/>
        </w:rPr>
        <w:t>First, it is a matter of human rights. Everyone, regardless of gender, should have equal access to health, education, economic opportunities, and political representation. Second, gender equality is pivotal for economic growth</w:t>
      </w:r>
      <w:r>
        <w:rPr>
          <w:rFonts w:ascii="Times New Roman" w:hAnsi="Times New Roman" w:cs="Times New Roman"/>
          <w:sz w:val="24"/>
          <w:szCs w:val="24"/>
          <w:shd w:val="clear" w:color="auto" w:fill="FFFFFF"/>
          <w:lang w:val="en-US"/>
        </w:rPr>
        <w:t xml:space="preserve">, as women </w:t>
      </w:r>
      <w:r w:rsidRPr="001B4219">
        <w:rPr>
          <w:rFonts w:ascii="Times New Roman" w:hAnsi="Times New Roman" w:cs="Times New Roman"/>
          <w:sz w:val="24"/>
          <w:szCs w:val="24"/>
          <w:shd w:val="clear" w:color="auto" w:fill="FFFFFF"/>
        </w:rPr>
        <w:t>constitute half of the world's potential human capital, and studies consistently show that societies that discriminate by gender tend to experience less economic growth and slower poverty reduction.</w:t>
      </w:r>
      <w:r w:rsidR="00763E42">
        <w:rPr>
          <w:rFonts w:ascii="Times New Roman" w:hAnsi="Times New Roman" w:cs="Times New Roman"/>
          <w:sz w:val="24"/>
          <w:szCs w:val="24"/>
          <w:shd w:val="clear" w:color="auto" w:fill="FFFFFF"/>
          <w:lang w:val="en-US"/>
        </w:rPr>
        <w:t xml:space="preserve"> The SDG 5: Achieve Gender Equality and Empower all Women and Girls incorporates the following metrics: </w:t>
      </w:r>
      <w:r w:rsidR="00B80945">
        <w:rPr>
          <w:rFonts w:ascii="Times New Roman" w:hAnsi="Times New Roman" w:cs="Times New Roman"/>
          <w:sz w:val="24"/>
          <w:szCs w:val="24"/>
          <w:shd w:val="clear" w:color="auto" w:fill="FFFFFF"/>
          <w:lang w:val="en-US"/>
        </w:rPr>
        <w:t xml:space="preserve">the </w:t>
      </w:r>
      <w:r w:rsidR="00763E42">
        <w:rPr>
          <w:rFonts w:ascii="Times New Roman" w:hAnsi="Times New Roman" w:cs="Times New Roman"/>
          <w:sz w:val="24"/>
          <w:szCs w:val="24"/>
          <w:shd w:val="clear" w:color="auto" w:fill="FFFFFF"/>
          <w:lang w:val="en-US"/>
        </w:rPr>
        <w:t>r</w:t>
      </w:r>
      <w:r w:rsidR="00AA5863" w:rsidRPr="00AA5863">
        <w:rPr>
          <w:rFonts w:ascii="Times New Roman" w:hAnsi="Times New Roman" w:cs="Times New Roman"/>
          <w:sz w:val="24"/>
          <w:szCs w:val="24"/>
          <w:shd w:val="clear" w:color="auto" w:fill="FFFFFF"/>
        </w:rPr>
        <w:t>atio of female-to-male mean years of education received (%)</w:t>
      </w:r>
      <w:r w:rsidR="00763E42">
        <w:rPr>
          <w:rFonts w:ascii="Times New Roman" w:hAnsi="Times New Roman" w:cs="Times New Roman"/>
          <w:sz w:val="24"/>
          <w:szCs w:val="24"/>
          <w:shd w:val="clear" w:color="auto" w:fill="FFFFFF"/>
          <w:lang w:val="en-US"/>
        </w:rPr>
        <w:t xml:space="preserve">, </w:t>
      </w:r>
      <w:r w:rsidR="00B80945">
        <w:rPr>
          <w:rFonts w:ascii="Times New Roman" w:hAnsi="Times New Roman" w:cs="Times New Roman"/>
          <w:sz w:val="24"/>
          <w:szCs w:val="24"/>
          <w:shd w:val="clear" w:color="auto" w:fill="FFFFFF"/>
          <w:lang w:val="en-US"/>
        </w:rPr>
        <w:t xml:space="preserve">the </w:t>
      </w:r>
      <w:r w:rsidR="00763E42">
        <w:rPr>
          <w:rFonts w:ascii="Times New Roman" w:hAnsi="Times New Roman" w:cs="Times New Roman"/>
          <w:sz w:val="24"/>
          <w:szCs w:val="24"/>
          <w:shd w:val="clear" w:color="auto" w:fill="FFFFFF"/>
          <w:lang w:val="en-US"/>
        </w:rPr>
        <w:t>r</w:t>
      </w:r>
      <w:r w:rsidR="00AA5863" w:rsidRPr="00AA5863">
        <w:rPr>
          <w:rFonts w:ascii="Times New Roman" w:hAnsi="Times New Roman" w:cs="Times New Roman"/>
          <w:sz w:val="24"/>
          <w:szCs w:val="24"/>
          <w:shd w:val="clear" w:color="auto" w:fill="FFFFFF"/>
        </w:rPr>
        <w:t xml:space="preserve">atio of female-to-male labor force </w:t>
      </w:r>
      <w:r w:rsidR="00AA5863" w:rsidRPr="00AA5863">
        <w:rPr>
          <w:rFonts w:ascii="Times New Roman" w:hAnsi="Times New Roman" w:cs="Times New Roman"/>
          <w:sz w:val="24"/>
          <w:szCs w:val="24"/>
          <w:shd w:val="clear" w:color="auto" w:fill="FFFFFF"/>
        </w:rPr>
        <w:lastRenderedPageBreak/>
        <w:t>participation rate (%)</w:t>
      </w:r>
      <w:r w:rsidR="00763E42">
        <w:rPr>
          <w:rFonts w:ascii="Times New Roman" w:hAnsi="Times New Roman" w:cs="Times New Roman"/>
          <w:sz w:val="24"/>
          <w:szCs w:val="24"/>
          <w:shd w:val="clear" w:color="auto" w:fill="FFFFFF"/>
          <w:lang w:val="en-US"/>
        </w:rPr>
        <w:t>, s</w:t>
      </w:r>
      <w:r w:rsidR="00AA5863" w:rsidRPr="00AA5863">
        <w:rPr>
          <w:rFonts w:ascii="Times New Roman" w:hAnsi="Times New Roman" w:cs="Times New Roman"/>
          <w:sz w:val="24"/>
          <w:szCs w:val="24"/>
          <w:shd w:val="clear" w:color="auto" w:fill="FFFFFF"/>
        </w:rPr>
        <w:t>eats held by women in national parliament (%)</w:t>
      </w:r>
      <w:r w:rsidR="00763E42">
        <w:rPr>
          <w:rFonts w:ascii="Times New Roman" w:hAnsi="Times New Roman" w:cs="Times New Roman"/>
          <w:sz w:val="24"/>
          <w:szCs w:val="24"/>
          <w:shd w:val="clear" w:color="auto" w:fill="FFFFFF"/>
          <w:lang w:val="en-US"/>
        </w:rPr>
        <w:t>, g</w:t>
      </w:r>
      <w:r w:rsidR="00AA5863" w:rsidRPr="00AA5863">
        <w:rPr>
          <w:rFonts w:ascii="Times New Roman" w:hAnsi="Times New Roman" w:cs="Times New Roman"/>
          <w:sz w:val="24"/>
          <w:szCs w:val="24"/>
          <w:shd w:val="clear" w:color="auto" w:fill="FFFFFF"/>
        </w:rPr>
        <w:t>ender wage gap (% of male median wage)</w:t>
      </w:r>
      <w:r w:rsidR="00763E42">
        <w:rPr>
          <w:rFonts w:ascii="Times New Roman" w:hAnsi="Times New Roman" w:cs="Times New Roman"/>
          <w:sz w:val="24"/>
          <w:szCs w:val="24"/>
          <w:shd w:val="clear" w:color="auto" w:fill="FFFFFF"/>
          <w:lang w:val="en-US"/>
        </w:rPr>
        <w:t>.</w:t>
      </w:r>
      <w:r w:rsidR="00B80945">
        <w:rPr>
          <w:rStyle w:val="FootnoteReference"/>
          <w:rFonts w:ascii="Times New Roman" w:hAnsi="Times New Roman" w:cs="Times New Roman"/>
          <w:sz w:val="24"/>
          <w:szCs w:val="24"/>
          <w:shd w:val="clear" w:color="auto" w:fill="FFFFFF"/>
          <w:lang w:val="en-US"/>
        </w:rPr>
        <w:footnoteReference w:id="3"/>
      </w:r>
      <w:r w:rsidR="00763E42">
        <w:rPr>
          <w:rFonts w:ascii="Times New Roman" w:hAnsi="Times New Roman" w:cs="Times New Roman"/>
          <w:sz w:val="24"/>
          <w:szCs w:val="24"/>
          <w:shd w:val="clear" w:color="auto" w:fill="FFFFFF"/>
          <w:lang w:val="en-US"/>
        </w:rPr>
        <w:t xml:space="preserve"> </w:t>
      </w:r>
    </w:p>
    <w:p w14:paraId="7D4A78B2" w14:textId="77777777" w:rsidR="00AA5863" w:rsidRDefault="00AA5863" w:rsidP="00675B0A">
      <w:pPr>
        <w:spacing w:line="360" w:lineRule="auto"/>
        <w:jc w:val="both"/>
        <w:rPr>
          <w:rFonts w:ascii="Times New Roman" w:hAnsi="Times New Roman" w:cs="Times New Roman"/>
          <w:i/>
          <w:iCs/>
          <w:sz w:val="24"/>
          <w:szCs w:val="24"/>
          <w:shd w:val="clear" w:color="auto" w:fill="FFFFFF"/>
          <w:lang w:val="en-US"/>
        </w:rPr>
      </w:pPr>
    </w:p>
    <w:p w14:paraId="3218A460" w14:textId="4B499EDE" w:rsidR="00282E37" w:rsidRDefault="00282E37" w:rsidP="00675B0A">
      <w:pPr>
        <w:spacing w:line="360" w:lineRule="auto"/>
        <w:jc w:val="both"/>
        <w:rPr>
          <w:rFonts w:ascii="Times New Roman" w:hAnsi="Times New Roman" w:cs="Times New Roman"/>
          <w:i/>
          <w:iCs/>
          <w:sz w:val="24"/>
          <w:szCs w:val="24"/>
          <w:shd w:val="clear" w:color="auto" w:fill="FFFFFF"/>
          <w:lang w:val="en-US"/>
        </w:rPr>
      </w:pPr>
      <w:r>
        <w:rPr>
          <w:rFonts w:ascii="Times New Roman" w:hAnsi="Times New Roman" w:cs="Times New Roman"/>
          <w:i/>
          <w:iCs/>
          <w:sz w:val="24"/>
          <w:szCs w:val="24"/>
          <w:shd w:val="clear" w:color="auto" w:fill="FFFFFF"/>
          <w:lang w:val="en-US"/>
        </w:rPr>
        <w:t xml:space="preserve">SDG 13: </w:t>
      </w:r>
      <w:r w:rsidR="005B65AF">
        <w:rPr>
          <w:rFonts w:ascii="Times New Roman" w:hAnsi="Times New Roman" w:cs="Times New Roman"/>
          <w:i/>
          <w:iCs/>
          <w:sz w:val="24"/>
          <w:szCs w:val="24"/>
          <w:shd w:val="clear" w:color="auto" w:fill="FFFFFF"/>
          <w:lang w:val="en-US"/>
        </w:rPr>
        <w:t xml:space="preserve">Climate Action </w:t>
      </w:r>
      <w:r w:rsidRPr="00282E37">
        <w:rPr>
          <w:rFonts w:ascii="Times New Roman" w:hAnsi="Times New Roman" w:cs="Times New Roman"/>
          <w:i/>
          <w:iCs/>
          <w:sz w:val="24"/>
          <w:szCs w:val="24"/>
          <w:shd w:val="clear" w:color="auto" w:fill="FFFFFF"/>
          <w:lang w:val="en-US"/>
        </w:rPr>
        <w:t xml:space="preserve"> </w:t>
      </w:r>
    </w:p>
    <w:p w14:paraId="47D81858" w14:textId="5911C523" w:rsidR="00282E37" w:rsidRPr="005B65AF" w:rsidRDefault="005B65AF" w:rsidP="001B4219">
      <w:pPr>
        <w:spacing w:line="360" w:lineRule="auto"/>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en-US"/>
        </w:rPr>
        <w:t xml:space="preserve">SDG 13 calls for immediate action to combat climate change and its impacts. The Goal </w:t>
      </w:r>
      <w:r w:rsidRPr="005B65AF">
        <w:rPr>
          <w:rFonts w:ascii="Times New Roman" w:hAnsi="Times New Roman" w:cs="Times New Roman"/>
          <w:sz w:val="24"/>
          <w:szCs w:val="24"/>
          <w:shd w:val="clear" w:color="auto" w:fill="FFFFFF"/>
        </w:rPr>
        <w:t>underscores the critical need for the global community to address the pressing issue of climate change. Recognizing that climate change is not just an environmental issue but also a significant threat to social and economic development, this goal calls for urgent action to reduce greenhouse gas emissions, build resilience, and improve adaptive capacity to climate-induced impacts.</w:t>
      </w:r>
      <w:r>
        <w:rPr>
          <w:rFonts w:ascii="Times New Roman" w:hAnsi="Times New Roman" w:cs="Times New Roman"/>
          <w:sz w:val="24"/>
          <w:szCs w:val="24"/>
          <w:shd w:val="clear" w:color="auto" w:fill="FFFFFF"/>
          <w:lang w:val="en-US"/>
        </w:rPr>
        <w:t xml:space="preserve"> The metrics of SDG 13 include </w:t>
      </w:r>
      <w:r w:rsidR="001B4219" w:rsidRPr="001B4219">
        <w:rPr>
          <w:rFonts w:ascii="Times New Roman" w:hAnsi="Times New Roman" w:cs="Times New Roman"/>
          <w:sz w:val="24"/>
          <w:szCs w:val="24"/>
          <w:shd w:val="clear" w:color="auto" w:fill="FFFFFF"/>
        </w:rPr>
        <w:t>CO₂ emissions from fossil fuel combustion and cement production (tCO2/capita)</w:t>
      </w:r>
      <w:r>
        <w:rPr>
          <w:rFonts w:ascii="Times New Roman" w:hAnsi="Times New Roman" w:cs="Times New Roman"/>
          <w:sz w:val="24"/>
          <w:szCs w:val="24"/>
          <w:shd w:val="clear" w:color="auto" w:fill="FFFFFF"/>
          <w:lang w:val="en-US"/>
        </w:rPr>
        <w:t xml:space="preserve">, </w:t>
      </w:r>
      <w:r w:rsidR="001B4219" w:rsidRPr="001B4219">
        <w:rPr>
          <w:rFonts w:ascii="Times New Roman" w:hAnsi="Times New Roman" w:cs="Times New Roman"/>
          <w:sz w:val="24"/>
          <w:szCs w:val="24"/>
          <w:shd w:val="clear" w:color="auto" w:fill="FFFFFF"/>
        </w:rPr>
        <w:t>CO₂ emissions embodied in imports (tCO₂/capita)</w:t>
      </w:r>
      <w:r>
        <w:rPr>
          <w:rFonts w:ascii="Times New Roman" w:hAnsi="Times New Roman" w:cs="Times New Roman"/>
          <w:sz w:val="24"/>
          <w:szCs w:val="24"/>
          <w:shd w:val="clear" w:color="auto" w:fill="FFFFFF"/>
          <w:lang w:val="en-US"/>
        </w:rPr>
        <w:t xml:space="preserve">, </w:t>
      </w:r>
      <w:r w:rsidR="001B4219" w:rsidRPr="001B4219">
        <w:rPr>
          <w:rFonts w:ascii="Times New Roman" w:hAnsi="Times New Roman" w:cs="Times New Roman"/>
          <w:sz w:val="24"/>
          <w:szCs w:val="24"/>
          <w:shd w:val="clear" w:color="auto" w:fill="FFFFFF"/>
        </w:rPr>
        <w:t>CO₂ emissions embodied in fossil fuel exports (kg/capita)</w:t>
      </w:r>
      <w:r>
        <w:rPr>
          <w:rFonts w:ascii="Times New Roman" w:hAnsi="Times New Roman" w:cs="Times New Roman"/>
          <w:sz w:val="24"/>
          <w:szCs w:val="24"/>
          <w:shd w:val="clear" w:color="auto" w:fill="FFFFFF"/>
          <w:lang w:val="en-US"/>
        </w:rPr>
        <w:t xml:space="preserve">, </w:t>
      </w:r>
      <w:r w:rsidR="001B4219" w:rsidRPr="001B4219">
        <w:rPr>
          <w:rFonts w:ascii="Times New Roman" w:hAnsi="Times New Roman" w:cs="Times New Roman"/>
          <w:sz w:val="24"/>
          <w:szCs w:val="24"/>
          <w:shd w:val="clear" w:color="auto" w:fill="FFFFFF"/>
        </w:rPr>
        <w:t>Carbon Pricing Score at EUR60/tCO₂ (%, worst 0-100 best)</w:t>
      </w:r>
      <w:r>
        <w:rPr>
          <w:rFonts w:ascii="Times New Roman" w:hAnsi="Times New Roman" w:cs="Times New Roman"/>
          <w:sz w:val="24"/>
          <w:szCs w:val="24"/>
          <w:shd w:val="clear" w:color="auto" w:fill="FFFFFF"/>
          <w:lang w:val="en-US"/>
        </w:rPr>
        <w:t>.</w:t>
      </w:r>
      <w:r w:rsidR="00396DAA">
        <w:rPr>
          <w:rStyle w:val="FootnoteReference"/>
          <w:rFonts w:ascii="Times New Roman" w:hAnsi="Times New Roman" w:cs="Times New Roman"/>
          <w:sz w:val="24"/>
          <w:szCs w:val="24"/>
          <w:shd w:val="clear" w:color="auto" w:fill="FFFFFF"/>
          <w:lang w:val="en-US"/>
        </w:rPr>
        <w:footnoteReference w:id="4"/>
      </w:r>
      <w:r>
        <w:rPr>
          <w:rFonts w:ascii="Times New Roman" w:hAnsi="Times New Roman" w:cs="Times New Roman"/>
          <w:sz w:val="24"/>
          <w:szCs w:val="24"/>
          <w:shd w:val="clear" w:color="auto" w:fill="FFFFFF"/>
          <w:lang w:val="en-US"/>
        </w:rPr>
        <w:t xml:space="preserve"> </w:t>
      </w:r>
    </w:p>
    <w:p w14:paraId="3608A998" w14:textId="77777777" w:rsidR="001B4219" w:rsidRPr="001B4219" w:rsidRDefault="001B4219" w:rsidP="001B4219">
      <w:pPr>
        <w:spacing w:line="360" w:lineRule="auto"/>
        <w:jc w:val="both"/>
        <w:rPr>
          <w:rFonts w:ascii="Times New Roman" w:hAnsi="Times New Roman" w:cs="Times New Roman"/>
          <w:sz w:val="24"/>
          <w:szCs w:val="24"/>
          <w:shd w:val="clear" w:color="auto" w:fill="FFFFFF"/>
        </w:rPr>
      </w:pPr>
    </w:p>
    <w:p w14:paraId="35746BEF" w14:textId="05FC9CB3" w:rsidR="00282E37" w:rsidRPr="00C42339" w:rsidRDefault="00026883" w:rsidP="00675B0A">
      <w:pPr>
        <w:spacing w:line="360" w:lineRule="auto"/>
        <w:rPr>
          <w:rFonts w:ascii="Times New Roman" w:hAnsi="Times New Roman" w:cs="Times New Roman"/>
          <w:i/>
          <w:iCs/>
          <w:color w:val="000000" w:themeColor="text1"/>
          <w:sz w:val="24"/>
          <w:szCs w:val="24"/>
          <w:shd w:val="clear" w:color="auto" w:fill="FFFFFF"/>
          <w:lang w:val="en-US"/>
        </w:rPr>
      </w:pPr>
      <w:r w:rsidRPr="00C42339">
        <w:rPr>
          <w:rFonts w:ascii="Times New Roman" w:hAnsi="Times New Roman" w:cs="Times New Roman"/>
          <w:i/>
          <w:iCs/>
          <w:color w:val="000000" w:themeColor="text1"/>
          <w:sz w:val="24"/>
          <w:szCs w:val="24"/>
          <w:shd w:val="clear" w:color="auto" w:fill="FFFFFF"/>
          <w:lang w:val="en-US"/>
        </w:rPr>
        <w:t>Stat</w:t>
      </w:r>
      <w:r>
        <w:rPr>
          <w:rFonts w:ascii="Times New Roman" w:hAnsi="Times New Roman" w:cs="Times New Roman"/>
          <w:i/>
          <w:iCs/>
          <w:color w:val="000000" w:themeColor="text1"/>
          <w:sz w:val="24"/>
          <w:szCs w:val="24"/>
          <w:shd w:val="clear" w:color="auto" w:fill="FFFFFF"/>
          <w:lang w:val="en-US"/>
        </w:rPr>
        <w:t xml:space="preserve">istical Performance Index </w:t>
      </w:r>
    </w:p>
    <w:p w14:paraId="2042C5CD" w14:textId="2D0547DD" w:rsidR="00C76497" w:rsidRPr="00C42339" w:rsidRDefault="00282E37" w:rsidP="00AA5863">
      <w:pPr>
        <w:spacing w:line="360" w:lineRule="auto"/>
        <w:rPr>
          <w:rFonts w:ascii="Times New Roman" w:hAnsi="Times New Roman" w:cs="Times New Roman"/>
          <w:sz w:val="24"/>
          <w:szCs w:val="24"/>
          <w:shd w:val="clear" w:color="auto" w:fill="FFFFFF"/>
          <w:lang w:val="en-US"/>
        </w:rPr>
      </w:pPr>
      <w:r w:rsidRPr="00C42339">
        <w:rPr>
          <w:rFonts w:ascii="Times New Roman" w:hAnsi="Times New Roman" w:cs="Times New Roman"/>
          <w:sz w:val="24"/>
          <w:szCs w:val="24"/>
          <w:shd w:val="clear" w:color="auto" w:fill="FFFFFF"/>
          <w:lang w:val="en-US"/>
        </w:rPr>
        <w:t xml:space="preserve">The Statistical Performance Index (SPI) evaluates the performance of national statistical systems based on the aggregate of five pillars of statistical capacity: data use, data services, data products, data sources, and data infrastructure. The SPI is a weighted average of the statistical performance indicators. </w:t>
      </w:r>
    </w:p>
    <w:p w14:paraId="5DE321BC" w14:textId="77777777" w:rsidR="00F54EFB" w:rsidRPr="00C42339" w:rsidRDefault="00F54EFB" w:rsidP="00675B0A">
      <w:pPr>
        <w:spacing w:line="360" w:lineRule="auto"/>
        <w:rPr>
          <w:rFonts w:ascii="Times New Roman" w:hAnsi="Times New Roman" w:cs="Times New Roman"/>
          <w:b/>
          <w:bCs/>
          <w:sz w:val="24"/>
          <w:szCs w:val="24"/>
          <w:shd w:val="clear" w:color="auto" w:fill="FFFFFF"/>
          <w:lang w:val="en-US"/>
        </w:rPr>
      </w:pPr>
    </w:p>
    <w:p w14:paraId="32781BDC" w14:textId="77777777" w:rsidR="005934FC" w:rsidRPr="00C42339" w:rsidRDefault="005934FC" w:rsidP="00675B0A">
      <w:pPr>
        <w:spacing w:line="360" w:lineRule="auto"/>
        <w:rPr>
          <w:rFonts w:ascii="Times New Roman" w:hAnsi="Times New Roman" w:cs="Times New Roman"/>
          <w:i/>
          <w:iCs/>
          <w:sz w:val="24"/>
          <w:szCs w:val="24"/>
          <w:shd w:val="clear" w:color="auto" w:fill="FFFFFF"/>
          <w:lang w:val="en-US"/>
        </w:rPr>
      </w:pPr>
      <w:r w:rsidRPr="00C42339">
        <w:rPr>
          <w:rFonts w:ascii="Times New Roman" w:hAnsi="Times New Roman" w:cs="Times New Roman"/>
          <w:i/>
          <w:iCs/>
          <w:sz w:val="24"/>
          <w:szCs w:val="24"/>
          <w:shd w:val="clear" w:color="auto" w:fill="FFFFFF"/>
          <w:lang w:val="en-US"/>
        </w:rPr>
        <w:t xml:space="preserve">Human Capital Index </w:t>
      </w:r>
    </w:p>
    <w:p w14:paraId="6DF5C394" w14:textId="10092B1D" w:rsidR="00C00C6C" w:rsidRPr="009E371A" w:rsidRDefault="008E26D2" w:rsidP="00A24D68">
      <w:pPr>
        <w:spacing w:line="360" w:lineRule="auto"/>
        <w:jc w:val="both"/>
        <w:rPr>
          <w:rFonts w:ascii="Times New Roman" w:hAnsi="Times New Roman" w:cs="Times New Roman"/>
          <w:sz w:val="24"/>
          <w:szCs w:val="24"/>
          <w:shd w:val="clear" w:color="auto" w:fill="FFFFFF"/>
        </w:rPr>
      </w:pPr>
      <w:r w:rsidRPr="00C42339">
        <w:rPr>
          <w:rFonts w:ascii="Times New Roman" w:hAnsi="Times New Roman" w:cs="Times New Roman"/>
          <w:sz w:val="24"/>
          <w:szCs w:val="24"/>
          <w:shd w:val="clear" w:color="auto" w:fill="FFFFFF"/>
          <w:lang w:val="en-US"/>
        </w:rPr>
        <w:t>Human capital is sometimes referred to as soft infrastructure.</w:t>
      </w:r>
      <w:r w:rsidRPr="00C42339">
        <w:rPr>
          <w:rStyle w:val="FootnoteReference"/>
          <w:rFonts w:ascii="Times New Roman" w:hAnsi="Times New Roman" w:cs="Times New Roman"/>
          <w:sz w:val="24"/>
          <w:szCs w:val="24"/>
          <w:shd w:val="clear" w:color="auto" w:fill="FFFFFF"/>
          <w:lang w:val="en-US"/>
        </w:rPr>
        <w:footnoteReference w:id="5"/>
      </w:r>
      <w:r w:rsidRPr="00C42339">
        <w:rPr>
          <w:rFonts w:ascii="Times New Roman" w:hAnsi="Times New Roman" w:cs="Times New Roman"/>
          <w:sz w:val="24"/>
          <w:szCs w:val="24"/>
          <w:shd w:val="clear" w:color="auto" w:fill="FFFFFF"/>
          <w:lang w:val="en-US"/>
        </w:rPr>
        <w:t xml:space="preserve"> </w:t>
      </w:r>
      <w:r w:rsidR="009E371A" w:rsidRPr="00C42339">
        <w:rPr>
          <w:rFonts w:ascii="Times New Roman" w:hAnsi="Times New Roman" w:cs="Times New Roman"/>
          <w:sz w:val="24"/>
          <w:szCs w:val="24"/>
          <w:shd w:val="clear" w:color="auto" w:fill="FFFFFF"/>
        </w:rPr>
        <w:t xml:space="preserve">Without </w:t>
      </w:r>
      <w:r w:rsidR="009E371A">
        <w:rPr>
          <w:rFonts w:ascii="Times New Roman" w:hAnsi="Times New Roman" w:cs="Times New Roman"/>
          <w:sz w:val="24"/>
          <w:szCs w:val="24"/>
          <w:shd w:val="clear" w:color="auto" w:fill="FFFFFF"/>
          <w:lang w:val="en-US"/>
        </w:rPr>
        <w:t>thriving human capital</w:t>
      </w:r>
      <w:r w:rsidR="009E371A" w:rsidRPr="00C42339">
        <w:rPr>
          <w:rFonts w:ascii="Times New Roman" w:hAnsi="Times New Roman" w:cs="Times New Roman"/>
          <w:sz w:val="24"/>
          <w:szCs w:val="24"/>
          <w:shd w:val="clear" w:color="auto" w:fill="FFFFFF"/>
        </w:rPr>
        <w:t xml:space="preserve">, nations </w:t>
      </w:r>
      <w:r w:rsidR="009E371A">
        <w:rPr>
          <w:rFonts w:ascii="Times New Roman" w:hAnsi="Times New Roman" w:cs="Times New Roman"/>
          <w:sz w:val="24"/>
          <w:szCs w:val="24"/>
          <w:shd w:val="clear" w:color="auto" w:fill="FFFFFF"/>
          <w:lang w:val="en-US"/>
        </w:rPr>
        <w:t>cannot</w:t>
      </w:r>
      <w:r w:rsidR="009E371A" w:rsidRPr="00C42339">
        <w:rPr>
          <w:rFonts w:ascii="Times New Roman" w:hAnsi="Times New Roman" w:cs="Times New Roman"/>
          <w:sz w:val="24"/>
          <w:szCs w:val="24"/>
          <w:shd w:val="clear" w:color="auto" w:fill="FFFFFF"/>
        </w:rPr>
        <w:t xml:space="preserve"> achieve their development goals, highlighting its central role in international development.</w:t>
      </w:r>
      <w:r w:rsidR="009E371A">
        <w:rPr>
          <w:rFonts w:ascii="Times New Roman" w:hAnsi="Times New Roman" w:cs="Times New Roman"/>
          <w:sz w:val="24"/>
          <w:szCs w:val="24"/>
          <w:shd w:val="clear" w:color="auto" w:fill="FFFFFF"/>
          <w:lang w:val="en-US"/>
        </w:rPr>
        <w:t xml:space="preserve"> </w:t>
      </w:r>
      <w:r w:rsidR="00C37E5F" w:rsidRPr="00DE032A">
        <w:rPr>
          <w:rFonts w:ascii="Times New Roman" w:hAnsi="Times New Roman" w:cs="Times New Roman"/>
          <w:sz w:val="24"/>
          <w:szCs w:val="24"/>
          <w:shd w:val="clear" w:color="auto" w:fill="FFFFFF"/>
          <w:lang w:val="en-US"/>
        </w:rPr>
        <w:t xml:space="preserve">It is widely acknowledged that improvements in human capital </w:t>
      </w:r>
      <w:proofErr w:type="gramStart"/>
      <w:r w:rsidR="00C37E5F" w:rsidRPr="00DE032A">
        <w:rPr>
          <w:rFonts w:ascii="Times New Roman" w:hAnsi="Times New Roman" w:cs="Times New Roman"/>
          <w:sz w:val="24"/>
          <w:szCs w:val="24"/>
          <w:shd w:val="clear" w:color="auto" w:fill="FFFFFF"/>
          <w:lang w:val="en-US"/>
        </w:rPr>
        <w:t>lead</w:t>
      </w:r>
      <w:proofErr w:type="gramEnd"/>
      <w:r w:rsidR="00C37E5F" w:rsidRPr="00DE032A">
        <w:rPr>
          <w:rFonts w:ascii="Times New Roman" w:hAnsi="Times New Roman" w:cs="Times New Roman"/>
          <w:sz w:val="24"/>
          <w:szCs w:val="24"/>
          <w:shd w:val="clear" w:color="auto" w:fill="FFFFFF"/>
          <w:lang w:val="en-US"/>
        </w:rPr>
        <w:t xml:space="preserve"> to increased productivity, which in turn spurs economic growth. Education and health, the two main components of human capital, have a direct impact on a country's development trajectory.</w:t>
      </w:r>
      <w:r w:rsidR="00C37E5F">
        <w:rPr>
          <w:rFonts w:ascii="Times New Roman" w:hAnsi="Times New Roman" w:cs="Times New Roman"/>
          <w:sz w:val="24"/>
          <w:szCs w:val="24"/>
          <w:shd w:val="clear" w:color="auto" w:fill="FFFFFF"/>
          <w:lang w:val="en-US"/>
        </w:rPr>
        <w:t xml:space="preserve"> </w:t>
      </w:r>
      <w:r w:rsidR="00C00C6C">
        <w:rPr>
          <w:rFonts w:ascii="Times New Roman" w:hAnsi="Times New Roman" w:cs="Times New Roman"/>
          <w:sz w:val="24"/>
          <w:szCs w:val="24"/>
          <w:shd w:val="clear" w:color="auto" w:fill="FFFFFF"/>
          <w:lang w:val="en-US"/>
        </w:rPr>
        <w:t xml:space="preserve">In 2018, the World Bank developed the Human Capital Index </w:t>
      </w:r>
      <w:r w:rsidR="00C37E5F">
        <w:rPr>
          <w:rFonts w:ascii="Times New Roman" w:hAnsi="Times New Roman" w:cs="Times New Roman"/>
          <w:sz w:val="24"/>
          <w:szCs w:val="24"/>
          <w:shd w:val="clear" w:color="auto" w:fill="FFFFFF"/>
          <w:lang w:val="en-US"/>
        </w:rPr>
        <w:t xml:space="preserve">as </w:t>
      </w:r>
      <w:r w:rsidR="00C37E5F" w:rsidRPr="00C37E5F">
        <w:rPr>
          <w:rFonts w:ascii="Times New Roman" w:hAnsi="Times New Roman" w:cs="Times New Roman"/>
          <w:sz w:val="24"/>
          <w:szCs w:val="24"/>
          <w:shd w:val="clear" w:color="auto" w:fill="FFFFFF"/>
          <w:lang w:val="en-US"/>
        </w:rPr>
        <w:t xml:space="preserve">a metric to measure and evaluate the quality and potential of human capital in a country. The HCI enables policymakers to identify </w:t>
      </w:r>
      <w:r w:rsidR="00C37E5F" w:rsidRPr="00C37E5F">
        <w:rPr>
          <w:rFonts w:ascii="Times New Roman" w:hAnsi="Times New Roman" w:cs="Times New Roman"/>
          <w:sz w:val="24"/>
          <w:szCs w:val="24"/>
          <w:shd w:val="clear" w:color="auto" w:fill="FFFFFF"/>
          <w:lang w:val="en-US"/>
        </w:rPr>
        <w:lastRenderedPageBreak/>
        <w:t>strengths, weaknesses, and areas for improvement in human capital development.</w:t>
      </w:r>
      <w:r w:rsidR="00C37E5F">
        <w:rPr>
          <w:rFonts w:ascii="Times New Roman" w:hAnsi="Times New Roman" w:cs="Times New Roman"/>
          <w:sz w:val="24"/>
          <w:szCs w:val="24"/>
          <w:shd w:val="clear" w:color="auto" w:fill="FFFFFF"/>
          <w:lang w:val="en-US"/>
        </w:rPr>
        <w:t xml:space="preserve"> The HCI is </w:t>
      </w:r>
      <w:r w:rsidR="002D2151">
        <w:rPr>
          <w:rFonts w:ascii="Times New Roman" w:hAnsi="Times New Roman" w:cs="Times New Roman"/>
          <w:sz w:val="24"/>
          <w:szCs w:val="24"/>
          <w:shd w:val="clear" w:color="auto" w:fill="FFFFFF"/>
          <w:lang w:val="en-US"/>
        </w:rPr>
        <w:t>based primarily on three</w:t>
      </w:r>
      <w:r w:rsidR="00C37E5F">
        <w:rPr>
          <w:rFonts w:ascii="Times New Roman" w:hAnsi="Times New Roman" w:cs="Times New Roman"/>
          <w:sz w:val="24"/>
          <w:szCs w:val="24"/>
          <w:shd w:val="clear" w:color="auto" w:fill="FFFFFF"/>
          <w:lang w:val="en-US"/>
        </w:rPr>
        <w:t xml:space="preserve"> components: </w:t>
      </w:r>
    </w:p>
    <w:p w14:paraId="638EA7A8" w14:textId="0783F27B" w:rsidR="00C37E5F" w:rsidRPr="00C37E5F" w:rsidRDefault="00C37E5F" w:rsidP="00A24D68">
      <w:pPr>
        <w:pStyle w:val="ListParagraph"/>
        <w:numPr>
          <w:ilvl w:val="0"/>
          <w:numId w:val="8"/>
        </w:numPr>
        <w:spacing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lang w:val="en-US"/>
        </w:rPr>
        <w:t>Child s</w:t>
      </w:r>
      <w:r w:rsidRPr="00C37E5F">
        <w:rPr>
          <w:rFonts w:ascii="Times New Roman" w:hAnsi="Times New Roman" w:cs="Times New Roman"/>
          <w:sz w:val="24"/>
          <w:szCs w:val="24"/>
          <w:shd w:val="clear" w:color="auto" w:fill="FFFFFF"/>
        </w:rPr>
        <w:t xml:space="preserve">urvival: This component </w:t>
      </w:r>
      <w:r>
        <w:rPr>
          <w:rFonts w:ascii="Times New Roman" w:hAnsi="Times New Roman" w:cs="Times New Roman"/>
          <w:sz w:val="24"/>
          <w:szCs w:val="24"/>
          <w:shd w:val="clear" w:color="auto" w:fill="FFFFFF"/>
          <w:lang w:val="en-US"/>
        </w:rPr>
        <w:t>considers</w:t>
      </w:r>
      <w:r w:rsidRPr="00C37E5F">
        <w:rPr>
          <w:rFonts w:ascii="Times New Roman" w:hAnsi="Times New Roman" w:cs="Times New Roman"/>
          <w:sz w:val="24"/>
          <w:szCs w:val="24"/>
          <w:shd w:val="clear" w:color="auto" w:fill="FFFFFF"/>
        </w:rPr>
        <w:t xml:space="preserve"> that not all children survive to start formal education</w:t>
      </w:r>
      <w:r>
        <w:rPr>
          <w:rFonts w:ascii="Times New Roman" w:hAnsi="Times New Roman" w:cs="Times New Roman"/>
          <w:sz w:val="24"/>
          <w:szCs w:val="24"/>
          <w:shd w:val="clear" w:color="auto" w:fill="FFFFFF"/>
          <w:lang w:val="en-US"/>
        </w:rPr>
        <w:t xml:space="preserve"> and looks at</w:t>
      </w:r>
      <w:r w:rsidRPr="00C37E5F">
        <w:rPr>
          <w:rFonts w:ascii="Times New Roman" w:hAnsi="Times New Roman" w:cs="Times New Roman"/>
          <w:sz w:val="24"/>
          <w:szCs w:val="24"/>
          <w:shd w:val="clear" w:color="auto" w:fill="FFFFFF"/>
        </w:rPr>
        <w:t xml:space="preserve"> the under-5 mortality rate.</w:t>
      </w:r>
      <w:r>
        <w:rPr>
          <w:rFonts w:ascii="Times New Roman" w:hAnsi="Times New Roman" w:cs="Times New Roman"/>
          <w:sz w:val="24"/>
          <w:szCs w:val="24"/>
          <w:shd w:val="clear" w:color="auto" w:fill="FFFFFF"/>
          <w:lang w:val="en-US"/>
        </w:rPr>
        <w:t xml:space="preserve"> </w:t>
      </w:r>
    </w:p>
    <w:p w14:paraId="72C2BC22" w14:textId="328DFDB9" w:rsidR="00C37E5F" w:rsidRPr="00C37E5F" w:rsidRDefault="00C37E5F" w:rsidP="00A24D68">
      <w:pPr>
        <w:pStyle w:val="ListParagraph"/>
        <w:numPr>
          <w:ilvl w:val="0"/>
          <w:numId w:val="8"/>
        </w:numPr>
        <w:spacing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lang w:val="en-US"/>
        </w:rPr>
        <w:t>Education</w:t>
      </w:r>
      <w:r w:rsidRPr="00C37E5F">
        <w:rPr>
          <w:rFonts w:ascii="Times New Roman" w:hAnsi="Times New Roman" w:cs="Times New Roman"/>
          <w:sz w:val="24"/>
          <w:szCs w:val="24"/>
          <w:shd w:val="clear" w:color="auto" w:fill="FFFFFF"/>
        </w:rPr>
        <w:t>: This section combines information on the quality and quantity of education. The number of years a child is expected to complete school by age 18, considering current enrollment rates, measures the quantity of education. The quality is assessed using harmonized test scores from international student achievement testing programs.</w:t>
      </w:r>
    </w:p>
    <w:p w14:paraId="50A7EDAC" w14:textId="2A9E08AD" w:rsidR="00C37E5F" w:rsidRPr="00C37E5F" w:rsidRDefault="00C37E5F" w:rsidP="00A24D68">
      <w:pPr>
        <w:pStyle w:val="ListParagraph"/>
        <w:numPr>
          <w:ilvl w:val="0"/>
          <w:numId w:val="8"/>
        </w:numPr>
        <w:spacing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lang w:val="en-US"/>
        </w:rPr>
        <w:t>Public h</w:t>
      </w:r>
      <w:r w:rsidRPr="00C37E5F">
        <w:rPr>
          <w:rFonts w:ascii="Times New Roman" w:hAnsi="Times New Roman" w:cs="Times New Roman"/>
          <w:sz w:val="24"/>
          <w:szCs w:val="24"/>
          <w:shd w:val="clear" w:color="auto" w:fill="FFFFFF"/>
        </w:rPr>
        <w:t xml:space="preserve">ealth: This component uses two proxies for the overall health environment - adult survival rates (the percentage of 15-year-olds who will survive until age 60) and healthy growth among children under 5, measured </w:t>
      </w:r>
      <w:r w:rsidR="00FA6EAF">
        <w:rPr>
          <w:rFonts w:ascii="Times New Roman" w:hAnsi="Times New Roman" w:cs="Times New Roman"/>
          <w:sz w:val="24"/>
          <w:szCs w:val="24"/>
          <w:shd w:val="clear" w:color="auto" w:fill="FFFFFF"/>
          <w:lang w:val="en-US"/>
        </w:rPr>
        <w:t>by</w:t>
      </w:r>
      <w:r w:rsidRPr="00C37E5F">
        <w:rPr>
          <w:rFonts w:ascii="Times New Roman" w:hAnsi="Times New Roman" w:cs="Times New Roman"/>
          <w:sz w:val="24"/>
          <w:szCs w:val="24"/>
          <w:shd w:val="clear" w:color="auto" w:fill="FFFFFF"/>
        </w:rPr>
        <w:t xml:space="preserve"> stunting rates.</w:t>
      </w:r>
      <w:r w:rsidR="002F6802">
        <w:rPr>
          <w:rStyle w:val="FootnoteReference"/>
          <w:rFonts w:ascii="Times New Roman" w:hAnsi="Times New Roman" w:cs="Times New Roman"/>
          <w:sz w:val="24"/>
          <w:szCs w:val="24"/>
          <w:shd w:val="clear" w:color="auto" w:fill="FFFFFF"/>
        </w:rPr>
        <w:footnoteReference w:id="6"/>
      </w:r>
    </w:p>
    <w:p w14:paraId="1B3F5842" w14:textId="77777777" w:rsidR="005934FC" w:rsidRPr="00FA6EAF" w:rsidRDefault="005934FC" w:rsidP="00675B0A">
      <w:pPr>
        <w:spacing w:line="360" w:lineRule="auto"/>
        <w:rPr>
          <w:rFonts w:ascii="Times New Roman" w:hAnsi="Times New Roman" w:cs="Times New Roman"/>
          <w:color w:val="000000" w:themeColor="text1"/>
          <w:sz w:val="24"/>
          <w:szCs w:val="24"/>
          <w:shd w:val="clear" w:color="auto" w:fill="FFFFFF"/>
        </w:rPr>
      </w:pPr>
    </w:p>
    <w:p w14:paraId="68298E1A" w14:textId="77777777" w:rsidR="005934FC" w:rsidRDefault="005934FC" w:rsidP="00675B0A">
      <w:pPr>
        <w:spacing w:line="360" w:lineRule="auto"/>
        <w:rPr>
          <w:rFonts w:ascii="Times New Roman" w:hAnsi="Times New Roman" w:cs="Times New Roman"/>
          <w:i/>
          <w:iCs/>
          <w:color w:val="000000" w:themeColor="text1"/>
          <w:sz w:val="24"/>
          <w:szCs w:val="24"/>
          <w:shd w:val="clear" w:color="auto" w:fill="FFFFFF"/>
          <w:lang w:val="en-US"/>
        </w:rPr>
      </w:pPr>
      <w:r w:rsidRPr="00C42339">
        <w:rPr>
          <w:rFonts w:ascii="Times New Roman" w:hAnsi="Times New Roman" w:cs="Times New Roman"/>
          <w:i/>
          <w:iCs/>
          <w:color w:val="000000" w:themeColor="text1"/>
          <w:sz w:val="24"/>
          <w:szCs w:val="24"/>
          <w:shd w:val="clear" w:color="auto" w:fill="FFFFFF"/>
          <w:lang w:val="en-US"/>
        </w:rPr>
        <w:t xml:space="preserve">Infrastructure Index </w:t>
      </w:r>
    </w:p>
    <w:p w14:paraId="067DE472" w14:textId="3ECD241F" w:rsidR="00C5272D" w:rsidRPr="00C5272D" w:rsidRDefault="002F1560" w:rsidP="00675B0A">
      <w:pPr>
        <w:spacing w:line="360" w:lineRule="auto"/>
        <w:jc w:val="both"/>
        <w:rPr>
          <w:rFonts w:ascii="Times New Roman" w:hAnsi="Times New Roman" w:cs="Times New Roman"/>
          <w:sz w:val="24"/>
          <w:szCs w:val="24"/>
          <w:shd w:val="clear" w:color="auto" w:fill="FFFFFF"/>
          <w:lang w:val="en-US"/>
        </w:rPr>
      </w:pPr>
      <w:r w:rsidRPr="002F1560">
        <w:rPr>
          <w:rFonts w:ascii="Times New Roman" w:hAnsi="Times New Roman" w:cs="Times New Roman"/>
          <w:sz w:val="24"/>
          <w:szCs w:val="24"/>
          <w:shd w:val="clear" w:color="auto" w:fill="FFFFFF"/>
          <w:lang w:val="en-US"/>
        </w:rPr>
        <w:t xml:space="preserve">According to </w:t>
      </w:r>
      <w:r w:rsidR="009135ED">
        <w:rPr>
          <w:rFonts w:ascii="Times New Roman" w:hAnsi="Times New Roman" w:cs="Times New Roman"/>
          <w:sz w:val="24"/>
          <w:szCs w:val="24"/>
          <w:shd w:val="clear" w:color="auto" w:fill="FFFFFF"/>
          <w:lang w:val="en-US"/>
        </w:rPr>
        <w:t>the Merriam-Webster</w:t>
      </w:r>
      <w:r w:rsidRPr="002F1560">
        <w:rPr>
          <w:rFonts w:ascii="Times New Roman" w:hAnsi="Times New Roman" w:cs="Times New Roman"/>
          <w:sz w:val="24"/>
          <w:szCs w:val="24"/>
          <w:shd w:val="clear" w:color="auto" w:fill="FFFFFF"/>
          <w:lang w:val="en-US"/>
        </w:rPr>
        <w:t xml:space="preserve"> dictionary: </w:t>
      </w:r>
      <w:r w:rsidRPr="002F1560">
        <w:rPr>
          <w:rFonts w:ascii="Times New Roman" w:hAnsi="Times New Roman" w:cs="Times New Roman"/>
          <w:i/>
          <w:iCs/>
          <w:sz w:val="24"/>
          <w:szCs w:val="24"/>
          <w:shd w:val="clear" w:color="auto" w:fill="FFFFFF"/>
        </w:rPr>
        <w:t>Infra-</w:t>
      </w:r>
      <w:r w:rsidRPr="002F1560">
        <w:rPr>
          <w:rFonts w:ascii="Times New Roman" w:hAnsi="Times New Roman" w:cs="Times New Roman"/>
          <w:sz w:val="24"/>
          <w:szCs w:val="24"/>
          <w:shd w:val="clear" w:color="auto" w:fill="FFFFFF"/>
        </w:rPr>
        <w:t xml:space="preserve"> means </w:t>
      </w:r>
      <w:r>
        <w:rPr>
          <w:rFonts w:ascii="Times New Roman" w:hAnsi="Times New Roman" w:cs="Times New Roman"/>
          <w:sz w:val="24"/>
          <w:szCs w:val="24"/>
          <w:shd w:val="clear" w:color="auto" w:fill="FFFFFF"/>
          <w:lang w:val="en-US"/>
        </w:rPr>
        <w:t>“</w:t>
      </w:r>
      <w:r w:rsidRPr="002F1560">
        <w:rPr>
          <w:rFonts w:ascii="Times New Roman" w:hAnsi="Times New Roman" w:cs="Times New Roman"/>
          <w:sz w:val="24"/>
          <w:szCs w:val="24"/>
          <w:shd w:val="clear" w:color="auto" w:fill="FFFFFF"/>
        </w:rPr>
        <w:t>below</w:t>
      </w:r>
      <w:r w:rsidR="00A840F7">
        <w:rPr>
          <w:rFonts w:ascii="Times New Roman" w:hAnsi="Times New Roman" w:cs="Times New Roman"/>
          <w:sz w:val="24"/>
          <w:szCs w:val="24"/>
          <w:shd w:val="clear" w:color="auto" w:fill="FFFFFF"/>
          <w:lang w:val="en-US"/>
        </w:rPr>
        <w:t>,</w:t>
      </w:r>
      <w:r>
        <w:rPr>
          <w:rFonts w:ascii="Times New Roman" w:hAnsi="Times New Roman" w:cs="Times New Roman"/>
          <w:sz w:val="24"/>
          <w:szCs w:val="24"/>
          <w:shd w:val="clear" w:color="auto" w:fill="FFFFFF"/>
          <w:lang w:val="en-US"/>
        </w:rPr>
        <w:t>”</w:t>
      </w:r>
      <w:r w:rsidRPr="002F1560">
        <w:rPr>
          <w:rFonts w:ascii="Times New Roman" w:hAnsi="Times New Roman" w:cs="Times New Roman"/>
          <w:sz w:val="24"/>
          <w:szCs w:val="24"/>
          <w:shd w:val="clear" w:color="auto" w:fill="FFFFFF"/>
        </w:rPr>
        <w:t xml:space="preserve"> so the infrastructure is the </w:t>
      </w:r>
      <w:r>
        <w:rPr>
          <w:rFonts w:ascii="Times New Roman" w:hAnsi="Times New Roman" w:cs="Times New Roman"/>
          <w:sz w:val="24"/>
          <w:szCs w:val="24"/>
          <w:shd w:val="clear" w:color="auto" w:fill="FFFFFF"/>
          <w:lang w:val="en-US"/>
        </w:rPr>
        <w:t>“</w:t>
      </w:r>
      <w:r w:rsidRPr="002F1560">
        <w:rPr>
          <w:rFonts w:ascii="Times New Roman" w:hAnsi="Times New Roman" w:cs="Times New Roman"/>
          <w:sz w:val="24"/>
          <w:szCs w:val="24"/>
          <w:shd w:val="clear" w:color="auto" w:fill="FFFFFF"/>
        </w:rPr>
        <w:t>underlying structure" of a country and its economy, the fixed installations that it needs in order to function.</w:t>
      </w:r>
      <w:r w:rsidRPr="002F1560">
        <w:rPr>
          <w:rFonts w:ascii="Times New Roman" w:hAnsi="Times New Roman" w:cs="Times New Roman"/>
          <w:sz w:val="24"/>
          <w:szCs w:val="24"/>
          <w:shd w:val="clear" w:color="auto" w:fill="FFFFFF"/>
          <w:lang w:val="en-US"/>
        </w:rPr>
        <w:t>”</w:t>
      </w:r>
      <w:r w:rsidRPr="002F1560">
        <w:rPr>
          <w:rFonts w:ascii="Times New Roman" w:hAnsi="Times New Roman" w:cs="Times New Roman"/>
          <w:sz w:val="24"/>
          <w:szCs w:val="24"/>
          <w:shd w:val="clear" w:color="auto" w:fill="FFFFFF"/>
          <w:vertAlign w:val="superscript"/>
          <w:lang w:val="en-US"/>
        </w:rPr>
        <w:footnoteReference w:id="7"/>
      </w:r>
      <w:r>
        <w:rPr>
          <w:rFonts w:ascii="Times New Roman" w:hAnsi="Times New Roman" w:cs="Times New Roman"/>
          <w:sz w:val="24"/>
          <w:szCs w:val="24"/>
          <w:shd w:val="clear" w:color="auto" w:fill="FFFFFF"/>
          <w:lang w:val="en-US"/>
        </w:rPr>
        <w:t xml:space="preserve"> </w:t>
      </w:r>
      <w:r w:rsidR="00C5272D" w:rsidRPr="00C42339">
        <w:rPr>
          <w:rFonts w:ascii="Times New Roman" w:hAnsi="Times New Roman" w:cs="Times New Roman"/>
          <w:sz w:val="24"/>
          <w:szCs w:val="24"/>
          <w:shd w:val="clear" w:color="auto" w:fill="FFFFFF"/>
          <w:lang w:val="en-US"/>
        </w:rPr>
        <w:t xml:space="preserve">Public infrastructure </w:t>
      </w:r>
      <w:r w:rsidR="00C5272D" w:rsidRPr="00C42339">
        <w:rPr>
          <w:rFonts w:ascii="Times New Roman" w:hAnsi="Times New Roman" w:cs="Times New Roman"/>
          <w:sz w:val="24"/>
          <w:szCs w:val="24"/>
          <w:shd w:val="clear" w:color="auto" w:fill="FFFFFF"/>
        </w:rPr>
        <w:t xml:space="preserve">provides the basic physical systems and structures, such as water supply, sewers, electrical grids, roads, bridges, and telecommunications, among others. High-quality infrastructure </w:t>
      </w:r>
      <w:r w:rsidR="00C5272D" w:rsidRPr="00C42339">
        <w:rPr>
          <w:rFonts w:ascii="Times New Roman" w:hAnsi="Times New Roman" w:cs="Times New Roman"/>
          <w:sz w:val="24"/>
          <w:szCs w:val="24"/>
          <w:shd w:val="clear" w:color="auto" w:fill="FFFFFF"/>
          <w:lang w:val="en-US"/>
        </w:rPr>
        <w:t xml:space="preserve">ensures the provision of </w:t>
      </w:r>
      <w:r w:rsidR="00E045A4">
        <w:rPr>
          <w:rFonts w:ascii="Times New Roman" w:hAnsi="Times New Roman" w:cs="Times New Roman"/>
          <w:sz w:val="24"/>
          <w:szCs w:val="24"/>
          <w:shd w:val="clear" w:color="auto" w:fill="FFFFFF"/>
          <w:lang w:val="en-US"/>
        </w:rPr>
        <w:t>fundamental</w:t>
      </w:r>
      <w:r w:rsidR="00C5272D" w:rsidRPr="00C42339">
        <w:rPr>
          <w:rFonts w:ascii="Times New Roman" w:hAnsi="Times New Roman" w:cs="Times New Roman"/>
          <w:sz w:val="24"/>
          <w:szCs w:val="24"/>
          <w:shd w:val="clear" w:color="auto" w:fill="FFFFFF"/>
          <w:lang w:val="en-US"/>
        </w:rPr>
        <w:t xml:space="preserve"> necessities, advances safety, and enhances the quality of life. Infrastructure also facilitates the exchange of reliable information, increases productivity, creates more job opportunities, and fosters overall economic growth. </w:t>
      </w:r>
    </w:p>
    <w:p w14:paraId="08D0D200" w14:textId="77777777" w:rsidR="00C5272D" w:rsidRPr="00C5272D" w:rsidRDefault="00C5272D" w:rsidP="00675B0A">
      <w:pPr>
        <w:spacing w:line="360" w:lineRule="auto"/>
        <w:rPr>
          <w:rFonts w:ascii="Times New Roman" w:hAnsi="Times New Roman" w:cs="Times New Roman"/>
          <w:color w:val="000000" w:themeColor="text1"/>
          <w:sz w:val="24"/>
          <w:szCs w:val="24"/>
          <w:shd w:val="clear" w:color="auto" w:fill="FFFFFF"/>
          <w:lang w:val="en-US"/>
        </w:rPr>
      </w:pPr>
    </w:p>
    <w:p w14:paraId="0994D4D8" w14:textId="3E5F57DE" w:rsidR="00AA5863" w:rsidRDefault="005934FC" w:rsidP="008A15D2">
      <w:pPr>
        <w:spacing w:line="360" w:lineRule="auto"/>
        <w:jc w:val="both"/>
        <w:rPr>
          <w:rFonts w:ascii="Times New Roman" w:hAnsi="Times New Roman" w:cs="Times New Roman"/>
          <w:sz w:val="24"/>
          <w:szCs w:val="24"/>
          <w:shd w:val="clear" w:color="auto" w:fill="FFFFFF"/>
          <w:lang w:val="en-US"/>
        </w:rPr>
      </w:pPr>
      <w:r w:rsidRPr="00C42339">
        <w:rPr>
          <w:rFonts w:ascii="Times New Roman" w:hAnsi="Times New Roman" w:cs="Times New Roman"/>
          <w:sz w:val="24"/>
          <w:szCs w:val="24"/>
          <w:shd w:val="clear" w:color="auto" w:fill="FFFFFF"/>
          <w:lang w:val="en-US"/>
        </w:rPr>
        <w:t>Unlike the Human Capital Index, there is no internationally recognized index that would indicate the level of public infrastructure in a given country. The objective of the UN SDG 9 is to “Build resilient infrastructure, promote inclusive and sustainable industrialization and foster</w:t>
      </w:r>
      <w:r w:rsidR="00FD71E7" w:rsidRPr="00C42339">
        <w:rPr>
          <w:rFonts w:ascii="Times New Roman" w:hAnsi="Times New Roman" w:cs="Times New Roman"/>
          <w:sz w:val="24"/>
          <w:szCs w:val="24"/>
          <w:shd w:val="clear" w:color="auto" w:fill="FFFFFF"/>
          <w:lang w:val="en-US"/>
        </w:rPr>
        <w:t xml:space="preserve"> </w:t>
      </w:r>
      <w:r w:rsidRPr="00C42339">
        <w:rPr>
          <w:rFonts w:ascii="Times New Roman" w:hAnsi="Times New Roman" w:cs="Times New Roman"/>
          <w:sz w:val="24"/>
          <w:szCs w:val="24"/>
          <w:shd w:val="clear" w:color="auto" w:fill="FFFFFF"/>
          <w:lang w:val="en-US"/>
        </w:rPr>
        <w:t>innovation.”</w:t>
      </w:r>
      <w:r w:rsidRPr="00C42339">
        <w:rPr>
          <w:rStyle w:val="FootnoteReference"/>
          <w:rFonts w:ascii="Times New Roman" w:hAnsi="Times New Roman" w:cs="Times New Roman"/>
          <w:sz w:val="24"/>
          <w:szCs w:val="24"/>
          <w:shd w:val="clear" w:color="auto" w:fill="FFFFFF"/>
          <w:lang w:val="en-US"/>
        </w:rPr>
        <w:footnoteReference w:id="8"/>
      </w:r>
      <w:r w:rsidRPr="00C42339">
        <w:rPr>
          <w:rFonts w:ascii="Times New Roman" w:hAnsi="Times New Roman" w:cs="Times New Roman"/>
          <w:sz w:val="24"/>
          <w:szCs w:val="24"/>
          <w:shd w:val="clear" w:color="auto" w:fill="FFFFFF"/>
          <w:lang w:val="en-US"/>
        </w:rPr>
        <w:t xml:space="preserve"> However, for the purposes of this research, it is not the best pointer because it includes indicators, such as Expenditure on Research and Development, Female share of graduates from Science, Technology, Engineering, and Mathematics (STEM) programs, but does not include indicators for </w:t>
      </w:r>
      <w:r w:rsidRPr="00C42339">
        <w:rPr>
          <w:rFonts w:ascii="Times New Roman" w:hAnsi="Times New Roman" w:cs="Times New Roman"/>
          <w:sz w:val="24"/>
          <w:szCs w:val="24"/>
          <w:shd w:val="clear" w:color="auto" w:fill="FFFFFF"/>
          <w:lang w:val="en-US"/>
        </w:rPr>
        <w:lastRenderedPageBreak/>
        <w:t xml:space="preserve">access to electricity, water supplies, etc. </w:t>
      </w:r>
      <w:r w:rsidR="002D6598">
        <w:rPr>
          <w:rFonts w:ascii="Times New Roman" w:hAnsi="Times New Roman" w:cs="Times New Roman"/>
          <w:sz w:val="24"/>
          <w:szCs w:val="24"/>
          <w:shd w:val="clear" w:color="auto" w:fill="FFFFFF"/>
          <w:lang w:val="en-US"/>
        </w:rPr>
        <w:t xml:space="preserve">However, there are </w:t>
      </w:r>
      <w:r w:rsidRPr="00C42339">
        <w:rPr>
          <w:rFonts w:ascii="Times New Roman" w:hAnsi="Times New Roman" w:cs="Times New Roman"/>
          <w:sz w:val="24"/>
          <w:szCs w:val="24"/>
          <w:shd w:val="clear" w:color="auto" w:fill="FFFFFF"/>
          <w:lang w:val="en-US"/>
        </w:rPr>
        <w:t>seven</w:t>
      </w:r>
      <w:r w:rsidR="002D6598">
        <w:rPr>
          <w:rFonts w:ascii="Times New Roman" w:hAnsi="Times New Roman" w:cs="Times New Roman"/>
          <w:sz w:val="24"/>
          <w:szCs w:val="24"/>
          <w:shd w:val="clear" w:color="auto" w:fill="FFFFFF"/>
          <w:lang w:val="en-US"/>
        </w:rPr>
        <w:t xml:space="preserve"> SDG</w:t>
      </w:r>
      <w:r w:rsidRPr="00C42339">
        <w:rPr>
          <w:rFonts w:ascii="Times New Roman" w:hAnsi="Times New Roman" w:cs="Times New Roman"/>
          <w:sz w:val="24"/>
          <w:szCs w:val="24"/>
          <w:shd w:val="clear" w:color="auto" w:fill="FFFFFF"/>
          <w:lang w:val="en-US"/>
        </w:rPr>
        <w:t xml:space="preserve"> indicators </w:t>
      </w:r>
      <w:r w:rsidR="002D6598">
        <w:rPr>
          <w:rFonts w:ascii="Times New Roman" w:hAnsi="Times New Roman" w:cs="Times New Roman"/>
          <w:sz w:val="24"/>
          <w:szCs w:val="24"/>
          <w:shd w:val="clear" w:color="auto" w:fill="FFFFFF"/>
          <w:lang w:val="en-US"/>
        </w:rPr>
        <w:t>across</w:t>
      </w:r>
      <w:r w:rsidRPr="00C42339">
        <w:rPr>
          <w:rFonts w:ascii="Times New Roman" w:hAnsi="Times New Roman" w:cs="Times New Roman"/>
          <w:sz w:val="24"/>
          <w:szCs w:val="24"/>
          <w:shd w:val="clear" w:color="auto" w:fill="FFFFFF"/>
          <w:lang w:val="en-US"/>
        </w:rPr>
        <w:t xml:space="preserve"> four different sustainable development goals that are related directly to the public infrastructure: </w:t>
      </w:r>
    </w:p>
    <w:p w14:paraId="586B5D62" w14:textId="77777777" w:rsidR="00C61D58" w:rsidRPr="00C42339" w:rsidRDefault="00C61D58" w:rsidP="00675B0A">
      <w:pPr>
        <w:spacing w:line="360" w:lineRule="auto"/>
        <w:rPr>
          <w:rFonts w:ascii="Times New Roman" w:hAnsi="Times New Roman" w:cs="Times New Roman"/>
          <w:sz w:val="24"/>
          <w:szCs w:val="24"/>
          <w:shd w:val="clear" w:color="auto" w:fill="FFFFFF"/>
          <w:lang w:val="en-US"/>
        </w:rPr>
      </w:pPr>
    </w:p>
    <w:tbl>
      <w:tblPr>
        <w:tblStyle w:val="TableGrid"/>
        <w:tblW w:w="0" w:type="auto"/>
        <w:tblLook w:val="04A0" w:firstRow="1" w:lastRow="0" w:firstColumn="1" w:lastColumn="0" w:noHBand="0" w:noVBand="1"/>
      </w:tblPr>
      <w:tblGrid>
        <w:gridCol w:w="2405"/>
        <w:gridCol w:w="3969"/>
        <w:gridCol w:w="2976"/>
      </w:tblGrid>
      <w:tr w:rsidR="005934FC" w:rsidRPr="00C42339" w14:paraId="6C3EC7CB" w14:textId="77777777" w:rsidTr="00096051">
        <w:trPr>
          <w:trHeight w:val="340"/>
        </w:trPr>
        <w:tc>
          <w:tcPr>
            <w:tcW w:w="2405" w:type="dxa"/>
            <w:vAlign w:val="center"/>
          </w:tcPr>
          <w:p w14:paraId="484E0537" w14:textId="77777777" w:rsidR="005934FC" w:rsidRPr="00C42339" w:rsidRDefault="005934FC" w:rsidP="00AA5863">
            <w:pPr>
              <w:spacing w:line="276" w:lineRule="auto"/>
              <w:jc w:val="center"/>
              <w:rPr>
                <w:rFonts w:ascii="Times New Roman" w:hAnsi="Times New Roman" w:cs="Times New Roman"/>
                <w:b/>
                <w:bCs/>
                <w:sz w:val="24"/>
                <w:szCs w:val="24"/>
                <w:shd w:val="clear" w:color="auto" w:fill="FFFFFF"/>
                <w:lang w:val="en-US"/>
              </w:rPr>
            </w:pPr>
            <w:r w:rsidRPr="00C42339">
              <w:rPr>
                <w:rFonts w:ascii="Times New Roman" w:hAnsi="Times New Roman" w:cs="Times New Roman"/>
                <w:b/>
                <w:bCs/>
                <w:sz w:val="24"/>
                <w:szCs w:val="24"/>
                <w:shd w:val="clear" w:color="auto" w:fill="FFFFFF"/>
                <w:lang w:val="en-US"/>
              </w:rPr>
              <w:t>Indicator</w:t>
            </w:r>
          </w:p>
        </w:tc>
        <w:tc>
          <w:tcPr>
            <w:tcW w:w="3969" w:type="dxa"/>
            <w:vAlign w:val="center"/>
          </w:tcPr>
          <w:p w14:paraId="742AF3C2" w14:textId="77777777" w:rsidR="005934FC" w:rsidRPr="00C42339" w:rsidRDefault="005934FC" w:rsidP="00AA5863">
            <w:pPr>
              <w:spacing w:line="276" w:lineRule="auto"/>
              <w:jc w:val="center"/>
              <w:rPr>
                <w:rFonts w:ascii="Times New Roman" w:hAnsi="Times New Roman" w:cs="Times New Roman"/>
                <w:b/>
                <w:bCs/>
                <w:sz w:val="24"/>
                <w:szCs w:val="24"/>
                <w:shd w:val="clear" w:color="auto" w:fill="FFFFFF"/>
                <w:lang w:val="en-US"/>
              </w:rPr>
            </w:pPr>
            <w:r w:rsidRPr="00C42339">
              <w:rPr>
                <w:rFonts w:ascii="Times New Roman" w:hAnsi="Times New Roman" w:cs="Times New Roman"/>
                <w:b/>
                <w:bCs/>
                <w:sz w:val="24"/>
                <w:szCs w:val="24"/>
                <w:shd w:val="clear" w:color="auto" w:fill="FFFFFF"/>
                <w:lang w:val="en-US"/>
              </w:rPr>
              <w:t>Description</w:t>
            </w:r>
          </w:p>
        </w:tc>
        <w:tc>
          <w:tcPr>
            <w:tcW w:w="2976" w:type="dxa"/>
            <w:vAlign w:val="center"/>
          </w:tcPr>
          <w:p w14:paraId="2ED63F15" w14:textId="77777777" w:rsidR="005934FC" w:rsidRPr="00C42339" w:rsidRDefault="005934FC" w:rsidP="00AA5863">
            <w:pPr>
              <w:spacing w:line="276" w:lineRule="auto"/>
              <w:jc w:val="center"/>
              <w:rPr>
                <w:rFonts w:ascii="Times New Roman" w:hAnsi="Times New Roman" w:cs="Times New Roman"/>
                <w:b/>
                <w:bCs/>
                <w:sz w:val="24"/>
                <w:szCs w:val="24"/>
                <w:shd w:val="clear" w:color="auto" w:fill="FFFFFF"/>
                <w:lang w:val="en-US"/>
              </w:rPr>
            </w:pPr>
            <w:r w:rsidRPr="00C42339">
              <w:rPr>
                <w:rFonts w:ascii="Times New Roman" w:hAnsi="Times New Roman" w:cs="Times New Roman"/>
                <w:b/>
                <w:bCs/>
                <w:sz w:val="24"/>
                <w:szCs w:val="24"/>
                <w:shd w:val="clear" w:color="auto" w:fill="FFFFFF"/>
                <w:lang w:val="en-US"/>
              </w:rPr>
              <w:t>SDG</w:t>
            </w:r>
          </w:p>
        </w:tc>
      </w:tr>
      <w:tr w:rsidR="005934FC" w:rsidRPr="00C42339" w14:paraId="3CAACF16" w14:textId="77777777" w:rsidTr="00096051">
        <w:trPr>
          <w:trHeight w:val="2268"/>
        </w:trPr>
        <w:tc>
          <w:tcPr>
            <w:tcW w:w="2405" w:type="dxa"/>
          </w:tcPr>
          <w:p w14:paraId="3F83954E" w14:textId="77777777" w:rsidR="005934FC" w:rsidRPr="00C42339" w:rsidRDefault="005934FC" w:rsidP="00AA5863">
            <w:pPr>
              <w:spacing w:line="276" w:lineRule="auto"/>
              <w:rPr>
                <w:rFonts w:ascii="Times New Roman" w:hAnsi="Times New Roman" w:cs="Times New Roman"/>
                <w:sz w:val="24"/>
                <w:szCs w:val="24"/>
                <w:shd w:val="clear" w:color="auto" w:fill="FFFFFF"/>
                <w:lang w:val="en-US"/>
              </w:rPr>
            </w:pPr>
            <w:r w:rsidRPr="00C42339">
              <w:rPr>
                <w:rFonts w:ascii="Times New Roman" w:hAnsi="Times New Roman" w:cs="Times New Roman"/>
                <w:sz w:val="24"/>
                <w:szCs w:val="24"/>
                <w:shd w:val="clear" w:color="auto" w:fill="FFFFFF"/>
                <w:lang w:val="en-US"/>
              </w:rPr>
              <w:t>1. Access to basic water services</w:t>
            </w:r>
          </w:p>
        </w:tc>
        <w:tc>
          <w:tcPr>
            <w:tcW w:w="3969" w:type="dxa"/>
          </w:tcPr>
          <w:p w14:paraId="3603B42B" w14:textId="77777777" w:rsidR="005934FC" w:rsidRPr="00C42339" w:rsidRDefault="005934FC" w:rsidP="00AA5863">
            <w:pPr>
              <w:spacing w:line="276" w:lineRule="auto"/>
              <w:rPr>
                <w:rFonts w:ascii="Times New Roman" w:hAnsi="Times New Roman" w:cs="Times New Roman"/>
                <w:sz w:val="24"/>
                <w:szCs w:val="24"/>
                <w:shd w:val="clear" w:color="auto" w:fill="FFFFFF"/>
                <w:lang w:val="en-US"/>
              </w:rPr>
            </w:pPr>
            <w:r w:rsidRPr="00C42339">
              <w:rPr>
                <w:rFonts w:ascii="Times New Roman" w:hAnsi="Times New Roman" w:cs="Times New Roman"/>
                <w:sz w:val="24"/>
                <w:szCs w:val="24"/>
                <w:shd w:val="clear" w:color="auto" w:fill="FFFFFF"/>
                <w:lang w:val="en-US"/>
              </w:rPr>
              <w:t>The percentage of the population using at least a basic drinking water service, such as drinking water from an improved source, provided that the collection time is not more than 30 minutes for a round trip, including queuing.</w:t>
            </w:r>
          </w:p>
        </w:tc>
        <w:tc>
          <w:tcPr>
            <w:tcW w:w="2976" w:type="dxa"/>
            <w:vMerge w:val="restart"/>
            <w:vAlign w:val="center"/>
          </w:tcPr>
          <w:p w14:paraId="47239F80" w14:textId="77777777" w:rsidR="005934FC" w:rsidRPr="00C42339" w:rsidRDefault="005934FC" w:rsidP="00AA5863">
            <w:pPr>
              <w:spacing w:line="276" w:lineRule="auto"/>
              <w:rPr>
                <w:rFonts w:ascii="Times New Roman" w:hAnsi="Times New Roman" w:cs="Times New Roman"/>
                <w:sz w:val="24"/>
                <w:szCs w:val="24"/>
                <w:shd w:val="clear" w:color="auto" w:fill="FFFFFF"/>
                <w:lang w:val="en-US"/>
              </w:rPr>
            </w:pPr>
            <w:r w:rsidRPr="00C42339">
              <w:rPr>
                <w:rFonts w:ascii="Times New Roman" w:hAnsi="Times New Roman" w:cs="Times New Roman"/>
                <w:sz w:val="24"/>
                <w:szCs w:val="24"/>
                <w:shd w:val="clear" w:color="auto" w:fill="FFFFFF"/>
                <w:lang w:val="en-US"/>
              </w:rPr>
              <w:t>SDG 6: Ensure availability and sustainable management of water and sanitation for all</w:t>
            </w:r>
          </w:p>
        </w:tc>
      </w:tr>
      <w:tr w:rsidR="005934FC" w:rsidRPr="00C42339" w14:paraId="6961420C" w14:textId="77777777" w:rsidTr="00096051">
        <w:trPr>
          <w:trHeight w:val="907"/>
        </w:trPr>
        <w:tc>
          <w:tcPr>
            <w:tcW w:w="2405" w:type="dxa"/>
          </w:tcPr>
          <w:p w14:paraId="7FD753CF" w14:textId="77777777" w:rsidR="005934FC" w:rsidRPr="00C42339" w:rsidRDefault="005934FC" w:rsidP="00AA5863">
            <w:pPr>
              <w:spacing w:line="276" w:lineRule="auto"/>
              <w:rPr>
                <w:rFonts w:ascii="Times New Roman" w:hAnsi="Times New Roman" w:cs="Times New Roman"/>
                <w:sz w:val="24"/>
                <w:szCs w:val="24"/>
                <w:shd w:val="clear" w:color="auto" w:fill="FFFFFF"/>
                <w:lang w:val="en-US"/>
              </w:rPr>
            </w:pPr>
            <w:r w:rsidRPr="00C42339">
              <w:rPr>
                <w:rFonts w:ascii="Times New Roman" w:hAnsi="Times New Roman" w:cs="Times New Roman"/>
                <w:sz w:val="24"/>
                <w:szCs w:val="24"/>
                <w:shd w:val="clear" w:color="auto" w:fill="FFFFFF"/>
                <w:lang w:val="en-US"/>
              </w:rPr>
              <w:t xml:space="preserve">2. Access to basic sanitation services </w:t>
            </w:r>
          </w:p>
        </w:tc>
        <w:tc>
          <w:tcPr>
            <w:tcW w:w="3969" w:type="dxa"/>
          </w:tcPr>
          <w:p w14:paraId="02B71DB8" w14:textId="77777777" w:rsidR="005934FC" w:rsidRPr="00C42339" w:rsidRDefault="005934FC" w:rsidP="00AA5863">
            <w:pPr>
              <w:spacing w:line="276" w:lineRule="auto"/>
              <w:rPr>
                <w:rFonts w:ascii="Times New Roman" w:hAnsi="Times New Roman" w:cs="Times New Roman"/>
                <w:sz w:val="24"/>
                <w:szCs w:val="24"/>
                <w:shd w:val="clear" w:color="auto" w:fill="FFFFFF"/>
                <w:lang w:val="en-US"/>
              </w:rPr>
            </w:pPr>
            <w:r w:rsidRPr="00C42339">
              <w:rPr>
                <w:rFonts w:ascii="Times New Roman" w:hAnsi="Times New Roman" w:cs="Times New Roman"/>
                <w:sz w:val="24"/>
                <w:szCs w:val="24"/>
                <w:shd w:val="clear" w:color="auto" w:fill="FFFFFF"/>
                <w:lang w:val="en-US"/>
              </w:rPr>
              <w:t>The percentage of the population using at least a basic sanitation service, such as an improved sanitation facility that is not shared with other households.</w:t>
            </w:r>
          </w:p>
        </w:tc>
        <w:tc>
          <w:tcPr>
            <w:tcW w:w="2976" w:type="dxa"/>
            <w:vMerge/>
            <w:vAlign w:val="center"/>
          </w:tcPr>
          <w:p w14:paraId="45FBD683" w14:textId="77777777" w:rsidR="005934FC" w:rsidRPr="00C42339" w:rsidRDefault="005934FC" w:rsidP="00AA5863">
            <w:pPr>
              <w:spacing w:line="276" w:lineRule="auto"/>
              <w:rPr>
                <w:rFonts w:ascii="Times New Roman" w:hAnsi="Times New Roman" w:cs="Times New Roman"/>
                <w:sz w:val="24"/>
                <w:szCs w:val="24"/>
                <w:shd w:val="clear" w:color="auto" w:fill="FFFFFF"/>
                <w:lang w:val="en-US"/>
              </w:rPr>
            </w:pPr>
          </w:p>
        </w:tc>
      </w:tr>
      <w:tr w:rsidR="005934FC" w:rsidRPr="00C42339" w14:paraId="6A54612F" w14:textId="77777777" w:rsidTr="00096051">
        <w:trPr>
          <w:trHeight w:val="1417"/>
        </w:trPr>
        <w:tc>
          <w:tcPr>
            <w:tcW w:w="2405" w:type="dxa"/>
          </w:tcPr>
          <w:p w14:paraId="532FAAC3" w14:textId="77777777" w:rsidR="005934FC" w:rsidRPr="00C42339" w:rsidRDefault="005934FC" w:rsidP="00AA5863">
            <w:pPr>
              <w:spacing w:line="276" w:lineRule="auto"/>
              <w:rPr>
                <w:rFonts w:ascii="Times New Roman" w:hAnsi="Times New Roman" w:cs="Times New Roman"/>
                <w:sz w:val="24"/>
                <w:szCs w:val="24"/>
                <w:shd w:val="clear" w:color="auto" w:fill="FFFFFF"/>
                <w:lang w:val="en-US"/>
              </w:rPr>
            </w:pPr>
            <w:r w:rsidRPr="00C42339">
              <w:rPr>
                <w:rFonts w:ascii="Times New Roman" w:hAnsi="Times New Roman" w:cs="Times New Roman"/>
                <w:sz w:val="24"/>
                <w:szCs w:val="24"/>
                <w:shd w:val="clear" w:color="auto" w:fill="FFFFFF"/>
                <w:lang w:val="en-US"/>
              </w:rPr>
              <w:t xml:space="preserve">3. Access to electricity </w:t>
            </w:r>
          </w:p>
        </w:tc>
        <w:tc>
          <w:tcPr>
            <w:tcW w:w="3969" w:type="dxa"/>
          </w:tcPr>
          <w:p w14:paraId="66B6E3F6" w14:textId="77777777" w:rsidR="005934FC" w:rsidRPr="00C42339" w:rsidRDefault="005934FC" w:rsidP="00AA5863">
            <w:pPr>
              <w:spacing w:line="276" w:lineRule="auto"/>
              <w:rPr>
                <w:rFonts w:ascii="Times New Roman" w:hAnsi="Times New Roman" w:cs="Times New Roman"/>
                <w:sz w:val="24"/>
                <w:szCs w:val="24"/>
                <w:shd w:val="clear" w:color="auto" w:fill="FFFFFF"/>
                <w:lang w:val="en-US"/>
              </w:rPr>
            </w:pPr>
            <w:r w:rsidRPr="00C42339">
              <w:rPr>
                <w:rFonts w:ascii="Times New Roman" w:hAnsi="Times New Roman" w:cs="Times New Roman"/>
                <w:sz w:val="24"/>
                <w:szCs w:val="24"/>
                <w:shd w:val="clear" w:color="auto" w:fill="FFFFFF"/>
                <w:lang w:val="en-US"/>
              </w:rPr>
              <w:t>The percentage of the population who has access to electricity.</w:t>
            </w:r>
          </w:p>
        </w:tc>
        <w:tc>
          <w:tcPr>
            <w:tcW w:w="2976" w:type="dxa"/>
            <w:vAlign w:val="center"/>
          </w:tcPr>
          <w:p w14:paraId="11544E81" w14:textId="77777777" w:rsidR="005934FC" w:rsidRPr="00C42339" w:rsidRDefault="005934FC" w:rsidP="00AA5863">
            <w:pPr>
              <w:spacing w:line="276" w:lineRule="auto"/>
              <w:rPr>
                <w:rFonts w:ascii="Times New Roman" w:hAnsi="Times New Roman" w:cs="Times New Roman"/>
                <w:sz w:val="24"/>
                <w:szCs w:val="24"/>
                <w:shd w:val="clear" w:color="auto" w:fill="FFFFFF"/>
              </w:rPr>
            </w:pPr>
            <w:r w:rsidRPr="00C42339">
              <w:rPr>
                <w:rFonts w:ascii="Times New Roman" w:hAnsi="Times New Roman" w:cs="Times New Roman"/>
                <w:sz w:val="24"/>
                <w:szCs w:val="24"/>
                <w:shd w:val="clear" w:color="auto" w:fill="FFFFFF"/>
              </w:rPr>
              <w:t>SDG</w:t>
            </w:r>
            <w:r w:rsidRPr="00C42339">
              <w:rPr>
                <w:rFonts w:ascii="Times New Roman" w:hAnsi="Times New Roman" w:cs="Times New Roman"/>
                <w:sz w:val="24"/>
                <w:szCs w:val="24"/>
                <w:shd w:val="clear" w:color="auto" w:fill="FFFFFF"/>
                <w:lang w:val="en-US"/>
              </w:rPr>
              <w:t xml:space="preserve"> 7: </w:t>
            </w:r>
            <w:r w:rsidRPr="00C42339">
              <w:rPr>
                <w:rFonts w:ascii="Times New Roman" w:hAnsi="Times New Roman" w:cs="Times New Roman"/>
                <w:sz w:val="24"/>
                <w:szCs w:val="24"/>
                <w:shd w:val="clear" w:color="auto" w:fill="FFFFFF"/>
              </w:rPr>
              <w:t>Ensure access to affordable, reliable, sustainable and modern energy for all</w:t>
            </w:r>
          </w:p>
        </w:tc>
      </w:tr>
      <w:tr w:rsidR="005934FC" w:rsidRPr="00C42339" w14:paraId="7B6A4CBE" w14:textId="77777777" w:rsidTr="00096051">
        <w:tc>
          <w:tcPr>
            <w:tcW w:w="2405" w:type="dxa"/>
          </w:tcPr>
          <w:p w14:paraId="42213C5D" w14:textId="77777777" w:rsidR="005934FC" w:rsidRPr="00C42339" w:rsidRDefault="005934FC" w:rsidP="00AA5863">
            <w:pPr>
              <w:spacing w:line="276" w:lineRule="auto"/>
              <w:rPr>
                <w:rFonts w:ascii="Times New Roman" w:hAnsi="Times New Roman" w:cs="Times New Roman"/>
                <w:sz w:val="24"/>
                <w:szCs w:val="24"/>
                <w:shd w:val="clear" w:color="auto" w:fill="FFFFFF"/>
                <w:lang w:val="en-US"/>
              </w:rPr>
            </w:pPr>
            <w:r w:rsidRPr="00C42339">
              <w:rPr>
                <w:rFonts w:ascii="Times New Roman" w:hAnsi="Times New Roman" w:cs="Times New Roman"/>
                <w:sz w:val="24"/>
                <w:szCs w:val="24"/>
                <w:shd w:val="clear" w:color="auto" w:fill="FFFFFF"/>
                <w:lang w:val="en-US"/>
              </w:rPr>
              <w:t>4. Adult population with bank accounts</w:t>
            </w:r>
          </w:p>
        </w:tc>
        <w:tc>
          <w:tcPr>
            <w:tcW w:w="3969" w:type="dxa"/>
          </w:tcPr>
          <w:p w14:paraId="10159208" w14:textId="77777777" w:rsidR="005934FC" w:rsidRPr="00C42339" w:rsidRDefault="005934FC" w:rsidP="00AA5863">
            <w:pPr>
              <w:spacing w:line="276" w:lineRule="auto"/>
              <w:rPr>
                <w:rFonts w:ascii="Times New Roman" w:hAnsi="Times New Roman" w:cs="Times New Roman"/>
                <w:sz w:val="24"/>
                <w:szCs w:val="24"/>
                <w:shd w:val="clear" w:color="auto" w:fill="FFFFFF"/>
                <w:lang w:val="en-US"/>
              </w:rPr>
            </w:pPr>
            <w:r w:rsidRPr="00C42339">
              <w:rPr>
                <w:rFonts w:ascii="Times New Roman" w:hAnsi="Times New Roman" w:cs="Times New Roman"/>
                <w:sz w:val="24"/>
                <w:szCs w:val="24"/>
                <w:shd w:val="clear" w:color="auto" w:fill="FFFFFF"/>
                <w:lang w:val="en-US"/>
              </w:rPr>
              <w:t>The percentage of adults, 15 years and older, who report having an account (by themselves or with someone else) at a bank or another type of financial institution, or who have personally used a mobile money service within the past 12 months.</w:t>
            </w:r>
          </w:p>
        </w:tc>
        <w:tc>
          <w:tcPr>
            <w:tcW w:w="2976" w:type="dxa"/>
            <w:vAlign w:val="center"/>
          </w:tcPr>
          <w:p w14:paraId="268FF302" w14:textId="77777777" w:rsidR="005934FC" w:rsidRPr="00C42339" w:rsidRDefault="005934FC" w:rsidP="00AA5863">
            <w:pPr>
              <w:spacing w:line="276" w:lineRule="auto"/>
              <w:rPr>
                <w:rFonts w:ascii="Times New Roman" w:hAnsi="Times New Roman" w:cs="Times New Roman"/>
                <w:sz w:val="24"/>
                <w:szCs w:val="24"/>
                <w:shd w:val="clear" w:color="auto" w:fill="FFFFFF"/>
                <w:lang w:val="en-US"/>
              </w:rPr>
            </w:pPr>
            <w:r w:rsidRPr="00C42339">
              <w:rPr>
                <w:rFonts w:ascii="Times New Roman" w:hAnsi="Times New Roman" w:cs="Times New Roman"/>
                <w:sz w:val="24"/>
                <w:szCs w:val="24"/>
                <w:shd w:val="clear" w:color="auto" w:fill="FFFFFF"/>
                <w:lang w:val="en-US"/>
              </w:rPr>
              <w:t>SDG 8: Promote sustained, inclusive and sustainable economic growth, full and productive employment and decent work for all</w:t>
            </w:r>
          </w:p>
        </w:tc>
      </w:tr>
      <w:tr w:rsidR="005934FC" w:rsidRPr="00C42339" w14:paraId="6FBC9D74" w14:textId="77777777" w:rsidTr="00096051">
        <w:trPr>
          <w:trHeight w:val="1597"/>
        </w:trPr>
        <w:tc>
          <w:tcPr>
            <w:tcW w:w="2405" w:type="dxa"/>
          </w:tcPr>
          <w:p w14:paraId="380F1DFE" w14:textId="77777777" w:rsidR="005934FC" w:rsidRPr="00C42339" w:rsidRDefault="005934FC" w:rsidP="00AA5863">
            <w:pPr>
              <w:spacing w:line="276" w:lineRule="auto"/>
              <w:rPr>
                <w:rFonts w:ascii="Times New Roman" w:hAnsi="Times New Roman" w:cs="Times New Roman"/>
                <w:sz w:val="24"/>
                <w:szCs w:val="24"/>
                <w:shd w:val="clear" w:color="auto" w:fill="FFFFFF"/>
                <w:lang w:val="en-US"/>
              </w:rPr>
            </w:pPr>
            <w:r w:rsidRPr="00C42339">
              <w:rPr>
                <w:rFonts w:ascii="Times New Roman" w:hAnsi="Times New Roman" w:cs="Times New Roman"/>
                <w:sz w:val="24"/>
                <w:szCs w:val="24"/>
                <w:shd w:val="clear" w:color="auto" w:fill="FFFFFF"/>
                <w:lang w:val="en-US"/>
              </w:rPr>
              <w:t xml:space="preserve">5. Internet penetration  </w:t>
            </w:r>
          </w:p>
        </w:tc>
        <w:tc>
          <w:tcPr>
            <w:tcW w:w="3969" w:type="dxa"/>
          </w:tcPr>
          <w:p w14:paraId="36FE749D" w14:textId="77777777" w:rsidR="005934FC" w:rsidRPr="00C42339" w:rsidRDefault="005934FC" w:rsidP="00AA5863">
            <w:pPr>
              <w:spacing w:line="276" w:lineRule="auto"/>
              <w:rPr>
                <w:rFonts w:ascii="Times New Roman" w:hAnsi="Times New Roman" w:cs="Times New Roman"/>
                <w:sz w:val="24"/>
                <w:szCs w:val="24"/>
                <w:shd w:val="clear" w:color="auto" w:fill="FFFFFF"/>
                <w:lang w:val="en-US"/>
              </w:rPr>
            </w:pPr>
            <w:r w:rsidRPr="00C42339">
              <w:rPr>
                <w:rFonts w:ascii="Times New Roman" w:hAnsi="Times New Roman" w:cs="Times New Roman"/>
                <w:sz w:val="24"/>
                <w:szCs w:val="24"/>
                <w:shd w:val="clear" w:color="auto" w:fill="FFFFFF"/>
                <w:lang w:val="en-US"/>
              </w:rPr>
              <w:t>The percentage of the population who used the Internet from any location in the last three months. Access could be via a fixed or mobile network.</w:t>
            </w:r>
          </w:p>
        </w:tc>
        <w:tc>
          <w:tcPr>
            <w:tcW w:w="2976" w:type="dxa"/>
            <w:vAlign w:val="center"/>
          </w:tcPr>
          <w:p w14:paraId="5ACC6E9F" w14:textId="77777777" w:rsidR="005934FC" w:rsidRPr="00C42339" w:rsidRDefault="005934FC" w:rsidP="00AA5863">
            <w:pPr>
              <w:spacing w:line="276" w:lineRule="auto"/>
              <w:rPr>
                <w:rFonts w:ascii="Times New Roman" w:hAnsi="Times New Roman" w:cs="Times New Roman"/>
                <w:sz w:val="24"/>
                <w:szCs w:val="24"/>
                <w:shd w:val="clear" w:color="auto" w:fill="FFFFFF"/>
                <w:lang w:val="en-US"/>
              </w:rPr>
            </w:pPr>
            <w:r w:rsidRPr="00C42339">
              <w:rPr>
                <w:rFonts w:ascii="Times New Roman" w:hAnsi="Times New Roman" w:cs="Times New Roman"/>
                <w:sz w:val="24"/>
                <w:szCs w:val="24"/>
                <w:shd w:val="clear" w:color="auto" w:fill="FFFFFF"/>
                <w:lang w:val="en-US"/>
              </w:rPr>
              <w:t>SDG 9: Build resilient infrastructure, promote inclusive and sustainable industrialization and foster innovation</w:t>
            </w:r>
          </w:p>
        </w:tc>
      </w:tr>
      <w:tr w:rsidR="005934FC" w:rsidRPr="00C42339" w14:paraId="4FE3D92B" w14:textId="77777777" w:rsidTr="00096051">
        <w:tc>
          <w:tcPr>
            <w:tcW w:w="2405" w:type="dxa"/>
          </w:tcPr>
          <w:p w14:paraId="31F16739" w14:textId="77777777" w:rsidR="005934FC" w:rsidRPr="00C42339" w:rsidRDefault="005934FC" w:rsidP="00AA5863">
            <w:pPr>
              <w:spacing w:line="276" w:lineRule="auto"/>
              <w:rPr>
                <w:rFonts w:ascii="Times New Roman" w:hAnsi="Times New Roman" w:cs="Times New Roman"/>
                <w:sz w:val="24"/>
                <w:szCs w:val="24"/>
                <w:shd w:val="clear" w:color="auto" w:fill="FFFFFF"/>
                <w:lang w:val="en-US"/>
              </w:rPr>
            </w:pPr>
            <w:r w:rsidRPr="00C42339">
              <w:rPr>
                <w:rFonts w:ascii="Times New Roman" w:hAnsi="Times New Roman" w:cs="Times New Roman"/>
                <w:sz w:val="24"/>
                <w:szCs w:val="24"/>
                <w:shd w:val="clear" w:color="auto" w:fill="FFFFFF"/>
                <w:lang w:val="en-US"/>
              </w:rPr>
              <w:t xml:space="preserve">6. Transportation systems   </w:t>
            </w:r>
          </w:p>
        </w:tc>
        <w:tc>
          <w:tcPr>
            <w:tcW w:w="3969" w:type="dxa"/>
          </w:tcPr>
          <w:p w14:paraId="1511C7C2" w14:textId="77777777" w:rsidR="005934FC" w:rsidRPr="00C42339" w:rsidRDefault="005934FC" w:rsidP="00AA5863">
            <w:pPr>
              <w:spacing w:line="276" w:lineRule="auto"/>
              <w:rPr>
                <w:rFonts w:ascii="Times New Roman" w:hAnsi="Times New Roman" w:cs="Times New Roman"/>
                <w:sz w:val="24"/>
                <w:szCs w:val="24"/>
                <w:shd w:val="clear" w:color="auto" w:fill="FFFFFF"/>
                <w:lang w:val="en-US"/>
              </w:rPr>
            </w:pPr>
            <w:r w:rsidRPr="00C42339">
              <w:rPr>
                <w:rFonts w:ascii="Times New Roman" w:hAnsi="Times New Roman" w:cs="Times New Roman"/>
                <w:sz w:val="24"/>
                <w:szCs w:val="24"/>
                <w:shd w:val="clear" w:color="auto" w:fill="FFFFFF"/>
                <w:lang w:val="en-US"/>
              </w:rPr>
              <w:t>The percentage of the surveyed population that responded "satisfied" to the question "In the city or area where you live, are you satisfied or dissatisfied with the public transportation systems?".</w:t>
            </w:r>
          </w:p>
        </w:tc>
        <w:tc>
          <w:tcPr>
            <w:tcW w:w="2976" w:type="dxa"/>
            <w:vAlign w:val="center"/>
          </w:tcPr>
          <w:p w14:paraId="66290CFB" w14:textId="77777777" w:rsidR="005934FC" w:rsidRPr="00C42339" w:rsidRDefault="005934FC" w:rsidP="00AA5863">
            <w:pPr>
              <w:spacing w:line="276" w:lineRule="auto"/>
              <w:rPr>
                <w:rFonts w:ascii="Times New Roman" w:hAnsi="Times New Roman" w:cs="Times New Roman"/>
                <w:sz w:val="24"/>
                <w:szCs w:val="24"/>
                <w:shd w:val="clear" w:color="auto" w:fill="FFFFFF"/>
                <w:lang w:val="en-US"/>
              </w:rPr>
            </w:pPr>
            <w:r w:rsidRPr="00C42339">
              <w:rPr>
                <w:rFonts w:ascii="Times New Roman" w:hAnsi="Times New Roman" w:cs="Times New Roman"/>
                <w:sz w:val="24"/>
                <w:szCs w:val="24"/>
                <w:shd w:val="clear" w:color="auto" w:fill="FFFFFF"/>
                <w:lang w:val="en-US"/>
              </w:rPr>
              <w:t>SDG 11: Make cities and human settlements inclusive, safe, resilient and sustainable</w:t>
            </w:r>
          </w:p>
        </w:tc>
      </w:tr>
    </w:tbl>
    <w:p w14:paraId="202B26B1" w14:textId="77777777" w:rsidR="005934FC" w:rsidRPr="00C42339" w:rsidRDefault="005934FC" w:rsidP="00675B0A">
      <w:pPr>
        <w:spacing w:line="360" w:lineRule="auto"/>
        <w:rPr>
          <w:rFonts w:ascii="Times New Roman" w:hAnsi="Times New Roman" w:cs="Times New Roman"/>
          <w:b/>
          <w:bCs/>
          <w:sz w:val="24"/>
          <w:szCs w:val="24"/>
          <w:shd w:val="clear" w:color="auto" w:fill="FFFFFF"/>
          <w:lang w:val="en-US"/>
        </w:rPr>
      </w:pPr>
    </w:p>
    <w:p w14:paraId="4F4D53D0" w14:textId="16EACF9C" w:rsidR="00BC1C8C" w:rsidRPr="00BC1C8C" w:rsidRDefault="00BC1C8C" w:rsidP="008E5AE3">
      <w:pPr>
        <w:spacing w:line="360" w:lineRule="auto"/>
        <w:rPr>
          <w:rFonts w:ascii="Times New Roman" w:hAnsi="Times New Roman" w:cs="Times New Roman"/>
          <w:i/>
          <w:iCs/>
          <w:sz w:val="24"/>
          <w:szCs w:val="24"/>
          <w:shd w:val="clear" w:color="auto" w:fill="FFFFFF"/>
          <w:lang w:val="en-US"/>
        </w:rPr>
      </w:pPr>
      <w:r w:rsidRPr="00BC1C8C">
        <w:rPr>
          <w:rFonts w:ascii="Times New Roman" w:hAnsi="Times New Roman" w:cs="Times New Roman"/>
          <w:i/>
          <w:iCs/>
          <w:sz w:val="24"/>
          <w:szCs w:val="24"/>
          <w:shd w:val="clear" w:color="auto" w:fill="FFFFFF"/>
          <w:lang w:val="en-US"/>
        </w:rPr>
        <w:lastRenderedPageBreak/>
        <w:t xml:space="preserve">Hypotheses: </w:t>
      </w:r>
    </w:p>
    <w:p w14:paraId="6DE989E3" w14:textId="673AA15D" w:rsidR="008E5AE3" w:rsidRDefault="00D26EF4" w:rsidP="008E5AE3">
      <w:pPr>
        <w:spacing w:line="360" w:lineRule="auto"/>
        <w:rPr>
          <w:rFonts w:ascii="Times New Roman" w:hAnsi="Times New Roman" w:cs="Times New Roman"/>
          <w:sz w:val="24"/>
          <w:szCs w:val="24"/>
          <w:shd w:val="clear" w:color="auto" w:fill="FFFFFF"/>
          <w:lang w:val="en-US"/>
        </w:rPr>
      </w:pPr>
      <w:r w:rsidRPr="00D26EF4">
        <w:rPr>
          <w:rFonts w:ascii="Times New Roman" w:hAnsi="Times New Roman" w:cs="Times New Roman"/>
          <w:sz w:val="24"/>
          <w:szCs w:val="24"/>
          <w:shd w:val="clear" w:color="auto" w:fill="FFFFFF"/>
          <w:lang w:val="en-US"/>
        </w:rPr>
        <w:t>The</w:t>
      </w:r>
      <w:r w:rsidR="00C57E29">
        <w:rPr>
          <w:rFonts w:ascii="Times New Roman" w:hAnsi="Times New Roman" w:cs="Times New Roman"/>
          <w:sz w:val="24"/>
          <w:szCs w:val="24"/>
          <w:shd w:val="clear" w:color="auto" w:fill="FFFFFF"/>
          <w:lang w:val="en-US"/>
        </w:rPr>
        <w:t xml:space="preserve"> question driving this research is to find the differences in the effects of human capital and infrastructure on SDG scores. So, I have constructed the following hypotheses</w:t>
      </w:r>
      <w:r w:rsidRPr="00D26EF4">
        <w:rPr>
          <w:rFonts w:ascii="Times New Roman" w:hAnsi="Times New Roman" w:cs="Times New Roman"/>
          <w:sz w:val="24"/>
          <w:szCs w:val="24"/>
          <w:shd w:val="clear" w:color="auto" w:fill="FFFFFF"/>
          <w:lang w:val="en-US"/>
        </w:rPr>
        <w:t xml:space="preserve">: </w:t>
      </w:r>
    </w:p>
    <w:p w14:paraId="73872256" w14:textId="77777777" w:rsidR="00252E3D" w:rsidRPr="00252E3D" w:rsidRDefault="00252E3D" w:rsidP="008E5AE3">
      <w:pPr>
        <w:spacing w:line="360" w:lineRule="auto"/>
        <w:rPr>
          <w:rFonts w:ascii="Times New Roman" w:hAnsi="Times New Roman" w:cs="Times New Roman"/>
          <w:sz w:val="24"/>
          <w:szCs w:val="24"/>
          <w:shd w:val="clear" w:color="auto" w:fill="FFFFFF"/>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2"/>
        <w:gridCol w:w="8632"/>
      </w:tblGrid>
      <w:tr w:rsidR="008E5AE3" w14:paraId="3934CD96" w14:textId="77777777" w:rsidTr="009D4750">
        <w:trPr>
          <w:trHeight w:val="708"/>
        </w:trPr>
        <w:tc>
          <w:tcPr>
            <w:tcW w:w="702" w:type="dxa"/>
          </w:tcPr>
          <w:p w14:paraId="335BA9C0" w14:textId="77777777" w:rsidR="008E5AE3" w:rsidRDefault="00000000" w:rsidP="009D4750">
            <w:pPr>
              <w:spacing w:line="360" w:lineRule="auto"/>
              <w:rPr>
                <w:rFonts w:ascii="Times New Roman" w:hAnsi="Times New Roman" w:cs="Times New Roman"/>
                <w:sz w:val="24"/>
                <w:szCs w:val="24"/>
                <w:shd w:val="clear" w:color="auto" w:fill="FFFFFF"/>
                <w:lang w:val="en-US"/>
              </w:rPr>
            </w:pPr>
            <m:oMath>
              <m:sSub>
                <m:sSubPr>
                  <m:ctrlPr>
                    <w:rPr>
                      <w:rFonts w:ascii="Cambria Math" w:hAnsi="Cambria Math" w:cs="Times New Roman"/>
                      <w:i/>
                      <w:sz w:val="24"/>
                      <w:szCs w:val="24"/>
                      <w:shd w:val="clear" w:color="auto" w:fill="FFFFFF"/>
                      <w:lang w:val="en-US"/>
                    </w:rPr>
                  </m:ctrlPr>
                </m:sSubPr>
                <m:e>
                  <m:r>
                    <w:rPr>
                      <w:rFonts w:ascii="Cambria Math" w:hAnsi="Cambria Math" w:cs="Times New Roman"/>
                      <w:sz w:val="24"/>
                      <w:szCs w:val="24"/>
                      <w:shd w:val="clear" w:color="auto" w:fill="FFFFFF"/>
                      <w:lang w:val="en-US"/>
                    </w:rPr>
                    <m:t>H</m:t>
                  </m:r>
                </m:e>
                <m:sub>
                  <m:r>
                    <w:rPr>
                      <w:rFonts w:ascii="Cambria Math" w:hAnsi="Cambria Math" w:cs="Times New Roman"/>
                      <w:sz w:val="24"/>
                      <w:szCs w:val="24"/>
                      <w:shd w:val="clear" w:color="auto" w:fill="FFFFFF"/>
                      <w:lang w:val="en-US"/>
                    </w:rPr>
                    <m:t>0</m:t>
                  </m:r>
                </m:sub>
              </m:sSub>
            </m:oMath>
            <w:r w:rsidR="008E5AE3">
              <w:rPr>
                <w:rFonts w:ascii="Times New Roman" w:hAnsi="Times New Roman" w:cs="Times New Roman"/>
                <w:sz w:val="24"/>
                <w:szCs w:val="24"/>
                <w:shd w:val="clear" w:color="auto" w:fill="FFFFFF"/>
                <w:lang w:val="en-US"/>
              </w:rPr>
              <w:t>:</w:t>
            </w:r>
          </w:p>
        </w:tc>
        <w:tc>
          <w:tcPr>
            <w:tcW w:w="8632" w:type="dxa"/>
          </w:tcPr>
          <w:p w14:paraId="5E8BEDF6" w14:textId="77777777" w:rsidR="008E5AE3" w:rsidRDefault="008E5AE3" w:rsidP="009D4750">
            <w:pPr>
              <w:spacing w:line="360" w:lineRule="auto"/>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en-US"/>
              </w:rPr>
              <w:t>There is no statistical difference in the effects of Human Capital and Infrastructure on SDG Index</w:t>
            </w:r>
          </w:p>
        </w:tc>
      </w:tr>
      <w:tr w:rsidR="008E5AE3" w14:paraId="5B1EBD8A" w14:textId="77777777" w:rsidTr="009D4750">
        <w:trPr>
          <w:trHeight w:val="691"/>
        </w:trPr>
        <w:tc>
          <w:tcPr>
            <w:tcW w:w="702" w:type="dxa"/>
          </w:tcPr>
          <w:p w14:paraId="39BFB774" w14:textId="77777777" w:rsidR="008E5AE3" w:rsidRDefault="00000000" w:rsidP="009D4750">
            <w:pPr>
              <w:spacing w:line="360" w:lineRule="auto"/>
              <w:rPr>
                <w:rFonts w:ascii="Times New Roman" w:hAnsi="Times New Roman" w:cs="Times New Roman"/>
                <w:sz w:val="24"/>
                <w:szCs w:val="24"/>
                <w:shd w:val="clear" w:color="auto" w:fill="FFFFFF"/>
                <w:lang w:val="en-US"/>
              </w:rPr>
            </w:pPr>
            <m:oMath>
              <m:sSub>
                <m:sSubPr>
                  <m:ctrlPr>
                    <w:rPr>
                      <w:rFonts w:ascii="Cambria Math" w:hAnsi="Cambria Math" w:cs="Times New Roman"/>
                      <w:i/>
                      <w:sz w:val="24"/>
                      <w:szCs w:val="24"/>
                      <w:shd w:val="clear" w:color="auto" w:fill="FFFFFF"/>
                      <w:lang w:val="en-US"/>
                    </w:rPr>
                  </m:ctrlPr>
                </m:sSubPr>
                <m:e>
                  <m:r>
                    <w:rPr>
                      <w:rFonts w:ascii="Cambria Math" w:hAnsi="Cambria Math" w:cs="Times New Roman"/>
                      <w:sz w:val="24"/>
                      <w:szCs w:val="24"/>
                      <w:shd w:val="clear" w:color="auto" w:fill="FFFFFF"/>
                      <w:lang w:val="en-US"/>
                    </w:rPr>
                    <m:t>H</m:t>
                  </m:r>
                </m:e>
                <m:sub>
                  <m:r>
                    <w:rPr>
                      <w:rFonts w:ascii="Cambria Math" w:hAnsi="Cambria Math" w:cs="Times New Roman"/>
                      <w:sz w:val="24"/>
                      <w:szCs w:val="24"/>
                      <w:shd w:val="clear" w:color="auto" w:fill="FFFFFF"/>
                      <w:lang w:val="en-US"/>
                    </w:rPr>
                    <m:t>1</m:t>
                  </m:r>
                </m:sub>
              </m:sSub>
            </m:oMath>
            <w:r w:rsidR="008E5AE3">
              <w:rPr>
                <w:rFonts w:ascii="Times New Roman" w:hAnsi="Times New Roman" w:cs="Times New Roman"/>
                <w:sz w:val="24"/>
                <w:szCs w:val="24"/>
                <w:shd w:val="clear" w:color="auto" w:fill="FFFFFF"/>
                <w:lang w:val="en-US"/>
              </w:rPr>
              <w:t>:</w:t>
            </w:r>
          </w:p>
        </w:tc>
        <w:tc>
          <w:tcPr>
            <w:tcW w:w="8632" w:type="dxa"/>
          </w:tcPr>
          <w:p w14:paraId="0AEDAD51" w14:textId="77777777" w:rsidR="008E5AE3" w:rsidRDefault="008E5AE3" w:rsidP="009D4750">
            <w:pPr>
              <w:spacing w:line="360" w:lineRule="auto"/>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en-US"/>
              </w:rPr>
              <w:t xml:space="preserve">There is a statistical difference in the effects of Human Capital and Infrastructure on SDG Index </w:t>
            </w:r>
          </w:p>
        </w:tc>
      </w:tr>
      <w:tr w:rsidR="008E5AE3" w14:paraId="3ED92804" w14:textId="77777777" w:rsidTr="009D4750">
        <w:trPr>
          <w:trHeight w:val="708"/>
        </w:trPr>
        <w:tc>
          <w:tcPr>
            <w:tcW w:w="702" w:type="dxa"/>
          </w:tcPr>
          <w:p w14:paraId="455A2B0D" w14:textId="77777777" w:rsidR="008E5AE3" w:rsidRDefault="00000000" w:rsidP="009D4750">
            <w:pPr>
              <w:spacing w:line="360" w:lineRule="auto"/>
              <w:rPr>
                <w:rFonts w:ascii="Times New Roman" w:hAnsi="Times New Roman" w:cs="Times New Roman"/>
                <w:sz w:val="24"/>
                <w:szCs w:val="24"/>
                <w:shd w:val="clear" w:color="auto" w:fill="FFFFFF"/>
                <w:lang w:val="en-US"/>
              </w:rPr>
            </w:pPr>
            <m:oMath>
              <m:sSub>
                <m:sSubPr>
                  <m:ctrlPr>
                    <w:rPr>
                      <w:rFonts w:ascii="Cambria Math" w:hAnsi="Cambria Math" w:cs="Times New Roman"/>
                      <w:i/>
                      <w:sz w:val="24"/>
                      <w:szCs w:val="24"/>
                      <w:shd w:val="clear" w:color="auto" w:fill="FFFFFF"/>
                      <w:lang w:val="en-US"/>
                    </w:rPr>
                  </m:ctrlPr>
                </m:sSubPr>
                <m:e>
                  <m:r>
                    <w:rPr>
                      <w:rFonts w:ascii="Cambria Math" w:hAnsi="Cambria Math" w:cs="Times New Roman"/>
                      <w:sz w:val="24"/>
                      <w:szCs w:val="24"/>
                      <w:shd w:val="clear" w:color="auto" w:fill="FFFFFF"/>
                      <w:lang w:val="en-US"/>
                    </w:rPr>
                    <m:t>H</m:t>
                  </m:r>
                </m:e>
                <m:sub>
                  <m:r>
                    <w:rPr>
                      <w:rFonts w:ascii="Cambria Math" w:hAnsi="Cambria Math" w:cs="Times New Roman"/>
                      <w:sz w:val="24"/>
                      <w:szCs w:val="24"/>
                      <w:shd w:val="clear" w:color="auto" w:fill="FFFFFF"/>
                      <w:lang w:val="en-US"/>
                    </w:rPr>
                    <m:t>2</m:t>
                  </m:r>
                </m:sub>
              </m:sSub>
            </m:oMath>
            <w:r w:rsidR="008E5AE3">
              <w:rPr>
                <w:rFonts w:ascii="Times New Roman" w:hAnsi="Times New Roman" w:cs="Times New Roman"/>
                <w:sz w:val="24"/>
                <w:szCs w:val="24"/>
                <w:shd w:val="clear" w:color="auto" w:fill="FFFFFF"/>
                <w:lang w:val="en-US"/>
              </w:rPr>
              <w:t>:</w:t>
            </w:r>
          </w:p>
        </w:tc>
        <w:tc>
          <w:tcPr>
            <w:tcW w:w="8632" w:type="dxa"/>
          </w:tcPr>
          <w:p w14:paraId="2F327C59" w14:textId="77777777" w:rsidR="008E5AE3" w:rsidRDefault="008E5AE3" w:rsidP="009D4750">
            <w:pPr>
              <w:spacing w:line="360" w:lineRule="auto"/>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en-US"/>
              </w:rPr>
              <w:t xml:space="preserve">There is a statistical difference in the effects of Human Capital and Infrastructure on SDG 1: No Poverty </w:t>
            </w:r>
          </w:p>
        </w:tc>
      </w:tr>
      <w:tr w:rsidR="008E5AE3" w14:paraId="788181EA" w14:textId="77777777" w:rsidTr="009D4750">
        <w:trPr>
          <w:trHeight w:val="691"/>
        </w:trPr>
        <w:tc>
          <w:tcPr>
            <w:tcW w:w="702" w:type="dxa"/>
          </w:tcPr>
          <w:p w14:paraId="2BE0F872" w14:textId="77777777" w:rsidR="008E5AE3" w:rsidRDefault="00000000" w:rsidP="009D4750">
            <w:pPr>
              <w:spacing w:line="360" w:lineRule="auto"/>
              <w:rPr>
                <w:rFonts w:ascii="Times New Roman" w:hAnsi="Times New Roman" w:cs="Times New Roman"/>
                <w:sz w:val="24"/>
                <w:szCs w:val="24"/>
                <w:shd w:val="clear" w:color="auto" w:fill="FFFFFF"/>
                <w:lang w:val="en-US"/>
              </w:rPr>
            </w:pPr>
            <m:oMath>
              <m:sSub>
                <m:sSubPr>
                  <m:ctrlPr>
                    <w:rPr>
                      <w:rFonts w:ascii="Cambria Math" w:hAnsi="Cambria Math" w:cs="Times New Roman"/>
                      <w:i/>
                      <w:sz w:val="24"/>
                      <w:szCs w:val="24"/>
                      <w:shd w:val="clear" w:color="auto" w:fill="FFFFFF"/>
                      <w:lang w:val="en-US"/>
                    </w:rPr>
                  </m:ctrlPr>
                </m:sSubPr>
                <m:e>
                  <m:r>
                    <w:rPr>
                      <w:rFonts w:ascii="Cambria Math" w:hAnsi="Cambria Math" w:cs="Times New Roman"/>
                      <w:sz w:val="24"/>
                      <w:szCs w:val="24"/>
                      <w:shd w:val="clear" w:color="auto" w:fill="FFFFFF"/>
                      <w:lang w:val="en-US"/>
                    </w:rPr>
                    <m:t>H</m:t>
                  </m:r>
                </m:e>
                <m:sub>
                  <m:r>
                    <w:rPr>
                      <w:rFonts w:ascii="Cambria Math" w:hAnsi="Cambria Math" w:cs="Times New Roman"/>
                      <w:sz w:val="24"/>
                      <w:szCs w:val="24"/>
                      <w:shd w:val="clear" w:color="auto" w:fill="FFFFFF"/>
                      <w:lang w:val="en-US"/>
                    </w:rPr>
                    <m:t>3</m:t>
                  </m:r>
                </m:sub>
              </m:sSub>
            </m:oMath>
            <w:r w:rsidR="008E5AE3">
              <w:rPr>
                <w:rFonts w:ascii="Times New Roman" w:hAnsi="Times New Roman" w:cs="Times New Roman"/>
                <w:sz w:val="24"/>
                <w:szCs w:val="24"/>
                <w:shd w:val="clear" w:color="auto" w:fill="FFFFFF"/>
                <w:lang w:val="en-US"/>
              </w:rPr>
              <w:t>:</w:t>
            </w:r>
          </w:p>
        </w:tc>
        <w:tc>
          <w:tcPr>
            <w:tcW w:w="8632" w:type="dxa"/>
          </w:tcPr>
          <w:p w14:paraId="70A802D4" w14:textId="77777777" w:rsidR="008E5AE3" w:rsidRDefault="008E5AE3" w:rsidP="009D4750">
            <w:pPr>
              <w:spacing w:line="360" w:lineRule="auto"/>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en-US"/>
              </w:rPr>
              <w:t xml:space="preserve">There is a statistical difference in the effects of Human Capital and Infrastructure on SDG 5: Gender Equality </w:t>
            </w:r>
          </w:p>
        </w:tc>
      </w:tr>
      <w:tr w:rsidR="008E5AE3" w14:paraId="3C4508C1" w14:textId="77777777" w:rsidTr="009D4750">
        <w:trPr>
          <w:trHeight w:val="708"/>
        </w:trPr>
        <w:tc>
          <w:tcPr>
            <w:tcW w:w="702" w:type="dxa"/>
          </w:tcPr>
          <w:p w14:paraId="1B61D470" w14:textId="77777777" w:rsidR="008E5AE3" w:rsidRDefault="00000000" w:rsidP="009D4750">
            <w:pPr>
              <w:spacing w:line="360" w:lineRule="auto"/>
              <w:rPr>
                <w:rFonts w:ascii="Times New Roman" w:hAnsi="Times New Roman" w:cs="Times New Roman"/>
                <w:sz w:val="24"/>
                <w:szCs w:val="24"/>
                <w:shd w:val="clear" w:color="auto" w:fill="FFFFFF"/>
                <w:lang w:val="en-US"/>
              </w:rPr>
            </w:pPr>
            <m:oMath>
              <m:sSub>
                <m:sSubPr>
                  <m:ctrlPr>
                    <w:rPr>
                      <w:rFonts w:ascii="Cambria Math" w:hAnsi="Cambria Math" w:cs="Times New Roman"/>
                      <w:i/>
                      <w:sz w:val="24"/>
                      <w:szCs w:val="24"/>
                      <w:shd w:val="clear" w:color="auto" w:fill="FFFFFF"/>
                      <w:lang w:val="en-US"/>
                    </w:rPr>
                  </m:ctrlPr>
                </m:sSubPr>
                <m:e>
                  <m:r>
                    <w:rPr>
                      <w:rFonts w:ascii="Cambria Math" w:hAnsi="Cambria Math" w:cs="Times New Roman"/>
                      <w:sz w:val="24"/>
                      <w:szCs w:val="24"/>
                      <w:shd w:val="clear" w:color="auto" w:fill="FFFFFF"/>
                      <w:lang w:val="en-US"/>
                    </w:rPr>
                    <m:t>H</m:t>
                  </m:r>
                </m:e>
                <m:sub>
                  <m:r>
                    <w:rPr>
                      <w:rFonts w:ascii="Cambria Math" w:hAnsi="Cambria Math" w:cs="Times New Roman"/>
                      <w:sz w:val="24"/>
                      <w:szCs w:val="24"/>
                      <w:shd w:val="clear" w:color="auto" w:fill="FFFFFF"/>
                      <w:lang w:val="en-US"/>
                    </w:rPr>
                    <m:t>4</m:t>
                  </m:r>
                </m:sub>
              </m:sSub>
            </m:oMath>
            <w:r w:rsidR="008E5AE3">
              <w:rPr>
                <w:rFonts w:ascii="Times New Roman" w:hAnsi="Times New Roman" w:cs="Times New Roman"/>
                <w:sz w:val="24"/>
                <w:szCs w:val="24"/>
                <w:shd w:val="clear" w:color="auto" w:fill="FFFFFF"/>
                <w:lang w:val="en-US"/>
              </w:rPr>
              <w:t>:</w:t>
            </w:r>
          </w:p>
        </w:tc>
        <w:tc>
          <w:tcPr>
            <w:tcW w:w="8632" w:type="dxa"/>
          </w:tcPr>
          <w:p w14:paraId="131F8BDB" w14:textId="77777777" w:rsidR="008E5AE3" w:rsidRDefault="008E5AE3" w:rsidP="009D4750">
            <w:pPr>
              <w:spacing w:line="360" w:lineRule="auto"/>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en-US"/>
              </w:rPr>
              <w:t xml:space="preserve">There is a statistical difference in the effects of Human Capital and Infrastructure on SDG 13: Climate Action </w:t>
            </w:r>
          </w:p>
        </w:tc>
      </w:tr>
    </w:tbl>
    <w:p w14:paraId="4E61D4BE" w14:textId="77777777" w:rsidR="003566FB" w:rsidRPr="00C42339" w:rsidRDefault="003566FB" w:rsidP="00675B0A">
      <w:pPr>
        <w:spacing w:line="360" w:lineRule="auto"/>
        <w:rPr>
          <w:rFonts w:ascii="Times New Roman" w:hAnsi="Times New Roman" w:cs="Times New Roman"/>
          <w:sz w:val="24"/>
          <w:szCs w:val="24"/>
          <w:shd w:val="clear" w:color="auto" w:fill="FFFFFF"/>
          <w:lang w:val="en-US"/>
        </w:rPr>
      </w:pPr>
    </w:p>
    <w:p w14:paraId="6BA8E7A8" w14:textId="77777777" w:rsidR="008E26D2" w:rsidRPr="00C42339" w:rsidRDefault="008E26D2" w:rsidP="00675B0A">
      <w:pPr>
        <w:spacing w:line="360" w:lineRule="auto"/>
        <w:rPr>
          <w:rFonts w:ascii="Times New Roman" w:hAnsi="Times New Roman" w:cs="Times New Roman"/>
          <w:sz w:val="24"/>
          <w:szCs w:val="24"/>
          <w:shd w:val="clear" w:color="auto" w:fill="FFFFFF"/>
          <w:lang w:val="en-US"/>
        </w:rPr>
      </w:pPr>
    </w:p>
    <w:p w14:paraId="08C502F3" w14:textId="7C396156" w:rsidR="00FE0F8D" w:rsidRPr="00D14ABC" w:rsidRDefault="00D14ABC" w:rsidP="00675B0A">
      <w:pPr>
        <w:spacing w:line="360" w:lineRule="auto"/>
        <w:rPr>
          <w:rFonts w:ascii="Times New Roman" w:hAnsi="Times New Roman" w:cs="Times New Roman"/>
          <w:b/>
          <w:bCs/>
          <w:color w:val="000000" w:themeColor="text1"/>
          <w:sz w:val="24"/>
          <w:szCs w:val="24"/>
          <w:shd w:val="clear" w:color="auto" w:fill="FFFFFF"/>
          <w:lang w:val="en-US"/>
        </w:rPr>
      </w:pPr>
      <w:r w:rsidRPr="00D14ABC">
        <w:rPr>
          <w:rFonts w:ascii="Times New Roman" w:hAnsi="Times New Roman" w:cs="Times New Roman"/>
          <w:b/>
          <w:bCs/>
          <w:color w:val="000000" w:themeColor="text1"/>
          <w:sz w:val="24"/>
          <w:szCs w:val="24"/>
          <w:shd w:val="clear" w:color="auto" w:fill="FFFFFF"/>
          <w:lang w:val="en-US"/>
        </w:rPr>
        <w:t>II. METHODS</w:t>
      </w:r>
    </w:p>
    <w:p w14:paraId="686F7BAE" w14:textId="77777777" w:rsidR="00280605" w:rsidRPr="00C42339" w:rsidRDefault="00280605" w:rsidP="00675B0A">
      <w:pPr>
        <w:spacing w:line="360" w:lineRule="auto"/>
        <w:rPr>
          <w:rFonts w:ascii="Times New Roman" w:hAnsi="Times New Roman" w:cs="Times New Roman"/>
          <w:i/>
          <w:iCs/>
          <w:sz w:val="24"/>
          <w:szCs w:val="24"/>
          <w:shd w:val="clear" w:color="auto" w:fill="FFFFFF"/>
          <w:lang w:val="en-US"/>
        </w:rPr>
      </w:pPr>
    </w:p>
    <w:p w14:paraId="7E314CC2" w14:textId="1ABB3774" w:rsidR="00280605" w:rsidRPr="00C42339" w:rsidRDefault="00280605" w:rsidP="00675B0A">
      <w:pPr>
        <w:spacing w:line="360" w:lineRule="auto"/>
        <w:jc w:val="both"/>
        <w:rPr>
          <w:rFonts w:ascii="Times New Roman" w:hAnsi="Times New Roman" w:cs="Times New Roman"/>
          <w:i/>
          <w:iCs/>
          <w:sz w:val="24"/>
          <w:szCs w:val="24"/>
          <w:shd w:val="clear" w:color="auto" w:fill="FFFFFF"/>
          <w:lang w:val="en-US"/>
        </w:rPr>
      </w:pPr>
      <w:r w:rsidRPr="00C42339">
        <w:rPr>
          <w:rFonts w:ascii="Times New Roman" w:hAnsi="Times New Roman" w:cs="Times New Roman"/>
          <w:i/>
          <w:iCs/>
          <w:sz w:val="24"/>
          <w:szCs w:val="24"/>
          <w:shd w:val="clear" w:color="auto" w:fill="FFFFFF"/>
          <w:lang w:val="en-US"/>
        </w:rPr>
        <w:t xml:space="preserve">Merging </w:t>
      </w:r>
      <w:r w:rsidR="006034EA">
        <w:rPr>
          <w:rFonts w:ascii="Times New Roman" w:hAnsi="Times New Roman" w:cs="Times New Roman"/>
          <w:i/>
          <w:iCs/>
          <w:sz w:val="24"/>
          <w:szCs w:val="24"/>
          <w:shd w:val="clear" w:color="auto" w:fill="FFFFFF"/>
          <w:lang w:val="en-US"/>
        </w:rPr>
        <w:t xml:space="preserve">the </w:t>
      </w:r>
      <w:r w:rsidRPr="00C42339">
        <w:rPr>
          <w:rFonts w:ascii="Times New Roman" w:hAnsi="Times New Roman" w:cs="Times New Roman"/>
          <w:i/>
          <w:iCs/>
          <w:sz w:val="24"/>
          <w:szCs w:val="24"/>
          <w:shd w:val="clear" w:color="auto" w:fill="FFFFFF"/>
          <w:lang w:val="en-US"/>
        </w:rPr>
        <w:t xml:space="preserve">data sets </w:t>
      </w:r>
    </w:p>
    <w:p w14:paraId="18CC7A21" w14:textId="68081476" w:rsidR="006A6A77" w:rsidRDefault="00280605" w:rsidP="00675B0A">
      <w:pPr>
        <w:spacing w:line="360" w:lineRule="auto"/>
        <w:jc w:val="both"/>
        <w:rPr>
          <w:rFonts w:ascii="Times New Roman" w:hAnsi="Times New Roman" w:cs="Times New Roman"/>
          <w:sz w:val="24"/>
          <w:szCs w:val="24"/>
          <w:shd w:val="clear" w:color="auto" w:fill="FFFFFF"/>
          <w:lang w:val="en-US"/>
        </w:rPr>
      </w:pPr>
      <w:r w:rsidRPr="00C42339">
        <w:rPr>
          <w:rFonts w:ascii="Times New Roman" w:hAnsi="Times New Roman" w:cs="Times New Roman"/>
          <w:sz w:val="24"/>
          <w:szCs w:val="24"/>
          <w:shd w:val="clear" w:color="auto" w:fill="FFFFFF"/>
          <w:lang w:val="en-US"/>
        </w:rPr>
        <w:t xml:space="preserve">I merge the World Bank Human Capital Index and the UN Sustainable Development 2022 datasets with the </w:t>
      </w:r>
      <w:r w:rsidRPr="00C42339">
        <w:rPr>
          <w:rFonts w:ascii="Times New Roman" w:hAnsi="Times New Roman" w:cs="Times New Roman"/>
          <w:i/>
          <w:iCs/>
          <w:sz w:val="24"/>
          <w:szCs w:val="24"/>
          <w:shd w:val="clear" w:color="auto" w:fill="FFFFFF"/>
          <w:lang w:val="en-US"/>
        </w:rPr>
        <w:t xml:space="preserve">Country </w:t>
      </w:r>
      <w:r w:rsidRPr="00C42339">
        <w:rPr>
          <w:rFonts w:ascii="Times New Roman" w:hAnsi="Times New Roman" w:cs="Times New Roman"/>
          <w:sz w:val="24"/>
          <w:szCs w:val="24"/>
          <w:shd w:val="clear" w:color="auto" w:fill="FFFFFF"/>
          <w:lang w:val="en-US"/>
        </w:rPr>
        <w:t xml:space="preserve">name as the unique identifier. When I drop the rows with missing HCI Index or the SDG </w:t>
      </w:r>
      <w:r w:rsidR="00077BAE">
        <w:rPr>
          <w:rFonts w:ascii="Times New Roman" w:hAnsi="Times New Roman" w:cs="Times New Roman"/>
          <w:sz w:val="24"/>
          <w:szCs w:val="24"/>
          <w:shd w:val="clear" w:color="auto" w:fill="FFFFFF"/>
          <w:lang w:val="en-US"/>
        </w:rPr>
        <w:t>Index</w:t>
      </w:r>
      <w:r w:rsidRPr="00C42339">
        <w:rPr>
          <w:rFonts w:ascii="Times New Roman" w:hAnsi="Times New Roman" w:cs="Times New Roman"/>
          <w:sz w:val="24"/>
          <w:szCs w:val="24"/>
          <w:shd w:val="clear" w:color="auto" w:fill="FFFFFF"/>
          <w:lang w:val="en-US"/>
        </w:rPr>
        <w:t xml:space="preserve"> values, the number of entries in my data frame reduces from 201 to 141. Part of the reason is that UN SDG data also includes geographic</w:t>
      </w:r>
      <w:r w:rsidRPr="00C42339">
        <w:rPr>
          <w:rFonts w:ascii="Times New Roman" w:hAnsi="Times New Roman" w:cs="Times New Roman"/>
          <w:i/>
          <w:iCs/>
          <w:sz w:val="24"/>
          <w:szCs w:val="24"/>
          <w:shd w:val="clear" w:color="auto" w:fill="FFFFFF"/>
          <w:lang w:val="en-US"/>
        </w:rPr>
        <w:t xml:space="preserve"> Regions </w:t>
      </w:r>
      <w:r w:rsidRPr="00C42339">
        <w:rPr>
          <w:rFonts w:ascii="Times New Roman" w:hAnsi="Times New Roman" w:cs="Times New Roman"/>
          <w:sz w:val="24"/>
          <w:szCs w:val="24"/>
          <w:shd w:val="clear" w:color="auto" w:fill="FFFFFF"/>
          <w:lang w:val="en-US"/>
        </w:rPr>
        <w:t>(such as “East and South Asia” or “</w:t>
      </w:r>
      <w:r w:rsidRPr="00C42339">
        <w:rPr>
          <w:rFonts w:ascii="Times New Roman" w:hAnsi="Times New Roman" w:cs="Times New Roman"/>
          <w:sz w:val="24"/>
          <w:szCs w:val="24"/>
          <w:shd w:val="clear" w:color="auto" w:fill="FFFFFF"/>
        </w:rPr>
        <w:t>Latin America and the Caribbean</w:t>
      </w:r>
      <w:r w:rsidRPr="00C42339">
        <w:rPr>
          <w:rFonts w:ascii="Times New Roman" w:hAnsi="Times New Roman" w:cs="Times New Roman"/>
          <w:sz w:val="24"/>
          <w:szCs w:val="24"/>
          <w:shd w:val="clear" w:color="auto" w:fill="FFFFFF"/>
          <w:lang w:val="en-US"/>
        </w:rPr>
        <w:t xml:space="preserve">”) and </w:t>
      </w:r>
      <w:r w:rsidRPr="00C42339">
        <w:rPr>
          <w:rFonts w:ascii="Times New Roman" w:hAnsi="Times New Roman" w:cs="Times New Roman"/>
          <w:i/>
          <w:iCs/>
          <w:sz w:val="24"/>
          <w:szCs w:val="24"/>
          <w:shd w:val="clear" w:color="auto" w:fill="FFFFFF"/>
          <w:lang w:val="en-US"/>
        </w:rPr>
        <w:t>Income</w:t>
      </w:r>
      <w:r w:rsidRPr="00C42339">
        <w:rPr>
          <w:rFonts w:ascii="Times New Roman" w:hAnsi="Times New Roman" w:cs="Times New Roman"/>
          <w:sz w:val="24"/>
          <w:szCs w:val="24"/>
          <w:shd w:val="clear" w:color="auto" w:fill="FFFFFF"/>
          <w:lang w:val="en-US"/>
        </w:rPr>
        <w:t xml:space="preserve"> categories (such as “Low-income Countries” or “Upper-middle-income Countries”) under the </w:t>
      </w:r>
      <w:r w:rsidRPr="00C42339">
        <w:rPr>
          <w:rFonts w:ascii="Times New Roman" w:hAnsi="Times New Roman" w:cs="Times New Roman"/>
          <w:i/>
          <w:iCs/>
          <w:sz w:val="24"/>
          <w:szCs w:val="24"/>
          <w:shd w:val="clear" w:color="auto" w:fill="FFFFFF"/>
          <w:lang w:val="en-US"/>
        </w:rPr>
        <w:t>Country</w:t>
      </w:r>
      <w:r w:rsidRPr="00C42339">
        <w:rPr>
          <w:rFonts w:ascii="Times New Roman" w:hAnsi="Times New Roman" w:cs="Times New Roman"/>
          <w:sz w:val="24"/>
          <w:szCs w:val="24"/>
          <w:shd w:val="clear" w:color="auto" w:fill="FFFFFF"/>
          <w:lang w:val="en-US"/>
        </w:rPr>
        <w:t xml:space="preserve"> variable. With that being said, there are also missing values in both data sets. Nonetheless, we still have 141 complete data rows, which is sufficient for us to proceed with our analysis.    </w:t>
      </w:r>
    </w:p>
    <w:p w14:paraId="0253D76D" w14:textId="77777777" w:rsidR="00BE6D60" w:rsidRPr="00C42339" w:rsidRDefault="00BE6D60" w:rsidP="00675B0A">
      <w:pPr>
        <w:spacing w:line="360" w:lineRule="auto"/>
        <w:jc w:val="both"/>
        <w:rPr>
          <w:rFonts w:ascii="Times New Roman" w:hAnsi="Times New Roman" w:cs="Times New Roman"/>
          <w:sz w:val="24"/>
          <w:szCs w:val="24"/>
          <w:shd w:val="clear" w:color="auto" w:fill="FFFFFF"/>
          <w:lang w:val="en-US"/>
        </w:rPr>
      </w:pPr>
    </w:p>
    <w:p w14:paraId="1C437B75" w14:textId="0037B6F6" w:rsidR="000F7351" w:rsidRPr="00C42339" w:rsidRDefault="00E318BB" w:rsidP="00675B0A">
      <w:pPr>
        <w:spacing w:line="360" w:lineRule="auto"/>
        <w:jc w:val="both"/>
        <w:rPr>
          <w:rFonts w:ascii="Times New Roman" w:hAnsi="Times New Roman" w:cs="Times New Roman"/>
          <w:i/>
          <w:iCs/>
          <w:sz w:val="24"/>
          <w:szCs w:val="24"/>
          <w:shd w:val="clear" w:color="auto" w:fill="FFFFFF"/>
          <w:lang w:val="en-US"/>
        </w:rPr>
      </w:pPr>
      <w:r w:rsidRPr="00C42339">
        <w:rPr>
          <w:rFonts w:ascii="Times New Roman" w:hAnsi="Times New Roman" w:cs="Times New Roman"/>
          <w:i/>
          <w:iCs/>
          <w:sz w:val="24"/>
          <w:szCs w:val="24"/>
          <w:shd w:val="clear" w:color="auto" w:fill="FFFFFF"/>
          <w:lang w:val="en-US"/>
        </w:rPr>
        <w:t>Factor Analysis</w:t>
      </w:r>
      <w:r w:rsidR="009F5291" w:rsidRPr="00C42339">
        <w:rPr>
          <w:rFonts w:ascii="Times New Roman" w:hAnsi="Times New Roman" w:cs="Times New Roman"/>
          <w:i/>
          <w:iCs/>
          <w:sz w:val="24"/>
          <w:szCs w:val="24"/>
          <w:shd w:val="clear" w:color="auto" w:fill="FFFFFF"/>
          <w:lang w:val="en-US"/>
        </w:rPr>
        <w:t xml:space="preserve"> </w:t>
      </w:r>
      <w:r w:rsidRPr="00C42339">
        <w:rPr>
          <w:rFonts w:ascii="Times New Roman" w:hAnsi="Times New Roman" w:cs="Times New Roman"/>
          <w:i/>
          <w:iCs/>
          <w:sz w:val="24"/>
          <w:szCs w:val="24"/>
          <w:shd w:val="clear" w:color="auto" w:fill="FFFFFF"/>
          <w:lang w:val="en-US"/>
        </w:rPr>
        <w:t xml:space="preserve"> </w:t>
      </w:r>
    </w:p>
    <w:p w14:paraId="32C50459" w14:textId="3CA8C287" w:rsidR="00E318BB" w:rsidRPr="00C42339" w:rsidRDefault="00E318BB" w:rsidP="00675B0A">
      <w:pPr>
        <w:spacing w:line="360" w:lineRule="auto"/>
        <w:jc w:val="both"/>
        <w:rPr>
          <w:rFonts w:ascii="Times New Roman" w:hAnsi="Times New Roman" w:cs="Times New Roman"/>
          <w:sz w:val="24"/>
          <w:szCs w:val="24"/>
          <w:shd w:val="clear" w:color="auto" w:fill="FFFFFF"/>
          <w:lang w:val="en-US"/>
        </w:rPr>
      </w:pPr>
      <w:r w:rsidRPr="00C42339">
        <w:rPr>
          <w:rFonts w:ascii="Times New Roman" w:hAnsi="Times New Roman" w:cs="Times New Roman"/>
          <w:sz w:val="24"/>
          <w:szCs w:val="24"/>
          <w:shd w:val="clear" w:color="auto" w:fill="FFFFFF"/>
          <w:lang w:val="en-US"/>
        </w:rPr>
        <w:t>Public infrastructure is a broad concept which we cannot easily observe and measure. In statistical terms, it is a l</w:t>
      </w:r>
      <w:r w:rsidR="0032363D" w:rsidRPr="00C42339">
        <w:rPr>
          <w:rFonts w:ascii="Times New Roman" w:hAnsi="Times New Roman" w:cs="Times New Roman"/>
          <w:sz w:val="24"/>
          <w:szCs w:val="24"/>
          <w:shd w:val="clear" w:color="auto" w:fill="FFFFFF"/>
          <w:lang w:val="en-US"/>
        </w:rPr>
        <w:t>atent variable</w:t>
      </w:r>
      <w:r w:rsidRPr="00C42339">
        <w:rPr>
          <w:rFonts w:ascii="Times New Roman" w:hAnsi="Times New Roman" w:cs="Times New Roman"/>
          <w:sz w:val="24"/>
          <w:szCs w:val="24"/>
          <w:shd w:val="clear" w:color="auto" w:fill="FFFFFF"/>
          <w:lang w:val="en-US"/>
        </w:rPr>
        <w:t xml:space="preserve">, which refers to </w:t>
      </w:r>
      <w:r w:rsidR="00634CD9">
        <w:rPr>
          <w:rFonts w:ascii="Times New Roman" w:hAnsi="Times New Roman" w:cs="Times New Roman"/>
          <w:sz w:val="24"/>
          <w:szCs w:val="24"/>
          <w:shd w:val="clear" w:color="auto" w:fill="FFFFFF"/>
          <w:lang w:val="en-US"/>
        </w:rPr>
        <w:t>“</w:t>
      </w:r>
      <w:r w:rsidR="0032363D" w:rsidRPr="00C42339">
        <w:rPr>
          <w:rFonts w:ascii="Times New Roman" w:hAnsi="Times New Roman" w:cs="Times New Roman"/>
          <w:sz w:val="24"/>
          <w:szCs w:val="24"/>
          <w:shd w:val="clear" w:color="auto" w:fill="FFFFFF"/>
          <w:lang w:val="en-US"/>
        </w:rPr>
        <w:t xml:space="preserve">concepts that cannot be measured directly but can be </w:t>
      </w:r>
      <w:r w:rsidR="0032363D" w:rsidRPr="00C42339">
        <w:rPr>
          <w:rFonts w:ascii="Times New Roman" w:hAnsi="Times New Roman" w:cs="Times New Roman"/>
          <w:sz w:val="24"/>
          <w:szCs w:val="24"/>
          <w:shd w:val="clear" w:color="auto" w:fill="FFFFFF"/>
          <w:lang w:val="en-US"/>
        </w:rPr>
        <w:lastRenderedPageBreak/>
        <w:t>assumed to relate to a number of measurable manifest variables</w:t>
      </w:r>
      <w:r w:rsidR="006C7C57">
        <w:rPr>
          <w:rFonts w:ascii="Times New Roman" w:hAnsi="Times New Roman" w:cs="Times New Roman"/>
          <w:sz w:val="24"/>
          <w:szCs w:val="24"/>
          <w:shd w:val="clear" w:color="auto" w:fill="FFFFFF"/>
          <w:lang w:val="en-US"/>
        </w:rPr>
        <w:t>.</w:t>
      </w:r>
      <w:r w:rsidR="00634CD9">
        <w:rPr>
          <w:rFonts w:ascii="Times New Roman" w:hAnsi="Times New Roman" w:cs="Times New Roman"/>
          <w:sz w:val="24"/>
          <w:szCs w:val="24"/>
          <w:shd w:val="clear" w:color="auto" w:fill="FFFFFF"/>
          <w:lang w:val="en-US"/>
        </w:rPr>
        <w:t>”</w:t>
      </w:r>
      <w:r w:rsidR="006C7C57">
        <w:rPr>
          <w:rStyle w:val="FootnoteReference"/>
          <w:rFonts w:ascii="Times New Roman" w:hAnsi="Times New Roman" w:cs="Times New Roman"/>
          <w:sz w:val="24"/>
          <w:szCs w:val="24"/>
          <w:shd w:val="clear" w:color="auto" w:fill="FFFFFF"/>
          <w:lang w:val="en-US"/>
        </w:rPr>
        <w:footnoteReference w:id="9"/>
      </w:r>
      <w:r w:rsidR="0032363D" w:rsidRPr="00C42339">
        <w:rPr>
          <w:rFonts w:ascii="Times New Roman" w:hAnsi="Times New Roman" w:cs="Times New Roman"/>
          <w:sz w:val="24"/>
          <w:szCs w:val="24"/>
          <w:shd w:val="clear" w:color="auto" w:fill="FFFFFF"/>
          <w:lang w:val="en-US"/>
        </w:rPr>
        <w:t xml:space="preserve"> </w:t>
      </w:r>
      <w:r w:rsidRPr="00C42339">
        <w:rPr>
          <w:rFonts w:ascii="Times New Roman" w:hAnsi="Times New Roman" w:cs="Times New Roman"/>
          <w:sz w:val="24"/>
          <w:szCs w:val="24"/>
          <w:shd w:val="clear" w:color="auto" w:fill="FFFFFF"/>
          <w:lang w:val="en-US"/>
        </w:rPr>
        <w:t>I use the factor analysis technique, which allows me to account for various dimensions of the public infrastructure (such as water, electricity, internet, etc</w:t>
      </w:r>
      <w:r w:rsidR="00B01D4C" w:rsidRPr="00C42339">
        <w:rPr>
          <w:rFonts w:ascii="Times New Roman" w:hAnsi="Times New Roman" w:cs="Times New Roman"/>
          <w:sz w:val="24"/>
          <w:szCs w:val="24"/>
          <w:shd w:val="clear" w:color="auto" w:fill="FFFFFF"/>
          <w:lang w:val="en-US"/>
        </w:rPr>
        <w:t>.</w:t>
      </w:r>
      <w:r w:rsidRPr="00C42339">
        <w:rPr>
          <w:rFonts w:ascii="Times New Roman" w:hAnsi="Times New Roman" w:cs="Times New Roman"/>
          <w:sz w:val="24"/>
          <w:szCs w:val="24"/>
          <w:shd w:val="clear" w:color="auto" w:fill="FFFFFF"/>
          <w:lang w:val="en-US"/>
        </w:rPr>
        <w:t xml:space="preserve">) </w:t>
      </w:r>
      <w:r w:rsidR="005A5CE0" w:rsidRPr="00C42339">
        <w:rPr>
          <w:rFonts w:ascii="Times New Roman" w:hAnsi="Times New Roman" w:cs="Times New Roman"/>
          <w:sz w:val="24"/>
          <w:szCs w:val="24"/>
          <w:shd w:val="clear" w:color="auto" w:fill="FFFFFF"/>
          <w:lang w:val="en-US"/>
        </w:rPr>
        <w:t>and output</w:t>
      </w:r>
      <w:r w:rsidRPr="00C42339">
        <w:rPr>
          <w:rFonts w:ascii="Times New Roman" w:hAnsi="Times New Roman" w:cs="Times New Roman"/>
          <w:sz w:val="24"/>
          <w:szCs w:val="24"/>
          <w:shd w:val="clear" w:color="auto" w:fill="FFFFFF"/>
          <w:lang w:val="en-US"/>
        </w:rPr>
        <w:t xml:space="preserve"> one variable. </w:t>
      </w:r>
      <w:r w:rsidR="00BC0453" w:rsidRPr="00C42339">
        <w:rPr>
          <w:rFonts w:ascii="Times New Roman" w:hAnsi="Times New Roman" w:cs="Times New Roman"/>
          <w:sz w:val="24"/>
          <w:szCs w:val="24"/>
          <w:shd w:val="clear" w:color="auto" w:fill="FFFFFF"/>
          <w:lang w:val="en-US"/>
        </w:rPr>
        <w:t xml:space="preserve">Factor Analysis </w:t>
      </w:r>
      <w:r w:rsidRPr="00C42339">
        <w:rPr>
          <w:rFonts w:ascii="Times New Roman" w:hAnsi="Times New Roman" w:cs="Times New Roman"/>
          <w:sz w:val="24"/>
          <w:szCs w:val="24"/>
          <w:shd w:val="clear" w:color="auto" w:fill="FFFFFF"/>
          <w:lang w:val="en-US"/>
        </w:rPr>
        <w:t xml:space="preserve">is often used for constructing a new index, as it </w:t>
      </w:r>
      <w:r w:rsidR="005A5CE0" w:rsidRPr="00C42339">
        <w:rPr>
          <w:rFonts w:ascii="Times New Roman" w:hAnsi="Times New Roman" w:cs="Times New Roman"/>
          <w:sz w:val="24"/>
          <w:szCs w:val="24"/>
          <w:shd w:val="clear" w:color="auto" w:fill="FFFFFF"/>
          <w:lang w:val="en-US"/>
        </w:rPr>
        <w:t xml:space="preserve">explores and </w:t>
      </w:r>
      <w:r w:rsidR="00BC0453" w:rsidRPr="00C42339">
        <w:rPr>
          <w:rFonts w:ascii="Times New Roman" w:hAnsi="Times New Roman" w:cs="Times New Roman"/>
          <w:sz w:val="24"/>
          <w:szCs w:val="24"/>
          <w:shd w:val="clear" w:color="auto" w:fill="FFFFFF"/>
          <w:lang w:val="en-US"/>
        </w:rPr>
        <w:t>uncover</w:t>
      </w:r>
      <w:r w:rsidRPr="00C42339">
        <w:rPr>
          <w:rFonts w:ascii="Times New Roman" w:hAnsi="Times New Roman" w:cs="Times New Roman"/>
          <w:sz w:val="24"/>
          <w:szCs w:val="24"/>
          <w:shd w:val="clear" w:color="auto" w:fill="FFFFFF"/>
          <w:lang w:val="en-US"/>
        </w:rPr>
        <w:t>s</w:t>
      </w:r>
      <w:r w:rsidR="00BC0453" w:rsidRPr="00C42339">
        <w:rPr>
          <w:rFonts w:ascii="Times New Roman" w:hAnsi="Times New Roman" w:cs="Times New Roman"/>
          <w:sz w:val="24"/>
          <w:szCs w:val="24"/>
          <w:shd w:val="clear" w:color="auto" w:fill="FFFFFF"/>
          <w:lang w:val="en-US"/>
        </w:rPr>
        <w:t xml:space="preserve"> the underlying relationships between observed manifest variables and unobserved latent variables. </w:t>
      </w:r>
    </w:p>
    <w:p w14:paraId="2958F347" w14:textId="77777777" w:rsidR="005934FC" w:rsidRPr="00C42339" w:rsidRDefault="005934FC" w:rsidP="00675B0A">
      <w:pPr>
        <w:spacing w:line="360" w:lineRule="auto"/>
        <w:jc w:val="both"/>
        <w:rPr>
          <w:rFonts w:ascii="Times New Roman" w:hAnsi="Times New Roman" w:cs="Times New Roman"/>
          <w:sz w:val="24"/>
          <w:szCs w:val="24"/>
          <w:shd w:val="clear" w:color="auto" w:fill="FFFFFF"/>
        </w:rPr>
      </w:pPr>
    </w:p>
    <w:p w14:paraId="5479BC9D" w14:textId="77777777" w:rsidR="005934FC" w:rsidRPr="00C42339" w:rsidRDefault="005934FC" w:rsidP="00675B0A">
      <w:pPr>
        <w:spacing w:line="360" w:lineRule="auto"/>
        <w:jc w:val="both"/>
        <w:rPr>
          <w:rFonts w:ascii="Times New Roman" w:hAnsi="Times New Roman" w:cs="Times New Roman"/>
          <w:i/>
          <w:iCs/>
          <w:sz w:val="24"/>
          <w:szCs w:val="24"/>
          <w:shd w:val="clear" w:color="auto" w:fill="FFFFFF"/>
          <w:lang w:val="en-US"/>
        </w:rPr>
      </w:pPr>
      <w:r w:rsidRPr="00C42339">
        <w:rPr>
          <w:rFonts w:ascii="Times New Roman" w:hAnsi="Times New Roman" w:cs="Times New Roman"/>
          <w:i/>
          <w:iCs/>
          <w:sz w:val="24"/>
          <w:szCs w:val="24"/>
          <w:shd w:val="clear" w:color="auto" w:fill="FFFFFF"/>
          <w:lang w:val="en-US"/>
        </w:rPr>
        <w:t xml:space="preserve">KMO Test </w:t>
      </w:r>
    </w:p>
    <w:p w14:paraId="5D45BA5C" w14:textId="77777777" w:rsidR="005934FC" w:rsidRPr="00C42339" w:rsidRDefault="005934FC" w:rsidP="00675B0A">
      <w:pPr>
        <w:spacing w:line="360" w:lineRule="auto"/>
        <w:jc w:val="both"/>
        <w:rPr>
          <w:rFonts w:ascii="Times New Roman" w:hAnsi="Times New Roman" w:cs="Times New Roman"/>
          <w:sz w:val="24"/>
          <w:szCs w:val="24"/>
          <w:shd w:val="clear" w:color="auto" w:fill="FFFFFF"/>
          <w:lang w:val="en-US"/>
        </w:rPr>
      </w:pPr>
      <w:r w:rsidRPr="00C42339">
        <w:rPr>
          <w:rFonts w:ascii="Times New Roman" w:hAnsi="Times New Roman" w:cs="Times New Roman"/>
          <w:sz w:val="24"/>
          <w:szCs w:val="24"/>
          <w:shd w:val="clear" w:color="auto" w:fill="FFFFFF"/>
          <w:lang w:val="en-US"/>
        </w:rPr>
        <w:t xml:space="preserve">The Kaiser-Meyer-Olkin (KMO) measure of sampling adequacy is a statistic that indicates the proportion of variance in the variables. The KMO values range from 0 to 1, with higher values indicating a better fit for factor analysis. The individual KMO values for each variable tell us how well each variable fits with all the others. Variables with a KMO less than 0.5 might not be suited for factor analysis as they do not correlate well with the other variables. As we see from the below output, the MSA values of all my variables are 0.8 or above, which brings the overall MSA score to 0.87, which is a positive sign.  </w:t>
      </w:r>
    </w:p>
    <w:p w14:paraId="570B47C4" w14:textId="77777777" w:rsidR="005934FC" w:rsidRPr="00C42339" w:rsidRDefault="005934FC" w:rsidP="00675B0A">
      <w:pPr>
        <w:spacing w:line="360" w:lineRule="auto"/>
        <w:rPr>
          <w:rFonts w:ascii="Times New Roman" w:hAnsi="Times New Roman" w:cs="Times New Roman"/>
          <w:sz w:val="24"/>
          <w:szCs w:val="24"/>
          <w:shd w:val="clear" w:color="auto" w:fill="FFFFFF"/>
          <w:lang w:val="en-US"/>
        </w:rPr>
      </w:pPr>
    </w:p>
    <w:p w14:paraId="66CD1D11" w14:textId="77777777" w:rsidR="005934FC" w:rsidRPr="00C42339" w:rsidRDefault="005934FC" w:rsidP="00675B0A">
      <w:pPr>
        <w:spacing w:line="360" w:lineRule="auto"/>
        <w:jc w:val="center"/>
        <w:rPr>
          <w:rFonts w:ascii="Times New Roman" w:hAnsi="Times New Roman" w:cs="Times New Roman"/>
          <w:b/>
          <w:bCs/>
          <w:sz w:val="24"/>
          <w:szCs w:val="24"/>
          <w:shd w:val="clear" w:color="auto" w:fill="FFFFFF"/>
          <w:lang w:val="en-US"/>
        </w:rPr>
      </w:pPr>
      <w:r w:rsidRPr="00C42339">
        <w:rPr>
          <w:rFonts w:ascii="Times New Roman" w:hAnsi="Times New Roman" w:cs="Times New Roman"/>
          <w:b/>
          <w:bCs/>
          <w:sz w:val="24"/>
          <w:szCs w:val="24"/>
          <w:shd w:val="clear" w:color="auto" w:fill="FFFFFF"/>
          <w:lang w:val="en-US"/>
        </w:rPr>
        <w:t xml:space="preserve">Kaiser-Meyer-Olkin (KMO) Test results </w:t>
      </w:r>
    </w:p>
    <w:p w14:paraId="65E10079" w14:textId="77777777" w:rsidR="005934FC" w:rsidRPr="00C42339" w:rsidRDefault="005934FC" w:rsidP="00675B0A">
      <w:pPr>
        <w:spacing w:line="360" w:lineRule="auto"/>
        <w:jc w:val="center"/>
        <w:rPr>
          <w:rFonts w:ascii="Times New Roman" w:hAnsi="Times New Roman" w:cs="Times New Roman"/>
          <w:b/>
          <w:bCs/>
          <w:sz w:val="24"/>
          <w:szCs w:val="24"/>
          <w:shd w:val="clear" w:color="auto" w:fill="FFFFFF"/>
          <w:lang w:val="en-US"/>
        </w:rPr>
      </w:pPr>
    </w:p>
    <w:p w14:paraId="03DBFFFF" w14:textId="77777777" w:rsidR="005934FC" w:rsidRPr="00C42339" w:rsidRDefault="005934FC" w:rsidP="00675B0A">
      <w:pPr>
        <w:spacing w:line="360" w:lineRule="auto"/>
        <w:rPr>
          <w:rFonts w:ascii="Times New Roman" w:hAnsi="Times New Roman" w:cs="Times New Roman"/>
          <w:sz w:val="24"/>
          <w:szCs w:val="24"/>
          <w:shd w:val="clear" w:color="auto" w:fill="FFFFFF"/>
          <w:lang w:val="en-US"/>
        </w:rPr>
      </w:pPr>
      <w:r w:rsidRPr="00C42339">
        <w:rPr>
          <w:rFonts w:ascii="Times New Roman" w:hAnsi="Times New Roman" w:cs="Times New Roman"/>
          <w:noProof/>
          <w:sz w:val="24"/>
          <w:szCs w:val="24"/>
          <w:shd w:val="clear" w:color="auto" w:fill="FFFFFF"/>
          <w:lang w:val="en-US"/>
        </w:rPr>
        <w:drawing>
          <wp:inline distT="0" distB="0" distL="0" distR="0" wp14:anchorId="41E8E461" wp14:editId="08EFF7F6">
            <wp:extent cx="5873305" cy="1647730"/>
            <wp:effectExtent l="0" t="0" r="0" b="3810"/>
            <wp:docPr id="1074746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746027" name=""/>
                    <pic:cNvPicPr/>
                  </pic:nvPicPr>
                  <pic:blipFill>
                    <a:blip r:embed="rId8"/>
                    <a:stretch>
                      <a:fillRect/>
                    </a:stretch>
                  </pic:blipFill>
                  <pic:spPr>
                    <a:xfrm>
                      <a:off x="0" y="0"/>
                      <a:ext cx="5912210" cy="1658645"/>
                    </a:xfrm>
                    <a:prstGeom prst="rect">
                      <a:avLst/>
                    </a:prstGeom>
                  </pic:spPr>
                </pic:pic>
              </a:graphicData>
            </a:graphic>
          </wp:inline>
        </w:drawing>
      </w:r>
    </w:p>
    <w:p w14:paraId="4E32D090" w14:textId="77777777" w:rsidR="005934FC" w:rsidRPr="00C42339" w:rsidRDefault="005934FC" w:rsidP="00675B0A">
      <w:pPr>
        <w:spacing w:line="360" w:lineRule="auto"/>
        <w:rPr>
          <w:rFonts w:ascii="Times New Roman" w:hAnsi="Times New Roman" w:cs="Times New Roman"/>
          <w:i/>
          <w:iCs/>
          <w:sz w:val="24"/>
          <w:szCs w:val="24"/>
          <w:shd w:val="clear" w:color="auto" w:fill="FFFFFF"/>
          <w:lang w:val="en-US"/>
        </w:rPr>
      </w:pPr>
    </w:p>
    <w:p w14:paraId="29F88B8A" w14:textId="79084B04" w:rsidR="005934FC" w:rsidRPr="00C42339" w:rsidRDefault="005934FC" w:rsidP="00675B0A">
      <w:pPr>
        <w:spacing w:line="360" w:lineRule="auto"/>
        <w:jc w:val="both"/>
        <w:rPr>
          <w:rFonts w:ascii="Times New Roman" w:hAnsi="Times New Roman" w:cs="Times New Roman"/>
          <w:i/>
          <w:iCs/>
          <w:sz w:val="24"/>
          <w:szCs w:val="24"/>
          <w:shd w:val="clear" w:color="auto" w:fill="FFFFFF"/>
          <w:lang w:val="en-US"/>
        </w:rPr>
      </w:pPr>
      <w:r w:rsidRPr="00C42339">
        <w:rPr>
          <w:rFonts w:ascii="Times New Roman" w:hAnsi="Times New Roman" w:cs="Times New Roman"/>
          <w:i/>
          <w:iCs/>
          <w:sz w:val="24"/>
          <w:szCs w:val="24"/>
          <w:shd w:val="clear" w:color="auto" w:fill="FFFFFF"/>
          <w:lang w:val="en-US"/>
        </w:rPr>
        <w:t xml:space="preserve">Model 1 </w:t>
      </w:r>
    </w:p>
    <w:p w14:paraId="3F0E05EC" w14:textId="77777777" w:rsidR="005934FC" w:rsidRPr="00C42339" w:rsidRDefault="005934FC" w:rsidP="00675B0A">
      <w:pPr>
        <w:spacing w:line="360" w:lineRule="auto"/>
        <w:jc w:val="both"/>
        <w:rPr>
          <w:rFonts w:ascii="Times New Roman" w:hAnsi="Times New Roman" w:cs="Times New Roman"/>
          <w:sz w:val="24"/>
          <w:szCs w:val="24"/>
          <w:shd w:val="clear" w:color="auto" w:fill="FFFFFF"/>
          <w:lang w:val="en-US"/>
        </w:rPr>
      </w:pPr>
      <w:r w:rsidRPr="00C42339">
        <w:rPr>
          <w:rFonts w:ascii="Times New Roman" w:hAnsi="Times New Roman" w:cs="Times New Roman"/>
          <w:sz w:val="24"/>
          <w:szCs w:val="24"/>
          <w:shd w:val="clear" w:color="auto" w:fill="FFFFFF"/>
          <w:lang w:val="en-US"/>
        </w:rPr>
        <w:t xml:space="preserve">So, I keep all six manifest variables to construct a model that will estimate the infrastructure index. In the first model, the Comparative Fit Index (CFI) and Tucker-Lewis Index (TLI) are both above the 0.95 threshold, which indicates an appropriate fit. However, the Root Mean Square Error of Approximation is 0.099, above the maximum threshold of 0.08. </w:t>
      </w:r>
    </w:p>
    <w:p w14:paraId="3BEB10E9" w14:textId="77777777" w:rsidR="005934FC" w:rsidRPr="00C42339" w:rsidRDefault="005934FC" w:rsidP="00675B0A">
      <w:pPr>
        <w:spacing w:line="360" w:lineRule="auto"/>
        <w:jc w:val="center"/>
        <w:rPr>
          <w:rFonts w:ascii="Times New Roman" w:hAnsi="Times New Roman" w:cs="Times New Roman"/>
          <w:b/>
          <w:bCs/>
          <w:sz w:val="24"/>
          <w:szCs w:val="24"/>
          <w:shd w:val="clear" w:color="auto" w:fill="FFFFFF"/>
          <w:lang w:val="en-US"/>
        </w:rPr>
      </w:pPr>
      <w:r w:rsidRPr="00C42339">
        <w:rPr>
          <w:rFonts w:ascii="Times New Roman" w:hAnsi="Times New Roman" w:cs="Times New Roman"/>
          <w:b/>
          <w:bCs/>
          <w:sz w:val="24"/>
          <w:szCs w:val="24"/>
          <w:shd w:val="clear" w:color="auto" w:fill="FFFFFF"/>
          <w:lang w:val="en-US"/>
        </w:rPr>
        <w:lastRenderedPageBreak/>
        <w:t>Infrastructure Index Model 1: fit estimates</w:t>
      </w:r>
    </w:p>
    <w:p w14:paraId="2CF30DAB" w14:textId="77777777" w:rsidR="005934FC" w:rsidRPr="00C42339" w:rsidRDefault="005934FC" w:rsidP="00675B0A">
      <w:pPr>
        <w:spacing w:line="360" w:lineRule="auto"/>
        <w:jc w:val="center"/>
        <w:rPr>
          <w:rFonts w:ascii="Times New Roman" w:hAnsi="Times New Roman" w:cs="Times New Roman"/>
          <w:b/>
          <w:bCs/>
          <w:sz w:val="24"/>
          <w:szCs w:val="24"/>
          <w:shd w:val="clear" w:color="auto" w:fill="FFFFFF"/>
          <w:lang w:val="en-US"/>
        </w:rPr>
      </w:pPr>
    </w:p>
    <w:p w14:paraId="43F483A0" w14:textId="77777777" w:rsidR="005934FC" w:rsidRPr="00C42339" w:rsidRDefault="005934FC" w:rsidP="00675B0A">
      <w:pPr>
        <w:spacing w:line="360" w:lineRule="auto"/>
        <w:jc w:val="center"/>
        <w:rPr>
          <w:rFonts w:ascii="Times New Roman" w:hAnsi="Times New Roman" w:cs="Times New Roman"/>
          <w:sz w:val="24"/>
          <w:szCs w:val="24"/>
          <w:shd w:val="clear" w:color="auto" w:fill="FFFFFF"/>
          <w:lang w:val="en-US"/>
        </w:rPr>
      </w:pPr>
      <w:r w:rsidRPr="00C42339">
        <w:rPr>
          <w:rFonts w:ascii="Times New Roman" w:hAnsi="Times New Roman" w:cs="Times New Roman"/>
          <w:noProof/>
          <w:sz w:val="24"/>
          <w:szCs w:val="24"/>
          <w:shd w:val="clear" w:color="auto" w:fill="FFFFFF"/>
          <w:lang w:val="en-US"/>
        </w:rPr>
        <w:drawing>
          <wp:inline distT="0" distB="0" distL="0" distR="0" wp14:anchorId="4EE14316" wp14:editId="18EDEF18">
            <wp:extent cx="3925732" cy="756000"/>
            <wp:effectExtent l="0" t="0" r="0" b="6350"/>
            <wp:docPr id="537930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930874" name=""/>
                    <pic:cNvPicPr/>
                  </pic:nvPicPr>
                  <pic:blipFill>
                    <a:blip r:embed="rId9"/>
                    <a:stretch>
                      <a:fillRect/>
                    </a:stretch>
                  </pic:blipFill>
                  <pic:spPr>
                    <a:xfrm>
                      <a:off x="0" y="0"/>
                      <a:ext cx="3925732" cy="756000"/>
                    </a:xfrm>
                    <a:prstGeom prst="rect">
                      <a:avLst/>
                    </a:prstGeom>
                  </pic:spPr>
                </pic:pic>
              </a:graphicData>
            </a:graphic>
          </wp:inline>
        </w:drawing>
      </w:r>
    </w:p>
    <w:p w14:paraId="166A67D2" w14:textId="77777777" w:rsidR="005934FC" w:rsidRPr="00C42339" w:rsidRDefault="005934FC" w:rsidP="00675B0A">
      <w:pPr>
        <w:spacing w:line="360" w:lineRule="auto"/>
        <w:jc w:val="center"/>
        <w:rPr>
          <w:rFonts w:ascii="Times New Roman" w:hAnsi="Times New Roman" w:cs="Times New Roman"/>
          <w:sz w:val="24"/>
          <w:szCs w:val="24"/>
          <w:shd w:val="clear" w:color="auto" w:fill="FFFFFF"/>
          <w:lang w:val="en-US"/>
        </w:rPr>
      </w:pPr>
      <w:r w:rsidRPr="00C42339">
        <w:rPr>
          <w:rFonts w:ascii="Times New Roman" w:hAnsi="Times New Roman" w:cs="Times New Roman"/>
          <w:noProof/>
          <w:sz w:val="24"/>
          <w:szCs w:val="24"/>
          <w:shd w:val="clear" w:color="auto" w:fill="FFFFFF"/>
          <w:lang w:val="en-US"/>
        </w:rPr>
        <w:drawing>
          <wp:inline distT="0" distB="0" distL="0" distR="0" wp14:anchorId="111BDAB3" wp14:editId="341DDE68">
            <wp:extent cx="3953479" cy="1260000"/>
            <wp:effectExtent l="0" t="0" r="0" b="0"/>
            <wp:docPr id="955213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213925" name=""/>
                    <pic:cNvPicPr/>
                  </pic:nvPicPr>
                  <pic:blipFill>
                    <a:blip r:embed="rId10"/>
                    <a:stretch>
                      <a:fillRect/>
                    </a:stretch>
                  </pic:blipFill>
                  <pic:spPr>
                    <a:xfrm>
                      <a:off x="0" y="0"/>
                      <a:ext cx="3953479" cy="1260000"/>
                    </a:xfrm>
                    <a:prstGeom prst="rect">
                      <a:avLst/>
                    </a:prstGeom>
                  </pic:spPr>
                </pic:pic>
              </a:graphicData>
            </a:graphic>
          </wp:inline>
        </w:drawing>
      </w:r>
    </w:p>
    <w:p w14:paraId="2FAAE255" w14:textId="77777777" w:rsidR="00F80DE1" w:rsidRPr="00C42339" w:rsidRDefault="00F80DE1" w:rsidP="00675B0A">
      <w:pPr>
        <w:spacing w:line="360" w:lineRule="auto"/>
        <w:jc w:val="both"/>
        <w:rPr>
          <w:rFonts w:ascii="Times New Roman" w:hAnsi="Times New Roman" w:cs="Times New Roman"/>
          <w:i/>
          <w:iCs/>
          <w:sz w:val="24"/>
          <w:szCs w:val="24"/>
          <w:shd w:val="clear" w:color="auto" w:fill="FFFFFF"/>
          <w:lang w:val="en-US"/>
        </w:rPr>
      </w:pPr>
    </w:p>
    <w:p w14:paraId="0B1D9CD6" w14:textId="46B1D7A6" w:rsidR="005934FC" w:rsidRPr="00C42339" w:rsidRDefault="00F80DE1" w:rsidP="00675B0A">
      <w:pPr>
        <w:spacing w:line="360" w:lineRule="auto"/>
        <w:jc w:val="both"/>
        <w:rPr>
          <w:rFonts w:ascii="Times New Roman" w:hAnsi="Times New Roman" w:cs="Times New Roman"/>
          <w:i/>
          <w:iCs/>
          <w:sz w:val="24"/>
          <w:szCs w:val="24"/>
          <w:shd w:val="clear" w:color="auto" w:fill="FFFFFF"/>
          <w:lang w:val="en-US"/>
        </w:rPr>
      </w:pPr>
      <w:r w:rsidRPr="00C42339">
        <w:rPr>
          <w:rFonts w:ascii="Times New Roman" w:hAnsi="Times New Roman" w:cs="Times New Roman"/>
          <w:i/>
          <w:iCs/>
          <w:sz w:val="24"/>
          <w:szCs w:val="24"/>
          <w:shd w:val="clear" w:color="auto" w:fill="FFFFFF"/>
          <w:lang w:val="en-US"/>
        </w:rPr>
        <w:t xml:space="preserve">Changing model specifications </w:t>
      </w:r>
    </w:p>
    <w:p w14:paraId="0A168467" w14:textId="77777777" w:rsidR="005934FC" w:rsidRPr="00C42339" w:rsidRDefault="005934FC" w:rsidP="00675B0A">
      <w:pPr>
        <w:spacing w:line="360" w:lineRule="auto"/>
        <w:jc w:val="both"/>
        <w:rPr>
          <w:rFonts w:ascii="Times New Roman" w:hAnsi="Times New Roman" w:cs="Times New Roman"/>
          <w:sz w:val="24"/>
          <w:szCs w:val="24"/>
          <w:shd w:val="clear" w:color="auto" w:fill="FFFFFF"/>
          <w:lang w:val="en-US"/>
        </w:rPr>
      </w:pPr>
      <w:r w:rsidRPr="00C42339">
        <w:rPr>
          <w:rFonts w:ascii="Times New Roman" w:hAnsi="Times New Roman" w:cs="Times New Roman"/>
          <w:sz w:val="24"/>
          <w:szCs w:val="24"/>
          <w:shd w:val="clear" w:color="auto" w:fill="FFFFFF"/>
          <w:lang w:val="en-US"/>
        </w:rPr>
        <w:t xml:space="preserve">Since the fit of the first model is not satisfactory, I change the specifications of the model based on the modification indices and theoretical considerations. Modification indices are a measure of how much the overall model chi-square would be expected to decrease if a particular parameter were freely estimated in the model. In other words, it provides a suggestion on how to improve the model fit. If we look at the modification indices between our variables, we notice that the relationship between sdg8_bank and sdg9_internet is disproportionately stronger than any other in our data. </w:t>
      </w:r>
      <w:r w:rsidRPr="00924E73">
        <w:rPr>
          <w:rFonts w:ascii="Times New Roman" w:hAnsi="Times New Roman" w:cs="Times New Roman"/>
          <w:sz w:val="24"/>
          <w:szCs w:val="24"/>
          <w:shd w:val="clear" w:color="auto" w:fill="FFFFFF"/>
          <w:lang w:val="en-US"/>
        </w:rPr>
        <w:t xml:space="preserve">Most likely </w:t>
      </w:r>
      <w:r w:rsidRPr="00C42339">
        <w:rPr>
          <w:rFonts w:ascii="Times New Roman" w:hAnsi="Times New Roman" w:cs="Times New Roman"/>
          <w:sz w:val="24"/>
          <w:szCs w:val="24"/>
          <w:shd w:val="clear" w:color="auto" w:fill="FFFFFF"/>
          <w:lang w:val="en-US"/>
        </w:rPr>
        <w:t>due to</w:t>
      </w:r>
      <w:r w:rsidRPr="00924E73">
        <w:rPr>
          <w:rFonts w:ascii="Times New Roman" w:hAnsi="Times New Roman" w:cs="Times New Roman"/>
          <w:sz w:val="24"/>
          <w:szCs w:val="24"/>
          <w:shd w:val="clear" w:color="auto" w:fill="FFFFFF"/>
          <w:lang w:val="en-US"/>
        </w:rPr>
        <w:t xml:space="preserve"> </w:t>
      </w:r>
      <w:r w:rsidRPr="00C42339">
        <w:rPr>
          <w:rFonts w:ascii="Times New Roman" w:hAnsi="Times New Roman" w:cs="Times New Roman"/>
          <w:sz w:val="24"/>
          <w:szCs w:val="24"/>
          <w:shd w:val="clear" w:color="auto" w:fill="FFFFFF"/>
          <w:lang w:val="en-US"/>
        </w:rPr>
        <w:t xml:space="preserve">a </w:t>
      </w:r>
      <w:r w:rsidRPr="00924E73">
        <w:rPr>
          <w:rFonts w:ascii="Times New Roman" w:hAnsi="Times New Roman" w:cs="Times New Roman"/>
          <w:sz w:val="24"/>
          <w:szCs w:val="24"/>
          <w:shd w:val="clear" w:color="auto" w:fill="FFFFFF"/>
          <w:lang w:val="en-US"/>
        </w:rPr>
        <w:t>strong correlation between the indicator for internet penetration and the percentage of the adult population who have bank accounts.</w:t>
      </w:r>
    </w:p>
    <w:p w14:paraId="1CE221E9" w14:textId="77777777" w:rsidR="005934FC" w:rsidRPr="00C42339" w:rsidRDefault="005934FC" w:rsidP="00675B0A">
      <w:pPr>
        <w:spacing w:line="360" w:lineRule="auto"/>
        <w:rPr>
          <w:rFonts w:ascii="Times New Roman" w:hAnsi="Times New Roman" w:cs="Times New Roman"/>
          <w:sz w:val="24"/>
          <w:szCs w:val="24"/>
          <w:shd w:val="clear" w:color="auto" w:fill="FFFFFF"/>
          <w:lang w:val="en-US"/>
        </w:rPr>
      </w:pPr>
    </w:p>
    <w:p w14:paraId="2A3BADDB" w14:textId="77777777" w:rsidR="005934FC" w:rsidRPr="00C42339" w:rsidRDefault="005934FC" w:rsidP="00675B0A">
      <w:pPr>
        <w:spacing w:line="360" w:lineRule="auto"/>
        <w:jc w:val="center"/>
        <w:rPr>
          <w:rFonts w:ascii="Times New Roman" w:hAnsi="Times New Roman" w:cs="Times New Roman"/>
          <w:b/>
          <w:bCs/>
          <w:sz w:val="24"/>
          <w:szCs w:val="24"/>
          <w:shd w:val="clear" w:color="auto" w:fill="FFFFFF"/>
          <w:lang w:val="en-US"/>
        </w:rPr>
      </w:pPr>
      <w:r w:rsidRPr="00C42339">
        <w:rPr>
          <w:rFonts w:ascii="Times New Roman" w:hAnsi="Times New Roman" w:cs="Times New Roman"/>
          <w:b/>
          <w:bCs/>
          <w:sz w:val="24"/>
          <w:szCs w:val="24"/>
          <w:shd w:val="clear" w:color="auto" w:fill="FFFFFF"/>
          <w:lang w:val="en-US"/>
        </w:rPr>
        <w:t xml:space="preserve">Modification Index table </w:t>
      </w:r>
      <w:r w:rsidRPr="00C42339">
        <w:rPr>
          <w:rFonts w:ascii="Times New Roman" w:hAnsi="Times New Roman" w:cs="Times New Roman"/>
          <w:i/>
          <w:iCs/>
          <w:sz w:val="24"/>
          <w:szCs w:val="24"/>
          <w:shd w:val="clear" w:color="auto" w:fill="FFFFFF"/>
          <w:lang w:val="en-US"/>
        </w:rPr>
        <w:t>(descending order)</w:t>
      </w:r>
    </w:p>
    <w:p w14:paraId="4E89659A" w14:textId="77777777" w:rsidR="005934FC" w:rsidRPr="00C42339" w:rsidRDefault="005934FC" w:rsidP="00675B0A">
      <w:pPr>
        <w:spacing w:line="360" w:lineRule="auto"/>
        <w:jc w:val="center"/>
        <w:rPr>
          <w:rFonts w:ascii="Times New Roman" w:hAnsi="Times New Roman" w:cs="Times New Roman"/>
          <w:sz w:val="24"/>
          <w:szCs w:val="24"/>
          <w:shd w:val="clear" w:color="auto" w:fill="FFFFFF"/>
          <w:lang w:val="en-US"/>
        </w:rPr>
      </w:pPr>
      <w:r w:rsidRPr="00C42339">
        <w:rPr>
          <w:rFonts w:ascii="Times New Roman" w:hAnsi="Times New Roman" w:cs="Times New Roman"/>
          <w:noProof/>
          <w:sz w:val="24"/>
          <w:szCs w:val="24"/>
          <w:shd w:val="clear" w:color="auto" w:fill="FFFFFF"/>
          <w:lang w:val="en-US"/>
        </w:rPr>
        <w:drawing>
          <wp:inline distT="0" distB="0" distL="0" distR="0" wp14:anchorId="7B8EDA44" wp14:editId="3033886A">
            <wp:extent cx="3286215" cy="1260000"/>
            <wp:effectExtent l="0" t="0" r="3175" b="0"/>
            <wp:docPr id="1806840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840266" name=""/>
                    <pic:cNvPicPr/>
                  </pic:nvPicPr>
                  <pic:blipFill>
                    <a:blip r:embed="rId11"/>
                    <a:stretch>
                      <a:fillRect/>
                    </a:stretch>
                  </pic:blipFill>
                  <pic:spPr>
                    <a:xfrm>
                      <a:off x="0" y="0"/>
                      <a:ext cx="3286215" cy="1260000"/>
                    </a:xfrm>
                    <a:prstGeom prst="rect">
                      <a:avLst/>
                    </a:prstGeom>
                  </pic:spPr>
                </pic:pic>
              </a:graphicData>
            </a:graphic>
          </wp:inline>
        </w:drawing>
      </w:r>
    </w:p>
    <w:p w14:paraId="080BA3E2" w14:textId="77777777" w:rsidR="005934FC" w:rsidRPr="00C42339" w:rsidRDefault="005934FC" w:rsidP="00675B0A">
      <w:pPr>
        <w:spacing w:line="360" w:lineRule="auto"/>
        <w:jc w:val="both"/>
        <w:rPr>
          <w:rFonts w:ascii="Times New Roman" w:hAnsi="Times New Roman" w:cs="Times New Roman"/>
          <w:i/>
          <w:iCs/>
          <w:sz w:val="24"/>
          <w:szCs w:val="24"/>
          <w:shd w:val="clear" w:color="auto" w:fill="FFFFFF"/>
          <w:lang w:val="en-US"/>
        </w:rPr>
      </w:pPr>
      <w:r w:rsidRPr="00C42339">
        <w:rPr>
          <w:rFonts w:ascii="Times New Roman" w:hAnsi="Times New Roman" w:cs="Times New Roman"/>
          <w:i/>
          <w:iCs/>
          <w:sz w:val="24"/>
          <w:szCs w:val="24"/>
          <w:shd w:val="clear" w:color="auto" w:fill="FFFFFF"/>
          <w:lang w:val="en-US"/>
        </w:rPr>
        <w:t xml:space="preserve">Model 2 </w:t>
      </w:r>
    </w:p>
    <w:p w14:paraId="419ACDE6" w14:textId="2C9D68BE" w:rsidR="005934FC" w:rsidRPr="00C42339" w:rsidRDefault="005934FC" w:rsidP="00675B0A">
      <w:pPr>
        <w:spacing w:line="360" w:lineRule="auto"/>
        <w:jc w:val="both"/>
        <w:rPr>
          <w:rFonts w:ascii="Times New Roman" w:hAnsi="Times New Roman" w:cs="Times New Roman"/>
          <w:sz w:val="24"/>
          <w:szCs w:val="24"/>
          <w:shd w:val="clear" w:color="auto" w:fill="FFFFFF"/>
          <w:lang w:val="en-US"/>
        </w:rPr>
      </w:pPr>
      <w:r w:rsidRPr="00C42339">
        <w:rPr>
          <w:rFonts w:ascii="Times New Roman" w:hAnsi="Times New Roman" w:cs="Times New Roman"/>
          <w:sz w:val="24"/>
          <w:szCs w:val="24"/>
          <w:shd w:val="clear" w:color="auto" w:fill="FFFFFF"/>
          <w:lang w:val="en-US"/>
        </w:rPr>
        <w:t xml:space="preserve">So, I add a special path to my model, which accounts for the dependency between ‘SDG 8 bank accounts’ and ‘SDG 9 Internet’. I also create a path between ‘SDG 6 Water’ and ‘SDG 6 Sanitation’ because academic literature dictates that there is usually a strong dependency between </w:t>
      </w:r>
      <w:r w:rsidRPr="00C42339">
        <w:rPr>
          <w:rFonts w:ascii="Times New Roman" w:hAnsi="Times New Roman" w:cs="Times New Roman"/>
          <w:sz w:val="24"/>
          <w:szCs w:val="24"/>
          <w:shd w:val="clear" w:color="auto" w:fill="FFFFFF"/>
          <w:lang w:val="en-US"/>
        </w:rPr>
        <w:lastRenderedPageBreak/>
        <w:t xml:space="preserve">these two variables. When I check the fit indices, the new model with two special paths performs much better than the previous one. </w:t>
      </w:r>
      <w:r w:rsidR="007615F8" w:rsidRPr="00C42339">
        <w:rPr>
          <w:rFonts w:ascii="Times New Roman" w:hAnsi="Times New Roman" w:cs="Times New Roman"/>
          <w:sz w:val="24"/>
          <w:szCs w:val="24"/>
          <w:shd w:val="clear" w:color="auto" w:fill="FFFFFF"/>
          <w:lang w:val="en-US"/>
        </w:rPr>
        <w:t xml:space="preserve">Both the CFI and TLI values are &gt; 0.99, and the RMSEA has decreased to 0.056. </w:t>
      </w:r>
    </w:p>
    <w:p w14:paraId="6AD9BE41" w14:textId="77777777" w:rsidR="005934FC" w:rsidRPr="00C42339" w:rsidRDefault="005934FC" w:rsidP="00675B0A">
      <w:pPr>
        <w:spacing w:line="360" w:lineRule="auto"/>
        <w:rPr>
          <w:rFonts w:ascii="Times New Roman" w:hAnsi="Times New Roman" w:cs="Times New Roman"/>
          <w:sz w:val="24"/>
          <w:szCs w:val="24"/>
          <w:shd w:val="clear" w:color="auto" w:fill="FFFFFF"/>
          <w:lang w:val="en-US"/>
        </w:rPr>
      </w:pPr>
    </w:p>
    <w:p w14:paraId="3E64AB51" w14:textId="77777777" w:rsidR="005934FC" w:rsidRPr="00C42339" w:rsidRDefault="005934FC" w:rsidP="00675B0A">
      <w:pPr>
        <w:spacing w:line="360" w:lineRule="auto"/>
        <w:jc w:val="center"/>
        <w:rPr>
          <w:rFonts w:ascii="Times New Roman" w:hAnsi="Times New Roman" w:cs="Times New Roman"/>
          <w:b/>
          <w:bCs/>
          <w:sz w:val="24"/>
          <w:szCs w:val="24"/>
          <w:shd w:val="clear" w:color="auto" w:fill="FFFFFF"/>
          <w:lang w:val="en-US"/>
        </w:rPr>
      </w:pPr>
      <w:r w:rsidRPr="00C42339">
        <w:rPr>
          <w:rFonts w:ascii="Times New Roman" w:hAnsi="Times New Roman" w:cs="Times New Roman"/>
          <w:b/>
          <w:bCs/>
          <w:sz w:val="24"/>
          <w:szCs w:val="24"/>
          <w:shd w:val="clear" w:color="auto" w:fill="FFFFFF"/>
          <w:lang w:val="en-US"/>
        </w:rPr>
        <w:t>Infrastructure Index Model 2: fit estimates</w:t>
      </w:r>
    </w:p>
    <w:p w14:paraId="370D04E3" w14:textId="77777777" w:rsidR="005934FC" w:rsidRPr="00C42339" w:rsidRDefault="005934FC" w:rsidP="00675B0A">
      <w:pPr>
        <w:spacing w:line="360" w:lineRule="auto"/>
        <w:jc w:val="center"/>
        <w:rPr>
          <w:rFonts w:ascii="Times New Roman" w:hAnsi="Times New Roman" w:cs="Times New Roman"/>
          <w:sz w:val="24"/>
          <w:szCs w:val="24"/>
          <w:shd w:val="clear" w:color="auto" w:fill="FFFFFF"/>
          <w:lang w:val="en-US"/>
        </w:rPr>
      </w:pPr>
      <w:r w:rsidRPr="00C42339">
        <w:rPr>
          <w:rFonts w:ascii="Times New Roman" w:hAnsi="Times New Roman" w:cs="Times New Roman"/>
          <w:noProof/>
          <w:sz w:val="24"/>
          <w:szCs w:val="24"/>
          <w:shd w:val="clear" w:color="auto" w:fill="FFFFFF"/>
          <w:lang w:val="en-US"/>
        </w:rPr>
        <w:drawing>
          <wp:inline distT="0" distB="0" distL="0" distR="0" wp14:anchorId="00A6D4C3" wp14:editId="2A222D17">
            <wp:extent cx="4140000" cy="855423"/>
            <wp:effectExtent l="0" t="0" r="635" b="0"/>
            <wp:docPr id="811190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190070" name=""/>
                    <pic:cNvPicPr/>
                  </pic:nvPicPr>
                  <pic:blipFill>
                    <a:blip r:embed="rId12"/>
                    <a:stretch>
                      <a:fillRect/>
                    </a:stretch>
                  </pic:blipFill>
                  <pic:spPr>
                    <a:xfrm>
                      <a:off x="0" y="0"/>
                      <a:ext cx="4140000" cy="855423"/>
                    </a:xfrm>
                    <a:prstGeom prst="rect">
                      <a:avLst/>
                    </a:prstGeom>
                  </pic:spPr>
                </pic:pic>
              </a:graphicData>
            </a:graphic>
          </wp:inline>
        </w:drawing>
      </w:r>
    </w:p>
    <w:p w14:paraId="098156BA" w14:textId="77777777" w:rsidR="005934FC" w:rsidRPr="00C42339" w:rsidRDefault="005934FC" w:rsidP="00675B0A">
      <w:pPr>
        <w:spacing w:line="360" w:lineRule="auto"/>
        <w:jc w:val="center"/>
        <w:rPr>
          <w:rFonts w:ascii="Times New Roman" w:hAnsi="Times New Roman" w:cs="Times New Roman"/>
          <w:sz w:val="24"/>
          <w:szCs w:val="24"/>
          <w:shd w:val="clear" w:color="auto" w:fill="FFFFFF"/>
          <w:lang w:val="en-US"/>
        </w:rPr>
      </w:pPr>
      <w:r w:rsidRPr="00C42339">
        <w:rPr>
          <w:rFonts w:ascii="Times New Roman" w:hAnsi="Times New Roman" w:cs="Times New Roman"/>
          <w:noProof/>
          <w:sz w:val="24"/>
          <w:szCs w:val="24"/>
          <w:shd w:val="clear" w:color="auto" w:fill="FFFFFF"/>
          <w:lang w:val="en-US"/>
        </w:rPr>
        <w:drawing>
          <wp:inline distT="0" distB="0" distL="0" distR="0" wp14:anchorId="0A01DA71" wp14:editId="6E1DBFED">
            <wp:extent cx="4176000" cy="1304554"/>
            <wp:effectExtent l="0" t="0" r="2540" b="3810"/>
            <wp:docPr id="996569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569144" name=""/>
                    <pic:cNvPicPr/>
                  </pic:nvPicPr>
                  <pic:blipFill>
                    <a:blip r:embed="rId13"/>
                    <a:stretch>
                      <a:fillRect/>
                    </a:stretch>
                  </pic:blipFill>
                  <pic:spPr>
                    <a:xfrm>
                      <a:off x="0" y="0"/>
                      <a:ext cx="4176000" cy="1304554"/>
                    </a:xfrm>
                    <a:prstGeom prst="rect">
                      <a:avLst/>
                    </a:prstGeom>
                  </pic:spPr>
                </pic:pic>
              </a:graphicData>
            </a:graphic>
          </wp:inline>
        </w:drawing>
      </w:r>
    </w:p>
    <w:p w14:paraId="753C017D" w14:textId="77777777" w:rsidR="005934FC" w:rsidRPr="00C42339" w:rsidRDefault="005934FC" w:rsidP="00675B0A">
      <w:pPr>
        <w:spacing w:line="360" w:lineRule="auto"/>
        <w:rPr>
          <w:rFonts w:ascii="Times New Roman" w:hAnsi="Times New Roman" w:cs="Times New Roman"/>
          <w:b/>
          <w:bCs/>
          <w:sz w:val="24"/>
          <w:szCs w:val="24"/>
          <w:shd w:val="clear" w:color="auto" w:fill="FFFFFF"/>
          <w:lang w:val="en-US"/>
        </w:rPr>
      </w:pPr>
    </w:p>
    <w:p w14:paraId="42D9D5B2" w14:textId="263BA4E1" w:rsidR="005934FC" w:rsidRPr="00C42339" w:rsidRDefault="000148B5" w:rsidP="00675B0A">
      <w:pPr>
        <w:spacing w:line="360" w:lineRule="auto"/>
        <w:rPr>
          <w:rFonts w:ascii="Times New Roman" w:hAnsi="Times New Roman" w:cs="Times New Roman"/>
          <w:i/>
          <w:iCs/>
          <w:sz w:val="24"/>
          <w:szCs w:val="24"/>
          <w:shd w:val="clear" w:color="auto" w:fill="FFFFFF"/>
          <w:lang w:val="en-US"/>
        </w:rPr>
      </w:pPr>
      <w:r w:rsidRPr="00C42339">
        <w:rPr>
          <w:rFonts w:ascii="Times New Roman" w:hAnsi="Times New Roman" w:cs="Times New Roman"/>
          <w:i/>
          <w:iCs/>
          <w:sz w:val="24"/>
          <w:szCs w:val="24"/>
          <w:shd w:val="clear" w:color="auto" w:fill="FFFFFF"/>
          <w:lang w:val="en-US"/>
        </w:rPr>
        <w:t xml:space="preserve">The </w:t>
      </w:r>
      <w:r w:rsidR="00302A10" w:rsidRPr="00C42339">
        <w:rPr>
          <w:rFonts w:ascii="Times New Roman" w:hAnsi="Times New Roman" w:cs="Times New Roman"/>
          <w:i/>
          <w:iCs/>
          <w:sz w:val="24"/>
          <w:szCs w:val="24"/>
          <w:shd w:val="clear" w:color="auto" w:fill="FFFFFF"/>
          <w:lang w:val="en-US"/>
        </w:rPr>
        <w:t>I</w:t>
      </w:r>
      <w:r w:rsidR="00D92BBE" w:rsidRPr="00C42339">
        <w:rPr>
          <w:rFonts w:ascii="Times New Roman" w:hAnsi="Times New Roman" w:cs="Times New Roman"/>
          <w:i/>
          <w:iCs/>
          <w:sz w:val="24"/>
          <w:szCs w:val="24"/>
          <w:shd w:val="clear" w:color="auto" w:fill="FFFFFF"/>
          <w:lang w:val="en-US"/>
        </w:rPr>
        <w:t xml:space="preserve">nfrastructure </w:t>
      </w:r>
      <w:r w:rsidR="00302A10" w:rsidRPr="00C42339">
        <w:rPr>
          <w:rFonts w:ascii="Times New Roman" w:hAnsi="Times New Roman" w:cs="Times New Roman"/>
          <w:i/>
          <w:iCs/>
          <w:sz w:val="24"/>
          <w:szCs w:val="24"/>
          <w:shd w:val="clear" w:color="auto" w:fill="FFFFFF"/>
          <w:lang w:val="en-US"/>
        </w:rPr>
        <w:t>I</w:t>
      </w:r>
      <w:r w:rsidR="00D92BBE" w:rsidRPr="00C42339">
        <w:rPr>
          <w:rFonts w:ascii="Times New Roman" w:hAnsi="Times New Roman" w:cs="Times New Roman"/>
          <w:i/>
          <w:iCs/>
          <w:sz w:val="24"/>
          <w:szCs w:val="24"/>
          <w:shd w:val="clear" w:color="auto" w:fill="FFFFFF"/>
          <w:lang w:val="en-US"/>
        </w:rPr>
        <w:t xml:space="preserve">ndex </w:t>
      </w:r>
    </w:p>
    <w:p w14:paraId="33CC35BD" w14:textId="539BFAAC" w:rsidR="00D92BBE" w:rsidRPr="00C42339" w:rsidRDefault="00D92BBE" w:rsidP="00675B0A">
      <w:pPr>
        <w:spacing w:line="360" w:lineRule="auto"/>
        <w:jc w:val="both"/>
        <w:rPr>
          <w:rFonts w:ascii="Times New Roman" w:hAnsi="Times New Roman" w:cs="Times New Roman"/>
          <w:sz w:val="24"/>
          <w:szCs w:val="24"/>
          <w:shd w:val="clear" w:color="auto" w:fill="FFFFFF"/>
          <w:lang w:val="en-US"/>
        </w:rPr>
      </w:pPr>
      <w:r w:rsidRPr="00C42339">
        <w:rPr>
          <w:rFonts w:ascii="Times New Roman" w:hAnsi="Times New Roman" w:cs="Times New Roman"/>
          <w:sz w:val="24"/>
          <w:szCs w:val="24"/>
          <w:shd w:val="clear" w:color="auto" w:fill="FFFFFF"/>
          <w:lang w:val="en-US"/>
        </w:rPr>
        <w:t>I use the model to estimate the infrastructure index for all 141 countries in our dataset. I also use the min-max normalization technique to transform the index into a new scale from 0 to 1. This method scales the values by subtracting the minimum value and dividing by the range of the original values (i.e., the difference between the maximum and minimum values).</w:t>
      </w:r>
      <w:r w:rsidR="00302A10" w:rsidRPr="00C42339">
        <w:rPr>
          <w:rFonts w:ascii="Times New Roman" w:hAnsi="Times New Roman" w:cs="Times New Roman"/>
          <w:sz w:val="24"/>
          <w:szCs w:val="24"/>
          <w:shd w:val="clear" w:color="auto" w:fill="FFFFFF"/>
          <w:lang w:val="en-US"/>
        </w:rPr>
        <w:t xml:space="preserve"> </w:t>
      </w:r>
      <w:r w:rsidR="0092738F" w:rsidRPr="00C42339">
        <w:rPr>
          <w:rFonts w:ascii="Times New Roman" w:hAnsi="Times New Roman" w:cs="Times New Roman"/>
          <w:sz w:val="24"/>
          <w:szCs w:val="24"/>
          <w:shd w:val="clear" w:color="auto" w:fill="FFFFFF"/>
          <w:lang w:val="en-US"/>
        </w:rPr>
        <w:t xml:space="preserve">So, they maintain the same variance and proportions but on a scale from 0 to 1. </w:t>
      </w:r>
    </w:p>
    <w:p w14:paraId="210F5377" w14:textId="77777777" w:rsidR="00D92BBE" w:rsidRPr="00C42339" w:rsidRDefault="00D92BBE" w:rsidP="00675B0A">
      <w:pPr>
        <w:spacing w:line="360" w:lineRule="auto"/>
        <w:jc w:val="both"/>
        <w:rPr>
          <w:rFonts w:ascii="Times New Roman" w:hAnsi="Times New Roman" w:cs="Times New Roman"/>
          <w:sz w:val="24"/>
          <w:szCs w:val="24"/>
          <w:shd w:val="clear" w:color="auto" w:fill="FFFFFF"/>
          <w:lang w:val="en-US"/>
        </w:rPr>
      </w:pPr>
    </w:p>
    <w:p w14:paraId="6D7849C8" w14:textId="45916DA4" w:rsidR="005934FC" w:rsidRPr="00C42339" w:rsidRDefault="00730DAA" w:rsidP="00675B0A">
      <w:pPr>
        <w:spacing w:line="360" w:lineRule="auto"/>
        <w:jc w:val="both"/>
        <w:rPr>
          <w:rFonts w:ascii="Times New Roman" w:hAnsi="Times New Roman" w:cs="Times New Roman"/>
          <w:i/>
          <w:iCs/>
          <w:sz w:val="24"/>
          <w:szCs w:val="24"/>
          <w:shd w:val="clear" w:color="auto" w:fill="FFFFFF"/>
          <w:lang w:val="en-US"/>
        </w:rPr>
      </w:pPr>
      <w:r w:rsidRPr="00C42339">
        <w:rPr>
          <w:rFonts w:ascii="Times New Roman" w:hAnsi="Times New Roman" w:cs="Times New Roman"/>
          <w:i/>
          <w:iCs/>
          <w:sz w:val="24"/>
          <w:szCs w:val="24"/>
          <w:shd w:val="clear" w:color="auto" w:fill="FFFFFF"/>
          <w:lang w:val="en-US"/>
        </w:rPr>
        <w:t>Estimating the</w:t>
      </w:r>
      <w:r w:rsidR="005934FC" w:rsidRPr="00C42339">
        <w:rPr>
          <w:rFonts w:ascii="Times New Roman" w:hAnsi="Times New Roman" w:cs="Times New Roman"/>
          <w:i/>
          <w:iCs/>
          <w:sz w:val="24"/>
          <w:szCs w:val="24"/>
          <w:shd w:val="clear" w:color="auto" w:fill="FFFFFF"/>
          <w:lang w:val="en-US"/>
        </w:rPr>
        <w:t xml:space="preserve"> </w:t>
      </w:r>
      <w:r w:rsidRPr="00C42339">
        <w:rPr>
          <w:rFonts w:ascii="Times New Roman" w:hAnsi="Times New Roman" w:cs="Times New Roman"/>
          <w:i/>
          <w:iCs/>
          <w:sz w:val="24"/>
          <w:szCs w:val="24"/>
          <w:shd w:val="clear" w:color="auto" w:fill="FFFFFF"/>
          <w:lang w:val="en-US"/>
        </w:rPr>
        <w:t>Impact</w:t>
      </w:r>
      <w:r w:rsidR="005934FC" w:rsidRPr="00C42339">
        <w:rPr>
          <w:rFonts w:ascii="Times New Roman" w:hAnsi="Times New Roman" w:cs="Times New Roman"/>
          <w:i/>
          <w:iCs/>
          <w:sz w:val="24"/>
          <w:szCs w:val="24"/>
          <w:shd w:val="clear" w:color="auto" w:fill="FFFFFF"/>
          <w:lang w:val="en-US"/>
        </w:rPr>
        <w:t xml:space="preserve"> on the SDG </w:t>
      </w:r>
      <w:r w:rsidR="008D1E65">
        <w:rPr>
          <w:rFonts w:ascii="Times New Roman" w:hAnsi="Times New Roman" w:cs="Times New Roman"/>
          <w:i/>
          <w:iCs/>
          <w:sz w:val="24"/>
          <w:szCs w:val="24"/>
          <w:shd w:val="clear" w:color="auto" w:fill="FFFFFF"/>
          <w:lang w:val="en-US"/>
        </w:rPr>
        <w:t>Index</w:t>
      </w:r>
      <w:r w:rsidR="005934FC" w:rsidRPr="00C42339">
        <w:rPr>
          <w:rFonts w:ascii="Times New Roman" w:hAnsi="Times New Roman" w:cs="Times New Roman"/>
          <w:i/>
          <w:iCs/>
          <w:sz w:val="24"/>
          <w:szCs w:val="24"/>
          <w:shd w:val="clear" w:color="auto" w:fill="FFFFFF"/>
          <w:lang w:val="en-US"/>
        </w:rPr>
        <w:t xml:space="preserve">  </w:t>
      </w:r>
    </w:p>
    <w:p w14:paraId="4EC4C2F6" w14:textId="7D29F046" w:rsidR="005934FC" w:rsidRPr="009F0665" w:rsidRDefault="005934FC" w:rsidP="009F0665">
      <w:pPr>
        <w:spacing w:line="360" w:lineRule="auto"/>
        <w:jc w:val="both"/>
        <w:rPr>
          <w:rFonts w:ascii="Times New Roman" w:hAnsi="Times New Roman" w:cs="Times New Roman"/>
          <w:sz w:val="24"/>
          <w:szCs w:val="24"/>
          <w:shd w:val="clear" w:color="auto" w:fill="FFFFFF"/>
          <w:lang w:val="en-US"/>
        </w:rPr>
      </w:pPr>
      <w:r w:rsidRPr="00C42339">
        <w:rPr>
          <w:rFonts w:ascii="Times New Roman" w:hAnsi="Times New Roman" w:cs="Times New Roman"/>
          <w:sz w:val="24"/>
          <w:szCs w:val="24"/>
          <w:shd w:val="clear" w:color="auto" w:fill="FFFFFF"/>
          <w:lang w:val="en-US"/>
        </w:rPr>
        <w:t>Both the Human Capital Index and the Infrastructure Index are ratio-level measures. When both independent variables are ratio level measures, “regression and correlation analysis are the standard techniques for measuring relationships and testing hypotheses.”</w:t>
      </w:r>
      <w:r w:rsidRPr="00C42339">
        <w:rPr>
          <w:rStyle w:val="FootnoteReference"/>
          <w:rFonts w:ascii="Times New Roman" w:hAnsi="Times New Roman" w:cs="Times New Roman"/>
          <w:sz w:val="24"/>
          <w:szCs w:val="24"/>
          <w:shd w:val="clear" w:color="auto" w:fill="FFFFFF"/>
          <w:lang w:val="en-US"/>
        </w:rPr>
        <w:footnoteReference w:id="10"/>
      </w:r>
      <w:r w:rsidRPr="00C42339">
        <w:rPr>
          <w:rFonts w:ascii="Times New Roman" w:hAnsi="Times New Roman" w:cs="Times New Roman"/>
          <w:sz w:val="24"/>
          <w:szCs w:val="24"/>
          <w:shd w:val="clear" w:color="auto" w:fill="FFFFFF"/>
          <w:lang w:val="en-US"/>
        </w:rPr>
        <w:t xml:space="preserve"> My main hypothesis is to test whether human capital or infrastructure makes a bigger impact on the overall SDG Score of a country. So, I construct a multivariate regression model with HCI and the Infrastructure Index as independent variables and then explore the beta coefficients of the model to understand which index has a stronger effect on the SDG Score. </w:t>
      </w:r>
    </w:p>
    <w:p w14:paraId="4FBA133B" w14:textId="56D2DF95" w:rsidR="009B2166" w:rsidRPr="00460032" w:rsidRDefault="00D060B3" w:rsidP="00675B0A">
      <w:pPr>
        <w:spacing w:line="360" w:lineRule="auto"/>
        <w:rPr>
          <w:rFonts w:ascii="Times New Roman" w:hAnsi="Times New Roman" w:cs="Times New Roman"/>
          <w:b/>
          <w:bCs/>
          <w:color w:val="000000" w:themeColor="text1"/>
          <w:sz w:val="24"/>
          <w:szCs w:val="24"/>
          <w:shd w:val="clear" w:color="auto" w:fill="FFFFFF"/>
          <w:lang w:val="en-US"/>
        </w:rPr>
      </w:pPr>
      <w:r w:rsidRPr="00D060B3">
        <w:rPr>
          <w:rFonts w:ascii="Times New Roman" w:hAnsi="Times New Roman" w:cs="Times New Roman"/>
          <w:b/>
          <w:bCs/>
          <w:color w:val="000000" w:themeColor="text1"/>
          <w:sz w:val="24"/>
          <w:szCs w:val="24"/>
          <w:shd w:val="clear" w:color="auto" w:fill="FFFFFF"/>
          <w:lang w:val="en-US"/>
        </w:rPr>
        <w:lastRenderedPageBreak/>
        <w:t xml:space="preserve">III. RESULTS </w:t>
      </w:r>
    </w:p>
    <w:p w14:paraId="0BCF7F3B" w14:textId="77777777" w:rsidR="003566FB" w:rsidRPr="00C42339" w:rsidRDefault="003566FB" w:rsidP="00675B0A">
      <w:pPr>
        <w:spacing w:line="360" w:lineRule="auto"/>
        <w:rPr>
          <w:rFonts w:ascii="Times New Roman" w:hAnsi="Times New Roman" w:cs="Times New Roman"/>
          <w:sz w:val="24"/>
          <w:szCs w:val="24"/>
          <w:shd w:val="clear" w:color="auto" w:fill="FFFFFF"/>
          <w:lang w:val="en-US"/>
        </w:rPr>
      </w:pPr>
    </w:p>
    <w:p w14:paraId="32509FD3" w14:textId="77777777" w:rsidR="003566FB" w:rsidRPr="00C42339" w:rsidRDefault="003566FB" w:rsidP="00675B0A">
      <w:pPr>
        <w:spacing w:line="360" w:lineRule="auto"/>
        <w:jc w:val="center"/>
        <w:rPr>
          <w:rFonts w:ascii="Times New Roman" w:hAnsi="Times New Roman" w:cs="Times New Roman"/>
          <w:b/>
          <w:bCs/>
          <w:sz w:val="24"/>
          <w:szCs w:val="24"/>
          <w:shd w:val="clear" w:color="auto" w:fill="FFFFFF"/>
          <w:lang w:val="en-US"/>
        </w:rPr>
      </w:pPr>
      <w:r w:rsidRPr="00C42339">
        <w:rPr>
          <w:rFonts w:ascii="Times New Roman" w:hAnsi="Times New Roman" w:cs="Times New Roman"/>
          <w:b/>
          <w:bCs/>
          <w:sz w:val="24"/>
          <w:szCs w:val="24"/>
          <w:shd w:val="clear" w:color="auto" w:fill="FFFFFF"/>
          <w:lang w:val="en-US"/>
        </w:rPr>
        <w:t xml:space="preserve">Summary of the Multivariate Regression Model </w:t>
      </w:r>
    </w:p>
    <w:p w14:paraId="5A102DA1" w14:textId="77777777" w:rsidR="003566FB" w:rsidRPr="00C42339" w:rsidRDefault="003566FB" w:rsidP="00460032">
      <w:pPr>
        <w:spacing w:line="360" w:lineRule="auto"/>
        <w:jc w:val="center"/>
        <w:rPr>
          <w:rFonts w:ascii="Times New Roman" w:hAnsi="Times New Roman" w:cs="Times New Roman"/>
          <w:sz w:val="24"/>
          <w:szCs w:val="24"/>
          <w:shd w:val="clear" w:color="auto" w:fill="FFFFFF"/>
          <w:lang w:val="en-US"/>
        </w:rPr>
      </w:pPr>
      <w:r w:rsidRPr="00C42339">
        <w:rPr>
          <w:rFonts w:ascii="Times New Roman" w:hAnsi="Times New Roman" w:cs="Times New Roman"/>
          <w:noProof/>
          <w:sz w:val="24"/>
          <w:szCs w:val="24"/>
          <w:shd w:val="clear" w:color="auto" w:fill="FFFFFF"/>
          <w:lang w:val="en-US"/>
        </w:rPr>
        <w:drawing>
          <wp:inline distT="0" distB="0" distL="0" distR="0" wp14:anchorId="55ACDF8C" wp14:editId="16415A12">
            <wp:extent cx="5359651" cy="2416786"/>
            <wp:effectExtent l="0" t="0" r="0" b="0"/>
            <wp:docPr id="837421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421946" name=""/>
                    <pic:cNvPicPr/>
                  </pic:nvPicPr>
                  <pic:blipFill rotWithShape="1">
                    <a:blip r:embed="rId14"/>
                    <a:srcRect t="35588" r="9804" b="-1120"/>
                    <a:stretch/>
                  </pic:blipFill>
                  <pic:spPr bwMode="auto">
                    <a:xfrm>
                      <a:off x="0" y="0"/>
                      <a:ext cx="5360736" cy="2417275"/>
                    </a:xfrm>
                    <a:prstGeom prst="rect">
                      <a:avLst/>
                    </a:prstGeom>
                    <a:ln>
                      <a:noFill/>
                    </a:ln>
                    <a:extLst>
                      <a:ext uri="{53640926-AAD7-44D8-BBD7-CCE9431645EC}">
                        <a14:shadowObscured xmlns:a14="http://schemas.microsoft.com/office/drawing/2010/main"/>
                      </a:ext>
                    </a:extLst>
                  </pic:spPr>
                </pic:pic>
              </a:graphicData>
            </a:graphic>
          </wp:inline>
        </w:drawing>
      </w:r>
    </w:p>
    <w:p w14:paraId="39B35A5F" w14:textId="77777777" w:rsidR="003566FB" w:rsidRPr="00C42339" w:rsidRDefault="003566FB" w:rsidP="00675B0A">
      <w:pPr>
        <w:spacing w:line="360" w:lineRule="auto"/>
        <w:rPr>
          <w:rFonts w:ascii="Times New Roman" w:hAnsi="Times New Roman" w:cs="Times New Roman"/>
          <w:i/>
          <w:iCs/>
          <w:sz w:val="24"/>
          <w:szCs w:val="24"/>
          <w:shd w:val="clear" w:color="auto" w:fill="FFFFFF"/>
          <w:lang w:val="en-US"/>
        </w:rPr>
      </w:pPr>
    </w:p>
    <w:p w14:paraId="309EC308" w14:textId="77777777" w:rsidR="003566FB" w:rsidRPr="00C42339" w:rsidRDefault="003566FB" w:rsidP="00675B0A">
      <w:pPr>
        <w:spacing w:line="360" w:lineRule="auto"/>
        <w:rPr>
          <w:rFonts w:ascii="Times New Roman" w:hAnsi="Times New Roman" w:cs="Times New Roman"/>
          <w:i/>
          <w:iCs/>
          <w:sz w:val="24"/>
          <w:szCs w:val="24"/>
          <w:shd w:val="clear" w:color="auto" w:fill="FFFFFF"/>
          <w:lang w:val="en-US"/>
        </w:rPr>
      </w:pPr>
      <w:r w:rsidRPr="00C42339">
        <w:rPr>
          <w:rFonts w:ascii="Times New Roman" w:hAnsi="Times New Roman" w:cs="Times New Roman"/>
          <w:i/>
          <w:iCs/>
          <w:sz w:val="24"/>
          <w:szCs w:val="24"/>
          <w:shd w:val="clear" w:color="auto" w:fill="FFFFFF"/>
          <w:lang w:val="en-US"/>
        </w:rPr>
        <w:t xml:space="preserve">Multivariate Regression Model </w:t>
      </w:r>
    </w:p>
    <w:p w14:paraId="35B5EB3E" w14:textId="4AE613AF" w:rsidR="0045280B" w:rsidRPr="00C42339" w:rsidRDefault="00EF2F3B" w:rsidP="00675B0A">
      <w:pPr>
        <w:spacing w:line="360" w:lineRule="auto"/>
        <w:jc w:val="both"/>
        <w:rPr>
          <w:rFonts w:ascii="Times New Roman" w:hAnsi="Times New Roman" w:cs="Times New Roman"/>
          <w:sz w:val="24"/>
          <w:szCs w:val="24"/>
          <w:shd w:val="clear" w:color="auto" w:fill="FFFFFF"/>
          <w:lang w:val="en-US"/>
        </w:rPr>
      </w:pPr>
      <w:r w:rsidRPr="00C42339">
        <w:rPr>
          <w:rFonts w:ascii="Times New Roman" w:hAnsi="Times New Roman" w:cs="Times New Roman"/>
          <w:sz w:val="24"/>
          <w:szCs w:val="24"/>
          <w:shd w:val="clear" w:color="auto" w:fill="FFFFFF"/>
          <w:lang w:val="en-US"/>
        </w:rPr>
        <w:t xml:space="preserve">Besides the Human Capital Index and Infrastructure Index, I </w:t>
      </w:r>
      <w:r w:rsidR="00A60009" w:rsidRPr="00C42339">
        <w:rPr>
          <w:rFonts w:ascii="Times New Roman" w:hAnsi="Times New Roman" w:cs="Times New Roman"/>
          <w:sz w:val="24"/>
          <w:szCs w:val="24"/>
          <w:shd w:val="clear" w:color="auto" w:fill="FFFFFF"/>
          <w:lang w:val="en-US"/>
        </w:rPr>
        <w:t>also have</w:t>
      </w:r>
      <w:r w:rsidRPr="00C42339">
        <w:rPr>
          <w:rFonts w:ascii="Times New Roman" w:hAnsi="Times New Roman" w:cs="Times New Roman"/>
          <w:sz w:val="24"/>
          <w:szCs w:val="24"/>
          <w:shd w:val="clear" w:color="auto" w:fill="FFFFFF"/>
          <w:lang w:val="en-US"/>
        </w:rPr>
        <w:t xml:space="preserve"> the Statistical Performance Index as an explanatory variable in my model. As mentioned earlier, it helps to account for some of the possible shortcomings in the data. We can see that all three variables and the model have a very high level of statistical significance, with p = 0. </w:t>
      </w:r>
      <w:r w:rsidR="0023283C" w:rsidRPr="00C42339">
        <w:rPr>
          <w:rFonts w:ascii="Times New Roman" w:hAnsi="Times New Roman" w:cs="Times New Roman"/>
          <w:sz w:val="24"/>
          <w:szCs w:val="24"/>
          <w:shd w:val="clear" w:color="auto" w:fill="FFFFFF"/>
          <w:lang w:val="en-US"/>
        </w:rPr>
        <w:t>The R-squared value is not very important for us because we are looking at a descriptive model versus a predictive model. However, in any case, the multiple R-squared value is 0.91, which means that approximately 91% of the variability in the outcome variable can be explained by the predictor variables.</w:t>
      </w:r>
    </w:p>
    <w:p w14:paraId="78C8161D" w14:textId="77777777" w:rsidR="0023283C" w:rsidRPr="00C42339" w:rsidRDefault="0023283C" w:rsidP="00675B0A">
      <w:pPr>
        <w:spacing w:line="360" w:lineRule="auto"/>
        <w:jc w:val="both"/>
        <w:rPr>
          <w:rFonts w:ascii="Times New Roman" w:hAnsi="Times New Roman" w:cs="Times New Roman"/>
          <w:sz w:val="24"/>
          <w:szCs w:val="24"/>
          <w:shd w:val="clear" w:color="auto" w:fill="FFFFFF"/>
          <w:lang w:val="en-US"/>
        </w:rPr>
      </w:pPr>
    </w:p>
    <w:p w14:paraId="13804B10" w14:textId="0215837F" w:rsidR="009112D0" w:rsidRPr="0079029E" w:rsidRDefault="009112D0" w:rsidP="00675B0A">
      <w:pPr>
        <w:spacing w:line="360" w:lineRule="auto"/>
        <w:rPr>
          <w:rFonts w:ascii="Times New Roman" w:hAnsi="Times New Roman" w:cs="Times New Roman"/>
          <w:sz w:val="24"/>
          <w:szCs w:val="24"/>
          <w:u w:val="single"/>
          <w:shd w:val="clear" w:color="auto" w:fill="FFFFFF"/>
          <w:lang w:val="en-US"/>
        </w:rPr>
      </w:pPr>
      <w:r w:rsidRPr="0079029E">
        <w:rPr>
          <w:rFonts w:ascii="Times New Roman" w:hAnsi="Times New Roman" w:cs="Times New Roman"/>
          <w:sz w:val="24"/>
          <w:szCs w:val="24"/>
          <w:u w:val="single"/>
          <w:shd w:val="clear" w:color="auto" w:fill="FFFFFF"/>
          <w:lang w:val="en-US"/>
        </w:rPr>
        <w:t>Model assessment: regression diagnostics</w:t>
      </w:r>
    </w:p>
    <w:p w14:paraId="0D5E196D" w14:textId="77777777" w:rsidR="00B65A18" w:rsidRPr="00C42339" w:rsidRDefault="00B65A18" w:rsidP="00675B0A">
      <w:pPr>
        <w:spacing w:line="360" w:lineRule="auto"/>
        <w:jc w:val="both"/>
        <w:rPr>
          <w:rFonts w:ascii="Times New Roman" w:hAnsi="Times New Roman" w:cs="Times New Roman"/>
          <w:sz w:val="24"/>
          <w:szCs w:val="24"/>
          <w:shd w:val="clear" w:color="auto" w:fill="FFFFFF"/>
          <w:lang w:val="en-US"/>
        </w:rPr>
      </w:pPr>
    </w:p>
    <w:p w14:paraId="608DE47D" w14:textId="5BC7133C" w:rsidR="00B65A18" w:rsidRPr="00C42339" w:rsidRDefault="00963587" w:rsidP="00675B0A">
      <w:pPr>
        <w:spacing w:line="360" w:lineRule="auto"/>
        <w:jc w:val="both"/>
        <w:rPr>
          <w:rFonts w:ascii="Times New Roman" w:hAnsi="Times New Roman" w:cs="Times New Roman"/>
          <w:i/>
          <w:iCs/>
          <w:sz w:val="24"/>
          <w:szCs w:val="24"/>
          <w:shd w:val="clear" w:color="auto" w:fill="FFFFFF"/>
          <w:lang w:val="en-US"/>
        </w:rPr>
      </w:pPr>
      <w:r w:rsidRPr="00C42339">
        <w:rPr>
          <w:rFonts w:ascii="Times New Roman" w:hAnsi="Times New Roman" w:cs="Times New Roman"/>
          <w:i/>
          <w:iCs/>
          <w:sz w:val="24"/>
          <w:szCs w:val="24"/>
          <w:shd w:val="clear" w:color="auto" w:fill="FFFFFF"/>
          <w:lang w:val="en-US"/>
        </w:rPr>
        <w:t xml:space="preserve">1. </w:t>
      </w:r>
      <w:r w:rsidR="00B65A18" w:rsidRPr="00C42339">
        <w:rPr>
          <w:rFonts w:ascii="Times New Roman" w:hAnsi="Times New Roman" w:cs="Times New Roman"/>
          <w:i/>
          <w:iCs/>
          <w:sz w:val="24"/>
          <w:szCs w:val="24"/>
          <w:shd w:val="clear" w:color="auto" w:fill="FFFFFF"/>
          <w:lang w:val="en-US"/>
        </w:rPr>
        <w:t xml:space="preserve">Test for Linearity </w:t>
      </w:r>
    </w:p>
    <w:p w14:paraId="2D6A8CA6" w14:textId="2BEED05E" w:rsidR="005967B0" w:rsidRDefault="009112D0" w:rsidP="00675B0A">
      <w:pPr>
        <w:spacing w:line="360" w:lineRule="auto"/>
        <w:jc w:val="both"/>
        <w:rPr>
          <w:rFonts w:ascii="Times New Roman" w:hAnsi="Times New Roman" w:cs="Times New Roman"/>
          <w:sz w:val="24"/>
          <w:szCs w:val="24"/>
          <w:shd w:val="clear" w:color="auto" w:fill="FFFFFF"/>
          <w:lang w:val="en-US"/>
        </w:rPr>
      </w:pPr>
      <w:r w:rsidRPr="00C42339">
        <w:rPr>
          <w:rFonts w:ascii="Times New Roman" w:hAnsi="Times New Roman" w:cs="Times New Roman"/>
          <w:sz w:val="24"/>
          <w:szCs w:val="24"/>
          <w:shd w:val="clear" w:color="auto" w:fill="FFFFFF"/>
          <w:lang w:val="en-US"/>
        </w:rPr>
        <w:t>Before I proceed further with my analysis of the findings</w:t>
      </w:r>
      <w:r w:rsidR="00B52E68" w:rsidRPr="00C42339">
        <w:rPr>
          <w:rFonts w:ascii="Times New Roman" w:hAnsi="Times New Roman" w:cs="Times New Roman"/>
          <w:sz w:val="24"/>
          <w:szCs w:val="24"/>
          <w:shd w:val="clear" w:color="auto" w:fill="FFFFFF"/>
          <w:lang w:val="en-US"/>
        </w:rPr>
        <w:t xml:space="preserve">, I need to </w:t>
      </w:r>
      <w:r w:rsidR="005967B0" w:rsidRPr="00C42339">
        <w:rPr>
          <w:rFonts w:ascii="Times New Roman" w:hAnsi="Times New Roman" w:cs="Times New Roman"/>
          <w:sz w:val="24"/>
          <w:szCs w:val="24"/>
          <w:shd w:val="clear" w:color="auto" w:fill="FFFFFF"/>
          <w:lang w:val="en-US"/>
        </w:rPr>
        <w:t>test the assumptions</w:t>
      </w:r>
      <w:r w:rsidR="00B52E68" w:rsidRPr="00C42339">
        <w:rPr>
          <w:rFonts w:ascii="Times New Roman" w:hAnsi="Times New Roman" w:cs="Times New Roman"/>
          <w:sz w:val="24"/>
          <w:szCs w:val="24"/>
          <w:shd w:val="clear" w:color="auto" w:fill="FFFFFF"/>
          <w:lang w:val="en-US"/>
        </w:rPr>
        <w:t xml:space="preserve"> to validate that a linear </w:t>
      </w:r>
      <w:r w:rsidR="005967B0" w:rsidRPr="00C42339">
        <w:rPr>
          <w:rFonts w:ascii="Times New Roman" w:hAnsi="Times New Roman" w:cs="Times New Roman"/>
          <w:sz w:val="24"/>
          <w:szCs w:val="24"/>
          <w:shd w:val="clear" w:color="auto" w:fill="FFFFFF"/>
          <w:lang w:val="en-US"/>
        </w:rPr>
        <w:t xml:space="preserve">regression </w:t>
      </w:r>
      <w:r w:rsidR="00B52E68" w:rsidRPr="00C42339">
        <w:rPr>
          <w:rFonts w:ascii="Times New Roman" w:hAnsi="Times New Roman" w:cs="Times New Roman"/>
          <w:sz w:val="24"/>
          <w:szCs w:val="24"/>
          <w:shd w:val="clear" w:color="auto" w:fill="FFFFFF"/>
          <w:lang w:val="en-US"/>
        </w:rPr>
        <w:t xml:space="preserve">model was a suitable </w:t>
      </w:r>
      <w:r w:rsidR="005967B0" w:rsidRPr="00C42339">
        <w:rPr>
          <w:rFonts w:ascii="Times New Roman" w:hAnsi="Times New Roman" w:cs="Times New Roman"/>
          <w:sz w:val="24"/>
          <w:szCs w:val="24"/>
          <w:shd w:val="clear" w:color="auto" w:fill="FFFFFF"/>
          <w:lang w:val="en-US"/>
        </w:rPr>
        <w:t>approach. First, I look for linearity and equal variance in the below Residuals vs Fitted plot. Upon visual examination, there are no substantial deviations in the red line, which confirms that the relationship is linear between our explanatory and response variables.</w:t>
      </w:r>
    </w:p>
    <w:p w14:paraId="37E11EF7" w14:textId="77777777" w:rsidR="004364F8" w:rsidRDefault="004364F8" w:rsidP="00675B0A">
      <w:pPr>
        <w:spacing w:line="360" w:lineRule="auto"/>
        <w:jc w:val="both"/>
        <w:rPr>
          <w:rFonts w:ascii="Times New Roman" w:hAnsi="Times New Roman" w:cs="Times New Roman"/>
          <w:sz w:val="24"/>
          <w:szCs w:val="24"/>
          <w:shd w:val="clear" w:color="auto" w:fill="FFFFFF"/>
          <w:lang w:val="en-US"/>
        </w:rPr>
      </w:pPr>
    </w:p>
    <w:p w14:paraId="4FBD5066" w14:textId="77777777" w:rsidR="004364F8" w:rsidRPr="00C42339" w:rsidRDefault="004364F8" w:rsidP="004364F8">
      <w:pPr>
        <w:spacing w:line="360" w:lineRule="auto"/>
        <w:jc w:val="both"/>
        <w:rPr>
          <w:rFonts w:ascii="Times New Roman" w:hAnsi="Times New Roman" w:cs="Times New Roman"/>
          <w:i/>
          <w:iCs/>
          <w:sz w:val="24"/>
          <w:szCs w:val="24"/>
          <w:shd w:val="clear" w:color="auto" w:fill="FFFFFF"/>
          <w:lang w:val="en-US"/>
        </w:rPr>
      </w:pPr>
      <w:r w:rsidRPr="00C42339">
        <w:rPr>
          <w:rFonts w:ascii="Times New Roman" w:hAnsi="Times New Roman" w:cs="Times New Roman"/>
          <w:i/>
          <w:iCs/>
          <w:sz w:val="24"/>
          <w:szCs w:val="24"/>
          <w:shd w:val="clear" w:color="auto" w:fill="FFFFFF"/>
          <w:lang w:val="en-US"/>
        </w:rPr>
        <w:lastRenderedPageBreak/>
        <w:t xml:space="preserve">2. Test for homoscedasticity </w:t>
      </w:r>
    </w:p>
    <w:p w14:paraId="569FE913" w14:textId="554FE43A" w:rsidR="004364F8" w:rsidRPr="00C42339" w:rsidRDefault="004364F8" w:rsidP="00675B0A">
      <w:pPr>
        <w:spacing w:line="360" w:lineRule="auto"/>
        <w:jc w:val="both"/>
        <w:rPr>
          <w:rFonts w:ascii="Times New Roman" w:hAnsi="Times New Roman" w:cs="Times New Roman"/>
          <w:sz w:val="24"/>
          <w:szCs w:val="24"/>
          <w:shd w:val="clear" w:color="auto" w:fill="FFFFFF"/>
          <w:lang w:val="en-US"/>
        </w:rPr>
      </w:pPr>
      <w:r w:rsidRPr="00C42339">
        <w:rPr>
          <w:rFonts w:ascii="Times New Roman" w:hAnsi="Times New Roman" w:cs="Times New Roman"/>
          <w:sz w:val="24"/>
          <w:szCs w:val="24"/>
          <w:shd w:val="clear" w:color="auto" w:fill="FFFFFF"/>
          <w:lang w:val="en-US"/>
        </w:rPr>
        <w:t xml:space="preserve">In the </w:t>
      </w:r>
      <w:r>
        <w:rPr>
          <w:rFonts w:ascii="Times New Roman" w:hAnsi="Times New Roman" w:cs="Times New Roman"/>
          <w:sz w:val="24"/>
          <w:szCs w:val="24"/>
          <w:shd w:val="clear" w:color="auto" w:fill="FFFFFF"/>
          <w:lang w:val="en-US"/>
        </w:rPr>
        <w:t>below</w:t>
      </w:r>
      <w:r w:rsidRPr="00C42339">
        <w:rPr>
          <w:rFonts w:ascii="Times New Roman" w:hAnsi="Times New Roman" w:cs="Times New Roman"/>
          <w:sz w:val="24"/>
          <w:szCs w:val="24"/>
          <w:shd w:val="clear" w:color="auto" w:fill="FFFFFF"/>
          <w:lang w:val="en-US"/>
        </w:rPr>
        <w:t xml:space="preserve"> plot, w</w:t>
      </w:r>
      <w:r w:rsidRPr="00C42339">
        <w:rPr>
          <w:rFonts w:ascii="Times New Roman" w:hAnsi="Times New Roman" w:cs="Times New Roman"/>
          <w:sz w:val="24"/>
          <w:szCs w:val="24"/>
          <w:shd w:val="clear" w:color="auto" w:fill="FFFFFF"/>
        </w:rPr>
        <w:t xml:space="preserve">e </w:t>
      </w:r>
      <w:r w:rsidRPr="00C42339">
        <w:rPr>
          <w:rFonts w:ascii="Times New Roman" w:hAnsi="Times New Roman" w:cs="Times New Roman"/>
          <w:sz w:val="24"/>
          <w:szCs w:val="24"/>
          <w:shd w:val="clear" w:color="auto" w:fill="FFFFFF"/>
          <w:lang w:val="en-US"/>
        </w:rPr>
        <w:t>can also observe</w:t>
      </w:r>
      <w:r w:rsidRPr="00C42339">
        <w:rPr>
          <w:rFonts w:ascii="Times New Roman" w:hAnsi="Times New Roman" w:cs="Times New Roman"/>
          <w:sz w:val="24"/>
          <w:szCs w:val="24"/>
          <w:shd w:val="clear" w:color="auto" w:fill="FFFFFF"/>
        </w:rPr>
        <w:t xml:space="preserve"> that the vertical spread of the residuals is equally distributed, which means the error term does not vary much as values of the outcome variable change.</w:t>
      </w:r>
      <w:r w:rsidRPr="00C42339">
        <w:rPr>
          <w:rFonts w:ascii="Times New Roman" w:hAnsi="Times New Roman" w:cs="Times New Roman"/>
          <w:sz w:val="24"/>
          <w:szCs w:val="24"/>
          <w:shd w:val="clear" w:color="auto" w:fill="FFFFFF"/>
          <w:lang w:val="en-US"/>
        </w:rPr>
        <w:t xml:space="preserve"> So, our model passes the test for homoscedasticity as well. </w:t>
      </w:r>
    </w:p>
    <w:p w14:paraId="50939C26" w14:textId="47CFAE71" w:rsidR="00B65A18" w:rsidRPr="00C42339" w:rsidRDefault="00A73111" w:rsidP="004364F8">
      <w:pPr>
        <w:spacing w:line="360" w:lineRule="auto"/>
        <w:jc w:val="center"/>
        <w:rPr>
          <w:rFonts w:ascii="Times New Roman" w:hAnsi="Times New Roman" w:cs="Times New Roman"/>
          <w:sz w:val="24"/>
          <w:szCs w:val="24"/>
          <w:shd w:val="clear" w:color="auto" w:fill="FFFFFF"/>
          <w:lang w:val="en-US"/>
        </w:rPr>
      </w:pPr>
      <w:r w:rsidRPr="00C42339">
        <w:rPr>
          <w:rFonts w:ascii="Times New Roman" w:hAnsi="Times New Roman" w:cs="Times New Roman"/>
          <w:noProof/>
          <w:sz w:val="24"/>
          <w:szCs w:val="24"/>
          <w:shd w:val="clear" w:color="auto" w:fill="FFFFFF"/>
          <w:lang w:val="en-US"/>
        </w:rPr>
        <w:drawing>
          <wp:inline distT="0" distB="0" distL="0" distR="0" wp14:anchorId="479F060E" wp14:editId="4FDBD27C">
            <wp:extent cx="3660903" cy="2520000"/>
            <wp:effectExtent l="0" t="0" r="0" b="0"/>
            <wp:docPr id="1924285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285290" name=""/>
                    <pic:cNvPicPr/>
                  </pic:nvPicPr>
                  <pic:blipFill rotWithShape="1">
                    <a:blip r:embed="rId15"/>
                    <a:srcRect t="2830" r="-2" b="-2830"/>
                    <a:stretch/>
                  </pic:blipFill>
                  <pic:spPr>
                    <a:xfrm>
                      <a:off x="0" y="0"/>
                      <a:ext cx="3660903" cy="2520000"/>
                    </a:xfrm>
                    <a:prstGeom prst="rect">
                      <a:avLst/>
                    </a:prstGeom>
                  </pic:spPr>
                </pic:pic>
              </a:graphicData>
            </a:graphic>
          </wp:inline>
        </w:drawing>
      </w:r>
    </w:p>
    <w:p w14:paraId="1347C550" w14:textId="77777777" w:rsidR="00B65A18" w:rsidRPr="00C42339" w:rsidRDefault="00B65A18" w:rsidP="00675B0A">
      <w:pPr>
        <w:spacing w:line="360" w:lineRule="auto"/>
        <w:jc w:val="both"/>
        <w:rPr>
          <w:rFonts w:ascii="Times New Roman" w:hAnsi="Times New Roman" w:cs="Times New Roman"/>
          <w:i/>
          <w:iCs/>
          <w:sz w:val="24"/>
          <w:szCs w:val="24"/>
          <w:shd w:val="clear" w:color="auto" w:fill="FFFFFF"/>
          <w:lang w:val="en-US"/>
        </w:rPr>
      </w:pPr>
      <w:r w:rsidRPr="00C42339">
        <w:rPr>
          <w:rFonts w:ascii="Times New Roman" w:hAnsi="Times New Roman" w:cs="Times New Roman"/>
          <w:i/>
          <w:iCs/>
          <w:sz w:val="24"/>
          <w:szCs w:val="24"/>
          <w:shd w:val="clear" w:color="auto" w:fill="FFFFFF"/>
          <w:lang w:val="en-US"/>
        </w:rPr>
        <w:t>3. Testing for Independence of residuals</w:t>
      </w:r>
    </w:p>
    <w:p w14:paraId="4EFC66B1" w14:textId="31132DC5" w:rsidR="009F0665" w:rsidRDefault="00F54ED6" w:rsidP="00675B0A">
      <w:pPr>
        <w:spacing w:line="360" w:lineRule="auto"/>
        <w:jc w:val="both"/>
        <w:rPr>
          <w:rFonts w:ascii="Times New Roman" w:hAnsi="Times New Roman" w:cs="Times New Roman"/>
          <w:sz w:val="24"/>
          <w:szCs w:val="24"/>
          <w:shd w:val="clear" w:color="auto" w:fill="FFFFFF"/>
          <w:lang w:val="en-US"/>
        </w:rPr>
      </w:pPr>
      <w:r w:rsidRPr="00C42339">
        <w:rPr>
          <w:rFonts w:ascii="Times New Roman" w:hAnsi="Times New Roman" w:cs="Times New Roman"/>
          <w:sz w:val="24"/>
          <w:szCs w:val="24"/>
          <w:shd w:val="clear" w:color="auto" w:fill="FFFFFF"/>
          <w:lang w:val="en-US"/>
        </w:rPr>
        <w:t xml:space="preserve">Based on the observations from the below </w:t>
      </w:r>
      <w:r w:rsidR="000E7214">
        <w:rPr>
          <w:rFonts w:ascii="Times New Roman" w:hAnsi="Times New Roman" w:cs="Times New Roman"/>
          <w:sz w:val="24"/>
          <w:szCs w:val="24"/>
          <w:shd w:val="clear" w:color="auto" w:fill="FFFFFF"/>
          <w:lang w:val="en-US"/>
        </w:rPr>
        <w:t>“</w:t>
      </w:r>
      <w:r w:rsidRPr="00C42339">
        <w:rPr>
          <w:rFonts w:ascii="Times New Roman" w:hAnsi="Times New Roman" w:cs="Times New Roman"/>
          <w:sz w:val="24"/>
          <w:szCs w:val="24"/>
          <w:shd w:val="clear" w:color="auto" w:fill="FFFFFF"/>
          <w:lang w:val="en-US"/>
        </w:rPr>
        <w:t>Residuals vs Leverage</w:t>
      </w:r>
      <w:r w:rsidR="000E7214">
        <w:rPr>
          <w:rFonts w:ascii="Times New Roman" w:hAnsi="Times New Roman" w:cs="Times New Roman"/>
          <w:sz w:val="24"/>
          <w:szCs w:val="24"/>
          <w:shd w:val="clear" w:color="auto" w:fill="FFFFFF"/>
          <w:lang w:val="en-US"/>
        </w:rPr>
        <w:t>”</w:t>
      </w:r>
      <w:r w:rsidRPr="00C42339">
        <w:rPr>
          <w:rFonts w:ascii="Times New Roman" w:hAnsi="Times New Roman" w:cs="Times New Roman"/>
          <w:sz w:val="24"/>
          <w:szCs w:val="24"/>
          <w:shd w:val="clear" w:color="auto" w:fill="FFFFFF"/>
          <w:lang w:val="en-US"/>
        </w:rPr>
        <w:t xml:space="preserve"> plot, o</w:t>
      </w:r>
      <w:r w:rsidR="00A25A49" w:rsidRPr="00C42339">
        <w:rPr>
          <w:rFonts w:ascii="Times New Roman" w:hAnsi="Times New Roman" w:cs="Times New Roman"/>
          <w:sz w:val="24"/>
          <w:szCs w:val="24"/>
          <w:shd w:val="clear" w:color="auto" w:fill="FFFFFF"/>
          <w:lang w:val="en-US"/>
        </w:rPr>
        <w:t xml:space="preserve">ur model passes </w:t>
      </w:r>
      <w:r w:rsidRPr="00C42339">
        <w:rPr>
          <w:rFonts w:ascii="Times New Roman" w:hAnsi="Times New Roman" w:cs="Times New Roman"/>
          <w:sz w:val="24"/>
          <w:szCs w:val="24"/>
          <w:shd w:val="clear" w:color="auto" w:fill="FFFFFF"/>
          <w:lang w:val="en-US"/>
        </w:rPr>
        <w:t xml:space="preserve">the test of independence of residuals as well. </w:t>
      </w:r>
      <w:r w:rsidR="00B65A18" w:rsidRPr="00C42339">
        <w:rPr>
          <w:rFonts w:ascii="Times New Roman" w:hAnsi="Times New Roman" w:cs="Times New Roman"/>
          <w:sz w:val="24"/>
          <w:szCs w:val="24"/>
          <w:shd w:val="clear" w:color="auto" w:fill="FFFFFF"/>
          <w:lang w:val="en-US"/>
        </w:rPr>
        <w:t xml:space="preserve">Large residual values on this plot would suggest that the model is not explaining some </w:t>
      </w:r>
      <w:r w:rsidR="000E7214">
        <w:rPr>
          <w:rFonts w:ascii="Times New Roman" w:hAnsi="Times New Roman" w:cs="Times New Roman"/>
          <w:sz w:val="24"/>
          <w:szCs w:val="24"/>
          <w:shd w:val="clear" w:color="auto" w:fill="FFFFFF"/>
          <w:lang w:val="en-US"/>
        </w:rPr>
        <w:t>aspects</w:t>
      </w:r>
      <w:r w:rsidR="00B65A18" w:rsidRPr="00C42339">
        <w:rPr>
          <w:rFonts w:ascii="Times New Roman" w:hAnsi="Times New Roman" w:cs="Times New Roman"/>
          <w:sz w:val="24"/>
          <w:szCs w:val="24"/>
          <w:shd w:val="clear" w:color="auto" w:fill="FFFFFF"/>
          <w:lang w:val="en-US"/>
        </w:rPr>
        <w:t xml:space="preserve"> of the data</w:t>
      </w:r>
      <w:r w:rsidRPr="00C42339">
        <w:rPr>
          <w:rFonts w:ascii="Times New Roman" w:hAnsi="Times New Roman" w:cs="Times New Roman"/>
          <w:sz w:val="24"/>
          <w:szCs w:val="24"/>
          <w:shd w:val="clear" w:color="auto" w:fill="FFFFFF"/>
          <w:lang w:val="en-US"/>
        </w:rPr>
        <w:t>. Our model does not have any</w:t>
      </w:r>
      <w:r w:rsidR="00B65A18" w:rsidRPr="00C42339">
        <w:rPr>
          <w:rFonts w:ascii="Times New Roman" w:hAnsi="Times New Roman" w:cs="Times New Roman"/>
          <w:sz w:val="24"/>
          <w:szCs w:val="24"/>
          <w:shd w:val="clear" w:color="auto" w:fill="FFFFFF"/>
          <w:lang w:val="en-US"/>
        </w:rPr>
        <w:t xml:space="preserve"> </w:t>
      </w:r>
      <w:r w:rsidRPr="00C42339">
        <w:rPr>
          <w:rFonts w:ascii="Times New Roman" w:hAnsi="Times New Roman" w:cs="Times New Roman"/>
          <w:sz w:val="24"/>
          <w:szCs w:val="24"/>
          <w:shd w:val="clear" w:color="auto" w:fill="FFFFFF"/>
          <w:lang w:val="en-US"/>
        </w:rPr>
        <w:t>standardized residual values above 1.</w:t>
      </w:r>
      <w:r w:rsidR="00AC77FB" w:rsidRPr="00C42339">
        <w:rPr>
          <w:rFonts w:ascii="Times New Roman" w:hAnsi="Times New Roman" w:cs="Times New Roman"/>
          <w:sz w:val="24"/>
          <w:szCs w:val="24"/>
          <w:shd w:val="clear" w:color="auto" w:fill="FFFFFF"/>
          <w:lang w:val="en-US"/>
        </w:rPr>
        <w:t xml:space="preserve"> In R programming language, I double-checked and confirmed no observations with Cook’s distance value above 1. </w:t>
      </w:r>
    </w:p>
    <w:p w14:paraId="2C5F6AAA" w14:textId="77777777" w:rsidR="004364F8" w:rsidRPr="00C42339" w:rsidRDefault="004364F8" w:rsidP="00675B0A">
      <w:pPr>
        <w:spacing w:line="360" w:lineRule="auto"/>
        <w:jc w:val="both"/>
        <w:rPr>
          <w:rFonts w:ascii="Times New Roman" w:hAnsi="Times New Roman" w:cs="Times New Roman"/>
          <w:sz w:val="24"/>
          <w:szCs w:val="24"/>
          <w:shd w:val="clear" w:color="auto" w:fill="FFFFFF"/>
          <w:lang w:val="en-US"/>
        </w:rPr>
      </w:pPr>
    </w:p>
    <w:p w14:paraId="2AB2FFED" w14:textId="7CA4E21C" w:rsidR="00F54ED6" w:rsidRPr="00C42339" w:rsidRDefault="00A73111" w:rsidP="00675B0A">
      <w:pPr>
        <w:spacing w:line="360" w:lineRule="auto"/>
        <w:jc w:val="center"/>
        <w:rPr>
          <w:rFonts w:ascii="Times New Roman" w:hAnsi="Times New Roman" w:cs="Times New Roman"/>
          <w:sz w:val="24"/>
          <w:szCs w:val="24"/>
          <w:shd w:val="clear" w:color="auto" w:fill="FFFFFF"/>
          <w:lang w:val="en-US"/>
        </w:rPr>
      </w:pPr>
      <w:r w:rsidRPr="00C42339">
        <w:rPr>
          <w:rFonts w:ascii="Times New Roman" w:hAnsi="Times New Roman" w:cs="Times New Roman"/>
          <w:noProof/>
          <w:sz w:val="24"/>
          <w:szCs w:val="24"/>
          <w:shd w:val="clear" w:color="auto" w:fill="FFFFFF"/>
          <w:lang w:val="en-US"/>
        </w:rPr>
        <w:drawing>
          <wp:inline distT="0" distB="0" distL="0" distR="0" wp14:anchorId="5C8343C2" wp14:editId="7BF5FF2C">
            <wp:extent cx="3782424" cy="2520000"/>
            <wp:effectExtent l="0" t="0" r="2540" b="0"/>
            <wp:docPr id="61277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77415" name=""/>
                    <pic:cNvPicPr/>
                  </pic:nvPicPr>
                  <pic:blipFill rotWithShape="1">
                    <a:blip r:embed="rId16"/>
                    <a:srcRect t="3775" r="-4" b="-3775"/>
                    <a:stretch/>
                  </pic:blipFill>
                  <pic:spPr>
                    <a:xfrm>
                      <a:off x="0" y="0"/>
                      <a:ext cx="3782424" cy="2520000"/>
                    </a:xfrm>
                    <a:prstGeom prst="rect">
                      <a:avLst/>
                    </a:prstGeom>
                  </pic:spPr>
                </pic:pic>
              </a:graphicData>
            </a:graphic>
          </wp:inline>
        </w:drawing>
      </w:r>
    </w:p>
    <w:p w14:paraId="28253C26" w14:textId="596166CB" w:rsidR="00A64FDF" w:rsidRPr="00C42339" w:rsidRDefault="00A64FDF" w:rsidP="00675B0A">
      <w:pPr>
        <w:spacing w:line="360" w:lineRule="auto"/>
        <w:rPr>
          <w:rFonts w:ascii="Times New Roman" w:hAnsi="Times New Roman" w:cs="Times New Roman"/>
          <w:i/>
          <w:iCs/>
          <w:sz w:val="24"/>
          <w:szCs w:val="24"/>
          <w:shd w:val="clear" w:color="auto" w:fill="FFFFFF"/>
          <w:lang w:val="en-US"/>
        </w:rPr>
      </w:pPr>
      <w:r w:rsidRPr="00C42339">
        <w:rPr>
          <w:rFonts w:ascii="Times New Roman" w:hAnsi="Times New Roman" w:cs="Times New Roman"/>
          <w:i/>
          <w:iCs/>
          <w:sz w:val="24"/>
          <w:szCs w:val="24"/>
          <w:shd w:val="clear" w:color="auto" w:fill="FFFFFF"/>
          <w:lang w:val="en-US"/>
        </w:rPr>
        <w:lastRenderedPageBreak/>
        <w:t>4. Testing for Normality of the error distribution</w:t>
      </w:r>
    </w:p>
    <w:p w14:paraId="734A9972" w14:textId="0BBFACBE" w:rsidR="00CE36E0" w:rsidRPr="00C42339" w:rsidRDefault="004274E9" w:rsidP="00675B0A">
      <w:pPr>
        <w:spacing w:line="360" w:lineRule="auto"/>
        <w:jc w:val="both"/>
        <w:rPr>
          <w:rFonts w:ascii="Times New Roman" w:hAnsi="Times New Roman" w:cs="Times New Roman"/>
          <w:sz w:val="24"/>
          <w:szCs w:val="24"/>
          <w:shd w:val="clear" w:color="auto" w:fill="FFFFFF"/>
          <w:lang w:val="en-US"/>
        </w:rPr>
      </w:pPr>
      <w:r w:rsidRPr="00C42339">
        <w:rPr>
          <w:rFonts w:ascii="Times New Roman" w:hAnsi="Times New Roman" w:cs="Times New Roman"/>
          <w:sz w:val="24"/>
          <w:szCs w:val="24"/>
          <w:shd w:val="clear" w:color="auto" w:fill="FFFFFF"/>
          <w:lang w:val="en-US"/>
        </w:rPr>
        <w:t xml:space="preserve">We can tell whether </w:t>
      </w:r>
      <w:r w:rsidR="00A64FDF" w:rsidRPr="00C42339">
        <w:rPr>
          <w:rFonts w:ascii="Times New Roman" w:hAnsi="Times New Roman" w:cs="Times New Roman"/>
          <w:sz w:val="24"/>
          <w:szCs w:val="24"/>
          <w:shd w:val="clear" w:color="auto" w:fill="FFFFFF"/>
          <w:lang w:val="en-US"/>
        </w:rPr>
        <w:t>the error terms are normally distributed</w:t>
      </w:r>
      <w:r w:rsidRPr="00C42339">
        <w:rPr>
          <w:rFonts w:ascii="Times New Roman" w:hAnsi="Times New Roman" w:cs="Times New Roman"/>
          <w:sz w:val="24"/>
          <w:szCs w:val="24"/>
          <w:shd w:val="clear" w:color="auto" w:fill="FFFFFF"/>
          <w:lang w:val="en-US"/>
        </w:rPr>
        <w:t xml:space="preserve"> based on the observations from the below Q-Q plot</w:t>
      </w:r>
      <w:r w:rsidR="00A64FDF" w:rsidRPr="00C42339">
        <w:rPr>
          <w:rFonts w:ascii="Times New Roman" w:hAnsi="Times New Roman" w:cs="Times New Roman"/>
          <w:sz w:val="24"/>
          <w:szCs w:val="24"/>
          <w:shd w:val="clear" w:color="auto" w:fill="FFFFFF"/>
          <w:lang w:val="en-US"/>
        </w:rPr>
        <w:t>. We want the residuals to be as close to the diagonal line as possible. However, generally</w:t>
      </w:r>
      <w:r w:rsidR="00A73111" w:rsidRPr="00C42339">
        <w:rPr>
          <w:rFonts w:ascii="Times New Roman" w:hAnsi="Times New Roman" w:cs="Times New Roman"/>
          <w:sz w:val="24"/>
          <w:szCs w:val="24"/>
          <w:shd w:val="clear" w:color="auto" w:fill="FFFFFF"/>
          <w:lang w:val="en-US"/>
        </w:rPr>
        <w:t>,</w:t>
      </w:r>
      <w:r w:rsidR="00A64FDF" w:rsidRPr="00C42339">
        <w:rPr>
          <w:rFonts w:ascii="Times New Roman" w:hAnsi="Times New Roman" w:cs="Times New Roman"/>
          <w:sz w:val="24"/>
          <w:szCs w:val="24"/>
          <w:shd w:val="clear" w:color="auto" w:fill="FFFFFF"/>
          <w:lang w:val="en-US"/>
        </w:rPr>
        <w:t xml:space="preserve"> we rarely have real data where errors are perfectly normally distributed. So, </w:t>
      </w:r>
      <w:r w:rsidRPr="00C42339">
        <w:rPr>
          <w:rFonts w:ascii="Times New Roman" w:hAnsi="Times New Roman" w:cs="Times New Roman"/>
          <w:sz w:val="24"/>
          <w:szCs w:val="24"/>
          <w:shd w:val="clear" w:color="auto" w:fill="FFFFFF"/>
          <w:lang w:val="en-US"/>
        </w:rPr>
        <w:t>some deviations are expected</w:t>
      </w:r>
      <w:r w:rsidR="00A73111" w:rsidRPr="00C42339">
        <w:rPr>
          <w:rFonts w:ascii="Times New Roman" w:hAnsi="Times New Roman" w:cs="Times New Roman"/>
          <w:sz w:val="24"/>
          <w:szCs w:val="24"/>
          <w:shd w:val="clear" w:color="auto" w:fill="FFFFFF"/>
          <w:lang w:val="en-US"/>
        </w:rPr>
        <w:t>,</w:t>
      </w:r>
      <w:r w:rsidRPr="00C42339">
        <w:rPr>
          <w:rFonts w:ascii="Times New Roman" w:hAnsi="Times New Roman" w:cs="Times New Roman"/>
          <w:sz w:val="24"/>
          <w:szCs w:val="24"/>
          <w:shd w:val="clear" w:color="auto" w:fill="FFFFFF"/>
          <w:lang w:val="en-US"/>
        </w:rPr>
        <w:t xml:space="preserve"> and overall,</w:t>
      </w:r>
      <w:r w:rsidR="00A64FDF" w:rsidRPr="00C42339">
        <w:rPr>
          <w:rFonts w:ascii="Times New Roman" w:hAnsi="Times New Roman" w:cs="Times New Roman"/>
          <w:sz w:val="24"/>
          <w:szCs w:val="24"/>
          <w:shd w:val="clear" w:color="auto" w:fill="FFFFFF"/>
          <w:lang w:val="en-US"/>
        </w:rPr>
        <w:t xml:space="preserve"> it seems like our model passes the normality test</w:t>
      </w:r>
      <w:r w:rsidRPr="00C42339">
        <w:rPr>
          <w:rFonts w:ascii="Times New Roman" w:hAnsi="Times New Roman" w:cs="Times New Roman"/>
          <w:sz w:val="24"/>
          <w:szCs w:val="24"/>
          <w:shd w:val="clear" w:color="auto" w:fill="FFFFFF"/>
          <w:lang w:val="en-US"/>
        </w:rPr>
        <w:t>.</w:t>
      </w:r>
      <w:r w:rsidR="00A64FDF" w:rsidRPr="00C42339">
        <w:rPr>
          <w:rFonts w:ascii="Times New Roman" w:hAnsi="Times New Roman" w:cs="Times New Roman"/>
          <w:sz w:val="24"/>
          <w:szCs w:val="24"/>
          <w:shd w:val="clear" w:color="auto" w:fill="FFFFFF"/>
          <w:lang w:val="en-US"/>
        </w:rPr>
        <w:t xml:space="preserve"> </w:t>
      </w:r>
      <w:r w:rsidRPr="00C42339">
        <w:rPr>
          <w:rFonts w:ascii="Times New Roman" w:hAnsi="Times New Roman" w:cs="Times New Roman"/>
          <w:sz w:val="24"/>
          <w:szCs w:val="24"/>
          <w:shd w:val="clear" w:color="auto" w:fill="FFFFFF"/>
          <w:lang w:val="en-US"/>
        </w:rPr>
        <w:t xml:space="preserve">However, </w:t>
      </w:r>
      <w:r w:rsidR="00A64FDF" w:rsidRPr="00C42339">
        <w:rPr>
          <w:rFonts w:ascii="Times New Roman" w:hAnsi="Times New Roman" w:cs="Times New Roman"/>
          <w:sz w:val="24"/>
          <w:szCs w:val="24"/>
          <w:shd w:val="clear" w:color="auto" w:fill="FFFFFF"/>
          <w:lang w:val="en-US"/>
        </w:rPr>
        <w:t xml:space="preserve">to </w:t>
      </w:r>
      <w:r w:rsidR="00A73111" w:rsidRPr="00C42339">
        <w:rPr>
          <w:rFonts w:ascii="Times New Roman" w:hAnsi="Times New Roman" w:cs="Times New Roman"/>
          <w:sz w:val="24"/>
          <w:szCs w:val="24"/>
          <w:shd w:val="clear" w:color="auto" w:fill="FFFFFF"/>
          <w:lang w:val="en-US"/>
        </w:rPr>
        <w:t>double-check</w:t>
      </w:r>
      <w:r w:rsidRPr="00C42339">
        <w:rPr>
          <w:rFonts w:ascii="Times New Roman" w:hAnsi="Times New Roman" w:cs="Times New Roman"/>
          <w:sz w:val="24"/>
          <w:szCs w:val="24"/>
          <w:shd w:val="clear" w:color="auto" w:fill="FFFFFF"/>
          <w:lang w:val="en-US"/>
        </w:rPr>
        <w:t>,</w:t>
      </w:r>
      <w:r w:rsidR="00A64FDF" w:rsidRPr="00C42339">
        <w:rPr>
          <w:rFonts w:ascii="Times New Roman" w:hAnsi="Times New Roman" w:cs="Times New Roman"/>
          <w:sz w:val="24"/>
          <w:szCs w:val="24"/>
          <w:shd w:val="clear" w:color="auto" w:fill="FFFFFF"/>
          <w:lang w:val="en-US"/>
        </w:rPr>
        <w:t xml:space="preserve"> I also apply</w:t>
      </w:r>
      <w:r w:rsidRPr="00C42339">
        <w:rPr>
          <w:rFonts w:ascii="Times New Roman" w:hAnsi="Times New Roman" w:cs="Times New Roman"/>
          <w:sz w:val="24"/>
          <w:szCs w:val="24"/>
          <w:shd w:val="clear" w:color="auto" w:fill="FFFFFF"/>
          <w:lang w:val="en-US"/>
        </w:rPr>
        <w:t xml:space="preserve"> the</w:t>
      </w:r>
      <w:r w:rsidR="00A64FDF" w:rsidRPr="00C42339">
        <w:rPr>
          <w:rFonts w:ascii="Times New Roman" w:hAnsi="Times New Roman" w:cs="Times New Roman"/>
          <w:sz w:val="24"/>
          <w:szCs w:val="24"/>
          <w:shd w:val="clear" w:color="auto" w:fill="FFFFFF"/>
          <w:lang w:val="en-US"/>
        </w:rPr>
        <w:t xml:space="preserve"> Shapiro-Wilk test.</w:t>
      </w:r>
    </w:p>
    <w:p w14:paraId="006D6833" w14:textId="7F66E1C2" w:rsidR="00AC77FB" w:rsidRPr="00C42339" w:rsidRDefault="00CE36E0" w:rsidP="00675B0A">
      <w:pPr>
        <w:spacing w:line="360" w:lineRule="auto"/>
        <w:jc w:val="center"/>
        <w:rPr>
          <w:rFonts w:ascii="Times New Roman" w:hAnsi="Times New Roman" w:cs="Times New Roman"/>
          <w:b/>
          <w:bCs/>
          <w:sz w:val="24"/>
          <w:szCs w:val="24"/>
          <w:shd w:val="clear" w:color="auto" w:fill="FFFFFF"/>
          <w:lang w:val="en-US"/>
        </w:rPr>
      </w:pPr>
      <w:r w:rsidRPr="00C42339">
        <w:rPr>
          <w:rFonts w:ascii="Times New Roman" w:hAnsi="Times New Roman" w:cs="Times New Roman"/>
          <w:b/>
          <w:bCs/>
          <w:noProof/>
          <w:sz w:val="24"/>
          <w:szCs w:val="24"/>
          <w:shd w:val="clear" w:color="auto" w:fill="FFFFFF"/>
          <w:lang w:val="en-US"/>
        </w:rPr>
        <w:drawing>
          <wp:inline distT="0" distB="0" distL="0" distR="0" wp14:anchorId="28EFD321" wp14:editId="46D96CF5">
            <wp:extent cx="4394449" cy="3024000"/>
            <wp:effectExtent l="0" t="0" r="0" b="0"/>
            <wp:docPr id="1224410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410341" name=""/>
                    <pic:cNvPicPr/>
                  </pic:nvPicPr>
                  <pic:blipFill>
                    <a:blip r:embed="rId17"/>
                    <a:stretch>
                      <a:fillRect/>
                    </a:stretch>
                  </pic:blipFill>
                  <pic:spPr>
                    <a:xfrm>
                      <a:off x="0" y="0"/>
                      <a:ext cx="4394449" cy="3024000"/>
                    </a:xfrm>
                    <a:prstGeom prst="rect">
                      <a:avLst/>
                    </a:prstGeom>
                  </pic:spPr>
                </pic:pic>
              </a:graphicData>
            </a:graphic>
          </wp:inline>
        </w:drawing>
      </w:r>
    </w:p>
    <w:p w14:paraId="2C0FA271" w14:textId="77777777" w:rsidR="00AC77FB" w:rsidRPr="00C42339" w:rsidRDefault="00AC77FB" w:rsidP="00675B0A">
      <w:pPr>
        <w:spacing w:line="360" w:lineRule="auto"/>
        <w:jc w:val="both"/>
        <w:rPr>
          <w:rFonts w:ascii="Times New Roman" w:hAnsi="Times New Roman" w:cs="Times New Roman"/>
          <w:b/>
          <w:bCs/>
          <w:sz w:val="24"/>
          <w:szCs w:val="24"/>
          <w:shd w:val="clear" w:color="auto" w:fill="FFFFFF"/>
          <w:lang w:val="en-US"/>
        </w:rPr>
      </w:pPr>
    </w:p>
    <w:p w14:paraId="2259D8B9" w14:textId="27BCBEF3" w:rsidR="00FC56BD" w:rsidRDefault="004274E9" w:rsidP="00675B0A">
      <w:pPr>
        <w:spacing w:line="360" w:lineRule="auto"/>
        <w:jc w:val="both"/>
        <w:rPr>
          <w:rFonts w:ascii="Times New Roman" w:hAnsi="Times New Roman" w:cs="Times New Roman"/>
          <w:sz w:val="24"/>
          <w:szCs w:val="24"/>
          <w:shd w:val="clear" w:color="auto" w:fill="FFFFFF"/>
          <w:lang w:val="en-US"/>
        </w:rPr>
      </w:pPr>
      <w:r w:rsidRPr="00C42339">
        <w:rPr>
          <w:rFonts w:ascii="Times New Roman" w:hAnsi="Times New Roman" w:cs="Times New Roman"/>
          <w:sz w:val="24"/>
          <w:szCs w:val="24"/>
          <w:shd w:val="clear" w:color="auto" w:fill="FFFFFF"/>
          <w:lang w:val="en-US"/>
        </w:rPr>
        <w:t>The null hypothesis for the Shapiro-Wilk test is that the data is normally distributed. In this case, the p-value for the Shapiro-Wilk test is way above the significance level, which means that we cannot reject the null hypothesis</w:t>
      </w:r>
      <w:r w:rsidR="00A73111" w:rsidRPr="00C42339">
        <w:rPr>
          <w:rFonts w:ascii="Times New Roman" w:hAnsi="Times New Roman" w:cs="Times New Roman"/>
          <w:sz w:val="24"/>
          <w:szCs w:val="24"/>
          <w:shd w:val="clear" w:color="auto" w:fill="FFFFFF"/>
          <w:lang w:val="en-US"/>
        </w:rPr>
        <w:t>,</w:t>
      </w:r>
      <w:r w:rsidRPr="00C42339">
        <w:rPr>
          <w:rFonts w:ascii="Times New Roman" w:hAnsi="Times New Roman" w:cs="Times New Roman"/>
          <w:sz w:val="24"/>
          <w:szCs w:val="24"/>
          <w:shd w:val="clear" w:color="auto" w:fill="FFFFFF"/>
          <w:lang w:val="en-US"/>
        </w:rPr>
        <w:t xml:space="preserve"> and </w:t>
      </w:r>
      <w:r w:rsidR="00CE36E0" w:rsidRPr="00C42339">
        <w:rPr>
          <w:rFonts w:ascii="Times New Roman" w:hAnsi="Times New Roman" w:cs="Times New Roman"/>
          <w:sz w:val="24"/>
          <w:szCs w:val="24"/>
          <w:shd w:val="clear" w:color="auto" w:fill="FFFFFF"/>
          <w:lang w:val="en-US"/>
        </w:rPr>
        <w:t xml:space="preserve">the </w:t>
      </w:r>
      <w:r w:rsidRPr="00C42339">
        <w:rPr>
          <w:rFonts w:ascii="Times New Roman" w:hAnsi="Times New Roman" w:cs="Times New Roman"/>
          <w:sz w:val="24"/>
          <w:szCs w:val="24"/>
          <w:shd w:val="clear" w:color="auto" w:fill="FFFFFF"/>
          <w:lang w:val="en-US"/>
        </w:rPr>
        <w:t xml:space="preserve">data is normally distributed. </w:t>
      </w:r>
    </w:p>
    <w:p w14:paraId="18416130" w14:textId="77777777" w:rsidR="00677A69" w:rsidRPr="00C42339" w:rsidRDefault="00677A69" w:rsidP="00675B0A">
      <w:pPr>
        <w:spacing w:line="360" w:lineRule="auto"/>
        <w:jc w:val="both"/>
        <w:rPr>
          <w:rFonts w:ascii="Times New Roman" w:hAnsi="Times New Roman" w:cs="Times New Roman"/>
          <w:sz w:val="24"/>
          <w:szCs w:val="24"/>
          <w:shd w:val="clear" w:color="auto" w:fill="FFFFFF"/>
          <w:lang w:val="en-US"/>
        </w:rPr>
      </w:pPr>
    </w:p>
    <w:p w14:paraId="1CC2F733" w14:textId="52756722" w:rsidR="00FC56BD" w:rsidRDefault="00FC56BD" w:rsidP="00677A69">
      <w:pPr>
        <w:spacing w:line="360" w:lineRule="auto"/>
        <w:jc w:val="center"/>
        <w:rPr>
          <w:rFonts w:ascii="Times New Roman" w:hAnsi="Times New Roman" w:cs="Times New Roman"/>
          <w:sz w:val="24"/>
          <w:szCs w:val="24"/>
          <w:shd w:val="clear" w:color="auto" w:fill="FFFFFF"/>
          <w:lang w:val="en-US"/>
        </w:rPr>
      </w:pPr>
      <w:r w:rsidRPr="00C42339">
        <w:rPr>
          <w:rFonts w:ascii="Times New Roman" w:hAnsi="Times New Roman" w:cs="Times New Roman"/>
          <w:noProof/>
          <w:sz w:val="24"/>
          <w:szCs w:val="24"/>
          <w:shd w:val="clear" w:color="auto" w:fill="FFFFFF"/>
          <w:lang w:val="en-US"/>
        </w:rPr>
        <w:drawing>
          <wp:inline distT="0" distB="0" distL="0" distR="0" wp14:anchorId="164288A0" wp14:editId="5EDBBED6">
            <wp:extent cx="2426329" cy="819818"/>
            <wp:effectExtent l="0" t="0" r="0" b="5715"/>
            <wp:docPr id="320320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320999" name=""/>
                    <pic:cNvPicPr/>
                  </pic:nvPicPr>
                  <pic:blipFill>
                    <a:blip r:embed="rId18"/>
                    <a:stretch>
                      <a:fillRect/>
                    </a:stretch>
                  </pic:blipFill>
                  <pic:spPr>
                    <a:xfrm>
                      <a:off x="0" y="0"/>
                      <a:ext cx="2441960" cy="825099"/>
                    </a:xfrm>
                    <a:prstGeom prst="rect">
                      <a:avLst/>
                    </a:prstGeom>
                  </pic:spPr>
                </pic:pic>
              </a:graphicData>
            </a:graphic>
          </wp:inline>
        </w:drawing>
      </w:r>
    </w:p>
    <w:p w14:paraId="6213AC10" w14:textId="77777777" w:rsidR="00677A69" w:rsidRPr="00C42339" w:rsidRDefault="00677A69" w:rsidP="00677A69">
      <w:pPr>
        <w:spacing w:line="360" w:lineRule="auto"/>
        <w:jc w:val="center"/>
        <w:rPr>
          <w:rFonts w:ascii="Times New Roman" w:hAnsi="Times New Roman" w:cs="Times New Roman"/>
          <w:sz w:val="24"/>
          <w:szCs w:val="24"/>
          <w:shd w:val="clear" w:color="auto" w:fill="FFFFFF"/>
          <w:lang w:val="en-US"/>
        </w:rPr>
      </w:pPr>
    </w:p>
    <w:p w14:paraId="489EB49E" w14:textId="254982B7" w:rsidR="00FC56BD" w:rsidRPr="00C42339" w:rsidRDefault="00FC56BD" w:rsidP="00675B0A">
      <w:pPr>
        <w:spacing w:line="360" w:lineRule="auto"/>
        <w:rPr>
          <w:rFonts w:ascii="Times New Roman" w:hAnsi="Times New Roman" w:cs="Times New Roman"/>
          <w:i/>
          <w:iCs/>
          <w:sz w:val="24"/>
          <w:szCs w:val="24"/>
          <w:shd w:val="clear" w:color="auto" w:fill="FFFFFF"/>
          <w:lang w:val="en-US"/>
        </w:rPr>
      </w:pPr>
      <w:r w:rsidRPr="00C42339">
        <w:rPr>
          <w:rFonts w:ascii="Times New Roman" w:hAnsi="Times New Roman" w:cs="Times New Roman"/>
          <w:i/>
          <w:iCs/>
          <w:sz w:val="24"/>
          <w:szCs w:val="24"/>
          <w:shd w:val="clear" w:color="auto" w:fill="FFFFFF"/>
          <w:lang w:val="en-US"/>
        </w:rPr>
        <w:t>5. VIF Score</w:t>
      </w:r>
    </w:p>
    <w:p w14:paraId="3E8C5627" w14:textId="48CB48D4" w:rsidR="00675B0A" w:rsidRDefault="00FC56BD" w:rsidP="00677A69">
      <w:pPr>
        <w:spacing w:line="360" w:lineRule="auto"/>
        <w:jc w:val="both"/>
        <w:rPr>
          <w:rFonts w:ascii="Times New Roman" w:hAnsi="Times New Roman" w:cs="Times New Roman"/>
          <w:sz w:val="24"/>
          <w:szCs w:val="24"/>
          <w:shd w:val="clear" w:color="auto" w:fill="FFFFFF"/>
        </w:rPr>
      </w:pPr>
      <w:r w:rsidRPr="00C42339">
        <w:rPr>
          <w:rFonts w:ascii="Times New Roman" w:hAnsi="Times New Roman" w:cs="Times New Roman"/>
          <w:sz w:val="24"/>
          <w:szCs w:val="24"/>
          <w:shd w:val="clear" w:color="auto" w:fill="FFFFFF"/>
        </w:rPr>
        <w:t xml:space="preserve">Last but not least, since we are dealing with </w:t>
      </w:r>
      <w:r w:rsidRPr="00C42339">
        <w:rPr>
          <w:rFonts w:ascii="Times New Roman" w:hAnsi="Times New Roman" w:cs="Times New Roman"/>
          <w:sz w:val="24"/>
          <w:szCs w:val="24"/>
          <w:shd w:val="clear" w:color="auto" w:fill="FFFFFF"/>
          <w:lang w:val="en-US"/>
        </w:rPr>
        <w:t xml:space="preserve">a </w:t>
      </w:r>
      <w:r w:rsidRPr="00C42339">
        <w:rPr>
          <w:rFonts w:ascii="Times New Roman" w:hAnsi="Times New Roman" w:cs="Times New Roman"/>
          <w:sz w:val="24"/>
          <w:szCs w:val="24"/>
          <w:shd w:val="clear" w:color="auto" w:fill="FFFFFF"/>
        </w:rPr>
        <w:t>multiple linear regression</w:t>
      </w:r>
      <w:r w:rsidRPr="00C42339">
        <w:rPr>
          <w:rFonts w:ascii="Times New Roman" w:hAnsi="Times New Roman" w:cs="Times New Roman"/>
          <w:sz w:val="24"/>
          <w:szCs w:val="24"/>
          <w:shd w:val="clear" w:color="auto" w:fill="FFFFFF"/>
          <w:lang w:val="en-US"/>
        </w:rPr>
        <w:t xml:space="preserve"> model</w:t>
      </w:r>
      <w:r w:rsidRPr="00C42339">
        <w:rPr>
          <w:rFonts w:ascii="Times New Roman" w:hAnsi="Times New Roman" w:cs="Times New Roman"/>
          <w:sz w:val="24"/>
          <w:szCs w:val="24"/>
          <w:shd w:val="clear" w:color="auto" w:fill="FFFFFF"/>
        </w:rPr>
        <w:t>, we need to make sure there</w:t>
      </w:r>
      <w:r w:rsidRPr="00C42339">
        <w:rPr>
          <w:rFonts w:ascii="Times New Roman" w:hAnsi="Times New Roman" w:cs="Times New Roman"/>
          <w:sz w:val="24"/>
          <w:szCs w:val="24"/>
          <w:shd w:val="clear" w:color="auto" w:fill="FFFFFF"/>
          <w:lang w:val="en-US"/>
        </w:rPr>
        <w:t xml:space="preserve"> </w:t>
      </w:r>
      <w:proofErr w:type="spellStart"/>
      <w:r w:rsidRPr="00C42339">
        <w:rPr>
          <w:rFonts w:ascii="Times New Roman" w:hAnsi="Times New Roman" w:cs="Times New Roman"/>
          <w:sz w:val="24"/>
          <w:szCs w:val="24"/>
          <w:shd w:val="clear" w:color="auto" w:fill="FFFFFF"/>
          <w:lang w:val="en-US"/>
        </w:rPr>
        <w:t>i</w:t>
      </w:r>
      <w:proofErr w:type="spellEnd"/>
      <w:r w:rsidRPr="00C42339">
        <w:rPr>
          <w:rFonts w:ascii="Times New Roman" w:hAnsi="Times New Roman" w:cs="Times New Roman"/>
          <w:sz w:val="24"/>
          <w:szCs w:val="24"/>
          <w:shd w:val="clear" w:color="auto" w:fill="FFFFFF"/>
        </w:rPr>
        <w:t xml:space="preserve">s no multicollinearity. So, we apply the VIF Score test. “A rough rule of thumb is that variance </w:t>
      </w:r>
      <w:r w:rsidR="00594A26" w:rsidRPr="00C42339">
        <w:rPr>
          <w:rFonts w:ascii="Times New Roman" w:hAnsi="Times New Roman" w:cs="Times New Roman"/>
          <w:sz w:val="24"/>
          <w:szCs w:val="24"/>
          <w:shd w:val="clear" w:color="auto" w:fill="FFFFFF"/>
        </w:rPr>
        <w:t>inflation</w:t>
      </w:r>
      <w:r w:rsidRPr="00C42339">
        <w:rPr>
          <w:rFonts w:ascii="Times New Roman" w:hAnsi="Times New Roman" w:cs="Times New Roman"/>
          <w:sz w:val="24"/>
          <w:szCs w:val="24"/>
          <w:shd w:val="clear" w:color="auto" w:fill="FFFFFF"/>
        </w:rPr>
        <w:t xml:space="preserve"> factors</w:t>
      </w:r>
      <w:r w:rsidR="00AC2A99" w:rsidRPr="00C42339">
        <w:rPr>
          <w:rFonts w:ascii="Times New Roman" w:hAnsi="Times New Roman" w:cs="Times New Roman"/>
          <w:sz w:val="24"/>
          <w:szCs w:val="24"/>
          <w:shd w:val="clear" w:color="auto" w:fill="FFFFFF"/>
          <w:lang w:val="en-US"/>
        </w:rPr>
        <w:t xml:space="preserve"> [VIF]</w:t>
      </w:r>
      <w:r w:rsidRPr="00C42339">
        <w:rPr>
          <w:rFonts w:ascii="Times New Roman" w:hAnsi="Times New Roman" w:cs="Times New Roman"/>
          <w:sz w:val="24"/>
          <w:szCs w:val="24"/>
          <w:shd w:val="clear" w:color="auto" w:fill="FFFFFF"/>
        </w:rPr>
        <w:t xml:space="preserve"> greater than 10 give some cause for concern.” (Vehklahti p.93) </w:t>
      </w:r>
      <w:r w:rsidR="00AF2B82" w:rsidRPr="00C42339">
        <w:rPr>
          <w:rFonts w:ascii="Times New Roman" w:hAnsi="Times New Roman" w:cs="Times New Roman"/>
          <w:sz w:val="24"/>
          <w:szCs w:val="24"/>
          <w:shd w:val="clear" w:color="auto" w:fill="FFFFFF"/>
          <w:lang w:val="en-US"/>
        </w:rPr>
        <w:t xml:space="preserve">As </w:t>
      </w:r>
      <w:r w:rsidR="00AF2B82" w:rsidRPr="00C42339">
        <w:rPr>
          <w:rFonts w:ascii="Times New Roman" w:hAnsi="Times New Roman" w:cs="Times New Roman"/>
          <w:sz w:val="24"/>
          <w:szCs w:val="24"/>
          <w:shd w:val="clear" w:color="auto" w:fill="FFFFFF"/>
          <w:lang w:val="en-US"/>
        </w:rPr>
        <w:lastRenderedPageBreak/>
        <w:t>we can see from the below table, the VIF scores for all three of our independent variables are below 5.</w:t>
      </w:r>
      <w:r w:rsidRPr="00C42339">
        <w:rPr>
          <w:rFonts w:ascii="Times New Roman" w:hAnsi="Times New Roman" w:cs="Times New Roman"/>
          <w:sz w:val="24"/>
          <w:szCs w:val="24"/>
          <w:shd w:val="clear" w:color="auto" w:fill="FFFFFF"/>
        </w:rPr>
        <w:t xml:space="preserve"> </w:t>
      </w:r>
      <w:r w:rsidR="00594A26" w:rsidRPr="00C42339">
        <w:rPr>
          <w:rFonts w:ascii="Times New Roman" w:hAnsi="Times New Roman" w:cs="Times New Roman"/>
          <w:sz w:val="24"/>
          <w:szCs w:val="24"/>
          <w:shd w:val="clear" w:color="auto" w:fill="FFFFFF"/>
          <w:lang w:val="en-US"/>
        </w:rPr>
        <w:t>These scores indicate</w:t>
      </w:r>
      <w:r w:rsidRPr="00C42339">
        <w:rPr>
          <w:rFonts w:ascii="Times New Roman" w:hAnsi="Times New Roman" w:cs="Times New Roman"/>
          <w:sz w:val="24"/>
          <w:szCs w:val="24"/>
          <w:shd w:val="clear" w:color="auto" w:fill="FFFFFF"/>
        </w:rPr>
        <w:t xml:space="preserve"> some </w:t>
      </w:r>
      <w:r w:rsidR="00AF2B82" w:rsidRPr="00C42339">
        <w:rPr>
          <w:rFonts w:ascii="Times New Roman" w:hAnsi="Times New Roman" w:cs="Times New Roman"/>
          <w:sz w:val="24"/>
          <w:szCs w:val="24"/>
          <w:shd w:val="clear" w:color="auto" w:fill="FFFFFF"/>
        </w:rPr>
        <w:t>multicollinearit</w:t>
      </w:r>
      <w:r w:rsidR="00AF2B82" w:rsidRPr="00C42339">
        <w:rPr>
          <w:rFonts w:ascii="Times New Roman" w:hAnsi="Times New Roman" w:cs="Times New Roman"/>
          <w:sz w:val="24"/>
          <w:szCs w:val="24"/>
          <w:shd w:val="clear" w:color="auto" w:fill="FFFFFF"/>
          <w:lang w:val="en-US"/>
        </w:rPr>
        <w:t>y</w:t>
      </w:r>
      <w:r w:rsidRPr="00C42339">
        <w:rPr>
          <w:rFonts w:ascii="Times New Roman" w:hAnsi="Times New Roman" w:cs="Times New Roman"/>
          <w:sz w:val="24"/>
          <w:szCs w:val="24"/>
          <w:shd w:val="clear" w:color="auto" w:fill="FFFFFF"/>
        </w:rPr>
        <w:t xml:space="preserve"> but</w:t>
      </w:r>
      <w:r w:rsidR="00AF2B82" w:rsidRPr="00C42339">
        <w:rPr>
          <w:rFonts w:ascii="Times New Roman" w:hAnsi="Times New Roman" w:cs="Times New Roman"/>
          <w:sz w:val="24"/>
          <w:szCs w:val="24"/>
          <w:shd w:val="clear" w:color="auto" w:fill="FFFFFF"/>
          <w:lang w:val="en-US"/>
        </w:rPr>
        <w:t xml:space="preserve"> </w:t>
      </w:r>
      <w:r w:rsidR="00CB282D" w:rsidRPr="00C42339">
        <w:rPr>
          <w:rFonts w:ascii="Times New Roman" w:hAnsi="Times New Roman" w:cs="Times New Roman"/>
          <w:sz w:val="24"/>
          <w:szCs w:val="24"/>
          <w:shd w:val="clear" w:color="auto" w:fill="FFFFFF"/>
          <w:lang w:val="en-US"/>
        </w:rPr>
        <w:t xml:space="preserve">are </w:t>
      </w:r>
      <w:r w:rsidR="00594A26" w:rsidRPr="00C42339">
        <w:rPr>
          <w:rFonts w:ascii="Times New Roman" w:hAnsi="Times New Roman" w:cs="Times New Roman"/>
          <w:sz w:val="24"/>
          <w:szCs w:val="24"/>
          <w:shd w:val="clear" w:color="auto" w:fill="FFFFFF"/>
          <w:lang w:val="en-US"/>
        </w:rPr>
        <w:t xml:space="preserve">safely </w:t>
      </w:r>
      <w:r w:rsidRPr="00C42339">
        <w:rPr>
          <w:rFonts w:ascii="Times New Roman" w:hAnsi="Times New Roman" w:cs="Times New Roman"/>
          <w:sz w:val="24"/>
          <w:szCs w:val="24"/>
          <w:shd w:val="clear" w:color="auto" w:fill="FFFFFF"/>
        </w:rPr>
        <w:t xml:space="preserve">within </w:t>
      </w:r>
      <w:r w:rsidR="00AF2B82" w:rsidRPr="00C42339">
        <w:rPr>
          <w:rFonts w:ascii="Times New Roman" w:hAnsi="Times New Roman" w:cs="Times New Roman"/>
          <w:sz w:val="24"/>
          <w:szCs w:val="24"/>
          <w:shd w:val="clear" w:color="auto" w:fill="FFFFFF"/>
          <w:lang w:val="en-US"/>
        </w:rPr>
        <w:t xml:space="preserve">an </w:t>
      </w:r>
      <w:r w:rsidRPr="00C42339">
        <w:rPr>
          <w:rFonts w:ascii="Times New Roman" w:hAnsi="Times New Roman" w:cs="Times New Roman"/>
          <w:sz w:val="24"/>
          <w:szCs w:val="24"/>
          <w:shd w:val="clear" w:color="auto" w:fill="FFFFFF"/>
        </w:rPr>
        <w:t>acceptable range.</w:t>
      </w:r>
    </w:p>
    <w:p w14:paraId="14EEB747" w14:textId="77777777" w:rsidR="00677A69" w:rsidRPr="00677A69" w:rsidRDefault="00677A69" w:rsidP="00677A69">
      <w:pPr>
        <w:spacing w:line="360" w:lineRule="auto"/>
        <w:jc w:val="both"/>
        <w:rPr>
          <w:rFonts w:ascii="Times New Roman" w:hAnsi="Times New Roman" w:cs="Times New Roman"/>
          <w:sz w:val="24"/>
          <w:szCs w:val="24"/>
          <w:shd w:val="clear" w:color="auto" w:fill="FFFFFF"/>
          <w:lang w:val="en-US"/>
        </w:rPr>
      </w:pPr>
    </w:p>
    <w:p w14:paraId="7E73CEDE" w14:textId="71F42715" w:rsidR="00AF2B82" w:rsidRPr="00C42339" w:rsidRDefault="00AF2B82" w:rsidP="00675B0A">
      <w:pPr>
        <w:spacing w:line="360" w:lineRule="auto"/>
        <w:jc w:val="center"/>
        <w:rPr>
          <w:rFonts w:ascii="Times New Roman" w:hAnsi="Times New Roman" w:cs="Times New Roman"/>
          <w:b/>
          <w:bCs/>
          <w:sz w:val="24"/>
          <w:szCs w:val="24"/>
          <w:shd w:val="clear" w:color="auto" w:fill="FFFFFF"/>
          <w:lang w:val="en-US"/>
        </w:rPr>
      </w:pPr>
      <w:r w:rsidRPr="00C42339">
        <w:rPr>
          <w:rFonts w:ascii="Times New Roman" w:hAnsi="Times New Roman" w:cs="Times New Roman"/>
          <w:b/>
          <w:bCs/>
          <w:sz w:val="24"/>
          <w:szCs w:val="24"/>
          <w:shd w:val="clear" w:color="auto" w:fill="FFFFFF"/>
          <w:lang w:val="en-US"/>
        </w:rPr>
        <w:t>VIF Scores:</w:t>
      </w:r>
    </w:p>
    <w:p w14:paraId="00885456" w14:textId="3B03C50C" w:rsidR="00AF2B82" w:rsidRPr="00C42339" w:rsidRDefault="00AF2B82" w:rsidP="00675B0A">
      <w:pPr>
        <w:spacing w:line="360" w:lineRule="auto"/>
        <w:jc w:val="center"/>
        <w:rPr>
          <w:rFonts w:ascii="Times New Roman" w:hAnsi="Times New Roman" w:cs="Times New Roman"/>
          <w:sz w:val="24"/>
          <w:szCs w:val="24"/>
          <w:shd w:val="clear" w:color="auto" w:fill="FFFFFF"/>
          <w:lang w:val="en-US"/>
        </w:rPr>
      </w:pPr>
      <w:r w:rsidRPr="00C42339">
        <w:rPr>
          <w:rFonts w:ascii="Times New Roman" w:hAnsi="Times New Roman" w:cs="Times New Roman"/>
          <w:noProof/>
          <w:sz w:val="24"/>
          <w:szCs w:val="24"/>
          <w:shd w:val="clear" w:color="auto" w:fill="FFFFFF"/>
          <w:lang w:val="en-US"/>
        </w:rPr>
        <w:drawing>
          <wp:inline distT="0" distB="0" distL="0" distR="0" wp14:anchorId="1AAB2A17" wp14:editId="3523FC42">
            <wp:extent cx="3346230" cy="504000"/>
            <wp:effectExtent l="0" t="0" r="0" b="4445"/>
            <wp:docPr id="1064448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448407" name=""/>
                    <pic:cNvPicPr/>
                  </pic:nvPicPr>
                  <pic:blipFill>
                    <a:blip r:embed="rId19"/>
                    <a:stretch>
                      <a:fillRect/>
                    </a:stretch>
                  </pic:blipFill>
                  <pic:spPr>
                    <a:xfrm>
                      <a:off x="0" y="0"/>
                      <a:ext cx="3346230" cy="504000"/>
                    </a:xfrm>
                    <a:prstGeom prst="rect">
                      <a:avLst/>
                    </a:prstGeom>
                  </pic:spPr>
                </pic:pic>
              </a:graphicData>
            </a:graphic>
          </wp:inline>
        </w:drawing>
      </w:r>
    </w:p>
    <w:p w14:paraId="4BA357F3" w14:textId="42F9DE82" w:rsidR="0079029E" w:rsidRDefault="0079029E" w:rsidP="00675B0A">
      <w:pPr>
        <w:spacing w:line="360" w:lineRule="auto"/>
        <w:jc w:val="both"/>
        <w:rPr>
          <w:rFonts w:ascii="Times New Roman" w:hAnsi="Times New Roman" w:cs="Times New Roman"/>
          <w:i/>
          <w:iCs/>
          <w:sz w:val="24"/>
          <w:szCs w:val="24"/>
          <w:shd w:val="clear" w:color="auto" w:fill="FFFFFF"/>
          <w:lang w:val="en-US"/>
        </w:rPr>
      </w:pPr>
      <w:r w:rsidRPr="0079029E">
        <w:rPr>
          <w:rFonts w:ascii="Times New Roman" w:hAnsi="Times New Roman" w:cs="Times New Roman"/>
          <w:i/>
          <w:iCs/>
          <w:sz w:val="24"/>
          <w:szCs w:val="24"/>
          <w:shd w:val="clear" w:color="auto" w:fill="FFFFFF"/>
          <w:lang w:val="en-US"/>
        </w:rPr>
        <w:t xml:space="preserve">Beta coefficient analysis </w:t>
      </w:r>
    </w:p>
    <w:p w14:paraId="2CF02916" w14:textId="0D7812C9" w:rsidR="000E1B35" w:rsidRDefault="00742832" w:rsidP="00675B0A">
      <w:pPr>
        <w:spacing w:line="360" w:lineRule="auto"/>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en-US"/>
        </w:rPr>
        <w:t xml:space="preserve">After we have confirmed that model meets all 5 assumptions of a multivariate regression model, we can proceed with the analysis of the model. </w:t>
      </w:r>
      <w:r w:rsidRPr="00742832">
        <w:rPr>
          <w:rFonts w:ascii="Times New Roman" w:hAnsi="Times New Roman" w:cs="Times New Roman"/>
          <w:sz w:val="24"/>
          <w:szCs w:val="24"/>
          <w:shd w:val="clear" w:color="auto" w:fill="FFFFFF"/>
        </w:rPr>
        <w:t>In order to estimate the impact of each individual variable on the SDG Index, we can look at the beta coefficients. The standardized beta coefficients allow us to compare the effects of the variables on the same scale, regardless of the units of measurement.</w:t>
      </w:r>
      <w:r>
        <w:rPr>
          <w:rFonts w:ascii="Times New Roman" w:hAnsi="Times New Roman" w:cs="Times New Roman"/>
          <w:sz w:val="24"/>
          <w:szCs w:val="24"/>
          <w:shd w:val="clear" w:color="auto" w:fill="FFFFFF"/>
          <w:lang w:val="en-US"/>
        </w:rPr>
        <w:t xml:space="preserve"> </w:t>
      </w:r>
      <w:r w:rsidR="000E1B35">
        <w:rPr>
          <w:rFonts w:ascii="Times New Roman" w:hAnsi="Times New Roman" w:cs="Times New Roman"/>
          <w:sz w:val="24"/>
          <w:szCs w:val="24"/>
          <w:shd w:val="clear" w:color="auto" w:fill="FFFFFF"/>
          <w:lang w:val="en-US"/>
        </w:rPr>
        <w:t xml:space="preserve">Below are the beta coefficients of our linear multivariate regression model. We notice that the beta coefficient for </w:t>
      </w:r>
      <w:proofErr w:type="spellStart"/>
      <w:r w:rsidR="000E1B35">
        <w:rPr>
          <w:rFonts w:ascii="Times New Roman" w:hAnsi="Times New Roman" w:cs="Times New Roman"/>
          <w:sz w:val="24"/>
          <w:szCs w:val="24"/>
          <w:shd w:val="clear" w:color="auto" w:fill="FFFFFF"/>
          <w:lang w:val="en-US"/>
        </w:rPr>
        <w:t>hci_ind</w:t>
      </w:r>
      <w:proofErr w:type="spellEnd"/>
      <w:r w:rsidR="000E1B35">
        <w:rPr>
          <w:rFonts w:ascii="Times New Roman" w:hAnsi="Times New Roman" w:cs="Times New Roman"/>
          <w:sz w:val="24"/>
          <w:szCs w:val="24"/>
          <w:shd w:val="clear" w:color="auto" w:fill="FFFFFF"/>
          <w:lang w:val="en-US"/>
        </w:rPr>
        <w:t xml:space="preserve"> (Human Capital) is larger than the coefficient for </w:t>
      </w:r>
      <w:proofErr w:type="spellStart"/>
      <w:r w:rsidR="000E1B35">
        <w:rPr>
          <w:rFonts w:ascii="Times New Roman" w:hAnsi="Times New Roman" w:cs="Times New Roman"/>
          <w:sz w:val="24"/>
          <w:szCs w:val="24"/>
          <w:shd w:val="clear" w:color="auto" w:fill="FFFFFF"/>
          <w:lang w:val="en-US"/>
        </w:rPr>
        <w:t>infr_ind</w:t>
      </w:r>
      <w:proofErr w:type="spellEnd"/>
      <w:r w:rsidR="000E1B35">
        <w:rPr>
          <w:rFonts w:ascii="Times New Roman" w:hAnsi="Times New Roman" w:cs="Times New Roman"/>
          <w:sz w:val="24"/>
          <w:szCs w:val="24"/>
          <w:shd w:val="clear" w:color="auto" w:fill="FFFFFF"/>
          <w:lang w:val="en-US"/>
        </w:rPr>
        <w:t xml:space="preserve"> (Infrastructure). This suggests that </w:t>
      </w:r>
      <w:r w:rsidR="00E7067D">
        <w:rPr>
          <w:rFonts w:ascii="Times New Roman" w:hAnsi="Times New Roman" w:cs="Times New Roman"/>
          <w:sz w:val="24"/>
          <w:szCs w:val="24"/>
          <w:shd w:val="clear" w:color="auto" w:fill="FFFFFF"/>
          <w:lang w:val="en-US"/>
        </w:rPr>
        <w:t>Human Capital has a stronger impact on the output variable</w:t>
      </w:r>
      <w:r w:rsidR="00AD28F0">
        <w:rPr>
          <w:rFonts w:ascii="Times New Roman" w:hAnsi="Times New Roman" w:cs="Times New Roman"/>
          <w:sz w:val="24"/>
          <w:szCs w:val="24"/>
          <w:shd w:val="clear" w:color="auto" w:fill="FFFFFF"/>
          <w:lang w:val="en-US"/>
        </w:rPr>
        <w:t>,</w:t>
      </w:r>
      <w:r w:rsidR="00CE04F2">
        <w:rPr>
          <w:rFonts w:ascii="Times New Roman" w:hAnsi="Times New Roman" w:cs="Times New Roman"/>
          <w:sz w:val="24"/>
          <w:szCs w:val="24"/>
          <w:shd w:val="clear" w:color="auto" w:fill="FFFFFF"/>
          <w:lang w:val="en-US"/>
        </w:rPr>
        <w:t xml:space="preserve"> the</w:t>
      </w:r>
      <w:r w:rsidR="00E7067D">
        <w:rPr>
          <w:rFonts w:ascii="Times New Roman" w:hAnsi="Times New Roman" w:cs="Times New Roman"/>
          <w:sz w:val="24"/>
          <w:szCs w:val="24"/>
          <w:shd w:val="clear" w:color="auto" w:fill="FFFFFF"/>
          <w:lang w:val="en-US"/>
        </w:rPr>
        <w:t xml:space="preserve"> SDG Index. </w:t>
      </w:r>
    </w:p>
    <w:p w14:paraId="273466C3" w14:textId="23DC469E" w:rsidR="000E1B35" w:rsidRPr="000E1B35" w:rsidRDefault="000E1B35" w:rsidP="00675B0A">
      <w:pPr>
        <w:spacing w:line="360" w:lineRule="auto"/>
        <w:jc w:val="center"/>
        <w:rPr>
          <w:rFonts w:ascii="Times New Roman" w:hAnsi="Times New Roman" w:cs="Times New Roman"/>
          <w:b/>
          <w:bCs/>
          <w:sz w:val="24"/>
          <w:szCs w:val="24"/>
          <w:shd w:val="clear" w:color="auto" w:fill="FFFFFF"/>
          <w:lang w:val="en-US"/>
        </w:rPr>
      </w:pPr>
      <w:r w:rsidRPr="000E1B35">
        <w:rPr>
          <w:rFonts w:ascii="Times New Roman" w:hAnsi="Times New Roman" w:cs="Times New Roman"/>
          <w:b/>
          <w:bCs/>
          <w:sz w:val="24"/>
          <w:szCs w:val="24"/>
          <w:shd w:val="clear" w:color="auto" w:fill="FFFFFF"/>
          <w:lang w:val="en-US"/>
        </w:rPr>
        <w:t>Beta coefficients of the Multivariate Regression model</w:t>
      </w:r>
    </w:p>
    <w:p w14:paraId="720F563A" w14:textId="5EB37FA2" w:rsidR="00AD28F0" w:rsidRDefault="000E1B35" w:rsidP="00096051">
      <w:pPr>
        <w:spacing w:line="360" w:lineRule="auto"/>
        <w:jc w:val="center"/>
        <w:rPr>
          <w:rFonts w:ascii="Times New Roman" w:hAnsi="Times New Roman" w:cs="Times New Roman"/>
          <w:sz w:val="24"/>
          <w:szCs w:val="24"/>
          <w:shd w:val="clear" w:color="auto" w:fill="FFFFFF"/>
          <w:lang w:val="en-US"/>
        </w:rPr>
      </w:pPr>
      <w:r w:rsidRPr="000E1B35">
        <w:rPr>
          <w:rFonts w:ascii="Times New Roman" w:hAnsi="Times New Roman" w:cs="Times New Roman"/>
          <w:noProof/>
          <w:sz w:val="24"/>
          <w:szCs w:val="24"/>
          <w:shd w:val="clear" w:color="auto" w:fill="FFFFFF"/>
          <w:lang w:val="en-US"/>
        </w:rPr>
        <w:drawing>
          <wp:inline distT="0" distB="0" distL="0" distR="0" wp14:anchorId="6862354E" wp14:editId="753595C0">
            <wp:extent cx="3420000" cy="500288"/>
            <wp:effectExtent l="0" t="0" r="0" b="0"/>
            <wp:docPr id="1005328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328163" name=""/>
                    <pic:cNvPicPr/>
                  </pic:nvPicPr>
                  <pic:blipFill>
                    <a:blip r:embed="rId20"/>
                    <a:stretch>
                      <a:fillRect/>
                    </a:stretch>
                  </pic:blipFill>
                  <pic:spPr>
                    <a:xfrm>
                      <a:off x="0" y="0"/>
                      <a:ext cx="3420000" cy="500288"/>
                    </a:xfrm>
                    <a:prstGeom prst="rect">
                      <a:avLst/>
                    </a:prstGeom>
                  </pic:spPr>
                </pic:pic>
              </a:graphicData>
            </a:graphic>
          </wp:inline>
        </w:drawing>
      </w:r>
    </w:p>
    <w:p w14:paraId="029AF540" w14:textId="39B5C5F5" w:rsidR="004E3910" w:rsidRDefault="00E7067D" w:rsidP="00675B0A">
      <w:pPr>
        <w:spacing w:line="360" w:lineRule="auto"/>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en-US"/>
        </w:rPr>
        <w:t xml:space="preserve">However, we also need to make sure the difference between the two beta coefficients is statistically significant. </w:t>
      </w:r>
      <w:r w:rsidR="00AD28F0">
        <w:rPr>
          <w:rFonts w:ascii="Times New Roman" w:hAnsi="Times New Roman" w:cs="Times New Roman"/>
          <w:sz w:val="24"/>
          <w:szCs w:val="24"/>
          <w:shd w:val="clear" w:color="auto" w:fill="FFFFFF"/>
          <w:lang w:val="en-US"/>
        </w:rPr>
        <w:t xml:space="preserve">I run the below linear hypothesis test, which is based on the null hypothesis that there is no difference between the effects of the two indices: </w:t>
      </w:r>
      <w:proofErr w:type="spellStart"/>
      <w:r w:rsidR="00AD28F0">
        <w:rPr>
          <w:rFonts w:ascii="Times New Roman" w:hAnsi="Times New Roman" w:cs="Times New Roman"/>
          <w:sz w:val="24"/>
          <w:szCs w:val="24"/>
          <w:shd w:val="clear" w:color="auto" w:fill="FFFFFF"/>
          <w:lang w:val="en-US"/>
        </w:rPr>
        <w:t>hci_ind</w:t>
      </w:r>
      <w:proofErr w:type="spellEnd"/>
      <w:r w:rsidR="00AD28F0">
        <w:rPr>
          <w:rFonts w:ascii="Times New Roman" w:hAnsi="Times New Roman" w:cs="Times New Roman"/>
          <w:sz w:val="24"/>
          <w:szCs w:val="24"/>
          <w:shd w:val="clear" w:color="auto" w:fill="FFFFFF"/>
          <w:lang w:val="en-US"/>
        </w:rPr>
        <w:t xml:space="preserve"> and </w:t>
      </w:r>
      <w:proofErr w:type="spellStart"/>
      <w:r w:rsidR="00AD28F0">
        <w:rPr>
          <w:rFonts w:ascii="Times New Roman" w:hAnsi="Times New Roman" w:cs="Times New Roman"/>
          <w:sz w:val="24"/>
          <w:szCs w:val="24"/>
          <w:shd w:val="clear" w:color="auto" w:fill="FFFFFF"/>
          <w:lang w:val="en-US"/>
        </w:rPr>
        <w:t>infr_ind</w:t>
      </w:r>
      <w:proofErr w:type="spellEnd"/>
      <w:r w:rsidR="00AD28F0">
        <w:rPr>
          <w:rFonts w:ascii="Times New Roman" w:hAnsi="Times New Roman" w:cs="Times New Roman"/>
          <w:sz w:val="24"/>
          <w:szCs w:val="24"/>
          <w:shd w:val="clear" w:color="auto" w:fill="FFFFFF"/>
          <w:lang w:val="en-US"/>
        </w:rPr>
        <w:t xml:space="preserve">. </w:t>
      </w:r>
    </w:p>
    <w:p w14:paraId="1D621567" w14:textId="33B61584" w:rsidR="003C3993" w:rsidRPr="004E3910" w:rsidRDefault="003C3993" w:rsidP="00675B0A">
      <w:pPr>
        <w:spacing w:line="360" w:lineRule="auto"/>
        <w:jc w:val="center"/>
        <w:rPr>
          <w:rFonts w:ascii="Times New Roman" w:hAnsi="Times New Roman" w:cs="Times New Roman"/>
          <w:b/>
          <w:bCs/>
          <w:sz w:val="24"/>
          <w:szCs w:val="24"/>
          <w:shd w:val="clear" w:color="auto" w:fill="FFFFFF"/>
          <w:lang w:val="en-US"/>
        </w:rPr>
      </w:pPr>
      <w:r w:rsidRPr="004E3910">
        <w:rPr>
          <w:rFonts w:ascii="Times New Roman" w:hAnsi="Times New Roman" w:cs="Times New Roman"/>
          <w:b/>
          <w:bCs/>
          <w:sz w:val="24"/>
          <w:szCs w:val="24"/>
          <w:shd w:val="clear" w:color="auto" w:fill="FFFFFF"/>
          <w:lang w:val="en-US"/>
        </w:rPr>
        <w:t>Linear hypothesis test</w:t>
      </w:r>
    </w:p>
    <w:p w14:paraId="72CB5781" w14:textId="3D64E10A" w:rsidR="009306B7" w:rsidRPr="00C42339" w:rsidRDefault="00742832" w:rsidP="00675B0A">
      <w:pPr>
        <w:spacing w:line="360" w:lineRule="auto"/>
        <w:jc w:val="center"/>
        <w:rPr>
          <w:rFonts w:ascii="Times New Roman" w:hAnsi="Times New Roman" w:cs="Times New Roman"/>
          <w:sz w:val="24"/>
          <w:szCs w:val="24"/>
          <w:shd w:val="clear" w:color="auto" w:fill="FFFFFF"/>
          <w:lang w:val="en-US"/>
        </w:rPr>
      </w:pPr>
      <w:r w:rsidRPr="00742832">
        <w:rPr>
          <w:rFonts w:ascii="Times New Roman" w:hAnsi="Times New Roman" w:cs="Times New Roman"/>
          <w:noProof/>
          <w:sz w:val="24"/>
          <w:szCs w:val="24"/>
          <w:shd w:val="clear" w:color="auto" w:fill="FFFFFF"/>
          <w:lang w:val="en-US"/>
        </w:rPr>
        <w:drawing>
          <wp:inline distT="0" distB="0" distL="0" distR="0" wp14:anchorId="621A1DD0" wp14:editId="59764BC1">
            <wp:extent cx="4589169" cy="2082297"/>
            <wp:effectExtent l="0" t="0" r="0" b="0"/>
            <wp:docPr id="1286872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872706" name=""/>
                    <pic:cNvPicPr/>
                  </pic:nvPicPr>
                  <pic:blipFill rotWithShape="1">
                    <a:blip r:embed="rId21"/>
                    <a:srcRect t="10360" r="-8" b="-2009"/>
                    <a:stretch/>
                  </pic:blipFill>
                  <pic:spPr bwMode="auto">
                    <a:xfrm>
                      <a:off x="0" y="0"/>
                      <a:ext cx="4589957" cy="2082654"/>
                    </a:xfrm>
                    <a:prstGeom prst="rect">
                      <a:avLst/>
                    </a:prstGeom>
                    <a:ln>
                      <a:noFill/>
                    </a:ln>
                    <a:extLst>
                      <a:ext uri="{53640926-AAD7-44D8-BBD7-CCE9431645EC}">
                        <a14:shadowObscured xmlns:a14="http://schemas.microsoft.com/office/drawing/2010/main"/>
                      </a:ext>
                    </a:extLst>
                  </pic:spPr>
                </pic:pic>
              </a:graphicData>
            </a:graphic>
          </wp:inline>
        </w:drawing>
      </w:r>
    </w:p>
    <w:p w14:paraId="3D2D6B7D" w14:textId="5620EA21" w:rsidR="00D42BB7" w:rsidRPr="00D42BB7" w:rsidRDefault="00D42BB7" w:rsidP="00675B0A">
      <w:pPr>
        <w:spacing w:line="360" w:lineRule="auto"/>
        <w:jc w:val="both"/>
        <w:rPr>
          <w:rFonts w:ascii="Times New Roman" w:hAnsi="Times New Roman" w:cs="Times New Roman"/>
          <w:sz w:val="24"/>
          <w:szCs w:val="24"/>
          <w:shd w:val="clear" w:color="auto" w:fill="FFFFFF"/>
        </w:rPr>
      </w:pPr>
      <w:r w:rsidRPr="00D42BB7">
        <w:rPr>
          <w:rFonts w:ascii="Times New Roman" w:hAnsi="Times New Roman" w:cs="Times New Roman"/>
          <w:sz w:val="24"/>
          <w:szCs w:val="24"/>
          <w:shd w:val="clear" w:color="auto" w:fill="FFFFFF"/>
        </w:rPr>
        <w:lastRenderedPageBreak/>
        <w:t>The associated p-value (Pr(&gt;F) = 0.0001545) is far below 0.05, indicating strong evidence to reject the null hypothesis that the coefficients for hci_ind</w:t>
      </w:r>
      <w:r>
        <w:rPr>
          <w:rFonts w:ascii="Times New Roman" w:hAnsi="Times New Roman" w:cs="Times New Roman"/>
          <w:sz w:val="24"/>
          <w:szCs w:val="24"/>
          <w:shd w:val="clear" w:color="auto" w:fill="FFFFFF"/>
          <w:lang w:val="en-US"/>
        </w:rPr>
        <w:t xml:space="preserve"> (Human Capital Index)</w:t>
      </w:r>
      <w:r w:rsidRPr="00D42BB7">
        <w:rPr>
          <w:rFonts w:ascii="Times New Roman" w:hAnsi="Times New Roman" w:cs="Times New Roman"/>
          <w:sz w:val="24"/>
          <w:szCs w:val="24"/>
          <w:shd w:val="clear" w:color="auto" w:fill="FFFFFF"/>
        </w:rPr>
        <w:t xml:space="preserve"> and infr_ind</w:t>
      </w:r>
      <w:r>
        <w:rPr>
          <w:rFonts w:ascii="Times New Roman" w:hAnsi="Times New Roman" w:cs="Times New Roman"/>
          <w:sz w:val="24"/>
          <w:szCs w:val="24"/>
          <w:shd w:val="clear" w:color="auto" w:fill="FFFFFF"/>
          <w:lang w:val="en-US"/>
        </w:rPr>
        <w:t xml:space="preserve"> (Infrastructure Index)</w:t>
      </w:r>
      <w:r w:rsidRPr="00D42BB7">
        <w:rPr>
          <w:rFonts w:ascii="Times New Roman" w:hAnsi="Times New Roman" w:cs="Times New Roman"/>
          <w:sz w:val="24"/>
          <w:szCs w:val="24"/>
          <w:shd w:val="clear" w:color="auto" w:fill="FFFFFF"/>
        </w:rPr>
        <w:t xml:space="preserve"> are the same. So, the data provides strong evidence that the effect of </w:t>
      </w:r>
      <w:r>
        <w:rPr>
          <w:rFonts w:ascii="Times New Roman" w:hAnsi="Times New Roman" w:cs="Times New Roman"/>
          <w:sz w:val="24"/>
          <w:szCs w:val="24"/>
          <w:shd w:val="clear" w:color="auto" w:fill="FFFFFF"/>
          <w:lang w:val="en-US"/>
        </w:rPr>
        <w:t>Human Capital</w:t>
      </w:r>
      <w:r w:rsidRPr="00D42BB7">
        <w:rPr>
          <w:rFonts w:ascii="Times New Roman" w:hAnsi="Times New Roman" w:cs="Times New Roman"/>
          <w:sz w:val="24"/>
          <w:szCs w:val="24"/>
          <w:shd w:val="clear" w:color="auto" w:fill="FFFFFF"/>
          <w:lang w:val="en-US"/>
        </w:rPr>
        <w:t xml:space="preserve"> </w:t>
      </w:r>
      <w:r w:rsidRPr="00D42BB7">
        <w:rPr>
          <w:rFonts w:ascii="Times New Roman" w:hAnsi="Times New Roman" w:cs="Times New Roman"/>
          <w:sz w:val="24"/>
          <w:szCs w:val="24"/>
          <w:shd w:val="clear" w:color="auto" w:fill="FFFFFF"/>
        </w:rPr>
        <w:t xml:space="preserve">on </w:t>
      </w:r>
      <w:r>
        <w:rPr>
          <w:rFonts w:ascii="Times New Roman" w:hAnsi="Times New Roman" w:cs="Times New Roman"/>
          <w:sz w:val="24"/>
          <w:szCs w:val="24"/>
          <w:shd w:val="clear" w:color="auto" w:fill="FFFFFF"/>
          <w:lang w:val="en-US"/>
        </w:rPr>
        <w:t xml:space="preserve">the </w:t>
      </w:r>
      <w:r w:rsidRPr="00D42BB7">
        <w:rPr>
          <w:rFonts w:ascii="Times New Roman" w:hAnsi="Times New Roman" w:cs="Times New Roman"/>
          <w:sz w:val="24"/>
          <w:szCs w:val="24"/>
          <w:shd w:val="clear" w:color="auto" w:fill="FFFFFF"/>
        </w:rPr>
        <w:t>sdg_ind</w:t>
      </w:r>
      <w:r>
        <w:rPr>
          <w:rFonts w:ascii="Times New Roman" w:hAnsi="Times New Roman" w:cs="Times New Roman"/>
          <w:sz w:val="24"/>
          <w:szCs w:val="24"/>
          <w:shd w:val="clear" w:color="auto" w:fill="FFFFFF"/>
          <w:lang w:val="en-US"/>
        </w:rPr>
        <w:t xml:space="preserve"> (SDG Index)</w:t>
      </w:r>
      <w:r w:rsidRPr="00D42BB7">
        <w:rPr>
          <w:rFonts w:ascii="Times New Roman" w:hAnsi="Times New Roman" w:cs="Times New Roman"/>
          <w:sz w:val="24"/>
          <w:szCs w:val="24"/>
          <w:shd w:val="clear" w:color="auto" w:fill="FFFFFF"/>
        </w:rPr>
        <w:t xml:space="preserve"> is different from the effect of </w:t>
      </w:r>
      <w:r>
        <w:rPr>
          <w:rFonts w:ascii="Times New Roman" w:hAnsi="Times New Roman" w:cs="Times New Roman"/>
          <w:sz w:val="24"/>
          <w:szCs w:val="24"/>
          <w:shd w:val="clear" w:color="auto" w:fill="FFFFFF"/>
          <w:lang w:val="en-US"/>
        </w:rPr>
        <w:t>Infrastructure (</w:t>
      </w:r>
      <w:r w:rsidRPr="00D42BB7">
        <w:rPr>
          <w:rFonts w:ascii="Times New Roman" w:hAnsi="Times New Roman" w:cs="Times New Roman"/>
          <w:sz w:val="24"/>
          <w:szCs w:val="24"/>
          <w:shd w:val="clear" w:color="auto" w:fill="FFFFFF"/>
        </w:rPr>
        <w:t>infr_ind</w:t>
      </w:r>
      <w:r>
        <w:rPr>
          <w:rFonts w:ascii="Times New Roman" w:hAnsi="Times New Roman" w:cs="Times New Roman"/>
          <w:sz w:val="24"/>
          <w:szCs w:val="24"/>
          <w:shd w:val="clear" w:color="auto" w:fill="FFFFFF"/>
          <w:lang w:val="en-US"/>
        </w:rPr>
        <w:t>)</w:t>
      </w:r>
      <w:r w:rsidRPr="00D42BB7">
        <w:rPr>
          <w:rFonts w:ascii="Times New Roman" w:hAnsi="Times New Roman" w:cs="Times New Roman"/>
          <w:sz w:val="24"/>
          <w:szCs w:val="24"/>
          <w:shd w:val="clear" w:color="auto" w:fill="FFFFFF"/>
        </w:rPr>
        <w:t xml:space="preserve"> on </w:t>
      </w:r>
      <w:r w:rsidRPr="00D42BB7">
        <w:rPr>
          <w:rFonts w:ascii="Times New Roman" w:hAnsi="Times New Roman" w:cs="Times New Roman"/>
          <w:i/>
          <w:iCs/>
          <w:sz w:val="24"/>
          <w:szCs w:val="24"/>
          <w:shd w:val="clear" w:color="auto" w:fill="FFFFFF"/>
        </w:rPr>
        <w:t>sdg_ind</w:t>
      </w:r>
      <w:r w:rsidRPr="00D42BB7">
        <w:rPr>
          <w:rFonts w:ascii="Times New Roman" w:hAnsi="Times New Roman" w:cs="Times New Roman"/>
          <w:sz w:val="24"/>
          <w:szCs w:val="24"/>
          <w:shd w:val="clear" w:color="auto" w:fill="FFFFFF"/>
        </w:rPr>
        <w:t>.</w:t>
      </w:r>
    </w:p>
    <w:p w14:paraId="12816C63" w14:textId="77777777" w:rsidR="00D42BB7" w:rsidRPr="00D42BB7" w:rsidRDefault="00D42BB7" w:rsidP="00675B0A">
      <w:pPr>
        <w:spacing w:line="360" w:lineRule="auto"/>
        <w:jc w:val="both"/>
        <w:rPr>
          <w:rFonts w:ascii="Times New Roman" w:hAnsi="Times New Roman" w:cs="Times New Roman"/>
          <w:sz w:val="24"/>
          <w:szCs w:val="24"/>
          <w:shd w:val="clear" w:color="auto" w:fill="FFFFFF"/>
        </w:rPr>
      </w:pPr>
    </w:p>
    <w:p w14:paraId="54FDB263" w14:textId="63122D83" w:rsidR="0076402A" w:rsidRDefault="001E0B77" w:rsidP="00675B0A">
      <w:pPr>
        <w:spacing w:line="360" w:lineRule="auto"/>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en-US"/>
        </w:rPr>
        <w:t xml:space="preserve">Next, I explore the relationship between Human Capital Index, Infrastructure Index and specific Sustainable Development Goals: SDG 1: No Poverty; SDG 5: Gender Equality; and SDG 13: Climate Action. </w:t>
      </w:r>
      <w:r w:rsidR="0076402A">
        <w:rPr>
          <w:rFonts w:ascii="Times New Roman" w:hAnsi="Times New Roman" w:cs="Times New Roman"/>
          <w:sz w:val="24"/>
          <w:szCs w:val="24"/>
          <w:shd w:val="clear" w:color="auto" w:fill="FFFFFF"/>
          <w:lang w:val="en-US"/>
        </w:rPr>
        <w:t xml:space="preserve">I construct a multivariate multiple regression model with three left-hand variables, indicators for SDG 1, SDG 5, and SDG 13. </w:t>
      </w:r>
    </w:p>
    <w:p w14:paraId="13E600E1" w14:textId="77777777" w:rsidR="0076402A" w:rsidRDefault="0076402A" w:rsidP="00675B0A">
      <w:pPr>
        <w:spacing w:line="360" w:lineRule="auto"/>
        <w:jc w:val="both"/>
        <w:rPr>
          <w:rFonts w:ascii="Times New Roman" w:hAnsi="Times New Roman" w:cs="Times New Roman"/>
          <w:sz w:val="24"/>
          <w:szCs w:val="24"/>
          <w:shd w:val="clear" w:color="auto" w:fill="FFFFFF"/>
          <w:lang w:val="en-US"/>
        </w:rPr>
      </w:pPr>
    </w:p>
    <w:p w14:paraId="7CED933D" w14:textId="4EA8015E" w:rsidR="0076402A" w:rsidRPr="0076402A" w:rsidRDefault="0076402A" w:rsidP="00675B0A">
      <w:pPr>
        <w:spacing w:line="360" w:lineRule="auto"/>
        <w:jc w:val="center"/>
        <w:rPr>
          <w:rFonts w:ascii="Times New Roman" w:hAnsi="Times New Roman" w:cs="Times New Roman"/>
          <w:b/>
          <w:bCs/>
          <w:sz w:val="24"/>
          <w:szCs w:val="24"/>
          <w:shd w:val="clear" w:color="auto" w:fill="FFFFFF"/>
          <w:lang w:val="en-US"/>
        </w:rPr>
      </w:pPr>
      <w:r w:rsidRPr="0076402A">
        <w:rPr>
          <w:rFonts w:ascii="Times New Roman" w:hAnsi="Times New Roman" w:cs="Times New Roman"/>
          <w:b/>
          <w:bCs/>
          <w:sz w:val="24"/>
          <w:szCs w:val="24"/>
          <w:shd w:val="clear" w:color="auto" w:fill="FFFFFF"/>
          <w:lang w:val="en-US"/>
        </w:rPr>
        <w:t xml:space="preserve">Response SDG 1: </w:t>
      </w:r>
    </w:p>
    <w:p w14:paraId="4F3B6E31" w14:textId="4369F89A" w:rsidR="0076402A" w:rsidRDefault="0076402A" w:rsidP="00675B0A">
      <w:pPr>
        <w:spacing w:line="360" w:lineRule="auto"/>
        <w:jc w:val="center"/>
        <w:rPr>
          <w:rFonts w:ascii="Times New Roman" w:hAnsi="Times New Roman" w:cs="Times New Roman"/>
          <w:sz w:val="24"/>
          <w:szCs w:val="24"/>
          <w:shd w:val="clear" w:color="auto" w:fill="FFFFFF"/>
          <w:lang w:val="en-US"/>
        </w:rPr>
      </w:pPr>
      <w:r w:rsidRPr="0076402A">
        <w:rPr>
          <w:rFonts w:ascii="Times New Roman" w:hAnsi="Times New Roman" w:cs="Times New Roman"/>
          <w:noProof/>
          <w:sz w:val="24"/>
          <w:szCs w:val="24"/>
          <w:shd w:val="clear" w:color="auto" w:fill="FFFFFF"/>
          <w:lang w:val="en-US"/>
        </w:rPr>
        <w:drawing>
          <wp:inline distT="0" distB="0" distL="0" distR="0" wp14:anchorId="5373046F" wp14:editId="38F7368B">
            <wp:extent cx="4797719" cy="2254313"/>
            <wp:effectExtent l="0" t="0" r="3175" b="0"/>
            <wp:docPr id="423663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663855" name=""/>
                    <pic:cNvPicPr/>
                  </pic:nvPicPr>
                  <pic:blipFill>
                    <a:blip r:embed="rId22"/>
                    <a:stretch>
                      <a:fillRect/>
                    </a:stretch>
                  </pic:blipFill>
                  <pic:spPr>
                    <a:xfrm>
                      <a:off x="0" y="0"/>
                      <a:ext cx="4808575" cy="2259414"/>
                    </a:xfrm>
                    <a:prstGeom prst="rect">
                      <a:avLst/>
                    </a:prstGeom>
                  </pic:spPr>
                </pic:pic>
              </a:graphicData>
            </a:graphic>
          </wp:inline>
        </w:drawing>
      </w:r>
    </w:p>
    <w:p w14:paraId="35D10CB4" w14:textId="77777777" w:rsidR="007527C6" w:rsidRDefault="007527C6" w:rsidP="00675B0A">
      <w:pPr>
        <w:spacing w:line="360" w:lineRule="auto"/>
        <w:rPr>
          <w:rFonts w:ascii="Times New Roman" w:hAnsi="Times New Roman" w:cs="Times New Roman"/>
          <w:sz w:val="24"/>
          <w:szCs w:val="24"/>
          <w:shd w:val="clear" w:color="auto" w:fill="FFFFFF"/>
          <w:lang w:val="en-US"/>
        </w:rPr>
      </w:pPr>
    </w:p>
    <w:p w14:paraId="71176CE9" w14:textId="0D6226F4" w:rsidR="00BF2A75" w:rsidRPr="006C0764" w:rsidRDefault="00AE357E" w:rsidP="006C0764">
      <w:pPr>
        <w:spacing w:line="360" w:lineRule="auto"/>
        <w:rPr>
          <w:rFonts w:ascii="Times New Roman" w:hAnsi="Times New Roman" w:cs="Times New Roman"/>
          <w:sz w:val="24"/>
          <w:szCs w:val="24"/>
          <w:shd w:val="clear" w:color="auto" w:fill="FFFFFF"/>
          <w:lang w:val="en-US"/>
        </w:rPr>
      </w:pPr>
      <w:r w:rsidRPr="00AE357E">
        <w:rPr>
          <w:rFonts w:ascii="Times New Roman" w:hAnsi="Times New Roman" w:cs="Times New Roman"/>
          <w:sz w:val="24"/>
          <w:szCs w:val="24"/>
          <w:shd w:val="clear" w:color="auto" w:fill="FFFFFF"/>
          <w:lang w:val="en-US"/>
        </w:rPr>
        <w:t>Based on the initial observation of the model summary, we can conclude that both human capital and infrastructure have a significant effect on poverty. However, we will need to explore further if there is a statis</w:t>
      </w:r>
      <w:r>
        <w:rPr>
          <w:rFonts w:ascii="Times New Roman" w:hAnsi="Times New Roman" w:cs="Times New Roman"/>
          <w:sz w:val="24"/>
          <w:szCs w:val="24"/>
          <w:shd w:val="clear" w:color="auto" w:fill="FFFFFF"/>
          <w:lang w:val="en-US"/>
        </w:rPr>
        <w:t>tic</w:t>
      </w:r>
      <w:r w:rsidRPr="00AE357E">
        <w:rPr>
          <w:rFonts w:ascii="Times New Roman" w:hAnsi="Times New Roman" w:cs="Times New Roman"/>
          <w:sz w:val="24"/>
          <w:szCs w:val="24"/>
          <w:shd w:val="clear" w:color="auto" w:fill="FFFFFF"/>
          <w:lang w:val="en-US"/>
        </w:rPr>
        <w:t xml:space="preserve">al difference between the effects of the two variables. </w:t>
      </w:r>
      <w:r w:rsidR="00BF2A75">
        <w:rPr>
          <w:rFonts w:ascii="Times New Roman" w:hAnsi="Times New Roman" w:cs="Times New Roman"/>
          <w:sz w:val="24"/>
          <w:szCs w:val="24"/>
          <w:shd w:val="clear" w:color="auto" w:fill="FFFFFF"/>
          <w:lang w:val="en-US"/>
        </w:rPr>
        <w:t xml:space="preserve">Upon closer examination of the two beta coefficients, we find no statistically significant difference between the effects of the two explanatory variables. </w:t>
      </w:r>
    </w:p>
    <w:p w14:paraId="70765B1C" w14:textId="77777777" w:rsidR="00675B0A" w:rsidRDefault="00675B0A" w:rsidP="00675B0A">
      <w:pPr>
        <w:spacing w:line="360" w:lineRule="auto"/>
        <w:jc w:val="center"/>
        <w:rPr>
          <w:rFonts w:ascii="Times New Roman" w:hAnsi="Times New Roman" w:cs="Times New Roman"/>
          <w:b/>
          <w:bCs/>
          <w:sz w:val="24"/>
          <w:szCs w:val="24"/>
          <w:shd w:val="clear" w:color="auto" w:fill="FFFFFF"/>
          <w:lang w:val="en-US"/>
        </w:rPr>
      </w:pPr>
    </w:p>
    <w:p w14:paraId="1F0D125A" w14:textId="77777777" w:rsidR="00677A69" w:rsidRDefault="00677A69" w:rsidP="00675B0A">
      <w:pPr>
        <w:spacing w:line="360" w:lineRule="auto"/>
        <w:jc w:val="center"/>
        <w:rPr>
          <w:rFonts w:ascii="Times New Roman" w:hAnsi="Times New Roman" w:cs="Times New Roman"/>
          <w:b/>
          <w:bCs/>
          <w:sz w:val="24"/>
          <w:szCs w:val="24"/>
          <w:shd w:val="clear" w:color="auto" w:fill="FFFFFF"/>
          <w:lang w:val="en-US"/>
        </w:rPr>
      </w:pPr>
    </w:p>
    <w:p w14:paraId="50182F8E" w14:textId="77777777" w:rsidR="00677A69" w:rsidRDefault="00677A69" w:rsidP="00675B0A">
      <w:pPr>
        <w:spacing w:line="360" w:lineRule="auto"/>
        <w:jc w:val="center"/>
        <w:rPr>
          <w:rFonts w:ascii="Times New Roman" w:hAnsi="Times New Roman" w:cs="Times New Roman"/>
          <w:b/>
          <w:bCs/>
          <w:sz w:val="24"/>
          <w:szCs w:val="24"/>
          <w:shd w:val="clear" w:color="auto" w:fill="FFFFFF"/>
          <w:lang w:val="en-US"/>
        </w:rPr>
      </w:pPr>
    </w:p>
    <w:p w14:paraId="5827139A" w14:textId="77777777" w:rsidR="00677A69" w:rsidRDefault="00677A69" w:rsidP="00675B0A">
      <w:pPr>
        <w:spacing w:line="360" w:lineRule="auto"/>
        <w:jc w:val="center"/>
        <w:rPr>
          <w:rFonts w:ascii="Times New Roman" w:hAnsi="Times New Roman" w:cs="Times New Roman"/>
          <w:b/>
          <w:bCs/>
          <w:sz w:val="24"/>
          <w:szCs w:val="24"/>
          <w:shd w:val="clear" w:color="auto" w:fill="FFFFFF"/>
          <w:lang w:val="en-US"/>
        </w:rPr>
      </w:pPr>
    </w:p>
    <w:p w14:paraId="780EBAFB" w14:textId="4AE54223" w:rsidR="00BF2A75" w:rsidRPr="00BF2A75" w:rsidRDefault="00BF2A75" w:rsidP="00675B0A">
      <w:pPr>
        <w:spacing w:line="360" w:lineRule="auto"/>
        <w:jc w:val="center"/>
        <w:rPr>
          <w:rFonts w:ascii="Times New Roman" w:hAnsi="Times New Roman" w:cs="Times New Roman"/>
          <w:b/>
          <w:bCs/>
          <w:sz w:val="24"/>
          <w:szCs w:val="24"/>
          <w:shd w:val="clear" w:color="auto" w:fill="FFFFFF"/>
          <w:lang w:val="en-US"/>
        </w:rPr>
      </w:pPr>
      <w:r w:rsidRPr="00BF2A75">
        <w:rPr>
          <w:rFonts w:ascii="Times New Roman" w:hAnsi="Times New Roman" w:cs="Times New Roman"/>
          <w:b/>
          <w:bCs/>
          <w:sz w:val="24"/>
          <w:szCs w:val="24"/>
          <w:shd w:val="clear" w:color="auto" w:fill="FFFFFF"/>
          <w:lang w:val="en-US"/>
        </w:rPr>
        <w:lastRenderedPageBreak/>
        <w:t xml:space="preserve">Linear hypothesis test </w:t>
      </w:r>
    </w:p>
    <w:p w14:paraId="66EE4EE2" w14:textId="42CD8BA6" w:rsidR="00BF2A75" w:rsidRPr="00AE357E" w:rsidRDefault="00BF2A75" w:rsidP="00675B0A">
      <w:pPr>
        <w:spacing w:line="360" w:lineRule="auto"/>
        <w:jc w:val="center"/>
        <w:rPr>
          <w:rFonts w:ascii="Times New Roman" w:hAnsi="Times New Roman" w:cs="Times New Roman"/>
          <w:sz w:val="24"/>
          <w:szCs w:val="24"/>
          <w:shd w:val="clear" w:color="auto" w:fill="FFFFFF"/>
          <w:lang w:val="en-US"/>
        </w:rPr>
      </w:pPr>
      <w:r w:rsidRPr="00BF2A75">
        <w:rPr>
          <w:rFonts w:ascii="Times New Roman" w:hAnsi="Times New Roman" w:cs="Times New Roman"/>
          <w:noProof/>
          <w:sz w:val="24"/>
          <w:szCs w:val="24"/>
          <w:shd w:val="clear" w:color="auto" w:fill="FFFFFF"/>
          <w:lang w:val="en-US"/>
        </w:rPr>
        <w:drawing>
          <wp:inline distT="0" distB="0" distL="0" distR="0" wp14:anchorId="627342F5" wp14:editId="105296B7">
            <wp:extent cx="4104000" cy="1731486"/>
            <wp:effectExtent l="0" t="0" r="0" b="0"/>
            <wp:docPr id="2015989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989181" name=""/>
                    <pic:cNvPicPr/>
                  </pic:nvPicPr>
                  <pic:blipFill>
                    <a:blip r:embed="rId23"/>
                    <a:stretch>
                      <a:fillRect/>
                    </a:stretch>
                  </pic:blipFill>
                  <pic:spPr>
                    <a:xfrm>
                      <a:off x="0" y="0"/>
                      <a:ext cx="4104000" cy="1731486"/>
                    </a:xfrm>
                    <a:prstGeom prst="rect">
                      <a:avLst/>
                    </a:prstGeom>
                  </pic:spPr>
                </pic:pic>
              </a:graphicData>
            </a:graphic>
          </wp:inline>
        </w:drawing>
      </w:r>
    </w:p>
    <w:p w14:paraId="1AF424B1" w14:textId="77777777" w:rsidR="00AE357E" w:rsidRDefault="00AE357E" w:rsidP="00675B0A">
      <w:pPr>
        <w:spacing w:line="360" w:lineRule="auto"/>
        <w:rPr>
          <w:rFonts w:ascii="Times New Roman" w:hAnsi="Times New Roman" w:cs="Times New Roman"/>
          <w:b/>
          <w:bCs/>
          <w:sz w:val="24"/>
          <w:szCs w:val="24"/>
          <w:shd w:val="clear" w:color="auto" w:fill="FFFFFF"/>
          <w:lang w:val="en-US"/>
        </w:rPr>
      </w:pPr>
    </w:p>
    <w:p w14:paraId="7C1E62F6" w14:textId="5E91502F" w:rsidR="0076402A" w:rsidRPr="0076402A" w:rsidRDefault="0076402A" w:rsidP="00675B0A">
      <w:pPr>
        <w:spacing w:line="360" w:lineRule="auto"/>
        <w:jc w:val="center"/>
        <w:rPr>
          <w:rFonts w:ascii="Times New Roman" w:hAnsi="Times New Roman" w:cs="Times New Roman"/>
          <w:b/>
          <w:bCs/>
          <w:sz w:val="24"/>
          <w:szCs w:val="24"/>
          <w:shd w:val="clear" w:color="auto" w:fill="FFFFFF"/>
          <w:lang w:val="en-US"/>
        </w:rPr>
      </w:pPr>
      <w:r w:rsidRPr="0076402A">
        <w:rPr>
          <w:rFonts w:ascii="Times New Roman" w:hAnsi="Times New Roman" w:cs="Times New Roman"/>
          <w:b/>
          <w:bCs/>
          <w:sz w:val="24"/>
          <w:szCs w:val="24"/>
          <w:shd w:val="clear" w:color="auto" w:fill="FFFFFF"/>
          <w:lang w:val="en-US"/>
        </w:rPr>
        <w:t xml:space="preserve">Response SDG </w:t>
      </w:r>
      <w:r>
        <w:rPr>
          <w:rFonts w:ascii="Times New Roman" w:hAnsi="Times New Roman" w:cs="Times New Roman"/>
          <w:b/>
          <w:bCs/>
          <w:sz w:val="24"/>
          <w:szCs w:val="24"/>
          <w:shd w:val="clear" w:color="auto" w:fill="FFFFFF"/>
          <w:lang w:val="en-US"/>
        </w:rPr>
        <w:t>5</w:t>
      </w:r>
      <w:r w:rsidRPr="0076402A">
        <w:rPr>
          <w:rFonts w:ascii="Times New Roman" w:hAnsi="Times New Roman" w:cs="Times New Roman"/>
          <w:b/>
          <w:bCs/>
          <w:sz w:val="24"/>
          <w:szCs w:val="24"/>
          <w:shd w:val="clear" w:color="auto" w:fill="FFFFFF"/>
          <w:lang w:val="en-US"/>
        </w:rPr>
        <w:t xml:space="preserve">: </w:t>
      </w:r>
    </w:p>
    <w:p w14:paraId="64D7D0A1" w14:textId="77777777" w:rsidR="0076402A" w:rsidRDefault="0076402A" w:rsidP="00675B0A">
      <w:pPr>
        <w:spacing w:line="360" w:lineRule="auto"/>
        <w:jc w:val="both"/>
        <w:rPr>
          <w:rFonts w:ascii="Times New Roman" w:hAnsi="Times New Roman" w:cs="Times New Roman"/>
          <w:sz w:val="24"/>
          <w:szCs w:val="24"/>
          <w:shd w:val="clear" w:color="auto" w:fill="FFFFFF"/>
          <w:lang w:val="en-US"/>
        </w:rPr>
      </w:pPr>
    </w:p>
    <w:p w14:paraId="6321F6F1" w14:textId="2241479F" w:rsidR="0076402A" w:rsidRDefault="0076402A" w:rsidP="00675B0A">
      <w:pPr>
        <w:spacing w:line="360" w:lineRule="auto"/>
        <w:jc w:val="center"/>
        <w:rPr>
          <w:rFonts w:ascii="Times New Roman" w:hAnsi="Times New Roman" w:cs="Times New Roman"/>
          <w:sz w:val="24"/>
          <w:szCs w:val="24"/>
          <w:shd w:val="clear" w:color="auto" w:fill="FFFFFF"/>
          <w:lang w:val="en-US"/>
        </w:rPr>
      </w:pPr>
      <w:r w:rsidRPr="0076402A">
        <w:rPr>
          <w:rFonts w:ascii="Times New Roman" w:hAnsi="Times New Roman" w:cs="Times New Roman"/>
          <w:noProof/>
          <w:sz w:val="24"/>
          <w:szCs w:val="24"/>
          <w:shd w:val="clear" w:color="auto" w:fill="FFFFFF"/>
          <w:lang w:val="en-US"/>
        </w:rPr>
        <w:drawing>
          <wp:inline distT="0" distB="0" distL="0" distR="0" wp14:anchorId="3D655CBA" wp14:editId="456C4FF3">
            <wp:extent cx="4818155" cy="2232000"/>
            <wp:effectExtent l="0" t="0" r="0" b="3810"/>
            <wp:docPr id="1386294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294768" name=""/>
                    <pic:cNvPicPr/>
                  </pic:nvPicPr>
                  <pic:blipFill>
                    <a:blip r:embed="rId24"/>
                    <a:stretch>
                      <a:fillRect/>
                    </a:stretch>
                  </pic:blipFill>
                  <pic:spPr>
                    <a:xfrm>
                      <a:off x="0" y="0"/>
                      <a:ext cx="4818155" cy="2232000"/>
                    </a:xfrm>
                    <a:prstGeom prst="rect">
                      <a:avLst/>
                    </a:prstGeom>
                  </pic:spPr>
                </pic:pic>
              </a:graphicData>
            </a:graphic>
          </wp:inline>
        </w:drawing>
      </w:r>
    </w:p>
    <w:p w14:paraId="6CC188BF" w14:textId="23B1535D" w:rsidR="009306B7" w:rsidRDefault="001E0B77" w:rsidP="00675B0A">
      <w:pPr>
        <w:spacing w:line="360" w:lineRule="auto"/>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en-US"/>
        </w:rPr>
        <w:t xml:space="preserve"> </w:t>
      </w:r>
    </w:p>
    <w:p w14:paraId="2EA745D9" w14:textId="3BA55F87" w:rsidR="007527C6" w:rsidRPr="007527C6" w:rsidRDefault="007527C6" w:rsidP="00A24D68">
      <w:pPr>
        <w:spacing w:line="360" w:lineRule="auto"/>
        <w:jc w:val="both"/>
        <w:rPr>
          <w:rFonts w:ascii="Times New Roman" w:hAnsi="Times New Roman" w:cs="Times New Roman"/>
          <w:sz w:val="24"/>
          <w:szCs w:val="24"/>
          <w:shd w:val="clear" w:color="auto" w:fill="FFFFFF"/>
          <w:lang w:val="en-US"/>
        </w:rPr>
      </w:pPr>
      <w:r w:rsidRPr="007527C6">
        <w:rPr>
          <w:rFonts w:ascii="Times New Roman" w:hAnsi="Times New Roman" w:cs="Times New Roman"/>
          <w:sz w:val="24"/>
          <w:szCs w:val="24"/>
          <w:shd w:val="clear" w:color="auto" w:fill="FFFFFF"/>
          <w:lang w:val="en-US"/>
        </w:rPr>
        <w:t xml:space="preserve">When we look at the response of SDG 5, we notice that </w:t>
      </w:r>
      <w:r>
        <w:rPr>
          <w:rFonts w:ascii="Times New Roman" w:hAnsi="Times New Roman" w:cs="Times New Roman"/>
          <w:sz w:val="24"/>
          <w:szCs w:val="24"/>
          <w:shd w:val="clear" w:color="auto" w:fill="FFFFFF"/>
          <w:lang w:val="en-US"/>
        </w:rPr>
        <w:t xml:space="preserve">Human Capital Index has a statistically significant impact on SDG 5, whereas Infrastructure Index does not. </w:t>
      </w:r>
      <w:r w:rsidR="00BD17D1">
        <w:rPr>
          <w:rFonts w:ascii="Times New Roman" w:hAnsi="Times New Roman" w:cs="Times New Roman"/>
          <w:sz w:val="24"/>
          <w:szCs w:val="24"/>
          <w:shd w:val="clear" w:color="auto" w:fill="FFFFFF"/>
          <w:lang w:val="en-US"/>
        </w:rPr>
        <w:t xml:space="preserve">The value of the coefficient magnitude for </w:t>
      </w:r>
      <w:proofErr w:type="spellStart"/>
      <w:r w:rsidR="00BD17D1">
        <w:rPr>
          <w:rFonts w:ascii="Times New Roman" w:hAnsi="Times New Roman" w:cs="Times New Roman"/>
          <w:sz w:val="24"/>
          <w:szCs w:val="24"/>
          <w:shd w:val="clear" w:color="auto" w:fill="FFFFFF"/>
          <w:lang w:val="en-US"/>
        </w:rPr>
        <w:t>hci_ind</w:t>
      </w:r>
      <w:proofErr w:type="spellEnd"/>
      <w:r w:rsidR="00BD17D1">
        <w:rPr>
          <w:rFonts w:ascii="Times New Roman" w:hAnsi="Times New Roman" w:cs="Times New Roman"/>
          <w:sz w:val="24"/>
          <w:szCs w:val="24"/>
          <w:shd w:val="clear" w:color="auto" w:fill="FFFFFF"/>
          <w:lang w:val="en-US"/>
        </w:rPr>
        <w:t xml:space="preserve"> (52.15) is also larger than the coefficient for </w:t>
      </w:r>
      <w:proofErr w:type="spellStart"/>
      <w:r w:rsidR="00BD17D1">
        <w:rPr>
          <w:rFonts w:ascii="Times New Roman" w:hAnsi="Times New Roman" w:cs="Times New Roman"/>
          <w:sz w:val="24"/>
          <w:szCs w:val="24"/>
          <w:shd w:val="clear" w:color="auto" w:fill="FFFFFF"/>
          <w:lang w:val="en-US"/>
        </w:rPr>
        <w:t>infr_ind</w:t>
      </w:r>
      <w:proofErr w:type="spellEnd"/>
      <w:r w:rsidR="00BD17D1">
        <w:rPr>
          <w:rFonts w:ascii="Times New Roman" w:hAnsi="Times New Roman" w:cs="Times New Roman"/>
          <w:sz w:val="24"/>
          <w:szCs w:val="24"/>
          <w:shd w:val="clear" w:color="auto" w:fill="FFFFFF"/>
          <w:lang w:val="en-US"/>
        </w:rPr>
        <w:t xml:space="preserve"> (-8.30). </w:t>
      </w:r>
      <w:r>
        <w:rPr>
          <w:rFonts w:ascii="Times New Roman" w:hAnsi="Times New Roman" w:cs="Times New Roman"/>
          <w:sz w:val="24"/>
          <w:szCs w:val="24"/>
          <w:shd w:val="clear" w:color="auto" w:fill="FFFFFF"/>
          <w:lang w:val="en-US"/>
        </w:rPr>
        <w:t>Based on th</w:t>
      </w:r>
      <w:r w:rsidR="00BD17D1">
        <w:rPr>
          <w:rFonts w:ascii="Times New Roman" w:hAnsi="Times New Roman" w:cs="Times New Roman"/>
          <w:sz w:val="24"/>
          <w:szCs w:val="24"/>
          <w:shd w:val="clear" w:color="auto" w:fill="FFFFFF"/>
          <w:lang w:val="en-US"/>
        </w:rPr>
        <w:t>ese</w:t>
      </w:r>
      <w:r>
        <w:rPr>
          <w:rFonts w:ascii="Times New Roman" w:hAnsi="Times New Roman" w:cs="Times New Roman"/>
          <w:sz w:val="24"/>
          <w:szCs w:val="24"/>
          <w:shd w:val="clear" w:color="auto" w:fill="FFFFFF"/>
          <w:lang w:val="en-US"/>
        </w:rPr>
        <w:t xml:space="preserve"> observation</w:t>
      </w:r>
      <w:r w:rsidR="00BD17D1">
        <w:rPr>
          <w:rFonts w:ascii="Times New Roman" w:hAnsi="Times New Roman" w:cs="Times New Roman"/>
          <w:sz w:val="24"/>
          <w:szCs w:val="24"/>
          <w:shd w:val="clear" w:color="auto" w:fill="FFFFFF"/>
          <w:lang w:val="en-US"/>
        </w:rPr>
        <w:t>s</w:t>
      </w:r>
      <w:r w:rsidR="003B1F9A">
        <w:rPr>
          <w:rFonts w:ascii="Times New Roman" w:hAnsi="Times New Roman" w:cs="Times New Roman"/>
          <w:sz w:val="24"/>
          <w:szCs w:val="24"/>
          <w:shd w:val="clear" w:color="auto" w:fill="FFFFFF"/>
          <w:lang w:val="en-US"/>
        </w:rPr>
        <w:t>,</w:t>
      </w:r>
      <w:r>
        <w:rPr>
          <w:rFonts w:ascii="Times New Roman" w:hAnsi="Times New Roman" w:cs="Times New Roman"/>
          <w:sz w:val="24"/>
          <w:szCs w:val="24"/>
          <w:shd w:val="clear" w:color="auto" w:fill="FFFFFF"/>
          <w:lang w:val="en-US"/>
        </w:rPr>
        <w:t xml:space="preserve"> we can conclude that there is a statistical difference in the effects </w:t>
      </w:r>
      <w:r w:rsidR="003B1F9A">
        <w:rPr>
          <w:rFonts w:ascii="Times New Roman" w:hAnsi="Times New Roman" w:cs="Times New Roman"/>
          <w:sz w:val="24"/>
          <w:szCs w:val="24"/>
          <w:shd w:val="clear" w:color="auto" w:fill="FFFFFF"/>
          <w:lang w:val="en-US"/>
        </w:rPr>
        <w:t xml:space="preserve">of </w:t>
      </w:r>
      <w:r>
        <w:rPr>
          <w:rFonts w:ascii="Times New Roman" w:hAnsi="Times New Roman" w:cs="Times New Roman"/>
          <w:sz w:val="24"/>
          <w:szCs w:val="24"/>
          <w:shd w:val="clear" w:color="auto" w:fill="FFFFFF"/>
          <w:lang w:val="en-US"/>
        </w:rPr>
        <w:t xml:space="preserve">human capital and infrastructure on SDG 5. </w:t>
      </w:r>
    </w:p>
    <w:p w14:paraId="0B00BED7" w14:textId="77777777" w:rsidR="00677A69" w:rsidRDefault="00677A69" w:rsidP="00675B0A">
      <w:pPr>
        <w:spacing w:line="360" w:lineRule="auto"/>
        <w:jc w:val="center"/>
        <w:rPr>
          <w:rFonts w:ascii="Times New Roman" w:hAnsi="Times New Roman" w:cs="Times New Roman"/>
          <w:b/>
          <w:bCs/>
          <w:sz w:val="24"/>
          <w:szCs w:val="24"/>
          <w:shd w:val="clear" w:color="auto" w:fill="FFFFFF"/>
          <w:lang w:val="en-US"/>
        </w:rPr>
      </w:pPr>
    </w:p>
    <w:p w14:paraId="16403DAB" w14:textId="77777777" w:rsidR="00677A69" w:rsidRDefault="00677A69" w:rsidP="00675B0A">
      <w:pPr>
        <w:spacing w:line="360" w:lineRule="auto"/>
        <w:jc w:val="center"/>
        <w:rPr>
          <w:rFonts w:ascii="Times New Roman" w:hAnsi="Times New Roman" w:cs="Times New Roman"/>
          <w:b/>
          <w:bCs/>
          <w:sz w:val="24"/>
          <w:szCs w:val="24"/>
          <w:shd w:val="clear" w:color="auto" w:fill="FFFFFF"/>
          <w:lang w:val="en-US"/>
        </w:rPr>
      </w:pPr>
    </w:p>
    <w:p w14:paraId="10EC0A7B" w14:textId="77777777" w:rsidR="00677A69" w:rsidRDefault="00677A69" w:rsidP="00675B0A">
      <w:pPr>
        <w:spacing w:line="360" w:lineRule="auto"/>
        <w:jc w:val="center"/>
        <w:rPr>
          <w:rFonts w:ascii="Times New Roman" w:hAnsi="Times New Roman" w:cs="Times New Roman"/>
          <w:b/>
          <w:bCs/>
          <w:sz w:val="24"/>
          <w:szCs w:val="24"/>
          <w:shd w:val="clear" w:color="auto" w:fill="FFFFFF"/>
          <w:lang w:val="en-US"/>
        </w:rPr>
      </w:pPr>
    </w:p>
    <w:p w14:paraId="191E13CF" w14:textId="77777777" w:rsidR="00677A69" w:rsidRDefault="00677A69" w:rsidP="00675B0A">
      <w:pPr>
        <w:spacing w:line="360" w:lineRule="auto"/>
        <w:jc w:val="center"/>
        <w:rPr>
          <w:rFonts w:ascii="Times New Roman" w:hAnsi="Times New Roman" w:cs="Times New Roman"/>
          <w:b/>
          <w:bCs/>
          <w:sz w:val="24"/>
          <w:szCs w:val="24"/>
          <w:shd w:val="clear" w:color="auto" w:fill="FFFFFF"/>
          <w:lang w:val="en-US"/>
        </w:rPr>
      </w:pPr>
    </w:p>
    <w:p w14:paraId="11753C17" w14:textId="77777777" w:rsidR="00677A69" w:rsidRDefault="00677A69" w:rsidP="00675B0A">
      <w:pPr>
        <w:spacing w:line="360" w:lineRule="auto"/>
        <w:jc w:val="center"/>
        <w:rPr>
          <w:rFonts w:ascii="Times New Roman" w:hAnsi="Times New Roman" w:cs="Times New Roman"/>
          <w:b/>
          <w:bCs/>
          <w:sz w:val="24"/>
          <w:szCs w:val="24"/>
          <w:shd w:val="clear" w:color="auto" w:fill="FFFFFF"/>
          <w:lang w:val="en-US"/>
        </w:rPr>
      </w:pPr>
    </w:p>
    <w:p w14:paraId="00D35F28" w14:textId="598F041D" w:rsidR="00AE357E" w:rsidRDefault="00AE357E" w:rsidP="00675B0A">
      <w:pPr>
        <w:spacing w:line="360" w:lineRule="auto"/>
        <w:jc w:val="center"/>
        <w:rPr>
          <w:rFonts w:ascii="Times New Roman" w:hAnsi="Times New Roman" w:cs="Times New Roman"/>
          <w:b/>
          <w:bCs/>
          <w:sz w:val="24"/>
          <w:szCs w:val="24"/>
          <w:shd w:val="clear" w:color="auto" w:fill="FFFFFF"/>
          <w:lang w:val="en-US"/>
        </w:rPr>
      </w:pPr>
      <w:r w:rsidRPr="0076402A">
        <w:rPr>
          <w:rFonts w:ascii="Times New Roman" w:hAnsi="Times New Roman" w:cs="Times New Roman"/>
          <w:b/>
          <w:bCs/>
          <w:sz w:val="24"/>
          <w:szCs w:val="24"/>
          <w:shd w:val="clear" w:color="auto" w:fill="FFFFFF"/>
          <w:lang w:val="en-US"/>
        </w:rPr>
        <w:lastRenderedPageBreak/>
        <w:t xml:space="preserve">Response SDG </w:t>
      </w:r>
      <w:r>
        <w:rPr>
          <w:rFonts w:ascii="Times New Roman" w:hAnsi="Times New Roman" w:cs="Times New Roman"/>
          <w:b/>
          <w:bCs/>
          <w:sz w:val="24"/>
          <w:szCs w:val="24"/>
          <w:shd w:val="clear" w:color="auto" w:fill="FFFFFF"/>
          <w:lang w:val="en-US"/>
        </w:rPr>
        <w:t>13</w:t>
      </w:r>
      <w:r w:rsidRPr="0076402A">
        <w:rPr>
          <w:rFonts w:ascii="Times New Roman" w:hAnsi="Times New Roman" w:cs="Times New Roman"/>
          <w:b/>
          <w:bCs/>
          <w:sz w:val="24"/>
          <w:szCs w:val="24"/>
          <w:shd w:val="clear" w:color="auto" w:fill="FFFFFF"/>
          <w:lang w:val="en-US"/>
        </w:rPr>
        <w:t>:</w:t>
      </w:r>
    </w:p>
    <w:p w14:paraId="5E7F2C38" w14:textId="78DF9384" w:rsidR="00AE357E" w:rsidRPr="0076402A" w:rsidRDefault="00AE357E" w:rsidP="00675B0A">
      <w:pPr>
        <w:spacing w:line="360" w:lineRule="auto"/>
        <w:jc w:val="center"/>
        <w:rPr>
          <w:rFonts w:ascii="Times New Roman" w:hAnsi="Times New Roman" w:cs="Times New Roman"/>
          <w:b/>
          <w:bCs/>
          <w:sz w:val="24"/>
          <w:szCs w:val="24"/>
          <w:shd w:val="clear" w:color="auto" w:fill="FFFFFF"/>
          <w:lang w:val="en-US"/>
        </w:rPr>
      </w:pPr>
      <w:r w:rsidRPr="00AE357E">
        <w:rPr>
          <w:rFonts w:ascii="Times New Roman" w:hAnsi="Times New Roman" w:cs="Times New Roman"/>
          <w:b/>
          <w:bCs/>
          <w:noProof/>
          <w:sz w:val="24"/>
          <w:szCs w:val="24"/>
          <w:shd w:val="clear" w:color="auto" w:fill="FFFFFF"/>
          <w:lang w:val="en-US"/>
        </w:rPr>
        <w:drawing>
          <wp:inline distT="0" distB="0" distL="0" distR="0" wp14:anchorId="342B2C62" wp14:editId="25D9F17A">
            <wp:extent cx="4140000" cy="1919173"/>
            <wp:effectExtent l="0" t="0" r="635" b="0"/>
            <wp:docPr id="1011590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590406" name=""/>
                    <pic:cNvPicPr/>
                  </pic:nvPicPr>
                  <pic:blipFill>
                    <a:blip r:embed="rId25"/>
                    <a:stretch>
                      <a:fillRect/>
                    </a:stretch>
                  </pic:blipFill>
                  <pic:spPr>
                    <a:xfrm>
                      <a:off x="0" y="0"/>
                      <a:ext cx="4140000" cy="1919173"/>
                    </a:xfrm>
                    <a:prstGeom prst="rect">
                      <a:avLst/>
                    </a:prstGeom>
                  </pic:spPr>
                </pic:pic>
              </a:graphicData>
            </a:graphic>
          </wp:inline>
        </w:drawing>
      </w:r>
      <w:r w:rsidRPr="0076402A">
        <w:rPr>
          <w:rFonts w:ascii="Times New Roman" w:hAnsi="Times New Roman" w:cs="Times New Roman"/>
          <w:b/>
          <w:bCs/>
          <w:sz w:val="24"/>
          <w:szCs w:val="24"/>
          <w:shd w:val="clear" w:color="auto" w:fill="FFFFFF"/>
          <w:lang w:val="en-US"/>
        </w:rPr>
        <w:t xml:space="preserve"> </w:t>
      </w:r>
    </w:p>
    <w:p w14:paraId="05593D7C" w14:textId="77777777" w:rsidR="00B93C03" w:rsidRDefault="00B93C03" w:rsidP="00675B0A">
      <w:pPr>
        <w:spacing w:line="360" w:lineRule="auto"/>
        <w:jc w:val="both"/>
        <w:rPr>
          <w:rFonts w:ascii="Times New Roman" w:hAnsi="Times New Roman" w:cs="Times New Roman"/>
          <w:sz w:val="24"/>
          <w:szCs w:val="24"/>
          <w:shd w:val="clear" w:color="auto" w:fill="FFFFFF"/>
          <w:lang w:val="en-US"/>
        </w:rPr>
      </w:pPr>
    </w:p>
    <w:p w14:paraId="4127B880" w14:textId="77B67522" w:rsidR="001E0B77" w:rsidRDefault="00B93C03" w:rsidP="00675B0A">
      <w:pPr>
        <w:spacing w:line="360" w:lineRule="auto"/>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en-US"/>
        </w:rPr>
        <w:t>The summary of the response to SDG 13 suggests that</w:t>
      </w:r>
      <w:r w:rsidR="007D2902">
        <w:rPr>
          <w:rFonts w:ascii="Times New Roman" w:hAnsi="Times New Roman" w:cs="Times New Roman"/>
          <w:sz w:val="24"/>
          <w:szCs w:val="24"/>
          <w:shd w:val="clear" w:color="auto" w:fill="FFFFFF"/>
          <w:lang w:val="en-US"/>
        </w:rPr>
        <w:t xml:space="preserve">, once again, infrastructure does not have a statistically significant effect, but the impact of human capital is significant. So, we can claim that human capital has a statistically more significant effect on SDG 13 Climate action. </w:t>
      </w:r>
      <w:r w:rsidR="0078590E">
        <w:rPr>
          <w:rFonts w:ascii="Times New Roman" w:hAnsi="Times New Roman" w:cs="Times New Roman"/>
          <w:sz w:val="24"/>
          <w:szCs w:val="24"/>
          <w:shd w:val="clear" w:color="auto" w:fill="FFFFFF"/>
          <w:lang w:val="en-US"/>
        </w:rPr>
        <w:t>However, we should also note that the coefficients are negative, which means there is a negative correlation between human capital and</w:t>
      </w:r>
      <w:r w:rsidR="00BF0829">
        <w:rPr>
          <w:rFonts w:ascii="Times New Roman" w:hAnsi="Times New Roman" w:cs="Times New Roman"/>
          <w:sz w:val="24"/>
          <w:szCs w:val="24"/>
          <w:shd w:val="clear" w:color="auto" w:fill="FFFFFF"/>
          <w:lang w:val="en-US"/>
        </w:rPr>
        <w:t xml:space="preserve"> SDG 13. </w:t>
      </w:r>
      <w:r w:rsidR="00807406">
        <w:rPr>
          <w:rFonts w:ascii="Times New Roman" w:hAnsi="Times New Roman" w:cs="Times New Roman"/>
          <w:sz w:val="24"/>
          <w:szCs w:val="24"/>
          <w:shd w:val="clear" w:color="auto" w:fill="FFFFFF"/>
          <w:lang w:val="en-US"/>
        </w:rPr>
        <w:t xml:space="preserve">This is consistent with the basic correlations of the indicators in our dataset (please, see the Correlation Matrix table). </w:t>
      </w:r>
      <w:r w:rsidR="00284CFC">
        <w:rPr>
          <w:rFonts w:ascii="Times New Roman" w:hAnsi="Times New Roman" w:cs="Times New Roman"/>
          <w:sz w:val="24"/>
          <w:szCs w:val="24"/>
          <w:shd w:val="clear" w:color="auto" w:fill="FFFFFF"/>
          <w:lang w:val="en-US"/>
        </w:rPr>
        <w:t>I discuss</w:t>
      </w:r>
      <w:r w:rsidR="00BF0829">
        <w:rPr>
          <w:rFonts w:ascii="Times New Roman" w:hAnsi="Times New Roman" w:cs="Times New Roman"/>
          <w:sz w:val="24"/>
          <w:szCs w:val="24"/>
          <w:shd w:val="clear" w:color="auto" w:fill="FFFFFF"/>
          <w:lang w:val="en-US"/>
        </w:rPr>
        <w:t xml:space="preserve"> these findings </w:t>
      </w:r>
      <w:r w:rsidR="00807406">
        <w:rPr>
          <w:rFonts w:ascii="Times New Roman" w:hAnsi="Times New Roman" w:cs="Times New Roman"/>
          <w:sz w:val="24"/>
          <w:szCs w:val="24"/>
          <w:shd w:val="clear" w:color="auto" w:fill="FFFFFF"/>
          <w:lang w:val="en-US"/>
        </w:rPr>
        <w:t xml:space="preserve">further </w:t>
      </w:r>
      <w:r w:rsidR="00BF0829">
        <w:rPr>
          <w:rFonts w:ascii="Times New Roman" w:hAnsi="Times New Roman" w:cs="Times New Roman"/>
          <w:sz w:val="24"/>
          <w:szCs w:val="24"/>
          <w:shd w:val="clear" w:color="auto" w:fill="FFFFFF"/>
          <w:lang w:val="en-US"/>
        </w:rPr>
        <w:t xml:space="preserve">in the conclusion. </w:t>
      </w:r>
    </w:p>
    <w:p w14:paraId="1A360FE3" w14:textId="01390ABF" w:rsidR="00807406" w:rsidRPr="00807406" w:rsidRDefault="00807406" w:rsidP="00807406">
      <w:pPr>
        <w:spacing w:line="360" w:lineRule="auto"/>
        <w:jc w:val="center"/>
        <w:rPr>
          <w:rFonts w:ascii="Times New Roman" w:hAnsi="Times New Roman" w:cs="Times New Roman"/>
          <w:b/>
          <w:bCs/>
          <w:sz w:val="24"/>
          <w:szCs w:val="24"/>
          <w:shd w:val="clear" w:color="auto" w:fill="FFFFFF"/>
          <w:lang w:val="en-US"/>
        </w:rPr>
      </w:pPr>
      <w:r w:rsidRPr="00807406">
        <w:rPr>
          <w:rFonts w:ascii="Times New Roman" w:hAnsi="Times New Roman" w:cs="Times New Roman"/>
          <w:b/>
          <w:bCs/>
          <w:sz w:val="24"/>
          <w:szCs w:val="24"/>
          <w:shd w:val="clear" w:color="auto" w:fill="FFFFFF"/>
          <w:lang w:val="en-US"/>
        </w:rPr>
        <w:t xml:space="preserve">Correlation Matrix </w:t>
      </w:r>
    </w:p>
    <w:p w14:paraId="253F652C" w14:textId="5DBECF17" w:rsidR="00FE5E1D" w:rsidRPr="00677A69" w:rsidRDefault="00807406" w:rsidP="00677A69">
      <w:pPr>
        <w:spacing w:line="360" w:lineRule="auto"/>
        <w:jc w:val="center"/>
        <w:rPr>
          <w:rFonts w:ascii="Times New Roman" w:hAnsi="Times New Roman" w:cs="Times New Roman"/>
          <w:sz w:val="24"/>
          <w:szCs w:val="24"/>
          <w:shd w:val="clear" w:color="auto" w:fill="FFFFFF"/>
          <w:lang w:val="en-US"/>
        </w:rPr>
      </w:pPr>
      <w:r w:rsidRPr="00807406">
        <w:rPr>
          <w:rFonts w:ascii="Times New Roman" w:hAnsi="Times New Roman" w:cs="Times New Roman"/>
          <w:noProof/>
          <w:sz w:val="24"/>
          <w:szCs w:val="24"/>
          <w:shd w:val="clear" w:color="auto" w:fill="FFFFFF"/>
          <w:lang w:val="en-US"/>
        </w:rPr>
        <w:drawing>
          <wp:inline distT="0" distB="0" distL="0" distR="0" wp14:anchorId="2265447D" wp14:editId="3E3518F0">
            <wp:extent cx="3883937" cy="3539528"/>
            <wp:effectExtent l="0" t="0" r="2540" b="3810"/>
            <wp:docPr id="243725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725744" name=""/>
                    <pic:cNvPicPr/>
                  </pic:nvPicPr>
                  <pic:blipFill>
                    <a:blip r:embed="rId26"/>
                    <a:stretch>
                      <a:fillRect/>
                    </a:stretch>
                  </pic:blipFill>
                  <pic:spPr>
                    <a:xfrm>
                      <a:off x="0" y="0"/>
                      <a:ext cx="3918714" cy="3571222"/>
                    </a:xfrm>
                    <a:prstGeom prst="rect">
                      <a:avLst/>
                    </a:prstGeom>
                  </pic:spPr>
                </pic:pic>
              </a:graphicData>
            </a:graphic>
          </wp:inline>
        </w:drawing>
      </w:r>
    </w:p>
    <w:p w14:paraId="0A60FCE1" w14:textId="4632C86A" w:rsidR="009B2166" w:rsidRPr="00C42339" w:rsidRDefault="002C0AF0" w:rsidP="00675B0A">
      <w:pPr>
        <w:spacing w:line="360" w:lineRule="auto"/>
        <w:rPr>
          <w:rFonts w:ascii="Times New Roman" w:hAnsi="Times New Roman" w:cs="Times New Roman"/>
          <w:b/>
          <w:bCs/>
          <w:sz w:val="24"/>
          <w:szCs w:val="24"/>
          <w:shd w:val="clear" w:color="auto" w:fill="FFFFFF"/>
          <w:lang w:val="en-US"/>
        </w:rPr>
      </w:pPr>
      <w:r>
        <w:rPr>
          <w:rFonts w:ascii="Times New Roman" w:hAnsi="Times New Roman" w:cs="Times New Roman"/>
          <w:b/>
          <w:bCs/>
          <w:sz w:val="24"/>
          <w:szCs w:val="24"/>
          <w:shd w:val="clear" w:color="auto" w:fill="FFFFFF"/>
          <w:lang w:val="en-US"/>
        </w:rPr>
        <w:lastRenderedPageBreak/>
        <w:t>I</w:t>
      </w:r>
      <w:r w:rsidRPr="00C42339">
        <w:rPr>
          <w:rFonts w:ascii="Times New Roman" w:hAnsi="Times New Roman" w:cs="Times New Roman"/>
          <w:b/>
          <w:bCs/>
          <w:sz w:val="24"/>
          <w:szCs w:val="24"/>
          <w:shd w:val="clear" w:color="auto" w:fill="FFFFFF"/>
          <w:lang w:val="en-US"/>
        </w:rPr>
        <w:t>V. CONCLUSION</w:t>
      </w:r>
      <w:r>
        <w:rPr>
          <w:rFonts w:ascii="Times New Roman" w:hAnsi="Times New Roman" w:cs="Times New Roman"/>
          <w:b/>
          <w:bCs/>
          <w:sz w:val="24"/>
          <w:szCs w:val="24"/>
          <w:shd w:val="clear" w:color="auto" w:fill="FFFFFF"/>
          <w:lang w:val="en-US"/>
        </w:rPr>
        <w:t xml:space="preserve"> </w:t>
      </w:r>
    </w:p>
    <w:p w14:paraId="46000CE5" w14:textId="77777777" w:rsidR="009B2166" w:rsidRDefault="009B2166" w:rsidP="00675B0A">
      <w:pPr>
        <w:spacing w:line="360" w:lineRule="auto"/>
        <w:rPr>
          <w:rFonts w:ascii="Times New Roman" w:hAnsi="Times New Roman" w:cs="Times New Roman"/>
          <w:b/>
          <w:bCs/>
          <w:sz w:val="24"/>
          <w:szCs w:val="24"/>
          <w:shd w:val="clear" w:color="auto" w:fill="FFFFFF"/>
          <w:lang w:val="en-US"/>
        </w:rPr>
      </w:pPr>
    </w:p>
    <w:p w14:paraId="62BCFCAD" w14:textId="78E3914A" w:rsidR="005E59B8" w:rsidRDefault="00E82762" w:rsidP="00E5008F">
      <w:pPr>
        <w:spacing w:line="360" w:lineRule="auto"/>
        <w:jc w:val="both"/>
        <w:rPr>
          <w:rFonts w:ascii="Times New Roman" w:hAnsi="Times New Roman" w:cs="Times New Roman"/>
          <w:sz w:val="24"/>
          <w:szCs w:val="24"/>
          <w:shd w:val="clear" w:color="auto" w:fill="FFFFFF"/>
          <w:lang w:val="en-US"/>
        </w:rPr>
      </w:pPr>
      <w:r w:rsidRPr="00E82762">
        <w:rPr>
          <w:rFonts w:ascii="Times New Roman" w:hAnsi="Times New Roman" w:cs="Times New Roman"/>
          <w:sz w:val="24"/>
          <w:szCs w:val="24"/>
          <w:shd w:val="clear" w:color="auto" w:fill="FFFFFF"/>
          <w:lang w:val="en-US"/>
        </w:rPr>
        <w:t xml:space="preserve">Our findings confirm once again that </w:t>
      </w:r>
      <w:r>
        <w:rPr>
          <w:rFonts w:ascii="Times New Roman" w:hAnsi="Times New Roman" w:cs="Times New Roman"/>
          <w:sz w:val="24"/>
          <w:szCs w:val="24"/>
          <w:shd w:val="clear" w:color="auto" w:fill="FFFFFF"/>
          <w:lang w:val="en-US"/>
        </w:rPr>
        <w:t xml:space="preserve">both </w:t>
      </w:r>
      <w:r w:rsidRPr="00E82762">
        <w:rPr>
          <w:rFonts w:ascii="Times New Roman" w:hAnsi="Times New Roman" w:cs="Times New Roman"/>
          <w:sz w:val="24"/>
          <w:szCs w:val="24"/>
          <w:shd w:val="clear" w:color="auto" w:fill="FFFFFF"/>
          <w:lang w:val="en-US"/>
        </w:rPr>
        <w:t xml:space="preserve">human capital and infrastructure are essential </w:t>
      </w:r>
      <w:r>
        <w:rPr>
          <w:rFonts w:ascii="Times New Roman" w:hAnsi="Times New Roman" w:cs="Times New Roman"/>
          <w:sz w:val="24"/>
          <w:szCs w:val="24"/>
          <w:shd w:val="clear" w:color="auto" w:fill="FFFFFF"/>
          <w:lang w:val="en-US"/>
        </w:rPr>
        <w:t xml:space="preserve">for the sustainable development of countries. </w:t>
      </w:r>
      <w:r w:rsidR="005E59B8">
        <w:rPr>
          <w:rFonts w:ascii="Times New Roman" w:hAnsi="Times New Roman" w:cs="Times New Roman"/>
          <w:sz w:val="24"/>
          <w:szCs w:val="24"/>
          <w:shd w:val="clear" w:color="auto" w:fill="FFFFFF"/>
          <w:lang w:val="en-US"/>
        </w:rPr>
        <w:t xml:space="preserve">They are both fundamentally important factors foretelling a country’s level of development. </w:t>
      </w:r>
      <w:r w:rsidR="00E10F55">
        <w:rPr>
          <w:rFonts w:ascii="Times New Roman" w:hAnsi="Times New Roman" w:cs="Times New Roman"/>
          <w:sz w:val="24"/>
          <w:szCs w:val="24"/>
          <w:shd w:val="clear" w:color="auto" w:fill="FFFFFF"/>
          <w:lang w:val="en-US"/>
        </w:rPr>
        <w:t>With that being said, b</w:t>
      </w:r>
      <w:r w:rsidR="005E59B8">
        <w:rPr>
          <w:rFonts w:ascii="Times New Roman" w:hAnsi="Times New Roman" w:cs="Times New Roman"/>
          <w:sz w:val="24"/>
          <w:szCs w:val="24"/>
          <w:shd w:val="clear" w:color="auto" w:fill="FFFFFF"/>
          <w:lang w:val="en-US"/>
        </w:rPr>
        <w:t xml:space="preserve">ased on our results, we can reject the Null Hypothesis that there is no statistical difference in the effect of human capital and infrastructure on a country’s SDG Index. The statistical analysis suggests a stronger inter-dependency between human capital and the SDG Index than with infrastructure. So, policy-makers facing the dilemma of choosing between investments in human capital and infrastructure should prioritize human capital if their goal is to advance the overall sustainable development agenda in the country. </w:t>
      </w:r>
    </w:p>
    <w:p w14:paraId="53783D08" w14:textId="77777777" w:rsidR="005E59B8" w:rsidRDefault="005E59B8" w:rsidP="00E5008F">
      <w:pPr>
        <w:spacing w:line="360" w:lineRule="auto"/>
        <w:jc w:val="both"/>
        <w:rPr>
          <w:rFonts w:ascii="Times New Roman" w:hAnsi="Times New Roman" w:cs="Times New Roman"/>
          <w:sz w:val="24"/>
          <w:szCs w:val="24"/>
          <w:shd w:val="clear" w:color="auto" w:fill="FFFFFF"/>
          <w:lang w:val="en-US"/>
        </w:rPr>
      </w:pPr>
    </w:p>
    <w:p w14:paraId="63F7F1CA" w14:textId="64B9230E" w:rsidR="004265F5" w:rsidRDefault="00E5008F" w:rsidP="00D87A22">
      <w:pPr>
        <w:spacing w:line="360" w:lineRule="auto"/>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en-US"/>
        </w:rPr>
        <w:t xml:space="preserve">However, we also found that Human Capital Index and the Infrastructure Index </w:t>
      </w:r>
      <w:r w:rsidR="009163DC">
        <w:rPr>
          <w:rFonts w:ascii="Times New Roman" w:hAnsi="Times New Roman" w:cs="Times New Roman"/>
          <w:sz w:val="24"/>
          <w:szCs w:val="24"/>
          <w:shd w:val="clear" w:color="auto" w:fill="FFFFFF"/>
          <w:lang w:val="en-US"/>
        </w:rPr>
        <w:t xml:space="preserve">may have </w:t>
      </w:r>
      <w:r w:rsidR="004265F5">
        <w:rPr>
          <w:rFonts w:ascii="Times New Roman" w:hAnsi="Times New Roman" w:cs="Times New Roman"/>
          <w:sz w:val="24"/>
          <w:szCs w:val="24"/>
          <w:shd w:val="clear" w:color="auto" w:fill="FFFFFF"/>
          <w:lang w:val="en-US"/>
        </w:rPr>
        <w:t xml:space="preserve">different levels of impact on specific objectives </w:t>
      </w:r>
      <w:r>
        <w:rPr>
          <w:rFonts w:ascii="Times New Roman" w:hAnsi="Times New Roman" w:cs="Times New Roman"/>
          <w:sz w:val="24"/>
          <w:szCs w:val="24"/>
          <w:shd w:val="clear" w:color="auto" w:fill="FFFFFF"/>
          <w:lang w:val="en-US"/>
        </w:rPr>
        <w:t>within the UN SDG framework.</w:t>
      </w:r>
      <w:r w:rsidR="004265F5">
        <w:rPr>
          <w:rFonts w:ascii="Times New Roman" w:hAnsi="Times New Roman" w:cs="Times New Roman"/>
          <w:sz w:val="24"/>
          <w:szCs w:val="24"/>
          <w:shd w:val="clear" w:color="auto" w:fill="FFFFFF"/>
          <w:lang w:val="en-US"/>
        </w:rPr>
        <w:t xml:space="preserve"> </w:t>
      </w:r>
      <w:r w:rsidR="009163DC">
        <w:rPr>
          <w:rFonts w:ascii="Times New Roman" w:hAnsi="Times New Roman" w:cs="Times New Roman"/>
          <w:sz w:val="24"/>
          <w:szCs w:val="24"/>
          <w:shd w:val="clear" w:color="auto" w:fill="FFFFFF"/>
          <w:lang w:val="en-US"/>
        </w:rPr>
        <w:t xml:space="preserve">We </w:t>
      </w:r>
      <w:r>
        <w:rPr>
          <w:rFonts w:ascii="Times New Roman" w:hAnsi="Times New Roman" w:cs="Times New Roman"/>
          <w:sz w:val="24"/>
          <w:szCs w:val="24"/>
          <w:shd w:val="clear" w:color="auto" w:fill="FFFFFF"/>
          <w:lang w:val="en-US"/>
        </w:rPr>
        <w:t>discovered</w:t>
      </w:r>
      <w:r w:rsidR="009163DC">
        <w:rPr>
          <w:rFonts w:ascii="Times New Roman" w:hAnsi="Times New Roman" w:cs="Times New Roman"/>
          <w:sz w:val="24"/>
          <w:szCs w:val="24"/>
          <w:shd w:val="clear" w:color="auto" w:fill="FFFFFF"/>
          <w:lang w:val="en-US"/>
        </w:rPr>
        <w:t xml:space="preserve"> that human capital is a statistically significant indicator of a country’s performance on </w:t>
      </w:r>
      <w:r w:rsidR="009163DC" w:rsidRPr="004A3F15">
        <w:rPr>
          <w:rFonts w:ascii="Times New Roman" w:hAnsi="Times New Roman" w:cs="Times New Roman"/>
          <w:i/>
          <w:iCs/>
          <w:sz w:val="24"/>
          <w:szCs w:val="24"/>
          <w:shd w:val="clear" w:color="auto" w:fill="FFFFFF"/>
          <w:lang w:val="en-US"/>
        </w:rPr>
        <w:t>SDG 5: Gender equality</w:t>
      </w:r>
      <w:r w:rsidR="009163DC">
        <w:rPr>
          <w:rFonts w:ascii="Times New Roman" w:hAnsi="Times New Roman" w:cs="Times New Roman"/>
          <w:sz w:val="24"/>
          <w:szCs w:val="24"/>
          <w:shd w:val="clear" w:color="auto" w:fill="FFFFFF"/>
          <w:lang w:val="en-US"/>
        </w:rPr>
        <w:t xml:space="preserve">, whereas infrastructure is not. </w:t>
      </w:r>
      <w:r w:rsidR="00284CFC" w:rsidRPr="004265F5">
        <w:rPr>
          <w:rFonts w:ascii="Times New Roman" w:hAnsi="Times New Roman" w:cs="Times New Roman"/>
          <w:sz w:val="24"/>
          <w:szCs w:val="24"/>
          <w:shd w:val="clear" w:color="auto" w:fill="FFFFFF"/>
          <w:lang w:val="en-US"/>
        </w:rPr>
        <w:t xml:space="preserve">We also </w:t>
      </w:r>
      <w:r w:rsidR="00074FDA" w:rsidRPr="004265F5">
        <w:rPr>
          <w:rFonts w:ascii="Times New Roman" w:hAnsi="Times New Roman" w:cs="Times New Roman"/>
          <w:sz w:val="24"/>
          <w:szCs w:val="24"/>
          <w:shd w:val="clear" w:color="auto" w:fill="FFFFFF"/>
          <w:lang w:val="en-US"/>
        </w:rPr>
        <w:t>establish</w:t>
      </w:r>
      <w:r w:rsidR="00074FDA">
        <w:rPr>
          <w:rFonts w:ascii="Times New Roman" w:hAnsi="Times New Roman" w:cs="Times New Roman"/>
          <w:sz w:val="24"/>
          <w:szCs w:val="24"/>
          <w:shd w:val="clear" w:color="auto" w:fill="FFFFFF"/>
          <w:lang w:val="en-US"/>
        </w:rPr>
        <w:t xml:space="preserve">ed that while both indicators have a significant impact on a country’s performance on </w:t>
      </w:r>
      <w:r w:rsidR="00074FDA" w:rsidRPr="004A3F15">
        <w:rPr>
          <w:rFonts w:ascii="Times New Roman" w:hAnsi="Times New Roman" w:cs="Times New Roman"/>
          <w:i/>
          <w:iCs/>
          <w:sz w:val="24"/>
          <w:szCs w:val="24"/>
          <w:shd w:val="clear" w:color="auto" w:fill="FFFFFF"/>
          <w:lang w:val="en-US"/>
        </w:rPr>
        <w:t>SDG 1: No poverty</w:t>
      </w:r>
      <w:r w:rsidR="00074FDA">
        <w:rPr>
          <w:rFonts w:ascii="Times New Roman" w:hAnsi="Times New Roman" w:cs="Times New Roman"/>
          <w:sz w:val="24"/>
          <w:szCs w:val="24"/>
          <w:shd w:val="clear" w:color="auto" w:fill="FFFFFF"/>
          <w:lang w:val="en-US"/>
        </w:rPr>
        <w:t>, there is</w:t>
      </w:r>
      <w:r w:rsidR="00284CFC" w:rsidRPr="004265F5">
        <w:rPr>
          <w:rFonts w:ascii="Times New Roman" w:hAnsi="Times New Roman" w:cs="Times New Roman"/>
          <w:sz w:val="24"/>
          <w:szCs w:val="24"/>
          <w:shd w:val="clear" w:color="auto" w:fill="FFFFFF"/>
          <w:lang w:val="en-US"/>
        </w:rPr>
        <w:t xml:space="preserve"> no statistically significant difference between </w:t>
      </w:r>
      <w:r w:rsidR="00284CFC">
        <w:rPr>
          <w:rFonts w:ascii="Times New Roman" w:hAnsi="Times New Roman" w:cs="Times New Roman"/>
          <w:sz w:val="24"/>
          <w:szCs w:val="24"/>
          <w:shd w:val="clear" w:color="auto" w:fill="FFFFFF"/>
          <w:lang w:val="en-US"/>
        </w:rPr>
        <w:t xml:space="preserve">the effects of human capital and infrastructure on </w:t>
      </w:r>
      <w:r w:rsidR="005E59B8">
        <w:rPr>
          <w:rFonts w:ascii="Times New Roman" w:hAnsi="Times New Roman" w:cs="Times New Roman"/>
          <w:sz w:val="24"/>
          <w:szCs w:val="24"/>
          <w:shd w:val="clear" w:color="auto" w:fill="FFFFFF"/>
          <w:lang w:val="en-US"/>
        </w:rPr>
        <w:t xml:space="preserve">the </w:t>
      </w:r>
      <w:r w:rsidR="00284CFC">
        <w:rPr>
          <w:rFonts w:ascii="Times New Roman" w:hAnsi="Times New Roman" w:cs="Times New Roman"/>
          <w:sz w:val="24"/>
          <w:szCs w:val="24"/>
          <w:shd w:val="clear" w:color="auto" w:fill="FFFFFF"/>
          <w:lang w:val="en-US"/>
        </w:rPr>
        <w:t xml:space="preserve">poverty levels </w:t>
      </w:r>
      <w:r w:rsidR="005E59B8">
        <w:rPr>
          <w:rFonts w:ascii="Times New Roman" w:hAnsi="Times New Roman" w:cs="Times New Roman"/>
          <w:sz w:val="24"/>
          <w:szCs w:val="24"/>
          <w:shd w:val="clear" w:color="auto" w:fill="FFFFFF"/>
          <w:lang w:val="en-US"/>
        </w:rPr>
        <w:t>of a</w:t>
      </w:r>
      <w:r w:rsidR="00284CFC">
        <w:rPr>
          <w:rFonts w:ascii="Times New Roman" w:hAnsi="Times New Roman" w:cs="Times New Roman"/>
          <w:sz w:val="24"/>
          <w:szCs w:val="24"/>
          <w:shd w:val="clear" w:color="auto" w:fill="FFFFFF"/>
          <w:lang w:val="en-US"/>
        </w:rPr>
        <w:t xml:space="preserve"> country. </w:t>
      </w:r>
      <w:r w:rsidR="00D87A22">
        <w:rPr>
          <w:rFonts w:ascii="Times New Roman" w:hAnsi="Times New Roman" w:cs="Times New Roman"/>
          <w:sz w:val="24"/>
          <w:szCs w:val="24"/>
          <w:shd w:val="clear" w:color="auto" w:fill="FFFFFF"/>
          <w:lang w:val="en-US"/>
        </w:rPr>
        <w:t xml:space="preserve">Last but not least, we figured that compared to infrastructure, there is a stronger inter-dependency between human capital and </w:t>
      </w:r>
      <w:r w:rsidR="00D87A22" w:rsidRPr="004A3F15">
        <w:rPr>
          <w:rFonts w:ascii="Times New Roman" w:hAnsi="Times New Roman" w:cs="Times New Roman"/>
          <w:i/>
          <w:iCs/>
          <w:sz w:val="24"/>
          <w:szCs w:val="24"/>
          <w:shd w:val="clear" w:color="auto" w:fill="FFFFFF"/>
          <w:lang w:val="en-US"/>
        </w:rPr>
        <w:t>SDG 13</w:t>
      </w:r>
      <w:r w:rsidR="00D87A22">
        <w:rPr>
          <w:rFonts w:ascii="Times New Roman" w:hAnsi="Times New Roman" w:cs="Times New Roman"/>
          <w:sz w:val="24"/>
          <w:szCs w:val="24"/>
          <w:shd w:val="clear" w:color="auto" w:fill="FFFFFF"/>
          <w:lang w:val="en-US"/>
        </w:rPr>
        <w:t xml:space="preserve">: Climate action. However, there is a negative correlation between human capital and </w:t>
      </w:r>
      <w:r w:rsidR="00AD4ACA">
        <w:rPr>
          <w:rFonts w:ascii="Times New Roman" w:hAnsi="Times New Roman" w:cs="Times New Roman"/>
          <w:sz w:val="24"/>
          <w:szCs w:val="24"/>
          <w:shd w:val="clear" w:color="auto" w:fill="FFFFFF"/>
          <w:lang w:val="en-US"/>
        </w:rPr>
        <w:t xml:space="preserve">a country’s performance on climate indicators. </w:t>
      </w:r>
      <w:r w:rsidR="003C1FD7">
        <w:rPr>
          <w:rFonts w:ascii="Times New Roman" w:hAnsi="Times New Roman" w:cs="Times New Roman"/>
          <w:sz w:val="24"/>
          <w:szCs w:val="24"/>
          <w:shd w:val="clear" w:color="auto" w:fill="FFFFFF"/>
          <w:lang w:val="en-US"/>
        </w:rPr>
        <w:t>This should not come as a surprise because developed countries with higher Human Capital Indexes produce far more carbon footprint than developing countries.</w:t>
      </w:r>
      <w:r w:rsidR="003C1FD7">
        <w:rPr>
          <w:rStyle w:val="FootnoteReference"/>
          <w:rFonts w:ascii="Times New Roman" w:hAnsi="Times New Roman" w:cs="Times New Roman"/>
          <w:sz w:val="24"/>
          <w:szCs w:val="24"/>
          <w:shd w:val="clear" w:color="auto" w:fill="FFFFFF"/>
          <w:lang w:val="en-US"/>
        </w:rPr>
        <w:footnoteReference w:id="11"/>
      </w:r>
      <w:r w:rsidR="003C1FD7">
        <w:rPr>
          <w:rFonts w:ascii="Times New Roman" w:hAnsi="Times New Roman" w:cs="Times New Roman"/>
          <w:sz w:val="24"/>
          <w:szCs w:val="24"/>
          <w:shd w:val="clear" w:color="auto" w:fill="FFFFFF"/>
          <w:lang w:val="en-US"/>
        </w:rPr>
        <w:t xml:space="preserve"> </w:t>
      </w:r>
      <w:r w:rsidR="00A822FD">
        <w:rPr>
          <w:rFonts w:ascii="Times New Roman" w:hAnsi="Times New Roman" w:cs="Times New Roman"/>
          <w:sz w:val="24"/>
          <w:szCs w:val="24"/>
          <w:shd w:val="clear" w:color="auto" w:fill="FFFFFF"/>
          <w:lang w:val="en-US"/>
        </w:rPr>
        <w:t>It is another reminder that developed countries should transition to more sustainable</w:t>
      </w:r>
      <w:r w:rsidR="00E37E4F">
        <w:rPr>
          <w:rFonts w:ascii="Times New Roman" w:hAnsi="Times New Roman" w:cs="Times New Roman"/>
          <w:sz w:val="24"/>
          <w:szCs w:val="24"/>
          <w:shd w:val="clear" w:color="auto" w:fill="FFFFFF"/>
          <w:lang w:val="en-US"/>
        </w:rPr>
        <w:t xml:space="preserve"> solutions. </w:t>
      </w:r>
      <w:r w:rsidR="00A822FD">
        <w:rPr>
          <w:rFonts w:ascii="Times New Roman" w:hAnsi="Times New Roman" w:cs="Times New Roman"/>
          <w:sz w:val="24"/>
          <w:szCs w:val="24"/>
          <w:shd w:val="clear" w:color="auto" w:fill="FFFFFF"/>
          <w:lang w:val="en-US"/>
        </w:rPr>
        <w:t xml:space="preserve"> </w:t>
      </w:r>
    </w:p>
    <w:p w14:paraId="3ED26040" w14:textId="77777777" w:rsidR="004265F5" w:rsidRDefault="004265F5" w:rsidP="00675B0A">
      <w:pPr>
        <w:spacing w:line="360" w:lineRule="auto"/>
        <w:rPr>
          <w:rFonts w:ascii="Times New Roman" w:hAnsi="Times New Roman" w:cs="Times New Roman"/>
          <w:sz w:val="24"/>
          <w:szCs w:val="24"/>
          <w:shd w:val="clear" w:color="auto" w:fill="FFFFFF"/>
          <w:lang w:val="en-US"/>
        </w:rPr>
      </w:pPr>
    </w:p>
    <w:p w14:paraId="63D4BA35" w14:textId="77777777" w:rsidR="00F96160" w:rsidRDefault="00F96160" w:rsidP="00675B0A">
      <w:pPr>
        <w:spacing w:line="360" w:lineRule="auto"/>
        <w:rPr>
          <w:rFonts w:ascii="Times New Roman" w:hAnsi="Times New Roman" w:cs="Times New Roman"/>
          <w:b/>
          <w:bCs/>
          <w:sz w:val="24"/>
          <w:szCs w:val="24"/>
          <w:shd w:val="clear" w:color="auto" w:fill="FFFFFF"/>
          <w:lang w:val="en-US"/>
        </w:rPr>
      </w:pPr>
    </w:p>
    <w:p w14:paraId="5F61256D" w14:textId="77777777" w:rsidR="00595B37" w:rsidRPr="00C42339" w:rsidRDefault="00595B37" w:rsidP="00675B0A">
      <w:pPr>
        <w:spacing w:line="360" w:lineRule="auto"/>
        <w:rPr>
          <w:rFonts w:ascii="Times New Roman" w:hAnsi="Times New Roman" w:cs="Times New Roman"/>
          <w:sz w:val="24"/>
          <w:szCs w:val="24"/>
          <w:shd w:val="clear" w:color="auto" w:fill="FFFFFF"/>
          <w:lang w:val="en-US"/>
        </w:rPr>
      </w:pPr>
    </w:p>
    <w:p w14:paraId="206A97E3" w14:textId="77777777" w:rsidR="00677A69" w:rsidRDefault="00677A69">
      <w:pPr>
        <w:rPr>
          <w:rFonts w:ascii="Times New Roman" w:hAnsi="Times New Roman" w:cs="Times New Roman"/>
          <w:b/>
          <w:bCs/>
          <w:sz w:val="24"/>
          <w:szCs w:val="24"/>
          <w:shd w:val="clear" w:color="auto" w:fill="FFFFFF"/>
          <w:lang w:val="en-US"/>
        </w:rPr>
      </w:pPr>
      <w:r>
        <w:rPr>
          <w:rFonts w:ascii="Times New Roman" w:hAnsi="Times New Roman" w:cs="Times New Roman"/>
          <w:b/>
          <w:bCs/>
          <w:sz w:val="24"/>
          <w:szCs w:val="24"/>
          <w:shd w:val="clear" w:color="auto" w:fill="FFFFFF"/>
          <w:lang w:val="en-US"/>
        </w:rPr>
        <w:br w:type="page"/>
      </w:r>
    </w:p>
    <w:p w14:paraId="16153C24" w14:textId="4B6C9A5C" w:rsidR="00AA08E1" w:rsidRDefault="002C0AF0" w:rsidP="00675B0A">
      <w:pPr>
        <w:spacing w:line="360" w:lineRule="auto"/>
        <w:rPr>
          <w:rFonts w:ascii="Times New Roman" w:hAnsi="Times New Roman" w:cs="Times New Roman"/>
          <w:b/>
          <w:bCs/>
          <w:sz w:val="24"/>
          <w:szCs w:val="24"/>
          <w:shd w:val="clear" w:color="auto" w:fill="FFFFFF"/>
          <w:lang w:val="en-US"/>
        </w:rPr>
      </w:pPr>
      <w:r w:rsidRPr="000F6472">
        <w:rPr>
          <w:rFonts w:ascii="Times New Roman" w:hAnsi="Times New Roman" w:cs="Times New Roman"/>
          <w:b/>
          <w:bCs/>
          <w:sz w:val="24"/>
          <w:szCs w:val="24"/>
          <w:shd w:val="clear" w:color="auto" w:fill="FFFFFF"/>
          <w:lang w:val="en-US"/>
        </w:rPr>
        <w:lastRenderedPageBreak/>
        <w:t xml:space="preserve">V. WORKS CITED </w:t>
      </w:r>
    </w:p>
    <w:p w14:paraId="7651703E" w14:textId="77777777" w:rsidR="0078590E" w:rsidRDefault="0078590E" w:rsidP="00675B0A">
      <w:pPr>
        <w:spacing w:line="360" w:lineRule="auto"/>
        <w:rPr>
          <w:rFonts w:ascii="Times New Roman" w:hAnsi="Times New Roman" w:cs="Times New Roman"/>
          <w:b/>
          <w:bCs/>
          <w:sz w:val="24"/>
          <w:szCs w:val="24"/>
          <w:shd w:val="clear" w:color="auto" w:fill="FFFFFF"/>
          <w:lang w:val="en-US"/>
        </w:rPr>
      </w:pPr>
    </w:p>
    <w:p w14:paraId="452FE8F4" w14:textId="1542628D" w:rsidR="00252E3D" w:rsidRPr="00252E3D" w:rsidRDefault="00252E3D" w:rsidP="00252E3D">
      <w:pPr>
        <w:spacing w:line="360" w:lineRule="auto"/>
        <w:ind w:left="720" w:hanging="720"/>
        <w:rPr>
          <w:rFonts w:ascii="Times New Roman" w:hAnsi="Times New Roman" w:cs="Times New Roman"/>
          <w:color w:val="000000"/>
          <w:sz w:val="24"/>
          <w:szCs w:val="24"/>
        </w:rPr>
      </w:pPr>
      <w:r w:rsidRPr="00252E3D">
        <w:rPr>
          <w:rFonts w:ascii="Times New Roman" w:hAnsi="Times New Roman" w:cs="Times New Roman"/>
          <w:i/>
          <w:iCs/>
          <w:color w:val="000000"/>
          <w:sz w:val="24"/>
          <w:szCs w:val="24"/>
        </w:rPr>
        <w:t>Guterres urges countries to recommit to achieving SDGs by 2030 deadline</w:t>
      </w:r>
      <w:r w:rsidRPr="00252E3D">
        <w:rPr>
          <w:rFonts w:ascii="Times New Roman" w:hAnsi="Times New Roman" w:cs="Times New Roman"/>
          <w:color w:val="000000"/>
          <w:sz w:val="24"/>
          <w:szCs w:val="24"/>
        </w:rPr>
        <w:t>. (2023, April 25). UN News. https://news.un.org/en/story/2023/04/1136017</w:t>
      </w:r>
    </w:p>
    <w:p w14:paraId="61B724D2" w14:textId="0093E7CA" w:rsidR="0078590E" w:rsidRPr="0078590E" w:rsidRDefault="0078590E" w:rsidP="00252E3D">
      <w:pPr>
        <w:spacing w:line="360" w:lineRule="auto"/>
        <w:ind w:left="720" w:hanging="720"/>
        <w:rPr>
          <w:rFonts w:ascii="Times New Roman" w:hAnsi="Times New Roman" w:cs="Times New Roman"/>
          <w:sz w:val="24"/>
          <w:szCs w:val="24"/>
        </w:rPr>
      </w:pPr>
      <w:r w:rsidRPr="0078590E">
        <w:rPr>
          <w:rFonts w:ascii="Times New Roman" w:hAnsi="Times New Roman" w:cs="Times New Roman"/>
          <w:sz w:val="24"/>
          <w:szCs w:val="24"/>
        </w:rPr>
        <w:t xml:space="preserve">Johnson, J. B., &amp; Joslyn R. A. (1991). Political Science Research Methods: Second Edition. Congressional Quarterly Inc. </w:t>
      </w:r>
    </w:p>
    <w:p w14:paraId="4A0C7E54" w14:textId="77777777" w:rsidR="0078590E" w:rsidRPr="0078590E" w:rsidRDefault="0078590E" w:rsidP="00252E3D">
      <w:pPr>
        <w:spacing w:line="360" w:lineRule="auto"/>
        <w:ind w:left="720" w:hanging="720"/>
        <w:rPr>
          <w:rFonts w:ascii="Times New Roman" w:hAnsi="Times New Roman" w:cs="Times New Roman"/>
          <w:sz w:val="24"/>
          <w:szCs w:val="24"/>
        </w:rPr>
      </w:pPr>
      <w:r w:rsidRPr="0078590E">
        <w:rPr>
          <w:rFonts w:ascii="Times New Roman" w:hAnsi="Times New Roman" w:cs="Times New Roman"/>
          <w:sz w:val="24"/>
          <w:szCs w:val="24"/>
        </w:rPr>
        <w:t>Merriam-Webster. (n.d.). Infrastructure. In Merriam-Webster.com dictionary. https://www.merriam-webster.com/dictionary/infrastructure</w:t>
      </w:r>
    </w:p>
    <w:p w14:paraId="5C5747E3" w14:textId="77777777" w:rsidR="0078590E" w:rsidRPr="0078590E" w:rsidRDefault="0078590E" w:rsidP="003E328A">
      <w:pPr>
        <w:spacing w:line="360" w:lineRule="auto"/>
        <w:ind w:left="720" w:hanging="720"/>
        <w:rPr>
          <w:rFonts w:ascii="Times New Roman" w:hAnsi="Times New Roman" w:cs="Times New Roman"/>
          <w:sz w:val="24"/>
          <w:szCs w:val="24"/>
        </w:rPr>
      </w:pPr>
      <w:r w:rsidRPr="0078590E">
        <w:rPr>
          <w:rFonts w:ascii="Times New Roman" w:hAnsi="Times New Roman" w:cs="Times New Roman"/>
          <w:sz w:val="24"/>
          <w:szCs w:val="24"/>
        </w:rPr>
        <w:t>Sachs, J.D., Lafortune, G., Kroll, C., Fuller, G., Woelm, F. (2022). From Crisis to Sustainable Development: the SDGs as Roadmap to 2030 and Beyond. Sustainable Development Report 2022. https://dashboards.sdgindex.org/downloads</w:t>
      </w:r>
    </w:p>
    <w:p w14:paraId="1B6DB479" w14:textId="77777777" w:rsidR="0078590E" w:rsidRPr="0078590E" w:rsidRDefault="0078590E" w:rsidP="003E328A">
      <w:pPr>
        <w:spacing w:line="360" w:lineRule="auto"/>
        <w:ind w:left="720" w:hanging="720"/>
        <w:rPr>
          <w:rFonts w:ascii="Times New Roman" w:hAnsi="Times New Roman" w:cs="Times New Roman"/>
          <w:sz w:val="24"/>
          <w:szCs w:val="24"/>
        </w:rPr>
      </w:pPr>
      <w:r w:rsidRPr="0078590E">
        <w:rPr>
          <w:rFonts w:ascii="Times New Roman" w:hAnsi="Times New Roman" w:cs="Times New Roman"/>
          <w:sz w:val="24"/>
          <w:szCs w:val="24"/>
        </w:rPr>
        <w:t xml:space="preserve">The Investopedia Team. (2023, February 7). Infrastructure: Definition, Meaning, and Examples. Investopedia. </w:t>
      </w:r>
      <w:hyperlink r:id="rId27" w:history="1">
        <w:r w:rsidRPr="0078590E">
          <w:rPr>
            <w:rStyle w:val="Hyperlink"/>
            <w:rFonts w:ascii="Times New Roman" w:hAnsi="Times New Roman" w:cs="Times New Roman"/>
            <w:sz w:val="24"/>
            <w:szCs w:val="24"/>
          </w:rPr>
          <w:t>https://www.investopedia.com/terms/i/infrastructure.asp</w:t>
        </w:r>
      </w:hyperlink>
    </w:p>
    <w:p w14:paraId="00C42915" w14:textId="50D60019" w:rsidR="008A0387" w:rsidRDefault="008A0387" w:rsidP="003E328A">
      <w:pPr>
        <w:spacing w:line="360" w:lineRule="auto"/>
        <w:ind w:left="720" w:hanging="720"/>
        <w:rPr>
          <w:rFonts w:ascii="Times New Roman" w:hAnsi="Times New Roman" w:cs="Times New Roman"/>
          <w:sz w:val="24"/>
          <w:szCs w:val="24"/>
        </w:rPr>
      </w:pPr>
      <w:r w:rsidRPr="008A0387">
        <w:rPr>
          <w:rFonts w:ascii="Times New Roman" w:hAnsi="Times New Roman" w:cs="Times New Roman"/>
          <w:sz w:val="24"/>
          <w:szCs w:val="24"/>
        </w:rPr>
        <w:t>World Bank Group. (2023). The Human Capital Project: Frequently Asked Questions. In </w:t>
      </w:r>
      <w:r w:rsidRPr="008A0387">
        <w:rPr>
          <w:rFonts w:ascii="Times New Roman" w:hAnsi="Times New Roman" w:cs="Times New Roman"/>
          <w:i/>
          <w:iCs/>
          <w:sz w:val="24"/>
          <w:szCs w:val="24"/>
        </w:rPr>
        <w:t>World Bank</w:t>
      </w:r>
      <w:r w:rsidRPr="008A0387">
        <w:rPr>
          <w:rFonts w:ascii="Times New Roman" w:hAnsi="Times New Roman" w:cs="Times New Roman"/>
          <w:sz w:val="24"/>
          <w:szCs w:val="24"/>
        </w:rPr>
        <w:t>. https://www.worldbank.org/en/publication/human-capital/brief/the-human-capital-project-frequently-asked-questions</w:t>
      </w:r>
    </w:p>
    <w:p w14:paraId="5AB133BD" w14:textId="3EA95239" w:rsidR="0078590E" w:rsidRPr="0078590E" w:rsidRDefault="0078590E" w:rsidP="003E328A">
      <w:pPr>
        <w:spacing w:line="360" w:lineRule="auto"/>
        <w:ind w:left="720" w:hanging="720"/>
        <w:rPr>
          <w:rFonts w:ascii="Times New Roman" w:hAnsi="Times New Roman" w:cs="Times New Roman"/>
          <w:sz w:val="24"/>
          <w:szCs w:val="24"/>
        </w:rPr>
      </w:pPr>
      <w:r w:rsidRPr="0078590E">
        <w:rPr>
          <w:rFonts w:ascii="Times New Roman" w:hAnsi="Times New Roman" w:cs="Times New Roman"/>
          <w:sz w:val="24"/>
          <w:szCs w:val="24"/>
        </w:rPr>
        <w:t>The World Bank Group. (2020, September 23). Data Catalog. Human Capital Index. https://datacatalog.worldbank.org/search/dataset/0038030 </w:t>
      </w:r>
    </w:p>
    <w:p w14:paraId="38ABB854" w14:textId="77777777" w:rsidR="00116963" w:rsidRDefault="00D57072" w:rsidP="003E328A">
      <w:pPr>
        <w:spacing w:line="360" w:lineRule="auto"/>
        <w:ind w:left="720" w:hanging="720"/>
        <w:rPr>
          <w:rFonts w:ascii="Times New Roman" w:hAnsi="Times New Roman" w:cs="Times New Roman"/>
          <w:sz w:val="24"/>
          <w:szCs w:val="24"/>
          <w:lang w:val="en-US"/>
        </w:rPr>
      </w:pPr>
      <w:r w:rsidRPr="00D57072">
        <w:rPr>
          <w:rFonts w:ascii="Times New Roman" w:hAnsi="Times New Roman" w:cs="Times New Roman"/>
          <w:i/>
          <w:iCs/>
          <w:sz w:val="24"/>
          <w:szCs w:val="24"/>
        </w:rPr>
        <w:t>The world’s top 1% of emitters produce over 1000 times more CO2 than the bottom 1% – Analysis - IEA</w:t>
      </w:r>
      <w:r w:rsidRPr="00D57072">
        <w:rPr>
          <w:rFonts w:ascii="Times New Roman" w:hAnsi="Times New Roman" w:cs="Times New Roman"/>
          <w:sz w:val="24"/>
          <w:szCs w:val="24"/>
        </w:rPr>
        <w:t xml:space="preserve">. (n.d.). </w:t>
      </w:r>
      <w:r>
        <w:rPr>
          <w:rFonts w:ascii="Times New Roman" w:hAnsi="Times New Roman" w:cs="Times New Roman"/>
          <w:sz w:val="24"/>
          <w:szCs w:val="24"/>
          <w:lang w:val="en-US"/>
        </w:rPr>
        <w:t>International Energy</w:t>
      </w:r>
      <w:r w:rsidR="00116963">
        <w:rPr>
          <w:rFonts w:ascii="Times New Roman" w:hAnsi="Times New Roman" w:cs="Times New Roman"/>
          <w:sz w:val="24"/>
          <w:szCs w:val="24"/>
          <w:lang w:val="en-US"/>
        </w:rPr>
        <w:t xml:space="preserve"> </w:t>
      </w:r>
      <w:r>
        <w:rPr>
          <w:rFonts w:ascii="Times New Roman" w:hAnsi="Times New Roman" w:cs="Times New Roman"/>
          <w:sz w:val="24"/>
          <w:szCs w:val="24"/>
          <w:lang w:val="en-US"/>
        </w:rPr>
        <w:t>Agency</w:t>
      </w:r>
      <w:r w:rsidRPr="00D57072">
        <w:rPr>
          <w:rFonts w:ascii="Times New Roman" w:hAnsi="Times New Roman" w:cs="Times New Roman"/>
          <w:sz w:val="24"/>
          <w:szCs w:val="24"/>
        </w:rPr>
        <w:t>. </w:t>
      </w:r>
      <w:r w:rsidR="00116963">
        <w:rPr>
          <w:rFonts w:ascii="Times New Roman" w:hAnsi="Times New Roman" w:cs="Times New Roman"/>
          <w:sz w:val="24"/>
          <w:szCs w:val="24"/>
          <w:lang w:val="en-US"/>
        </w:rPr>
        <w:t xml:space="preserve"> </w:t>
      </w:r>
    </w:p>
    <w:p w14:paraId="2E6B6787" w14:textId="460B403A" w:rsidR="00D57072" w:rsidRDefault="00D57072" w:rsidP="00116963">
      <w:pPr>
        <w:spacing w:line="360" w:lineRule="auto"/>
        <w:ind w:left="720"/>
        <w:rPr>
          <w:rFonts w:ascii="Times New Roman" w:hAnsi="Times New Roman" w:cs="Times New Roman"/>
          <w:sz w:val="24"/>
          <w:szCs w:val="24"/>
        </w:rPr>
      </w:pPr>
      <w:r w:rsidRPr="00D57072">
        <w:rPr>
          <w:rFonts w:ascii="Times New Roman" w:hAnsi="Times New Roman" w:cs="Times New Roman"/>
          <w:sz w:val="24"/>
          <w:szCs w:val="24"/>
        </w:rPr>
        <w:t>https://www.iea.org/commentaries/the-world-s-top-1-of-emitters-produce-over-1000-times-more-co2-than-the-bottom-1</w:t>
      </w:r>
    </w:p>
    <w:p w14:paraId="5B1AB2D3" w14:textId="0AE5D6BB" w:rsidR="0078590E" w:rsidRPr="0078590E" w:rsidRDefault="0078590E" w:rsidP="003E328A">
      <w:pPr>
        <w:spacing w:line="360" w:lineRule="auto"/>
        <w:ind w:left="720" w:hanging="720"/>
        <w:rPr>
          <w:rFonts w:ascii="Times New Roman" w:hAnsi="Times New Roman" w:cs="Times New Roman"/>
          <w:sz w:val="24"/>
          <w:szCs w:val="24"/>
        </w:rPr>
      </w:pPr>
      <w:r w:rsidRPr="0078590E">
        <w:rPr>
          <w:rFonts w:ascii="Times New Roman" w:hAnsi="Times New Roman" w:cs="Times New Roman"/>
          <w:sz w:val="24"/>
          <w:szCs w:val="24"/>
        </w:rPr>
        <w:t xml:space="preserve">United Nations. (n.d.). The 17 goals: Sustainable Development. United Nations. </w:t>
      </w:r>
      <w:hyperlink r:id="rId28" w:history="1">
        <w:r w:rsidRPr="0078590E">
          <w:rPr>
            <w:rStyle w:val="Hyperlink"/>
            <w:rFonts w:ascii="Times New Roman" w:hAnsi="Times New Roman" w:cs="Times New Roman"/>
            <w:sz w:val="24"/>
            <w:szCs w:val="24"/>
          </w:rPr>
          <w:t>https://sdgs.un.org/goals</w:t>
        </w:r>
      </w:hyperlink>
    </w:p>
    <w:p w14:paraId="2A4B2856" w14:textId="77777777" w:rsidR="0078590E" w:rsidRPr="0078590E" w:rsidRDefault="0078590E" w:rsidP="003E328A">
      <w:pPr>
        <w:spacing w:line="360" w:lineRule="auto"/>
        <w:ind w:left="720" w:hanging="720"/>
        <w:rPr>
          <w:rFonts w:ascii="Times New Roman" w:hAnsi="Times New Roman" w:cs="Times New Roman"/>
          <w:sz w:val="24"/>
          <w:szCs w:val="24"/>
        </w:rPr>
      </w:pPr>
      <w:r w:rsidRPr="0078590E">
        <w:rPr>
          <w:rFonts w:ascii="Times New Roman" w:hAnsi="Times New Roman" w:cs="Times New Roman"/>
          <w:sz w:val="24"/>
          <w:szCs w:val="24"/>
        </w:rPr>
        <w:t xml:space="preserve">Vehkalahti, K., &amp; Everitt, B. S. (2020). </w:t>
      </w:r>
      <w:r w:rsidRPr="0078590E">
        <w:rPr>
          <w:rFonts w:ascii="Times New Roman" w:hAnsi="Times New Roman" w:cs="Times New Roman"/>
          <w:i/>
          <w:iCs/>
          <w:sz w:val="24"/>
          <w:szCs w:val="24"/>
        </w:rPr>
        <w:t xml:space="preserve">Multivariate Analysis for the Behavioral Sciences: Second Edition. </w:t>
      </w:r>
      <w:r w:rsidRPr="0078590E">
        <w:rPr>
          <w:rFonts w:ascii="Times New Roman" w:hAnsi="Times New Roman" w:cs="Times New Roman"/>
          <w:sz w:val="24"/>
          <w:szCs w:val="24"/>
        </w:rPr>
        <w:t xml:space="preserve">CRC Press. </w:t>
      </w:r>
    </w:p>
    <w:p w14:paraId="4672012D" w14:textId="77777777" w:rsidR="00802AF3" w:rsidRPr="00C42339" w:rsidRDefault="00802AF3" w:rsidP="003E328A">
      <w:pPr>
        <w:spacing w:line="360" w:lineRule="auto"/>
        <w:rPr>
          <w:rFonts w:ascii="Times New Roman" w:hAnsi="Times New Roman" w:cs="Times New Roman"/>
          <w:sz w:val="24"/>
          <w:szCs w:val="24"/>
          <w:shd w:val="clear" w:color="auto" w:fill="FFFFFF"/>
        </w:rPr>
      </w:pPr>
    </w:p>
    <w:p w14:paraId="1E4B58D6" w14:textId="77777777" w:rsidR="005E07C6" w:rsidRPr="00C42339" w:rsidRDefault="005E07C6" w:rsidP="003E328A">
      <w:pPr>
        <w:spacing w:line="360" w:lineRule="auto"/>
        <w:rPr>
          <w:rFonts w:ascii="Times New Roman" w:hAnsi="Times New Roman" w:cs="Times New Roman"/>
          <w:sz w:val="24"/>
          <w:szCs w:val="24"/>
          <w:shd w:val="clear" w:color="auto" w:fill="FFFFFF"/>
          <w:lang w:val="en-US"/>
        </w:rPr>
      </w:pPr>
    </w:p>
    <w:p w14:paraId="6D982407" w14:textId="2B8AAF9F" w:rsidR="00595B37" w:rsidRPr="00C42339" w:rsidRDefault="00595B37" w:rsidP="003E328A">
      <w:pPr>
        <w:spacing w:line="360" w:lineRule="auto"/>
        <w:rPr>
          <w:rFonts w:ascii="Times New Roman" w:hAnsi="Times New Roman" w:cs="Times New Roman"/>
          <w:sz w:val="24"/>
          <w:szCs w:val="24"/>
          <w:shd w:val="clear" w:color="auto" w:fill="FFFFFF"/>
          <w:lang w:val="en-US"/>
        </w:rPr>
      </w:pPr>
    </w:p>
    <w:sectPr w:rsidR="00595B37" w:rsidRPr="00C42339" w:rsidSect="00B95B28">
      <w:footerReference w:type="even" r:id="rId29"/>
      <w:footerReference w:type="default" r:id="rId30"/>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67E262" w14:textId="77777777" w:rsidR="00142CEC" w:rsidRDefault="00142CEC" w:rsidP="00F54EFB">
      <w:r>
        <w:separator/>
      </w:r>
    </w:p>
  </w:endnote>
  <w:endnote w:type="continuationSeparator" w:id="0">
    <w:p w14:paraId="11D9E606" w14:textId="77777777" w:rsidR="00142CEC" w:rsidRDefault="00142CEC" w:rsidP="00F54E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50917878"/>
      <w:docPartObj>
        <w:docPartGallery w:val="Page Numbers (Bottom of Page)"/>
        <w:docPartUnique/>
      </w:docPartObj>
    </w:sdtPr>
    <w:sdtContent>
      <w:p w14:paraId="7AA8272E" w14:textId="6EE2CEE5" w:rsidR="00F54EFB" w:rsidRDefault="00F54EFB" w:rsidP="00B95B2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3A70CF0" w14:textId="77777777" w:rsidR="00F54EFB" w:rsidRDefault="00F54EFB" w:rsidP="00F54EF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64429586"/>
      <w:docPartObj>
        <w:docPartGallery w:val="Page Numbers (Bottom of Page)"/>
        <w:docPartUnique/>
      </w:docPartObj>
    </w:sdtPr>
    <w:sdtContent>
      <w:p w14:paraId="25C9237C" w14:textId="378DC840" w:rsidR="00F54EFB" w:rsidRDefault="00F54EFB" w:rsidP="00B95B2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378A119" w14:textId="77777777" w:rsidR="00F54EFB" w:rsidRDefault="00F54EFB" w:rsidP="00F54EFB">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AF0490" w14:textId="77777777" w:rsidR="00142CEC" w:rsidRDefault="00142CEC" w:rsidP="00F54EFB">
      <w:r>
        <w:separator/>
      </w:r>
    </w:p>
  </w:footnote>
  <w:footnote w:type="continuationSeparator" w:id="0">
    <w:p w14:paraId="22BA15B0" w14:textId="77777777" w:rsidR="00142CEC" w:rsidRDefault="00142CEC" w:rsidP="00F54EFB">
      <w:r>
        <w:continuationSeparator/>
      </w:r>
    </w:p>
  </w:footnote>
  <w:footnote w:id="1">
    <w:p w14:paraId="77D73D6C" w14:textId="359732C5" w:rsidR="00252E3D" w:rsidRPr="00252E3D" w:rsidRDefault="00252E3D">
      <w:pPr>
        <w:pStyle w:val="FootnoteText"/>
      </w:pPr>
      <w:r>
        <w:rPr>
          <w:rStyle w:val="FootnoteReference"/>
        </w:rPr>
        <w:footnoteRef/>
      </w:r>
      <w:r>
        <w:t xml:space="preserve"> </w:t>
      </w:r>
      <w:r w:rsidRPr="00252E3D">
        <w:rPr>
          <w:i/>
          <w:iCs/>
        </w:rPr>
        <w:t>Guterres urges countries to recommit to achieving SDGs by 2030 deadline</w:t>
      </w:r>
      <w:r w:rsidRPr="00252E3D">
        <w:t>. (2023, April 25). UN News. </w:t>
      </w:r>
    </w:p>
  </w:footnote>
  <w:footnote w:id="2">
    <w:p w14:paraId="296477DC" w14:textId="2BF48286" w:rsidR="00F03302" w:rsidRPr="00F03302" w:rsidRDefault="00F03302">
      <w:pPr>
        <w:pStyle w:val="FootnoteText"/>
        <w:rPr>
          <w:lang w:val="en-US"/>
        </w:rPr>
      </w:pPr>
      <w:r>
        <w:rPr>
          <w:rStyle w:val="FootnoteReference"/>
        </w:rPr>
        <w:footnoteRef/>
      </w:r>
      <w:r>
        <w:t xml:space="preserve"> </w:t>
      </w:r>
      <w:r w:rsidRPr="00F03302">
        <w:t>Sachs, J.D., Lafortune, G., Kroll, C., Fuller, G., Woelm, F. (2022). From Crisis to Sustainable Development: the SDGs as Roadmap to 2030 and Beyond. Sustainable Development Report 2022.</w:t>
      </w:r>
    </w:p>
  </w:footnote>
  <w:footnote w:id="3">
    <w:p w14:paraId="6B9C064A" w14:textId="4480F305" w:rsidR="00B80945" w:rsidRPr="00026883" w:rsidRDefault="00B80945">
      <w:pPr>
        <w:pStyle w:val="FootnoteText"/>
        <w:rPr>
          <w:lang w:val="en-US"/>
        </w:rPr>
      </w:pPr>
      <w:r>
        <w:rPr>
          <w:rStyle w:val="FootnoteReference"/>
        </w:rPr>
        <w:footnoteRef/>
      </w:r>
      <w:r>
        <w:t xml:space="preserve"> </w:t>
      </w:r>
      <w:r w:rsidRPr="00B80945">
        <w:t xml:space="preserve">United Nations. (n.d.). The 17 goals: Sustainable Development. United Nations. </w:t>
      </w:r>
      <w:hyperlink r:id="rId1" w:history="1">
        <w:r w:rsidRPr="00B80945">
          <w:rPr>
            <w:rStyle w:val="Hyperlink"/>
          </w:rPr>
          <w:t>https://sdgs.un.org/goals</w:t>
        </w:r>
      </w:hyperlink>
      <w:r w:rsidR="00026883">
        <w:rPr>
          <w:lang w:val="en-US"/>
        </w:rPr>
        <w:t xml:space="preserve"> </w:t>
      </w:r>
    </w:p>
  </w:footnote>
  <w:footnote w:id="4">
    <w:p w14:paraId="2CF77885" w14:textId="32A591AD" w:rsidR="00396DAA" w:rsidRPr="00396DAA" w:rsidRDefault="00396DAA">
      <w:pPr>
        <w:pStyle w:val="FootnoteText"/>
        <w:rPr>
          <w:lang w:val="en-US"/>
        </w:rPr>
      </w:pPr>
      <w:r>
        <w:rPr>
          <w:rStyle w:val="FootnoteReference"/>
        </w:rPr>
        <w:footnoteRef/>
      </w:r>
      <w:r>
        <w:t xml:space="preserve"> </w:t>
      </w:r>
      <w:r>
        <w:rPr>
          <w:lang w:val="en-US"/>
        </w:rPr>
        <w:t xml:space="preserve">Ibid </w:t>
      </w:r>
    </w:p>
  </w:footnote>
  <w:footnote w:id="5">
    <w:p w14:paraId="4B70A97C" w14:textId="5FCCA6E0" w:rsidR="008E26D2" w:rsidRPr="00B77167" w:rsidRDefault="008E26D2" w:rsidP="008E26D2">
      <w:pPr>
        <w:pStyle w:val="FootnoteText"/>
      </w:pPr>
      <w:r>
        <w:rPr>
          <w:rStyle w:val="FootnoteReference"/>
        </w:rPr>
        <w:footnoteRef/>
      </w:r>
      <w:r>
        <w:t xml:space="preserve"> </w:t>
      </w:r>
      <w:r w:rsidR="006F2F34" w:rsidRPr="006F2F34">
        <w:t xml:space="preserve">The Investopedia Team. (2023, February 7). Infrastructure: Definition, Meaning, and Examples. Investopedia. </w:t>
      </w:r>
    </w:p>
  </w:footnote>
  <w:footnote w:id="6">
    <w:p w14:paraId="539BA35F" w14:textId="321A23AE" w:rsidR="002F6802" w:rsidRPr="002F6802" w:rsidRDefault="002F6802">
      <w:pPr>
        <w:pStyle w:val="FootnoteText"/>
        <w:rPr>
          <w:lang w:val="en-US"/>
        </w:rPr>
      </w:pPr>
      <w:r>
        <w:rPr>
          <w:rStyle w:val="FootnoteReference"/>
        </w:rPr>
        <w:footnoteRef/>
      </w:r>
      <w:r>
        <w:t xml:space="preserve"> </w:t>
      </w:r>
      <w:r w:rsidRPr="002F6802">
        <w:t xml:space="preserve">World Bank Group. (2023). The Human Capital Project: Frequently Asked Questions. </w:t>
      </w:r>
    </w:p>
  </w:footnote>
  <w:footnote w:id="7">
    <w:p w14:paraId="01120A62" w14:textId="6ED2D6E6" w:rsidR="002F1560" w:rsidRPr="00361989" w:rsidRDefault="002F1560" w:rsidP="002F1560">
      <w:pPr>
        <w:pStyle w:val="FootnoteText"/>
        <w:rPr>
          <w:lang w:val="en-US"/>
        </w:rPr>
      </w:pPr>
      <w:r>
        <w:rPr>
          <w:rStyle w:val="FootnoteReference"/>
        </w:rPr>
        <w:footnoteRef/>
      </w:r>
      <w:r>
        <w:t xml:space="preserve"> </w:t>
      </w:r>
      <w:r w:rsidR="00AA5863" w:rsidRPr="00AA5863">
        <w:t>Merriam-Webster. (n.d.). Infrastructure. In Merriam-Webster.com dictionary.</w:t>
      </w:r>
    </w:p>
  </w:footnote>
  <w:footnote w:id="8">
    <w:p w14:paraId="730F143E" w14:textId="2450AFB6" w:rsidR="005934FC" w:rsidRPr="00D8239A" w:rsidRDefault="005934FC" w:rsidP="005934FC">
      <w:pPr>
        <w:pStyle w:val="FootnoteText"/>
        <w:rPr>
          <w:lang w:val="en-US"/>
        </w:rPr>
      </w:pPr>
      <w:r>
        <w:rPr>
          <w:rStyle w:val="FootnoteReference"/>
        </w:rPr>
        <w:footnoteRef/>
      </w:r>
      <w:r>
        <w:t xml:space="preserve"> </w:t>
      </w:r>
      <w:r w:rsidR="00AA5863" w:rsidRPr="00AA5863">
        <w:t>United Nations. (n.d.). The 17 goals: Sustainable Development. United Nations.</w:t>
      </w:r>
    </w:p>
  </w:footnote>
  <w:footnote w:id="9">
    <w:p w14:paraId="313B775B" w14:textId="437F47EF" w:rsidR="006C7C57" w:rsidRPr="006C7C57" w:rsidRDefault="006C7C57">
      <w:pPr>
        <w:pStyle w:val="FootnoteText"/>
        <w:rPr>
          <w:lang w:val="en-US"/>
        </w:rPr>
      </w:pPr>
      <w:r>
        <w:rPr>
          <w:rStyle w:val="FootnoteReference"/>
        </w:rPr>
        <w:footnoteRef/>
      </w:r>
      <w:r>
        <w:t xml:space="preserve"> </w:t>
      </w:r>
      <w:r w:rsidRPr="006C7C57">
        <w:t>Vehkalahti, K., &amp; Everitt, B. S. (2020)</w:t>
      </w:r>
      <w:r w:rsidR="006E797C">
        <w:rPr>
          <w:lang w:val="en-US"/>
        </w:rPr>
        <w:t>,</w:t>
      </w:r>
      <w:r w:rsidRPr="006C7C57">
        <w:t xml:space="preserve"> </w:t>
      </w:r>
      <w:r w:rsidRPr="006C7C57">
        <w:rPr>
          <w:lang w:val="en-US"/>
        </w:rPr>
        <w:t>p. 295</w:t>
      </w:r>
      <w:r>
        <w:rPr>
          <w:lang w:val="en-US"/>
        </w:rPr>
        <w:t xml:space="preserve"> </w:t>
      </w:r>
    </w:p>
  </w:footnote>
  <w:footnote w:id="10">
    <w:p w14:paraId="6F0192C7" w14:textId="6548A414" w:rsidR="005934FC" w:rsidRPr="00F1786A" w:rsidRDefault="005934FC" w:rsidP="005934FC">
      <w:pPr>
        <w:pStyle w:val="FootnoteText"/>
        <w:rPr>
          <w:lang w:val="en-US"/>
        </w:rPr>
      </w:pPr>
      <w:r>
        <w:rPr>
          <w:rStyle w:val="FootnoteReference"/>
        </w:rPr>
        <w:footnoteRef/>
      </w:r>
      <w:r>
        <w:t xml:space="preserve"> </w:t>
      </w:r>
      <w:r w:rsidR="00460032" w:rsidRPr="00460032">
        <w:t>Johnson, J. B., &amp; Joslyn R. A. (1991)</w:t>
      </w:r>
      <w:r w:rsidR="006E797C">
        <w:rPr>
          <w:lang w:val="en-US"/>
        </w:rPr>
        <w:t>, p</w:t>
      </w:r>
      <w:r>
        <w:rPr>
          <w:lang w:val="en-US"/>
        </w:rPr>
        <w:t xml:space="preserve">. 319. </w:t>
      </w:r>
    </w:p>
  </w:footnote>
  <w:footnote w:id="11">
    <w:p w14:paraId="606751F3" w14:textId="315891C1" w:rsidR="003C1FD7" w:rsidRPr="003C1FD7" w:rsidRDefault="003C1FD7">
      <w:pPr>
        <w:pStyle w:val="FootnoteText"/>
        <w:rPr>
          <w:lang w:val="en-US"/>
        </w:rPr>
      </w:pPr>
      <w:r>
        <w:rPr>
          <w:rStyle w:val="FootnoteReference"/>
        </w:rPr>
        <w:footnoteRef/>
      </w:r>
      <w:r>
        <w:t xml:space="preserve"> </w:t>
      </w:r>
      <w:r w:rsidRPr="003C1FD7">
        <w:rPr>
          <w:i/>
          <w:iCs/>
        </w:rPr>
        <w:t>The world’s top 1% of emitters produce over 1000 times more CO2 than the bottom 1% – Analysis - IEA</w:t>
      </w:r>
      <w:r w:rsidRPr="003C1FD7">
        <w:t xml:space="preserve">. (n.d.). </w:t>
      </w:r>
      <w:r>
        <w:rPr>
          <w:lang w:val="en-US"/>
        </w:rPr>
        <w:t xml:space="preserve">International Energy Agency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66572E"/>
    <w:multiLevelType w:val="hybridMultilevel"/>
    <w:tmpl w:val="B03EE4DC"/>
    <w:lvl w:ilvl="0" w:tplc="FFBEE8FE">
      <w:start w:val="1"/>
      <w:numFmt w:val="upperRoman"/>
      <w:lvlText w:val="%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B73C9E"/>
    <w:multiLevelType w:val="hybridMultilevel"/>
    <w:tmpl w:val="DBCE07BE"/>
    <w:lvl w:ilvl="0" w:tplc="FFBEE8FE">
      <w:start w:val="1"/>
      <w:numFmt w:val="upp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C0A53B9"/>
    <w:multiLevelType w:val="hybridMultilevel"/>
    <w:tmpl w:val="508A10CA"/>
    <w:lvl w:ilvl="0" w:tplc="D250C14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ECF32F8"/>
    <w:multiLevelType w:val="hybridMultilevel"/>
    <w:tmpl w:val="35D8EE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A0708EF"/>
    <w:multiLevelType w:val="multilevel"/>
    <w:tmpl w:val="C6D8EC46"/>
    <w:lvl w:ilvl="0">
      <w:start w:val="3"/>
      <w:numFmt w:val="upperRoman"/>
      <w:lvlText w:val="%1."/>
      <w:lvlJc w:val="right"/>
      <w:pPr>
        <w:tabs>
          <w:tab w:val="num" w:pos="720"/>
        </w:tabs>
        <w:ind w:left="720" w:hanging="360"/>
      </w:pPr>
    </w:lvl>
    <w:lvl w:ilvl="1">
      <w:start w:val="1"/>
      <w:numFmt w:val="lowerLetter"/>
      <w:lvlText w:val="%2."/>
      <w:lvlJc w:val="right"/>
      <w:pPr>
        <w:tabs>
          <w:tab w:val="num" w:pos="1440"/>
        </w:tabs>
        <w:ind w:left="1440" w:hanging="360"/>
      </w:pPr>
    </w:lvl>
    <w:lvl w:ilvl="2" w:tentative="1">
      <w:start w:val="1"/>
      <w:numFmt w:val="upperRoman"/>
      <w:lvlText w:val="%3."/>
      <w:lvlJc w:val="right"/>
      <w:pPr>
        <w:tabs>
          <w:tab w:val="num" w:pos="2160"/>
        </w:tabs>
        <w:ind w:left="2160" w:hanging="360"/>
      </w:p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abstractNum w:abstractNumId="5" w15:restartNumberingAfterBreak="0">
    <w:nsid w:val="449B31D4"/>
    <w:multiLevelType w:val="hybridMultilevel"/>
    <w:tmpl w:val="B2060F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C4824D8"/>
    <w:multiLevelType w:val="multilevel"/>
    <w:tmpl w:val="6414C9C4"/>
    <w:lvl w:ilvl="0">
      <w:start w:val="2"/>
      <w:numFmt w:val="upperRoman"/>
      <w:lvlText w:val="%1."/>
      <w:lvlJc w:val="right"/>
      <w:pPr>
        <w:tabs>
          <w:tab w:val="num" w:pos="720"/>
        </w:tabs>
        <w:ind w:left="720" w:hanging="360"/>
      </w:pPr>
    </w:lvl>
    <w:lvl w:ilvl="1">
      <w:start w:val="1"/>
      <w:numFmt w:val="lowerLetter"/>
      <w:lvlText w:val="%2."/>
      <w:lvlJc w:val="right"/>
      <w:pPr>
        <w:tabs>
          <w:tab w:val="num" w:pos="1440"/>
        </w:tabs>
        <w:ind w:left="1440" w:hanging="360"/>
      </w:pPr>
    </w:lvl>
    <w:lvl w:ilvl="2" w:tentative="1">
      <w:start w:val="1"/>
      <w:numFmt w:val="upperRoman"/>
      <w:lvlText w:val="%3."/>
      <w:lvlJc w:val="right"/>
      <w:pPr>
        <w:tabs>
          <w:tab w:val="num" w:pos="2160"/>
        </w:tabs>
        <w:ind w:left="2160" w:hanging="360"/>
      </w:p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abstractNum w:abstractNumId="7" w15:restartNumberingAfterBreak="0">
    <w:nsid w:val="5C4A5730"/>
    <w:multiLevelType w:val="hybridMultilevel"/>
    <w:tmpl w:val="FB207DA4"/>
    <w:lvl w:ilvl="0" w:tplc="0409000F">
      <w:start w:val="1"/>
      <w:numFmt w:val="decimal"/>
      <w:lvlText w:val="%1."/>
      <w:lvlJc w:val="left"/>
      <w:pPr>
        <w:ind w:left="72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num w:numId="1" w16cid:durableId="188497644">
    <w:abstractNumId w:val="3"/>
  </w:num>
  <w:num w:numId="2" w16cid:durableId="173958373">
    <w:abstractNumId w:val="2"/>
  </w:num>
  <w:num w:numId="3" w16cid:durableId="1382905889">
    <w:abstractNumId w:val="6"/>
  </w:num>
  <w:num w:numId="4" w16cid:durableId="1437945827">
    <w:abstractNumId w:val="4"/>
  </w:num>
  <w:num w:numId="5" w16cid:durableId="2015256336">
    <w:abstractNumId w:val="5"/>
  </w:num>
  <w:num w:numId="6" w16cid:durableId="2002080216">
    <w:abstractNumId w:val="1"/>
  </w:num>
  <w:num w:numId="7" w16cid:durableId="1489705979">
    <w:abstractNumId w:val="0"/>
  </w:num>
  <w:num w:numId="8" w16cid:durableId="40641648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171D"/>
    <w:rsid w:val="000148B5"/>
    <w:rsid w:val="0001612D"/>
    <w:rsid w:val="0002678D"/>
    <w:rsid w:val="00026883"/>
    <w:rsid w:val="000426CB"/>
    <w:rsid w:val="00044623"/>
    <w:rsid w:val="00050E3C"/>
    <w:rsid w:val="00071CAD"/>
    <w:rsid w:val="00071CB1"/>
    <w:rsid w:val="00074FDA"/>
    <w:rsid w:val="00077BAE"/>
    <w:rsid w:val="000804F7"/>
    <w:rsid w:val="0009171D"/>
    <w:rsid w:val="00096051"/>
    <w:rsid w:val="000964DF"/>
    <w:rsid w:val="000970AB"/>
    <w:rsid w:val="000A27AD"/>
    <w:rsid w:val="000B0EF4"/>
    <w:rsid w:val="000B6198"/>
    <w:rsid w:val="000D70BE"/>
    <w:rsid w:val="000E1B35"/>
    <w:rsid w:val="000E7214"/>
    <w:rsid w:val="000F3A2F"/>
    <w:rsid w:val="000F6472"/>
    <w:rsid w:val="000F7351"/>
    <w:rsid w:val="001024EF"/>
    <w:rsid w:val="00106CBF"/>
    <w:rsid w:val="00110605"/>
    <w:rsid w:val="00111BF2"/>
    <w:rsid w:val="0011502F"/>
    <w:rsid w:val="00116963"/>
    <w:rsid w:val="001227C2"/>
    <w:rsid w:val="0012671B"/>
    <w:rsid w:val="00131244"/>
    <w:rsid w:val="0013289F"/>
    <w:rsid w:val="00142CEC"/>
    <w:rsid w:val="0015039D"/>
    <w:rsid w:val="0018654E"/>
    <w:rsid w:val="00196BC1"/>
    <w:rsid w:val="001B4219"/>
    <w:rsid w:val="001C720E"/>
    <w:rsid w:val="001D62EB"/>
    <w:rsid w:val="001E0B77"/>
    <w:rsid w:val="001E5336"/>
    <w:rsid w:val="00207473"/>
    <w:rsid w:val="00222469"/>
    <w:rsid w:val="0023283C"/>
    <w:rsid w:val="00234F45"/>
    <w:rsid w:val="00252E3D"/>
    <w:rsid w:val="00256701"/>
    <w:rsid w:val="00263BBF"/>
    <w:rsid w:val="002649F2"/>
    <w:rsid w:val="00265945"/>
    <w:rsid w:val="0027253D"/>
    <w:rsid w:val="00280605"/>
    <w:rsid w:val="00282E37"/>
    <w:rsid w:val="00284CFC"/>
    <w:rsid w:val="002857CD"/>
    <w:rsid w:val="002869AD"/>
    <w:rsid w:val="002965EB"/>
    <w:rsid w:val="002C0AF0"/>
    <w:rsid w:val="002C2ACC"/>
    <w:rsid w:val="002D2151"/>
    <w:rsid w:val="002D27A9"/>
    <w:rsid w:val="002D3B3F"/>
    <w:rsid w:val="002D6598"/>
    <w:rsid w:val="002F1560"/>
    <w:rsid w:val="002F6802"/>
    <w:rsid w:val="00302A10"/>
    <w:rsid w:val="0032363D"/>
    <w:rsid w:val="00324BBF"/>
    <w:rsid w:val="00334C56"/>
    <w:rsid w:val="003426A5"/>
    <w:rsid w:val="00344931"/>
    <w:rsid w:val="0035195A"/>
    <w:rsid w:val="003566FB"/>
    <w:rsid w:val="00361989"/>
    <w:rsid w:val="00396DAA"/>
    <w:rsid w:val="003A6438"/>
    <w:rsid w:val="003B1F9A"/>
    <w:rsid w:val="003B5E68"/>
    <w:rsid w:val="003C1FD7"/>
    <w:rsid w:val="003C3993"/>
    <w:rsid w:val="003E328A"/>
    <w:rsid w:val="003E4295"/>
    <w:rsid w:val="003E445A"/>
    <w:rsid w:val="003E4E85"/>
    <w:rsid w:val="003F5F8B"/>
    <w:rsid w:val="00407EE6"/>
    <w:rsid w:val="00413132"/>
    <w:rsid w:val="00414015"/>
    <w:rsid w:val="004265F5"/>
    <w:rsid w:val="004274E9"/>
    <w:rsid w:val="00433B88"/>
    <w:rsid w:val="00435ECF"/>
    <w:rsid w:val="004364F8"/>
    <w:rsid w:val="0045280B"/>
    <w:rsid w:val="00460032"/>
    <w:rsid w:val="0046744F"/>
    <w:rsid w:val="0047245E"/>
    <w:rsid w:val="00474C3A"/>
    <w:rsid w:val="00484E21"/>
    <w:rsid w:val="004939E5"/>
    <w:rsid w:val="004A072C"/>
    <w:rsid w:val="004A3F15"/>
    <w:rsid w:val="004C6ED2"/>
    <w:rsid w:val="004D28D2"/>
    <w:rsid w:val="004D6179"/>
    <w:rsid w:val="004E0313"/>
    <w:rsid w:val="004E3910"/>
    <w:rsid w:val="004F71F5"/>
    <w:rsid w:val="005057B6"/>
    <w:rsid w:val="00514065"/>
    <w:rsid w:val="00516725"/>
    <w:rsid w:val="00520DD4"/>
    <w:rsid w:val="00530299"/>
    <w:rsid w:val="0054401C"/>
    <w:rsid w:val="0054717D"/>
    <w:rsid w:val="00566F7B"/>
    <w:rsid w:val="00567DD3"/>
    <w:rsid w:val="0057350C"/>
    <w:rsid w:val="00593461"/>
    <w:rsid w:val="005934FC"/>
    <w:rsid w:val="00594A26"/>
    <w:rsid w:val="00595B37"/>
    <w:rsid w:val="005967B0"/>
    <w:rsid w:val="005973CF"/>
    <w:rsid w:val="005A5CE0"/>
    <w:rsid w:val="005B65AF"/>
    <w:rsid w:val="005C44F6"/>
    <w:rsid w:val="005C4745"/>
    <w:rsid w:val="005D1C01"/>
    <w:rsid w:val="005E07C6"/>
    <w:rsid w:val="005E59B8"/>
    <w:rsid w:val="005F1DB4"/>
    <w:rsid w:val="005F4D02"/>
    <w:rsid w:val="00601DEE"/>
    <w:rsid w:val="006034EA"/>
    <w:rsid w:val="00607326"/>
    <w:rsid w:val="00610A84"/>
    <w:rsid w:val="00613220"/>
    <w:rsid w:val="00634CD9"/>
    <w:rsid w:val="00641A96"/>
    <w:rsid w:val="00652D21"/>
    <w:rsid w:val="00654175"/>
    <w:rsid w:val="00675B0A"/>
    <w:rsid w:val="00677A69"/>
    <w:rsid w:val="0068377F"/>
    <w:rsid w:val="00684A8D"/>
    <w:rsid w:val="00685DAA"/>
    <w:rsid w:val="006A6A77"/>
    <w:rsid w:val="006C0764"/>
    <w:rsid w:val="006C41FB"/>
    <w:rsid w:val="006C45E0"/>
    <w:rsid w:val="006C7C57"/>
    <w:rsid w:val="006D5EFC"/>
    <w:rsid w:val="006D6658"/>
    <w:rsid w:val="006E7268"/>
    <w:rsid w:val="006E797C"/>
    <w:rsid w:val="006F2F34"/>
    <w:rsid w:val="00704EB5"/>
    <w:rsid w:val="00715305"/>
    <w:rsid w:val="00715FED"/>
    <w:rsid w:val="007214AF"/>
    <w:rsid w:val="007262E4"/>
    <w:rsid w:val="00730DAA"/>
    <w:rsid w:val="00737E43"/>
    <w:rsid w:val="00741DDC"/>
    <w:rsid w:val="00742832"/>
    <w:rsid w:val="007527C6"/>
    <w:rsid w:val="007615F8"/>
    <w:rsid w:val="00763E42"/>
    <w:rsid w:val="0076402A"/>
    <w:rsid w:val="00765070"/>
    <w:rsid w:val="00773537"/>
    <w:rsid w:val="0078319E"/>
    <w:rsid w:val="0078590E"/>
    <w:rsid w:val="0079029E"/>
    <w:rsid w:val="007A532B"/>
    <w:rsid w:val="007B1D55"/>
    <w:rsid w:val="007D2902"/>
    <w:rsid w:val="007D571F"/>
    <w:rsid w:val="007D6139"/>
    <w:rsid w:val="007F59C7"/>
    <w:rsid w:val="00802AF3"/>
    <w:rsid w:val="00807406"/>
    <w:rsid w:val="008142CA"/>
    <w:rsid w:val="00823335"/>
    <w:rsid w:val="0082749C"/>
    <w:rsid w:val="00832AEB"/>
    <w:rsid w:val="00864603"/>
    <w:rsid w:val="008827EA"/>
    <w:rsid w:val="008A0387"/>
    <w:rsid w:val="008A15D2"/>
    <w:rsid w:val="008A2419"/>
    <w:rsid w:val="008A5628"/>
    <w:rsid w:val="008D1E65"/>
    <w:rsid w:val="008E26D2"/>
    <w:rsid w:val="008E28E5"/>
    <w:rsid w:val="008E5AE3"/>
    <w:rsid w:val="008F73E8"/>
    <w:rsid w:val="009112D0"/>
    <w:rsid w:val="009135ED"/>
    <w:rsid w:val="009163DC"/>
    <w:rsid w:val="009206E1"/>
    <w:rsid w:val="00924E73"/>
    <w:rsid w:val="0092738F"/>
    <w:rsid w:val="009306B7"/>
    <w:rsid w:val="00952ED3"/>
    <w:rsid w:val="00963587"/>
    <w:rsid w:val="00994267"/>
    <w:rsid w:val="00995585"/>
    <w:rsid w:val="009A6209"/>
    <w:rsid w:val="009A730A"/>
    <w:rsid w:val="009B11A6"/>
    <w:rsid w:val="009B2166"/>
    <w:rsid w:val="009B3EE6"/>
    <w:rsid w:val="009D5A71"/>
    <w:rsid w:val="009E371A"/>
    <w:rsid w:val="009E6ABB"/>
    <w:rsid w:val="009F0665"/>
    <w:rsid w:val="009F5291"/>
    <w:rsid w:val="009F592B"/>
    <w:rsid w:val="00A063BA"/>
    <w:rsid w:val="00A076BC"/>
    <w:rsid w:val="00A22DF0"/>
    <w:rsid w:val="00A24D68"/>
    <w:rsid w:val="00A25A49"/>
    <w:rsid w:val="00A44808"/>
    <w:rsid w:val="00A507A2"/>
    <w:rsid w:val="00A54FD5"/>
    <w:rsid w:val="00A60009"/>
    <w:rsid w:val="00A6264F"/>
    <w:rsid w:val="00A64FDF"/>
    <w:rsid w:val="00A73111"/>
    <w:rsid w:val="00A822FD"/>
    <w:rsid w:val="00A8380A"/>
    <w:rsid w:val="00A840F7"/>
    <w:rsid w:val="00A84AE6"/>
    <w:rsid w:val="00AA08E1"/>
    <w:rsid w:val="00AA2C9C"/>
    <w:rsid w:val="00AA3F1D"/>
    <w:rsid w:val="00AA5863"/>
    <w:rsid w:val="00AB6F6E"/>
    <w:rsid w:val="00AC2A99"/>
    <w:rsid w:val="00AC7583"/>
    <w:rsid w:val="00AC77FB"/>
    <w:rsid w:val="00AD28F0"/>
    <w:rsid w:val="00AD4ACA"/>
    <w:rsid w:val="00AD563B"/>
    <w:rsid w:val="00AE357E"/>
    <w:rsid w:val="00AF2B82"/>
    <w:rsid w:val="00AF6B0F"/>
    <w:rsid w:val="00AF79CD"/>
    <w:rsid w:val="00B01D4C"/>
    <w:rsid w:val="00B17AED"/>
    <w:rsid w:val="00B42723"/>
    <w:rsid w:val="00B52E68"/>
    <w:rsid w:val="00B56361"/>
    <w:rsid w:val="00B65A18"/>
    <w:rsid w:val="00B77167"/>
    <w:rsid w:val="00B80945"/>
    <w:rsid w:val="00B93C03"/>
    <w:rsid w:val="00B95B28"/>
    <w:rsid w:val="00BA65F8"/>
    <w:rsid w:val="00BC0453"/>
    <w:rsid w:val="00BC1C8C"/>
    <w:rsid w:val="00BC3C31"/>
    <w:rsid w:val="00BC6526"/>
    <w:rsid w:val="00BC66D0"/>
    <w:rsid w:val="00BD17D1"/>
    <w:rsid w:val="00BD56B4"/>
    <w:rsid w:val="00BE6D60"/>
    <w:rsid w:val="00BF0829"/>
    <w:rsid w:val="00BF2A75"/>
    <w:rsid w:val="00BF45C2"/>
    <w:rsid w:val="00C003EE"/>
    <w:rsid w:val="00C00BA9"/>
    <w:rsid w:val="00C00C6C"/>
    <w:rsid w:val="00C37E5F"/>
    <w:rsid w:val="00C42339"/>
    <w:rsid w:val="00C5272D"/>
    <w:rsid w:val="00C536DF"/>
    <w:rsid w:val="00C5379E"/>
    <w:rsid w:val="00C57E29"/>
    <w:rsid w:val="00C61D58"/>
    <w:rsid w:val="00C70E69"/>
    <w:rsid w:val="00C76497"/>
    <w:rsid w:val="00C93DD4"/>
    <w:rsid w:val="00CB282D"/>
    <w:rsid w:val="00CD3A48"/>
    <w:rsid w:val="00CE04F2"/>
    <w:rsid w:val="00CE36E0"/>
    <w:rsid w:val="00CF5335"/>
    <w:rsid w:val="00CF7B7C"/>
    <w:rsid w:val="00D060B3"/>
    <w:rsid w:val="00D13BB8"/>
    <w:rsid w:val="00D14ABC"/>
    <w:rsid w:val="00D22FD4"/>
    <w:rsid w:val="00D26EF4"/>
    <w:rsid w:val="00D37B82"/>
    <w:rsid w:val="00D42BB7"/>
    <w:rsid w:val="00D4785D"/>
    <w:rsid w:val="00D47A3A"/>
    <w:rsid w:val="00D57072"/>
    <w:rsid w:val="00D8239A"/>
    <w:rsid w:val="00D87A22"/>
    <w:rsid w:val="00D92BBE"/>
    <w:rsid w:val="00DA0F89"/>
    <w:rsid w:val="00DB6CF4"/>
    <w:rsid w:val="00DC62D8"/>
    <w:rsid w:val="00DE032A"/>
    <w:rsid w:val="00DE715D"/>
    <w:rsid w:val="00E01CA2"/>
    <w:rsid w:val="00E03F17"/>
    <w:rsid w:val="00E045A4"/>
    <w:rsid w:val="00E10CE0"/>
    <w:rsid w:val="00E10F55"/>
    <w:rsid w:val="00E16F89"/>
    <w:rsid w:val="00E2666F"/>
    <w:rsid w:val="00E318BB"/>
    <w:rsid w:val="00E37E4F"/>
    <w:rsid w:val="00E5008F"/>
    <w:rsid w:val="00E52B11"/>
    <w:rsid w:val="00E63DD3"/>
    <w:rsid w:val="00E7067D"/>
    <w:rsid w:val="00E82762"/>
    <w:rsid w:val="00EA39DC"/>
    <w:rsid w:val="00EA3A8E"/>
    <w:rsid w:val="00EC52A1"/>
    <w:rsid w:val="00EC7A1B"/>
    <w:rsid w:val="00EE1373"/>
    <w:rsid w:val="00EF1E58"/>
    <w:rsid w:val="00EF206E"/>
    <w:rsid w:val="00EF2F3B"/>
    <w:rsid w:val="00F03302"/>
    <w:rsid w:val="00F1786A"/>
    <w:rsid w:val="00F33E1A"/>
    <w:rsid w:val="00F41BB5"/>
    <w:rsid w:val="00F45DF2"/>
    <w:rsid w:val="00F54ED6"/>
    <w:rsid w:val="00F54EFB"/>
    <w:rsid w:val="00F60BC2"/>
    <w:rsid w:val="00F62A39"/>
    <w:rsid w:val="00F76596"/>
    <w:rsid w:val="00F77FCC"/>
    <w:rsid w:val="00F80DE1"/>
    <w:rsid w:val="00F8431B"/>
    <w:rsid w:val="00F871A1"/>
    <w:rsid w:val="00F9017C"/>
    <w:rsid w:val="00F96160"/>
    <w:rsid w:val="00FA6C2A"/>
    <w:rsid w:val="00FA6EAF"/>
    <w:rsid w:val="00FC0929"/>
    <w:rsid w:val="00FC56BD"/>
    <w:rsid w:val="00FD47EA"/>
    <w:rsid w:val="00FD71E7"/>
    <w:rsid w:val="00FE0F8D"/>
    <w:rsid w:val="00FE5E1D"/>
    <w:rsid w:val="00FF4A7A"/>
  </w:rsids>
  <m:mathPr>
    <m:mathFont m:val="Cambria Math"/>
    <m:brkBin m:val="before"/>
    <m:brkBinSub m:val="--"/>
    <m:smallFrac m:val="0"/>
    <m:dispDef/>
    <m:lMargin m:val="0"/>
    <m:rMargin m:val="0"/>
    <m:defJc m:val="centerGroup"/>
    <m:wrapIndent m:val="1440"/>
    <m:intLim m:val="subSup"/>
    <m:naryLim m:val="undOvr"/>
  </m:mathPr>
  <w:themeFontLang w:val="en-A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637348"/>
  <w15:chartTrackingRefBased/>
  <w15:docId w15:val="{9783E702-7A2E-8A48-943D-14806658B3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AZ"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171D"/>
    <w:rPr>
      <w:rFonts w:ascii="Calibri" w:eastAsia="Times New Roman" w:hAnsi="Calibri" w:cs="Calibri"/>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24BBF"/>
    <w:rPr>
      <w:color w:val="0563C1" w:themeColor="hyperlink"/>
      <w:u w:val="single"/>
    </w:rPr>
  </w:style>
  <w:style w:type="character" w:styleId="UnresolvedMention">
    <w:name w:val="Unresolved Mention"/>
    <w:basedOn w:val="DefaultParagraphFont"/>
    <w:uiPriority w:val="99"/>
    <w:semiHidden/>
    <w:unhideWhenUsed/>
    <w:rsid w:val="00324BBF"/>
    <w:rPr>
      <w:color w:val="605E5C"/>
      <w:shd w:val="clear" w:color="auto" w:fill="E1DFDD"/>
    </w:rPr>
  </w:style>
  <w:style w:type="table" w:styleId="TableGrid">
    <w:name w:val="Table Grid"/>
    <w:basedOn w:val="TableNormal"/>
    <w:uiPriority w:val="39"/>
    <w:rsid w:val="00802AF3"/>
    <w:rPr>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802AF3"/>
    <w:rPr>
      <w:color w:val="954F72" w:themeColor="followedHyperlink"/>
      <w:u w:val="single"/>
    </w:rPr>
  </w:style>
  <w:style w:type="paragraph" w:styleId="ListParagraph">
    <w:name w:val="List Paragraph"/>
    <w:basedOn w:val="Normal"/>
    <w:uiPriority w:val="34"/>
    <w:qFormat/>
    <w:rsid w:val="003E445A"/>
    <w:pPr>
      <w:ind w:left="720"/>
      <w:contextualSpacing/>
    </w:pPr>
  </w:style>
  <w:style w:type="paragraph" w:styleId="Footer">
    <w:name w:val="footer"/>
    <w:basedOn w:val="Normal"/>
    <w:link w:val="FooterChar"/>
    <w:uiPriority w:val="99"/>
    <w:unhideWhenUsed/>
    <w:rsid w:val="00F54EFB"/>
    <w:pPr>
      <w:tabs>
        <w:tab w:val="center" w:pos="4680"/>
        <w:tab w:val="right" w:pos="9360"/>
      </w:tabs>
    </w:pPr>
  </w:style>
  <w:style w:type="character" w:customStyle="1" w:styleId="FooterChar">
    <w:name w:val="Footer Char"/>
    <w:basedOn w:val="DefaultParagraphFont"/>
    <w:link w:val="Footer"/>
    <w:uiPriority w:val="99"/>
    <w:rsid w:val="00F54EFB"/>
    <w:rPr>
      <w:rFonts w:ascii="Calibri" w:eastAsia="Times New Roman" w:hAnsi="Calibri" w:cs="Calibri"/>
      <w:sz w:val="20"/>
      <w:szCs w:val="20"/>
    </w:rPr>
  </w:style>
  <w:style w:type="character" w:styleId="PageNumber">
    <w:name w:val="page number"/>
    <w:basedOn w:val="DefaultParagraphFont"/>
    <w:uiPriority w:val="99"/>
    <w:semiHidden/>
    <w:unhideWhenUsed/>
    <w:rsid w:val="00F54EFB"/>
  </w:style>
  <w:style w:type="paragraph" w:styleId="FootnoteText">
    <w:name w:val="footnote text"/>
    <w:basedOn w:val="Normal"/>
    <w:link w:val="FootnoteTextChar"/>
    <w:uiPriority w:val="99"/>
    <w:semiHidden/>
    <w:unhideWhenUsed/>
    <w:rsid w:val="00D8239A"/>
  </w:style>
  <w:style w:type="character" w:customStyle="1" w:styleId="FootnoteTextChar">
    <w:name w:val="Footnote Text Char"/>
    <w:basedOn w:val="DefaultParagraphFont"/>
    <w:link w:val="FootnoteText"/>
    <w:uiPriority w:val="99"/>
    <w:semiHidden/>
    <w:rsid w:val="00D8239A"/>
    <w:rPr>
      <w:rFonts w:ascii="Calibri" w:eastAsia="Times New Roman" w:hAnsi="Calibri" w:cs="Calibri"/>
      <w:sz w:val="20"/>
      <w:szCs w:val="20"/>
    </w:rPr>
  </w:style>
  <w:style w:type="character" w:styleId="FootnoteReference">
    <w:name w:val="footnote reference"/>
    <w:basedOn w:val="DefaultParagraphFont"/>
    <w:uiPriority w:val="99"/>
    <w:semiHidden/>
    <w:unhideWhenUsed/>
    <w:rsid w:val="00D8239A"/>
    <w:rPr>
      <w:vertAlign w:val="superscript"/>
    </w:rPr>
  </w:style>
  <w:style w:type="character" w:styleId="PlaceholderText">
    <w:name w:val="Placeholder Text"/>
    <w:basedOn w:val="DefaultParagraphFont"/>
    <w:uiPriority w:val="99"/>
    <w:semiHidden/>
    <w:rsid w:val="00131244"/>
    <w:rPr>
      <w:color w:val="808080"/>
    </w:rPr>
  </w:style>
  <w:style w:type="paragraph" w:styleId="Revision">
    <w:name w:val="Revision"/>
    <w:hidden/>
    <w:uiPriority w:val="99"/>
    <w:semiHidden/>
    <w:rsid w:val="00BE6D60"/>
    <w:rPr>
      <w:rFonts w:ascii="Calibri" w:eastAsia="Times New Roman" w:hAnsi="Calibri" w:cs="Calibri"/>
      <w:sz w:val="20"/>
      <w:szCs w:val="20"/>
    </w:rPr>
  </w:style>
  <w:style w:type="character" w:styleId="CommentReference">
    <w:name w:val="annotation reference"/>
    <w:basedOn w:val="DefaultParagraphFont"/>
    <w:uiPriority w:val="99"/>
    <w:semiHidden/>
    <w:unhideWhenUsed/>
    <w:rsid w:val="00BE6D60"/>
    <w:rPr>
      <w:sz w:val="16"/>
      <w:szCs w:val="16"/>
    </w:rPr>
  </w:style>
  <w:style w:type="paragraph" w:styleId="CommentText">
    <w:name w:val="annotation text"/>
    <w:basedOn w:val="Normal"/>
    <w:link w:val="CommentTextChar"/>
    <w:uiPriority w:val="99"/>
    <w:semiHidden/>
    <w:unhideWhenUsed/>
    <w:rsid w:val="00BE6D60"/>
  </w:style>
  <w:style w:type="character" w:customStyle="1" w:styleId="CommentTextChar">
    <w:name w:val="Comment Text Char"/>
    <w:basedOn w:val="DefaultParagraphFont"/>
    <w:link w:val="CommentText"/>
    <w:uiPriority w:val="99"/>
    <w:semiHidden/>
    <w:rsid w:val="00BE6D60"/>
    <w:rPr>
      <w:rFonts w:ascii="Calibri" w:eastAsia="Times New Roman" w:hAnsi="Calibri" w:cs="Calibri"/>
      <w:sz w:val="20"/>
      <w:szCs w:val="20"/>
    </w:rPr>
  </w:style>
  <w:style w:type="paragraph" w:styleId="CommentSubject">
    <w:name w:val="annotation subject"/>
    <w:basedOn w:val="CommentText"/>
    <w:next w:val="CommentText"/>
    <w:link w:val="CommentSubjectChar"/>
    <w:uiPriority w:val="99"/>
    <w:semiHidden/>
    <w:unhideWhenUsed/>
    <w:rsid w:val="00BE6D60"/>
    <w:rPr>
      <w:b/>
      <w:bCs/>
    </w:rPr>
  </w:style>
  <w:style w:type="character" w:customStyle="1" w:styleId="CommentSubjectChar">
    <w:name w:val="Comment Subject Char"/>
    <w:basedOn w:val="CommentTextChar"/>
    <w:link w:val="CommentSubject"/>
    <w:uiPriority w:val="99"/>
    <w:semiHidden/>
    <w:rsid w:val="00BE6D60"/>
    <w:rPr>
      <w:rFonts w:ascii="Calibri" w:eastAsia="Times New Roman" w:hAnsi="Calibri" w:cs="Calibri"/>
      <w:b/>
      <w:bCs/>
      <w:sz w:val="20"/>
      <w:szCs w:val="20"/>
    </w:rPr>
  </w:style>
  <w:style w:type="paragraph" w:styleId="NormalWeb">
    <w:name w:val="Normal (Web)"/>
    <w:basedOn w:val="Normal"/>
    <w:uiPriority w:val="99"/>
    <w:semiHidden/>
    <w:unhideWhenUsed/>
    <w:rsid w:val="00252E3D"/>
    <w:rPr>
      <w:rFonts w:ascii="Times New Roman" w:hAnsi="Times New Roman" w:cs="Times New Roman"/>
      <w:sz w:val="24"/>
      <w:szCs w:val="24"/>
    </w:rPr>
  </w:style>
  <w:style w:type="character" w:customStyle="1" w:styleId="apple-converted-space">
    <w:name w:val="apple-converted-space"/>
    <w:basedOn w:val="DefaultParagraphFont"/>
    <w:rsid w:val="00252E3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251670">
      <w:bodyDiv w:val="1"/>
      <w:marLeft w:val="0"/>
      <w:marRight w:val="0"/>
      <w:marTop w:val="0"/>
      <w:marBottom w:val="0"/>
      <w:divBdr>
        <w:top w:val="none" w:sz="0" w:space="0" w:color="auto"/>
        <w:left w:val="none" w:sz="0" w:space="0" w:color="auto"/>
        <w:bottom w:val="none" w:sz="0" w:space="0" w:color="auto"/>
        <w:right w:val="none" w:sz="0" w:space="0" w:color="auto"/>
      </w:divBdr>
    </w:div>
    <w:div w:id="151215334">
      <w:bodyDiv w:val="1"/>
      <w:marLeft w:val="0"/>
      <w:marRight w:val="0"/>
      <w:marTop w:val="0"/>
      <w:marBottom w:val="0"/>
      <w:divBdr>
        <w:top w:val="none" w:sz="0" w:space="0" w:color="auto"/>
        <w:left w:val="none" w:sz="0" w:space="0" w:color="auto"/>
        <w:bottom w:val="none" w:sz="0" w:space="0" w:color="auto"/>
        <w:right w:val="none" w:sz="0" w:space="0" w:color="auto"/>
      </w:divBdr>
    </w:div>
    <w:div w:id="153423916">
      <w:bodyDiv w:val="1"/>
      <w:marLeft w:val="0"/>
      <w:marRight w:val="0"/>
      <w:marTop w:val="0"/>
      <w:marBottom w:val="0"/>
      <w:divBdr>
        <w:top w:val="none" w:sz="0" w:space="0" w:color="auto"/>
        <w:left w:val="none" w:sz="0" w:space="0" w:color="auto"/>
        <w:bottom w:val="none" w:sz="0" w:space="0" w:color="auto"/>
        <w:right w:val="none" w:sz="0" w:space="0" w:color="auto"/>
      </w:divBdr>
    </w:div>
    <w:div w:id="176042924">
      <w:bodyDiv w:val="1"/>
      <w:marLeft w:val="0"/>
      <w:marRight w:val="0"/>
      <w:marTop w:val="0"/>
      <w:marBottom w:val="0"/>
      <w:divBdr>
        <w:top w:val="none" w:sz="0" w:space="0" w:color="auto"/>
        <w:left w:val="none" w:sz="0" w:space="0" w:color="auto"/>
        <w:bottom w:val="none" w:sz="0" w:space="0" w:color="auto"/>
        <w:right w:val="none" w:sz="0" w:space="0" w:color="auto"/>
      </w:divBdr>
    </w:div>
    <w:div w:id="208609544">
      <w:bodyDiv w:val="1"/>
      <w:marLeft w:val="0"/>
      <w:marRight w:val="0"/>
      <w:marTop w:val="0"/>
      <w:marBottom w:val="0"/>
      <w:divBdr>
        <w:top w:val="none" w:sz="0" w:space="0" w:color="auto"/>
        <w:left w:val="none" w:sz="0" w:space="0" w:color="auto"/>
        <w:bottom w:val="none" w:sz="0" w:space="0" w:color="auto"/>
        <w:right w:val="none" w:sz="0" w:space="0" w:color="auto"/>
      </w:divBdr>
    </w:div>
    <w:div w:id="221916006">
      <w:bodyDiv w:val="1"/>
      <w:marLeft w:val="0"/>
      <w:marRight w:val="0"/>
      <w:marTop w:val="0"/>
      <w:marBottom w:val="0"/>
      <w:divBdr>
        <w:top w:val="none" w:sz="0" w:space="0" w:color="auto"/>
        <w:left w:val="none" w:sz="0" w:space="0" w:color="auto"/>
        <w:bottom w:val="none" w:sz="0" w:space="0" w:color="auto"/>
        <w:right w:val="none" w:sz="0" w:space="0" w:color="auto"/>
      </w:divBdr>
    </w:div>
    <w:div w:id="256447484">
      <w:bodyDiv w:val="1"/>
      <w:marLeft w:val="0"/>
      <w:marRight w:val="0"/>
      <w:marTop w:val="0"/>
      <w:marBottom w:val="0"/>
      <w:divBdr>
        <w:top w:val="none" w:sz="0" w:space="0" w:color="auto"/>
        <w:left w:val="none" w:sz="0" w:space="0" w:color="auto"/>
        <w:bottom w:val="none" w:sz="0" w:space="0" w:color="auto"/>
        <w:right w:val="none" w:sz="0" w:space="0" w:color="auto"/>
      </w:divBdr>
    </w:div>
    <w:div w:id="762723579">
      <w:bodyDiv w:val="1"/>
      <w:marLeft w:val="0"/>
      <w:marRight w:val="0"/>
      <w:marTop w:val="0"/>
      <w:marBottom w:val="0"/>
      <w:divBdr>
        <w:top w:val="none" w:sz="0" w:space="0" w:color="auto"/>
        <w:left w:val="none" w:sz="0" w:space="0" w:color="auto"/>
        <w:bottom w:val="none" w:sz="0" w:space="0" w:color="auto"/>
        <w:right w:val="none" w:sz="0" w:space="0" w:color="auto"/>
      </w:divBdr>
    </w:div>
    <w:div w:id="812599600">
      <w:bodyDiv w:val="1"/>
      <w:marLeft w:val="0"/>
      <w:marRight w:val="0"/>
      <w:marTop w:val="0"/>
      <w:marBottom w:val="0"/>
      <w:divBdr>
        <w:top w:val="none" w:sz="0" w:space="0" w:color="auto"/>
        <w:left w:val="none" w:sz="0" w:space="0" w:color="auto"/>
        <w:bottom w:val="none" w:sz="0" w:space="0" w:color="auto"/>
        <w:right w:val="none" w:sz="0" w:space="0" w:color="auto"/>
      </w:divBdr>
    </w:div>
    <w:div w:id="904141597">
      <w:bodyDiv w:val="1"/>
      <w:marLeft w:val="0"/>
      <w:marRight w:val="0"/>
      <w:marTop w:val="0"/>
      <w:marBottom w:val="0"/>
      <w:divBdr>
        <w:top w:val="none" w:sz="0" w:space="0" w:color="auto"/>
        <w:left w:val="none" w:sz="0" w:space="0" w:color="auto"/>
        <w:bottom w:val="none" w:sz="0" w:space="0" w:color="auto"/>
        <w:right w:val="none" w:sz="0" w:space="0" w:color="auto"/>
      </w:divBdr>
    </w:div>
    <w:div w:id="1076900008">
      <w:bodyDiv w:val="1"/>
      <w:marLeft w:val="0"/>
      <w:marRight w:val="0"/>
      <w:marTop w:val="0"/>
      <w:marBottom w:val="0"/>
      <w:divBdr>
        <w:top w:val="none" w:sz="0" w:space="0" w:color="auto"/>
        <w:left w:val="none" w:sz="0" w:space="0" w:color="auto"/>
        <w:bottom w:val="none" w:sz="0" w:space="0" w:color="auto"/>
        <w:right w:val="none" w:sz="0" w:space="0" w:color="auto"/>
      </w:divBdr>
    </w:div>
    <w:div w:id="1122961407">
      <w:bodyDiv w:val="1"/>
      <w:marLeft w:val="0"/>
      <w:marRight w:val="0"/>
      <w:marTop w:val="0"/>
      <w:marBottom w:val="0"/>
      <w:divBdr>
        <w:top w:val="none" w:sz="0" w:space="0" w:color="auto"/>
        <w:left w:val="none" w:sz="0" w:space="0" w:color="auto"/>
        <w:bottom w:val="none" w:sz="0" w:space="0" w:color="auto"/>
        <w:right w:val="none" w:sz="0" w:space="0" w:color="auto"/>
      </w:divBdr>
    </w:div>
    <w:div w:id="1236285938">
      <w:bodyDiv w:val="1"/>
      <w:marLeft w:val="0"/>
      <w:marRight w:val="0"/>
      <w:marTop w:val="0"/>
      <w:marBottom w:val="0"/>
      <w:divBdr>
        <w:top w:val="none" w:sz="0" w:space="0" w:color="auto"/>
        <w:left w:val="none" w:sz="0" w:space="0" w:color="auto"/>
        <w:bottom w:val="none" w:sz="0" w:space="0" w:color="auto"/>
        <w:right w:val="none" w:sz="0" w:space="0" w:color="auto"/>
      </w:divBdr>
    </w:div>
    <w:div w:id="1358508452">
      <w:bodyDiv w:val="1"/>
      <w:marLeft w:val="0"/>
      <w:marRight w:val="0"/>
      <w:marTop w:val="0"/>
      <w:marBottom w:val="0"/>
      <w:divBdr>
        <w:top w:val="none" w:sz="0" w:space="0" w:color="auto"/>
        <w:left w:val="none" w:sz="0" w:space="0" w:color="auto"/>
        <w:bottom w:val="none" w:sz="0" w:space="0" w:color="auto"/>
        <w:right w:val="none" w:sz="0" w:space="0" w:color="auto"/>
      </w:divBdr>
    </w:div>
    <w:div w:id="1382679282">
      <w:bodyDiv w:val="1"/>
      <w:marLeft w:val="0"/>
      <w:marRight w:val="0"/>
      <w:marTop w:val="0"/>
      <w:marBottom w:val="0"/>
      <w:divBdr>
        <w:top w:val="none" w:sz="0" w:space="0" w:color="auto"/>
        <w:left w:val="none" w:sz="0" w:space="0" w:color="auto"/>
        <w:bottom w:val="none" w:sz="0" w:space="0" w:color="auto"/>
        <w:right w:val="none" w:sz="0" w:space="0" w:color="auto"/>
      </w:divBdr>
    </w:div>
    <w:div w:id="1391537642">
      <w:bodyDiv w:val="1"/>
      <w:marLeft w:val="0"/>
      <w:marRight w:val="0"/>
      <w:marTop w:val="0"/>
      <w:marBottom w:val="0"/>
      <w:divBdr>
        <w:top w:val="none" w:sz="0" w:space="0" w:color="auto"/>
        <w:left w:val="none" w:sz="0" w:space="0" w:color="auto"/>
        <w:bottom w:val="none" w:sz="0" w:space="0" w:color="auto"/>
        <w:right w:val="none" w:sz="0" w:space="0" w:color="auto"/>
      </w:divBdr>
    </w:div>
    <w:div w:id="1548491745">
      <w:bodyDiv w:val="1"/>
      <w:marLeft w:val="0"/>
      <w:marRight w:val="0"/>
      <w:marTop w:val="0"/>
      <w:marBottom w:val="0"/>
      <w:divBdr>
        <w:top w:val="none" w:sz="0" w:space="0" w:color="auto"/>
        <w:left w:val="none" w:sz="0" w:space="0" w:color="auto"/>
        <w:bottom w:val="none" w:sz="0" w:space="0" w:color="auto"/>
        <w:right w:val="none" w:sz="0" w:space="0" w:color="auto"/>
      </w:divBdr>
    </w:div>
    <w:div w:id="1598052341">
      <w:bodyDiv w:val="1"/>
      <w:marLeft w:val="0"/>
      <w:marRight w:val="0"/>
      <w:marTop w:val="0"/>
      <w:marBottom w:val="0"/>
      <w:divBdr>
        <w:top w:val="none" w:sz="0" w:space="0" w:color="auto"/>
        <w:left w:val="none" w:sz="0" w:space="0" w:color="auto"/>
        <w:bottom w:val="none" w:sz="0" w:space="0" w:color="auto"/>
        <w:right w:val="none" w:sz="0" w:space="0" w:color="auto"/>
      </w:divBdr>
    </w:div>
    <w:div w:id="1716462680">
      <w:bodyDiv w:val="1"/>
      <w:marLeft w:val="0"/>
      <w:marRight w:val="0"/>
      <w:marTop w:val="0"/>
      <w:marBottom w:val="0"/>
      <w:divBdr>
        <w:top w:val="none" w:sz="0" w:space="0" w:color="auto"/>
        <w:left w:val="none" w:sz="0" w:space="0" w:color="auto"/>
        <w:bottom w:val="none" w:sz="0" w:space="0" w:color="auto"/>
        <w:right w:val="none" w:sz="0" w:space="0" w:color="auto"/>
      </w:divBdr>
    </w:div>
    <w:div w:id="1736665020">
      <w:bodyDiv w:val="1"/>
      <w:marLeft w:val="0"/>
      <w:marRight w:val="0"/>
      <w:marTop w:val="0"/>
      <w:marBottom w:val="0"/>
      <w:divBdr>
        <w:top w:val="none" w:sz="0" w:space="0" w:color="auto"/>
        <w:left w:val="none" w:sz="0" w:space="0" w:color="auto"/>
        <w:bottom w:val="none" w:sz="0" w:space="0" w:color="auto"/>
        <w:right w:val="none" w:sz="0" w:space="0" w:color="auto"/>
      </w:divBdr>
    </w:div>
    <w:div w:id="1742749880">
      <w:bodyDiv w:val="1"/>
      <w:marLeft w:val="0"/>
      <w:marRight w:val="0"/>
      <w:marTop w:val="0"/>
      <w:marBottom w:val="0"/>
      <w:divBdr>
        <w:top w:val="none" w:sz="0" w:space="0" w:color="auto"/>
        <w:left w:val="none" w:sz="0" w:space="0" w:color="auto"/>
        <w:bottom w:val="none" w:sz="0" w:space="0" w:color="auto"/>
        <w:right w:val="none" w:sz="0" w:space="0" w:color="auto"/>
      </w:divBdr>
    </w:div>
    <w:div w:id="1853453214">
      <w:bodyDiv w:val="1"/>
      <w:marLeft w:val="0"/>
      <w:marRight w:val="0"/>
      <w:marTop w:val="0"/>
      <w:marBottom w:val="0"/>
      <w:divBdr>
        <w:top w:val="none" w:sz="0" w:space="0" w:color="auto"/>
        <w:left w:val="none" w:sz="0" w:space="0" w:color="auto"/>
        <w:bottom w:val="none" w:sz="0" w:space="0" w:color="auto"/>
        <w:right w:val="none" w:sz="0" w:space="0" w:color="auto"/>
      </w:divBdr>
    </w:div>
    <w:div w:id="1861890905">
      <w:bodyDiv w:val="1"/>
      <w:marLeft w:val="0"/>
      <w:marRight w:val="0"/>
      <w:marTop w:val="0"/>
      <w:marBottom w:val="0"/>
      <w:divBdr>
        <w:top w:val="none" w:sz="0" w:space="0" w:color="auto"/>
        <w:left w:val="none" w:sz="0" w:space="0" w:color="auto"/>
        <w:bottom w:val="none" w:sz="0" w:space="0" w:color="auto"/>
        <w:right w:val="none" w:sz="0" w:space="0" w:color="auto"/>
      </w:divBdr>
    </w:div>
    <w:div w:id="1862235320">
      <w:bodyDiv w:val="1"/>
      <w:marLeft w:val="0"/>
      <w:marRight w:val="0"/>
      <w:marTop w:val="0"/>
      <w:marBottom w:val="0"/>
      <w:divBdr>
        <w:top w:val="none" w:sz="0" w:space="0" w:color="auto"/>
        <w:left w:val="none" w:sz="0" w:space="0" w:color="auto"/>
        <w:bottom w:val="none" w:sz="0" w:space="0" w:color="auto"/>
        <w:right w:val="none" w:sz="0" w:space="0" w:color="auto"/>
      </w:divBdr>
    </w:div>
    <w:div w:id="1933468046">
      <w:bodyDiv w:val="1"/>
      <w:marLeft w:val="0"/>
      <w:marRight w:val="0"/>
      <w:marTop w:val="0"/>
      <w:marBottom w:val="0"/>
      <w:divBdr>
        <w:top w:val="none" w:sz="0" w:space="0" w:color="auto"/>
        <w:left w:val="none" w:sz="0" w:space="0" w:color="auto"/>
        <w:bottom w:val="none" w:sz="0" w:space="0" w:color="auto"/>
        <w:right w:val="none" w:sz="0" w:space="0" w:color="auto"/>
      </w:divBdr>
    </w:div>
    <w:div w:id="20343838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sdgs.un.org/goals"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investopedia.com/terms/i/infrastructure.asp" TargetMode="External"/><Relationship Id="rId30" Type="http://schemas.openxmlformats.org/officeDocument/2006/relationships/footer" Target="footer2.xml"/></Relationships>
</file>

<file path=word/_rels/footnotes.xml.rels><?xml version="1.0" encoding="UTF-8" standalone="yes"?>
<Relationships xmlns="http://schemas.openxmlformats.org/package/2006/relationships"><Relationship Id="rId1" Type="http://schemas.openxmlformats.org/officeDocument/2006/relationships/hyperlink" Target="https://sdgs.un.org/goal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A4C3AE-DBAF-6544-B6A7-91E42D4B37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20</Pages>
  <Words>4190</Words>
  <Characters>23884</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Huseyn Panahov</dc:creator>
  <cp:keywords/>
  <dc:description/>
  <cp:lastModifiedBy>Huseyn Panahov</cp:lastModifiedBy>
  <cp:revision>3</cp:revision>
  <dcterms:created xsi:type="dcterms:W3CDTF">2023-05-15T23:55:00Z</dcterms:created>
  <dcterms:modified xsi:type="dcterms:W3CDTF">2023-06-04T15:43:00Z</dcterms:modified>
</cp:coreProperties>
</file>