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0E908" w14:textId="5E0DC0AE" w:rsidR="006D353D" w:rsidRPr="00C72E95" w:rsidRDefault="00DE2A43" w:rsidP="00DE2A43">
      <w:pPr>
        <w:jc w:val="center"/>
        <w:rPr>
          <w:rFonts w:ascii="Times New Roman" w:hAnsi="Times New Roman" w:cs="Times New Roman"/>
          <w:b/>
          <w:bCs/>
        </w:rPr>
      </w:pPr>
      <w:r w:rsidRPr="00C72E95">
        <w:rPr>
          <w:rFonts w:ascii="Times New Roman" w:hAnsi="Times New Roman" w:cs="Times New Roman"/>
          <w:b/>
          <w:bCs/>
          <w:sz w:val="32"/>
          <w:szCs w:val="32"/>
        </w:rPr>
        <w:t>Food Delivery Dataset</w:t>
      </w:r>
      <w:r w:rsidRPr="00C72E95">
        <w:rPr>
          <w:rFonts w:ascii="Times New Roman" w:hAnsi="Times New Roman" w:cs="Times New Roman"/>
          <w:b/>
          <w:bCs/>
        </w:rPr>
        <w:br/>
      </w:r>
    </w:p>
    <w:p w14:paraId="56ACEA55" w14:textId="612A3785" w:rsidR="00C72E95" w:rsidRPr="00C72E95" w:rsidRDefault="00DF13DD" w:rsidP="00C72E95">
      <w:pPr>
        <w:rPr>
          <w:rFonts w:ascii="Times New Roman" w:hAnsi="Times New Roman" w:cs="Times New Roman"/>
        </w:rPr>
      </w:pPr>
      <w:r w:rsidRPr="00C72E95">
        <w:rPr>
          <w:rFonts w:ascii="Times New Roman" w:hAnsi="Times New Roman" w:cs="Times New Roman"/>
          <w:b/>
          <w:bCs/>
          <w:sz w:val="28"/>
          <w:szCs w:val="28"/>
        </w:rPr>
        <w:t>Primary audience</w:t>
      </w:r>
      <w:r w:rsidRPr="00C72E95">
        <w:rPr>
          <w:rFonts w:ascii="Times New Roman" w:hAnsi="Times New Roman" w:cs="Times New Roman"/>
          <w:sz w:val="28"/>
          <w:szCs w:val="28"/>
        </w:rPr>
        <w:t xml:space="preserve"> – Operations / Logistics team</w:t>
      </w:r>
    </w:p>
    <w:p w14:paraId="35096E7B" w14:textId="77777777" w:rsidR="00C72E95" w:rsidRDefault="00C72E95" w:rsidP="00C72E9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46BA08" w14:textId="6DCEE3E3" w:rsidR="00C72E95" w:rsidRDefault="00DE2A43" w:rsidP="00C72E95">
      <w:pPr>
        <w:rPr>
          <w:rFonts w:ascii="Times New Roman" w:hAnsi="Times New Roman" w:cs="Times New Roman"/>
        </w:rPr>
      </w:pPr>
      <w:r w:rsidRPr="00C72E95">
        <w:rPr>
          <w:rFonts w:ascii="Times New Roman" w:hAnsi="Times New Roman" w:cs="Times New Roman"/>
          <w:b/>
          <w:bCs/>
          <w:sz w:val="28"/>
          <w:szCs w:val="28"/>
        </w:rPr>
        <w:t>Question</w:t>
      </w:r>
      <w:r w:rsidR="000D5F27" w:rsidRPr="00C72E95">
        <w:rPr>
          <w:rFonts w:ascii="Times New Roman" w:hAnsi="Times New Roman" w:cs="Times New Roman"/>
          <w:b/>
          <w:bCs/>
          <w:sz w:val="28"/>
          <w:szCs w:val="28"/>
        </w:rPr>
        <w:t>s Answered -</w:t>
      </w:r>
    </w:p>
    <w:p w14:paraId="022E37E5" w14:textId="3CF13F78" w:rsidR="00DE2A43" w:rsidRPr="00C72E95" w:rsidRDefault="00DF13DD" w:rsidP="00C72E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C72E95">
        <w:rPr>
          <w:rFonts w:ascii="Times New Roman" w:hAnsi="Times New Roman" w:cs="Times New Roman"/>
        </w:rPr>
        <w:t>What are the key factors that influence delivery time?</w:t>
      </w:r>
    </w:p>
    <w:p w14:paraId="1D9A6553" w14:textId="522FFE42" w:rsidR="00DF13DD" w:rsidRPr="00C72E95" w:rsidRDefault="00DF13DD" w:rsidP="00C72E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C72E95">
        <w:rPr>
          <w:rFonts w:ascii="Times New Roman" w:hAnsi="Times New Roman" w:cs="Times New Roman"/>
        </w:rPr>
        <w:t>How do delivery driver characteristics affect efficiency?</w:t>
      </w:r>
    </w:p>
    <w:p w14:paraId="22070647" w14:textId="77777777" w:rsidR="00C72E95" w:rsidRDefault="00DF13DD" w:rsidP="00C72E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C72E95">
        <w:rPr>
          <w:rFonts w:ascii="Times New Roman" w:hAnsi="Times New Roman" w:cs="Times New Roman"/>
        </w:rPr>
        <w:t>How do environmental and situational factors contribute to delays?</w:t>
      </w:r>
    </w:p>
    <w:p w14:paraId="1F10EF2F" w14:textId="5FB446A5" w:rsidR="00C72E95" w:rsidRPr="00C72E95" w:rsidRDefault="00DF13DD" w:rsidP="00C72E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C72E95">
        <w:t>How accurately can delivery time be predicted based on available features</w:t>
      </w:r>
      <w:r w:rsidR="00C72E95">
        <w:t>?</w:t>
      </w:r>
    </w:p>
    <w:p w14:paraId="73390703" w14:textId="77777777" w:rsidR="00C72E95" w:rsidRDefault="00C72E95" w:rsidP="00C72E95">
      <w:pPr>
        <w:pStyle w:val="p1"/>
        <w:rPr>
          <w:b/>
          <w:bCs/>
          <w:sz w:val="28"/>
          <w:szCs w:val="28"/>
        </w:rPr>
      </w:pPr>
    </w:p>
    <w:p w14:paraId="01ADF5CD" w14:textId="09BB5859" w:rsidR="00C72E95" w:rsidRDefault="00C72E95" w:rsidP="00C72E95">
      <w:pPr>
        <w:pStyle w:val="p1"/>
      </w:pPr>
      <w:r w:rsidRPr="00C72E95">
        <w:rPr>
          <w:b/>
          <w:bCs/>
          <w:sz w:val="28"/>
          <w:szCs w:val="28"/>
        </w:rPr>
        <w:t>Cleaning and Analysis</w:t>
      </w:r>
    </w:p>
    <w:p w14:paraId="4F939B9A" w14:textId="01750784" w:rsidR="00C72E95" w:rsidRPr="00C72E95" w:rsidRDefault="00C72E95" w:rsidP="00C72E95">
      <w:pPr>
        <w:pStyle w:val="p1"/>
      </w:pPr>
      <w:r>
        <w:t>T</w:t>
      </w:r>
      <w:r w:rsidRPr="00C72E95">
        <w:t xml:space="preserve">he step-by-step cleaning and analysis process is the </w:t>
      </w:r>
      <w:proofErr w:type="spellStart"/>
      <w:r w:rsidRPr="00C72E95">
        <w:t>Jupyter</w:t>
      </w:r>
      <w:proofErr w:type="spellEnd"/>
      <w:r w:rsidRPr="00C72E95">
        <w:t xml:space="preserve"> notebook uploaded to the </w:t>
      </w:r>
      <w:proofErr w:type="spellStart"/>
      <w:r w:rsidRPr="00C72E95">
        <w:t>github</w:t>
      </w:r>
      <w:proofErr w:type="spellEnd"/>
      <w:r w:rsidRPr="00C72E95">
        <w:t>.</w:t>
      </w:r>
    </w:p>
    <w:p w14:paraId="2DB1D004" w14:textId="77777777" w:rsidR="00C72E95" w:rsidRDefault="00C72E95" w:rsidP="00C72E95">
      <w:pPr>
        <w:pStyle w:val="p1"/>
        <w:rPr>
          <w:b/>
          <w:bCs/>
          <w:sz w:val="28"/>
          <w:szCs w:val="28"/>
        </w:rPr>
      </w:pPr>
    </w:p>
    <w:p w14:paraId="053DBE44" w14:textId="77777777" w:rsidR="00C72E95" w:rsidRDefault="00C72E95" w:rsidP="00C72E95">
      <w:pPr>
        <w:pStyle w:val="p1"/>
        <w:rPr>
          <w:b/>
          <w:bCs/>
          <w:sz w:val="28"/>
          <w:szCs w:val="28"/>
        </w:rPr>
      </w:pPr>
      <w:r w:rsidRPr="00C72E95">
        <w:rPr>
          <w:b/>
          <w:bCs/>
          <w:sz w:val="28"/>
          <w:szCs w:val="28"/>
        </w:rPr>
        <w:t>Analysis Conclusion</w:t>
      </w:r>
    </w:p>
    <w:p w14:paraId="12A29B2E" w14:textId="45C2F840" w:rsidR="00C72E95" w:rsidRPr="00C72E95" w:rsidRDefault="00C72E95" w:rsidP="00C72E95">
      <w:pPr>
        <w:pStyle w:val="p1"/>
        <w:rPr>
          <w:b/>
          <w:bCs/>
          <w:sz w:val="28"/>
          <w:szCs w:val="28"/>
        </w:rPr>
      </w:pPr>
      <w:r w:rsidRPr="00C72E95">
        <w:t xml:space="preserve">This </w:t>
      </w:r>
      <w:r w:rsidRPr="00C72E95">
        <w:t>project explored the operational, environmental, and driver-related factors influencing food delivery time, using a combination of exploratory analysis, feature engineering, and visualization. The following summarizes the key findings aligned to the four research questions.</w:t>
      </w:r>
    </w:p>
    <w:p w14:paraId="0327DFFF" w14:textId="77777777" w:rsidR="00C72E95" w:rsidRPr="00C72E95" w:rsidRDefault="00C72E95" w:rsidP="00C72E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72E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Key Factors Influencing Delivery Time</w:t>
      </w:r>
    </w:p>
    <w:p w14:paraId="583FCC0F" w14:textId="77777777" w:rsidR="00C72E95" w:rsidRPr="00C72E95" w:rsidRDefault="00C72E95" w:rsidP="00C7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2E95">
        <w:rPr>
          <w:rFonts w:ascii="Times New Roman" w:eastAsia="Times New Roman" w:hAnsi="Times New Roman" w:cs="Times New Roman"/>
          <w:kern w:val="0"/>
          <w14:ligatures w14:val="none"/>
        </w:rPr>
        <w:t>The analysis shows that delivery duration is affected by several interacting factors rather than a single dominant variable.</w:t>
      </w:r>
    </w:p>
    <w:p w14:paraId="01CC21DD" w14:textId="63BA8424" w:rsidR="00C72E95" w:rsidRPr="00C72E95" w:rsidRDefault="00C72E95" w:rsidP="00C7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2E95">
        <w:rPr>
          <w:rFonts w:ascii="Times New Roman" w:eastAsia="Times New Roman" w:hAnsi="Times New Roman" w:cs="Times New Roman"/>
          <w:kern w:val="0"/>
          <w14:ligatures w14:val="none"/>
        </w:rPr>
        <w:t>The strongest contributors to longer delivery times include:</w:t>
      </w:r>
    </w:p>
    <w:p w14:paraId="0F3BBB5C" w14:textId="77777777" w:rsidR="00C72E95" w:rsidRPr="00C72E95" w:rsidRDefault="00C72E95" w:rsidP="00C72E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72E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• Road Traffic Density (Strongest Factor)</w:t>
      </w:r>
    </w:p>
    <w:p w14:paraId="018F6203" w14:textId="77777777" w:rsidR="00C72E95" w:rsidRPr="00C72E95" w:rsidRDefault="00C72E95" w:rsidP="00C72E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2E95">
        <w:rPr>
          <w:rFonts w:ascii="Times New Roman" w:eastAsia="Times New Roman" w:hAnsi="Times New Roman" w:cs="Times New Roman"/>
          <w:kern w:val="0"/>
          <w14:ligatures w14:val="none"/>
        </w:rPr>
        <w:t>Deliveries in High and Jam traffic conditions consistently take longer.</w:t>
      </w:r>
    </w:p>
    <w:p w14:paraId="74AFD04C" w14:textId="77777777" w:rsidR="00C72E95" w:rsidRPr="00C72E95" w:rsidRDefault="00C72E95" w:rsidP="00C72E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2E95">
        <w:rPr>
          <w:rFonts w:ascii="Times New Roman" w:eastAsia="Times New Roman" w:hAnsi="Times New Roman" w:cs="Times New Roman"/>
          <w:kern w:val="0"/>
          <w14:ligatures w14:val="none"/>
        </w:rPr>
        <w:t>Traffic also increases delivery variability, making ETAs less predictable.</w:t>
      </w:r>
    </w:p>
    <w:p w14:paraId="2BEFB44D" w14:textId="1D204734" w:rsidR="00C72E95" w:rsidRPr="00C72E95" w:rsidRDefault="00C72E95" w:rsidP="00C72E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2E95">
        <w:rPr>
          <w:rFonts w:ascii="Times New Roman" w:eastAsia="Times New Roman" w:hAnsi="Times New Roman" w:cs="Times New Roman"/>
          <w:kern w:val="0"/>
          <w14:ligatures w14:val="none"/>
        </w:rPr>
        <w:t>Correlation: +0.42 (highest in the dataset)</w:t>
      </w:r>
    </w:p>
    <w:p w14:paraId="25E4BD19" w14:textId="77777777" w:rsidR="00C72E95" w:rsidRPr="00C72E95" w:rsidRDefault="00C72E95" w:rsidP="00C72E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72E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• Multiple Deliveries</w:t>
      </w:r>
    </w:p>
    <w:p w14:paraId="53373ABA" w14:textId="77777777" w:rsidR="00C72E95" w:rsidRPr="00C72E95" w:rsidRDefault="00C72E95" w:rsidP="00C72E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2E95">
        <w:rPr>
          <w:rFonts w:ascii="Times New Roman" w:eastAsia="Times New Roman" w:hAnsi="Times New Roman" w:cs="Times New Roman"/>
          <w:kern w:val="0"/>
          <w14:ligatures w14:val="none"/>
        </w:rPr>
        <w:t>Handling more than one order significantly increases delivery time.</w:t>
      </w:r>
    </w:p>
    <w:p w14:paraId="688ED5AA" w14:textId="12A4B10F" w:rsidR="00C72E95" w:rsidRPr="00C72E95" w:rsidRDefault="00C72E95" w:rsidP="00C72E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2E95">
        <w:rPr>
          <w:rFonts w:ascii="Times New Roman" w:eastAsia="Times New Roman" w:hAnsi="Times New Roman" w:cs="Times New Roman"/>
          <w:kern w:val="0"/>
          <w14:ligatures w14:val="none"/>
        </w:rPr>
        <w:t>Correlation: +0.39</w:t>
      </w:r>
    </w:p>
    <w:p w14:paraId="4AA7D1BE" w14:textId="77777777" w:rsidR="00C72E95" w:rsidRPr="00C72E95" w:rsidRDefault="00C72E95" w:rsidP="00C72E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72E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• Delivery Distance</w:t>
      </w:r>
    </w:p>
    <w:p w14:paraId="232650F3" w14:textId="77777777" w:rsidR="00C72E95" w:rsidRPr="00C72E95" w:rsidRDefault="00C72E95" w:rsidP="00C72E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2E95">
        <w:rPr>
          <w:rFonts w:ascii="Times New Roman" w:eastAsia="Times New Roman" w:hAnsi="Times New Roman" w:cs="Times New Roman"/>
          <w:kern w:val="0"/>
          <w14:ligatures w14:val="none"/>
        </w:rPr>
        <w:t>Delivery time increases with distance, but the relationship is not perfectly linear due to other operational delays.</w:t>
      </w:r>
    </w:p>
    <w:p w14:paraId="599C2977" w14:textId="0B9734B6" w:rsidR="00C72E95" w:rsidRPr="00C72E95" w:rsidRDefault="00C72E95" w:rsidP="00C72E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2E95">
        <w:rPr>
          <w:rFonts w:ascii="Times New Roman" w:eastAsia="Times New Roman" w:hAnsi="Times New Roman" w:cs="Times New Roman"/>
          <w:kern w:val="0"/>
          <w14:ligatures w14:val="none"/>
        </w:rPr>
        <w:t>Correlation: +0.32</w:t>
      </w:r>
    </w:p>
    <w:p w14:paraId="56EF9125" w14:textId="77777777" w:rsidR="00C72E95" w:rsidRPr="00C72E95" w:rsidRDefault="00C72E95" w:rsidP="00C72E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72E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• Vehicle Condition (Moderate Negative Impact)</w:t>
      </w:r>
    </w:p>
    <w:p w14:paraId="3FA02D41" w14:textId="77777777" w:rsidR="00C72E95" w:rsidRPr="00C72E95" w:rsidRDefault="00C72E95" w:rsidP="00C72E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2E95">
        <w:rPr>
          <w:rFonts w:ascii="Times New Roman" w:eastAsia="Times New Roman" w:hAnsi="Times New Roman" w:cs="Times New Roman"/>
          <w:kern w:val="0"/>
          <w14:ligatures w14:val="none"/>
        </w:rPr>
        <w:t>Poor vehicle condition slightly correlates with longer delivery times.</w:t>
      </w:r>
    </w:p>
    <w:p w14:paraId="16BEF80C" w14:textId="68294EE1" w:rsidR="00C72E95" w:rsidRPr="00C72E95" w:rsidRDefault="00C72E95" w:rsidP="00C72E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2E95">
        <w:rPr>
          <w:rFonts w:ascii="Times New Roman" w:eastAsia="Times New Roman" w:hAnsi="Times New Roman" w:cs="Times New Roman"/>
          <w:kern w:val="0"/>
          <w14:ligatures w14:val="none"/>
        </w:rPr>
        <w:t>Correlation: –0.24</w:t>
      </w:r>
    </w:p>
    <w:p w14:paraId="788FF02F" w14:textId="6285D1A9" w:rsidR="00C72E95" w:rsidRDefault="00C72E95" w:rsidP="00C7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2E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Overall:</w:t>
      </w:r>
      <w:r w:rsidRPr="00C72E95">
        <w:rPr>
          <w:rFonts w:ascii="Times New Roman" w:eastAsia="Times New Roman" w:hAnsi="Times New Roman" w:cs="Times New Roman"/>
          <w:kern w:val="0"/>
          <w14:ligatures w14:val="none"/>
        </w:rPr>
        <w:t xml:space="preserve"> Traffic, distance, and multi-order assignments are the primary drivers of increased delivery duration.</w:t>
      </w:r>
    </w:p>
    <w:p w14:paraId="0494A503" w14:textId="77777777" w:rsidR="00C72E95" w:rsidRPr="00C72E95" w:rsidRDefault="00C72E95" w:rsidP="00C7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31D928" w14:textId="42C93A14" w:rsidR="00C72E95" w:rsidRPr="00C72E95" w:rsidRDefault="00C72E95" w:rsidP="00C72E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72E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Impact of Driver Characteristics on Efficiency</w:t>
      </w:r>
    </w:p>
    <w:p w14:paraId="0D7AD7B9" w14:textId="3CC5EA81" w:rsidR="00C72E95" w:rsidRPr="00C72E95" w:rsidRDefault="00C72E95" w:rsidP="00C7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2E95">
        <w:rPr>
          <w:rFonts w:ascii="Times New Roman" w:eastAsia="Times New Roman" w:hAnsi="Times New Roman" w:cs="Times New Roman"/>
          <w:kern w:val="0"/>
          <w14:ligatures w14:val="none"/>
        </w:rPr>
        <w:t>Driver-related features show meaningful effects on delivery performance:</w:t>
      </w:r>
    </w:p>
    <w:p w14:paraId="3CB29D56" w14:textId="77777777" w:rsidR="00C72E95" w:rsidRPr="00C72E95" w:rsidRDefault="00C72E95" w:rsidP="00C72E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72E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• Driver Ratings (Important Indicator)</w:t>
      </w:r>
    </w:p>
    <w:p w14:paraId="2B4AD0DF" w14:textId="77777777" w:rsidR="00C72E95" w:rsidRPr="00C72E95" w:rsidRDefault="00C72E95" w:rsidP="00C72E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2E95">
        <w:rPr>
          <w:rFonts w:ascii="Times New Roman" w:eastAsia="Times New Roman" w:hAnsi="Times New Roman" w:cs="Times New Roman"/>
          <w:kern w:val="0"/>
          <w14:ligatures w14:val="none"/>
        </w:rPr>
        <w:t>Higher-rated drivers achieve faster and more consistent delivery times.</w:t>
      </w:r>
    </w:p>
    <w:p w14:paraId="703BD2AD" w14:textId="77777777" w:rsidR="00C72E95" w:rsidRPr="00C72E95" w:rsidRDefault="00C72E95" w:rsidP="00C72E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2E95">
        <w:rPr>
          <w:rFonts w:ascii="Times New Roman" w:eastAsia="Times New Roman" w:hAnsi="Times New Roman" w:cs="Times New Roman"/>
          <w:kern w:val="0"/>
          <w14:ligatures w14:val="none"/>
        </w:rPr>
        <w:t>Lower-rated drivers show higher medians and more extreme delays.</w:t>
      </w:r>
    </w:p>
    <w:p w14:paraId="339F9F49" w14:textId="5A7CC40A" w:rsidR="00C72E95" w:rsidRPr="00C72E95" w:rsidRDefault="00C72E95" w:rsidP="00C72E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2E95">
        <w:rPr>
          <w:rFonts w:ascii="Times New Roman" w:eastAsia="Times New Roman" w:hAnsi="Times New Roman" w:cs="Times New Roman"/>
          <w:kern w:val="0"/>
          <w14:ligatures w14:val="none"/>
        </w:rPr>
        <w:t>Correlation: –0.36, demonstrating that driver quality matters.</w:t>
      </w:r>
    </w:p>
    <w:p w14:paraId="0DAE7DDA" w14:textId="77777777" w:rsidR="00C72E95" w:rsidRPr="00C72E95" w:rsidRDefault="00C72E95" w:rsidP="00C72E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72E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• Driver Age</w:t>
      </w:r>
    </w:p>
    <w:p w14:paraId="7A1ECEDC" w14:textId="77777777" w:rsidR="00C72E95" w:rsidRPr="00C72E95" w:rsidRDefault="00C72E95" w:rsidP="00C72E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2E95">
        <w:rPr>
          <w:rFonts w:ascii="Times New Roman" w:eastAsia="Times New Roman" w:hAnsi="Times New Roman" w:cs="Times New Roman"/>
          <w:kern w:val="0"/>
          <w14:ligatures w14:val="none"/>
        </w:rPr>
        <w:t>Minimal correlation overall, indicating that age is not a strong factor in delivery speed.</w:t>
      </w:r>
    </w:p>
    <w:p w14:paraId="2125046D" w14:textId="2962B09A" w:rsidR="00C72E95" w:rsidRPr="00C72E95" w:rsidRDefault="00C72E95" w:rsidP="00C72E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2E95">
        <w:rPr>
          <w:rFonts w:ascii="Times New Roman" w:eastAsia="Times New Roman" w:hAnsi="Times New Roman" w:cs="Times New Roman"/>
          <w:kern w:val="0"/>
          <w14:ligatures w14:val="none"/>
        </w:rPr>
        <w:t>Correlation: +0.30 (weak and likely indirect)</w:t>
      </w:r>
    </w:p>
    <w:p w14:paraId="0FBE3643" w14:textId="67280FDC" w:rsidR="00C72E95" w:rsidRPr="00C72E95" w:rsidRDefault="00C72E95" w:rsidP="00C7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72E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Conclusion: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72E95">
        <w:rPr>
          <w:rFonts w:ascii="Times New Roman" w:eastAsia="Times New Roman" w:hAnsi="Times New Roman" w:cs="Times New Roman"/>
          <w:kern w:val="0"/>
          <w14:ligatures w14:val="none"/>
        </w:rPr>
        <w:t>Driver ratings, not age, are the useful predictor of efficiency. High-rated drivers deliver faster and with fewer extreme delays.</w:t>
      </w:r>
    </w:p>
    <w:p w14:paraId="56AEC958" w14:textId="77777777" w:rsidR="00C72E95" w:rsidRPr="00C72E95" w:rsidRDefault="00C72E95" w:rsidP="00C7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F57B22" w14:textId="24336432" w:rsidR="00C72E95" w:rsidRPr="00C72E95" w:rsidRDefault="00C72E95" w:rsidP="00C72E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72E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Environmental &amp; Situational Factors Contributing to Delays</w:t>
      </w:r>
    </w:p>
    <w:p w14:paraId="1581A431" w14:textId="77777777" w:rsidR="00C72E95" w:rsidRPr="00C72E95" w:rsidRDefault="00C72E95" w:rsidP="00C72E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72E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• Weather Conditions</w:t>
      </w:r>
    </w:p>
    <w:p w14:paraId="2984A14D" w14:textId="77777777" w:rsidR="00C72E95" w:rsidRPr="00C72E95" w:rsidRDefault="00C72E95" w:rsidP="00C72E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2E95">
        <w:rPr>
          <w:rFonts w:ascii="Times New Roman" w:eastAsia="Times New Roman" w:hAnsi="Times New Roman" w:cs="Times New Roman"/>
          <w:kern w:val="0"/>
          <w14:ligatures w14:val="none"/>
        </w:rPr>
        <w:t>Stormy, foggy, and cloudy weather lead to longer and more variable delivery times.</w:t>
      </w:r>
    </w:p>
    <w:p w14:paraId="32F331AB" w14:textId="33A340FC" w:rsidR="00C72E95" w:rsidRPr="00C72E95" w:rsidRDefault="00C72E95" w:rsidP="00C72E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2E95">
        <w:rPr>
          <w:rFonts w:ascii="Times New Roman" w:eastAsia="Times New Roman" w:hAnsi="Times New Roman" w:cs="Times New Roman"/>
          <w:kern w:val="0"/>
          <w14:ligatures w14:val="none"/>
        </w:rPr>
        <w:t>Sunny conditions are the fastest and most predictable.</w:t>
      </w:r>
    </w:p>
    <w:p w14:paraId="36C54576" w14:textId="77777777" w:rsidR="00C72E95" w:rsidRPr="00C72E95" w:rsidRDefault="00C72E95" w:rsidP="00C72E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72E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• Rush Hour Times</w:t>
      </w:r>
    </w:p>
    <w:p w14:paraId="49069FA0" w14:textId="77777777" w:rsidR="00C72E95" w:rsidRPr="00C72E95" w:rsidRDefault="00C72E95" w:rsidP="00C72E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2E95">
        <w:rPr>
          <w:rFonts w:ascii="Times New Roman" w:eastAsia="Times New Roman" w:hAnsi="Times New Roman" w:cs="Times New Roman"/>
          <w:kern w:val="0"/>
          <w14:ligatures w14:val="none"/>
        </w:rPr>
        <w:t>Rush hour introduces modest delays but is less impactful than traffic intensity.</w:t>
      </w:r>
    </w:p>
    <w:p w14:paraId="4A438A59" w14:textId="16DB13BD" w:rsidR="00C72E95" w:rsidRPr="00C72E95" w:rsidRDefault="00C72E95" w:rsidP="00C72E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2E9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Correlation: +0.18</w:t>
      </w:r>
    </w:p>
    <w:p w14:paraId="1C1F6428" w14:textId="77777777" w:rsidR="00C72E95" w:rsidRPr="00C72E95" w:rsidRDefault="00C72E95" w:rsidP="00C72E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72E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• Weekend vs Weekday</w:t>
      </w:r>
    </w:p>
    <w:p w14:paraId="7B52149D" w14:textId="77777777" w:rsidR="00C72E95" w:rsidRDefault="00C72E95" w:rsidP="00C72E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2E95">
        <w:rPr>
          <w:rFonts w:ascii="Times New Roman" w:eastAsia="Times New Roman" w:hAnsi="Times New Roman" w:cs="Times New Roman"/>
          <w:kern w:val="0"/>
          <w14:ligatures w14:val="none"/>
        </w:rPr>
        <w:t>Minimal difference between weekend and weekday performance.</w:t>
      </w:r>
    </w:p>
    <w:p w14:paraId="7AB7F940" w14:textId="77777777" w:rsidR="00C72E95" w:rsidRPr="00C72E95" w:rsidRDefault="00C72E95" w:rsidP="00C7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72E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• Pickup Delay (Operational Delay)</w:t>
      </w:r>
    </w:p>
    <w:p w14:paraId="7EE1FD63" w14:textId="77777777" w:rsidR="00C72E95" w:rsidRPr="00C72E95" w:rsidRDefault="00C72E95" w:rsidP="00C72E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2E95">
        <w:rPr>
          <w:rFonts w:ascii="Times New Roman" w:eastAsia="Times New Roman" w:hAnsi="Times New Roman" w:cs="Times New Roman"/>
          <w:kern w:val="0"/>
          <w14:ligatures w14:val="none"/>
        </w:rPr>
        <w:t>Pickup delay shows a visual relationship with delivery time (higher delays → longer total time).</w:t>
      </w:r>
    </w:p>
    <w:p w14:paraId="51C4D401" w14:textId="075D3395" w:rsidR="00C72E95" w:rsidRPr="00C72E95" w:rsidRDefault="00C72E95" w:rsidP="00C72E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2E95">
        <w:rPr>
          <w:rFonts w:ascii="Times New Roman" w:eastAsia="Times New Roman" w:hAnsi="Times New Roman" w:cs="Times New Roman"/>
          <w:kern w:val="0"/>
          <w14:ligatures w14:val="none"/>
        </w:rPr>
        <w:t>But due to rounded data (5, 10, 15 min), correlation appears artificially low.</w:t>
      </w:r>
    </w:p>
    <w:p w14:paraId="0C607620" w14:textId="4B65BCE1" w:rsidR="00C72E95" w:rsidRPr="00C72E95" w:rsidRDefault="00C72E95" w:rsidP="00C7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2E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Conclusion: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72E95">
        <w:rPr>
          <w:rFonts w:ascii="Times New Roman" w:eastAsia="Times New Roman" w:hAnsi="Times New Roman" w:cs="Times New Roman"/>
          <w:kern w:val="0"/>
          <w14:ligatures w14:val="none"/>
        </w:rPr>
        <w:t>Environmental factors such as weather and traffic, as well as operational delays like pickup time, significantly influence delivery performance.</w:t>
      </w:r>
    </w:p>
    <w:p w14:paraId="6BA07467" w14:textId="190BEA51" w:rsidR="00C72E95" w:rsidRPr="00C72E95" w:rsidRDefault="00C72E95" w:rsidP="00C7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6A7C5C" w14:textId="7928F273" w:rsidR="00C72E95" w:rsidRPr="00C72E95" w:rsidRDefault="00C72E95" w:rsidP="00C7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72E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Predictability of Delivery Time</w:t>
      </w:r>
    </w:p>
    <w:p w14:paraId="2F31AC0A" w14:textId="77777777" w:rsidR="00C72E95" w:rsidRPr="00C72E95" w:rsidRDefault="00C72E95" w:rsidP="00C7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2E95">
        <w:rPr>
          <w:rFonts w:ascii="Times New Roman" w:eastAsia="Times New Roman" w:hAnsi="Times New Roman" w:cs="Times New Roman"/>
          <w:kern w:val="0"/>
          <w14:ligatures w14:val="none"/>
        </w:rPr>
        <w:t>Based on the correlations and visual patterns:</w:t>
      </w:r>
    </w:p>
    <w:p w14:paraId="1FA1D493" w14:textId="77777777" w:rsidR="00C72E95" w:rsidRPr="00C72E95" w:rsidRDefault="00C72E95" w:rsidP="00C72E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2E95">
        <w:rPr>
          <w:rFonts w:ascii="Times New Roman" w:eastAsia="Times New Roman" w:hAnsi="Times New Roman" w:cs="Times New Roman"/>
          <w:kern w:val="0"/>
          <w14:ligatures w14:val="none"/>
        </w:rPr>
        <w:t xml:space="preserve">Delivery time is influenced by </w:t>
      </w:r>
      <w:r w:rsidRPr="00C72E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moderate-strength predictors</w:t>
      </w:r>
      <w:r w:rsidRPr="00C72E95">
        <w:rPr>
          <w:rFonts w:ascii="Times New Roman" w:eastAsia="Times New Roman" w:hAnsi="Times New Roman" w:cs="Times New Roman"/>
          <w:kern w:val="0"/>
          <w14:ligatures w14:val="none"/>
        </w:rPr>
        <w:t>, meaning a predictive model would likely perform reasonably well.</w:t>
      </w:r>
    </w:p>
    <w:p w14:paraId="1E64D62F" w14:textId="77777777" w:rsidR="00C72E95" w:rsidRPr="00C72E95" w:rsidRDefault="00C72E95" w:rsidP="00C72E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2E95">
        <w:rPr>
          <w:rFonts w:ascii="Times New Roman" w:eastAsia="Times New Roman" w:hAnsi="Times New Roman" w:cs="Times New Roman"/>
          <w:kern w:val="0"/>
          <w14:ligatures w14:val="none"/>
        </w:rPr>
        <w:t>No single feature fully explains delivery duration, but together:</w:t>
      </w:r>
    </w:p>
    <w:p w14:paraId="1D798731" w14:textId="77777777" w:rsidR="00C72E95" w:rsidRPr="00C72E95" w:rsidRDefault="00C72E95" w:rsidP="00C72E9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2E95">
        <w:rPr>
          <w:rFonts w:ascii="Times New Roman" w:eastAsia="Times New Roman" w:hAnsi="Times New Roman" w:cs="Times New Roman"/>
          <w:kern w:val="0"/>
          <w14:ligatures w14:val="none"/>
        </w:rPr>
        <w:t>traffic,</w:t>
      </w:r>
    </w:p>
    <w:p w14:paraId="5A442C87" w14:textId="77777777" w:rsidR="00C72E95" w:rsidRPr="00C72E95" w:rsidRDefault="00C72E95" w:rsidP="00C72E9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2E95">
        <w:rPr>
          <w:rFonts w:ascii="Times New Roman" w:eastAsia="Times New Roman" w:hAnsi="Times New Roman" w:cs="Times New Roman"/>
          <w:kern w:val="0"/>
          <w14:ligatures w14:val="none"/>
        </w:rPr>
        <w:t>distance,</w:t>
      </w:r>
    </w:p>
    <w:p w14:paraId="046D2D0F" w14:textId="77777777" w:rsidR="00C72E95" w:rsidRPr="00C72E95" w:rsidRDefault="00C72E95" w:rsidP="00C72E9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2E95">
        <w:rPr>
          <w:rFonts w:ascii="Times New Roman" w:eastAsia="Times New Roman" w:hAnsi="Times New Roman" w:cs="Times New Roman"/>
          <w:kern w:val="0"/>
          <w14:ligatures w14:val="none"/>
        </w:rPr>
        <w:t>multi-order assignments,</w:t>
      </w:r>
    </w:p>
    <w:p w14:paraId="6B664F25" w14:textId="77777777" w:rsidR="00C72E95" w:rsidRPr="00C72E95" w:rsidRDefault="00C72E95" w:rsidP="00C72E9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2E95">
        <w:rPr>
          <w:rFonts w:ascii="Times New Roman" w:eastAsia="Times New Roman" w:hAnsi="Times New Roman" w:cs="Times New Roman"/>
          <w:kern w:val="0"/>
          <w14:ligatures w14:val="none"/>
        </w:rPr>
        <w:t>pickup delay,</w:t>
      </w:r>
    </w:p>
    <w:p w14:paraId="4EF72F35" w14:textId="77777777" w:rsidR="00C72E95" w:rsidRPr="00C72E95" w:rsidRDefault="00C72E95" w:rsidP="00C72E9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2E95">
        <w:rPr>
          <w:rFonts w:ascii="Times New Roman" w:eastAsia="Times New Roman" w:hAnsi="Times New Roman" w:cs="Times New Roman"/>
          <w:kern w:val="0"/>
          <w14:ligatures w14:val="none"/>
        </w:rPr>
        <w:t>driver ratings</w:t>
      </w:r>
    </w:p>
    <w:p w14:paraId="18A937D2" w14:textId="32EA1B7E" w:rsidR="00C72E95" w:rsidRPr="00C72E95" w:rsidRDefault="00C72E95" w:rsidP="00C7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2E95">
        <w:rPr>
          <w:rFonts w:ascii="Times New Roman" w:eastAsia="Times New Roman" w:hAnsi="Times New Roman" w:cs="Times New Roman"/>
          <w:kern w:val="0"/>
          <w14:ligatures w14:val="none"/>
        </w:rPr>
        <w:t>form a solid foundation for ETA prediction.</w:t>
      </w:r>
    </w:p>
    <w:p w14:paraId="2ECF3CF2" w14:textId="77777777" w:rsidR="00C72E95" w:rsidRPr="00C72E95" w:rsidRDefault="00C72E95" w:rsidP="00C7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2E95">
        <w:rPr>
          <w:rFonts w:ascii="Times New Roman" w:eastAsia="Times New Roman" w:hAnsi="Times New Roman" w:cs="Times New Roman"/>
          <w:kern w:val="0"/>
          <w14:ligatures w14:val="none"/>
        </w:rPr>
        <w:t>This supports the value of building machine-learning models (e.g., linear regression, random forest) to forecast delivery times with good accuracy.</w:t>
      </w:r>
    </w:p>
    <w:p w14:paraId="4E5E6C58" w14:textId="77777777" w:rsidR="00C72E95" w:rsidRPr="00C72E95" w:rsidRDefault="00C72E95" w:rsidP="00C7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6F6EFF" w14:textId="16EDD32F" w:rsidR="00DF13DD" w:rsidRPr="00C72E95" w:rsidRDefault="00DF13DD" w:rsidP="00DE2A43">
      <w:pPr>
        <w:rPr>
          <w:rFonts w:ascii="Times New Roman" w:hAnsi="Times New Roman" w:cs="Times New Roman"/>
        </w:rPr>
      </w:pPr>
      <w:r w:rsidRPr="00C72E95">
        <w:rPr>
          <w:rFonts w:ascii="Times New Roman" w:hAnsi="Times New Roman" w:cs="Times New Roman"/>
        </w:rPr>
        <w:br/>
      </w:r>
    </w:p>
    <w:sectPr w:rsidR="00DF13DD" w:rsidRPr="00C72E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52182"/>
    <w:multiLevelType w:val="multilevel"/>
    <w:tmpl w:val="48D2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71D57"/>
    <w:multiLevelType w:val="multilevel"/>
    <w:tmpl w:val="B562F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7848B8"/>
    <w:multiLevelType w:val="multilevel"/>
    <w:tmpl w:val="1E68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480340"/>
    <w:multiLevelType w:val="hybridMultilevel"/>
    <w:tmpl w:val="E1808DA4"/>
    <w:lvl w:ilvl="0" w:tplc="326825D4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5D2ACD"/>
    <w:multiLevelType w:val="multilevel"/>
    <w:tmpl w:val="5982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C96A9B"/>
    <w:multiLevelType w:val="multilevel"/>
    <w:tmpl w:val="16B2F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B46935"/>
    <w:multiLevelType w:val="multilevel"/>
    <w:tmpl w:val="B8BEC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975DDE"/>
    <w:multiLevelType w:val="multilevel"/>
    <w:tmpl w:val="A692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0D3165"/>
    <w:multiLevelType w:val="multilevel"/>
    <w:tmpl w:val="6124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DA765E"/>
    <w:multiLevelType w:val="multilevel"/>
    <w:tmpl w:val="6684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E26161"/>
    <w:multiLevelType w:val="multilevel"/>
    <w:tmpl w:val="1752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625271"/>
    <w:multiLevelType w:val="multilevel"/>
    <w:tmpl w:val="E82A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8157680">
    <w:abstractNumId w:val="0"/>
  </w:num>
  <w:num w:numId="2" w16cid:durableId="1426071002">
    <w:abstractNumId w:val="9"/>
  </w:num>
  <w:num w:numId="3" w16cid:durableId="64303995">
    <w:abstractNumId w:val="8"/>
  </w:num>
  <w:num w:numId="4" w16cid:durableId="1986348260">
    <w:abstractNumId w:val="1"/>
  </w:num>
  <w:num w:numId="5" w16cid:durableId="1556156852">
    <w:abstractNumId w:val="2"/>
  </w:num>
  <w:num w:numId="6" w16cid:durableId="809247942">
    <w:abstractNumId w:val="5"/>
  </w:num>
  <w:num w:numId="7" w16cid:durableId="1939093889">
    <w:abstractNumId w:val="10"/>
  </w:num>
  <w:num w:numId="8" w16cid:durableId="371344358">
    <w:abstractNumId w:val="6"/>
  </w:num>
  <w:num w:numId="9" w16cid:durableId="1459565961">
    <w:abstractNumId w:val="11"/>
  </w:num>
  <w:num w:numId="10" w16cid:durableId="1780637703">
    <w:abstractNumId w:val="3"/>
  </w:num>
  <w:num w:numId="11" w16cid:durableId="547840134">
    <w:abstractNumId w:val="7"/>
  </w:num>
  <w:num w:numId="12" w16cid:durableId="13393077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A43"/>
    <w:rsid w:val="000D5F27"/>
    <w:rsid w:val="005400F4"/>
    <w:rsid w:val="005E64C4"/>
    <w:rsid w:val="006D353D"/>
    <w:rsid w:val="008954C1"/>
    <w:rsid w:val="00B025DA"/>
    <w:rsid w:val="00B10F88"/>
    <w:rsid w:val="00C72E95"/>
    <w:rsid w:val="00CC5EE0"/>
    <w:rsid w:val="00DE2A43"/>
    <w:rsid w:val="00DF13DD"/>
    <w:rsid w:val="00F01708"/>
    <w:rsid w:val="00F56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F1467"/>
  <w15:chartTrackingRefBased/>
  <w15:docId w15:val="{377FF36E-BD9E-B44A-8CFA-E8A86112C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2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2A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A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A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2A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E2A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A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A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A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A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A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A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A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A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A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A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A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A4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72E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C72E95"/>
  </w:style>
  <w:style w:type="paragraph" w:customStyle="1" w:styleId="p3">
    <w:name w:val="p3"/>
    <w:basedOn w:val="Normal"/>
    <w:rsid w:val="00C72E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C72E95"/>
  </w:style>
  <w:style w:type="paragraph" w:customStyle="1" w:styleId="p4">
    <w:name w:val="p4"/>
    <w:basedOn w:val="Normal"/>
    <w:rsid w:val="00C72E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557</Words>
  <Characters>3179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Harshkumar</dc:creator>
  <cp:keywords/>
  <dc:description/>
  <cp:lastModifiedBy>Patel, Harshkumar</cp:lastModifiedBy>
  <cp:revision>4</cp:revision>
  <dcterms:created xsi:type="dcterms:W3CDTF">2025-11-28T14:56:00Z</dcterms:created>
  <dcterms:modified xsi:type="dcterms:W3CDTF">2025-12-10T15:58:00Z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ae119f0-38a6-40fc-810e-ef21eb0d5778_Enabled">
    <vt:lpwstr>true</vt:lpwstr>
  </property>
  <property fmtid="{D5CDD505-2E9C-101B-9397-08002B2CF9AE}" pid="3" name="MSIP_Label_9ae119f0-38a6-40fc-810e-ef21eb0d5778_SetDate">
    <vt:lpwstr>2025-11-28T15:05:44Z</vt:lpwstr>
  </property>
  <property fmtid="{D5CDD505-2E9C-101B-9397-08002B2CF9AE}" pid="4" name="MSIP_Label_9ae119f0-38a6-40fc-810e-ef21eb0d5778_Method">
    <vt:lpwstr>Standard</vt:lpwstr>
  </property>
  <property fmtid="{D5CDD505-2E9C-101B-9397-08002B2CF9AE}" pid="5" name="MSIP_Label_9ae119f0-38a6-40fc-810e-ef21eb0d5778_Name">
    <vt:lpwstr>defa4170-0d19-0005-0004-bc88714345d2</vt:lpwstr>
  </property>
  <property fmtid="{D5CDD505-2E9C-101B-9397-08002B2CF9AE}" pid="6" name="MSIP_Label_9ae119f0-38a6-40fc-810e-ef21eb0d5778_SiteId">
    <vt:lpwstr>51099f15-499b-44d5-a287-ac53ac263895</vt:lpwstr>
  </property>
  <property fmtid="{D5CDD505-2E9C-101B-9397-08002B2CF9AE}" pid="7" name="MSIP_Label_9ae119f0-38a6-40fc-810e-ef21eb0d5778_ActionId">
    <vt:lpwstr>d2bf83fb-d5fe-4e39-a149-dfac6389fada</vt:lpwstr>
  </property>
  <property fmtid="{D5CDD505-2E9C-101B-9397-08002B2CF9AE}" pid="8" name="MSIP_Label_9ae119f0-38a6-40fc-810e-ef21eb0d5778_ContentBits">
    <vt:lpwstr>0</vt:lpwstr>
  </property>
  <property fmtid="{D5CDD505-2E9C-101B-9397-08002B2CF9AE}" pid="9" name="MSIP_Label_9ae119f0-38a6-40fc-810e-ef21eb0d5778_Tag">
    <vt:lpwstr>50, 3, 0, 1</vt:lpwstr>
  </property>
</Properties>
</file>