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7150B" w14:textId="77777777" w:rsidR="00C74ABC" w:rsidRDefault="00C74ABC">
      <w:pPr>
        <w:pStyle w:val="BodyText"/>
        <w:spacing w:before="44"/>
        <w:rPr>
          <w:sz w:val="20"/>
        </w:rPr>
      </w:pPr>
    </w:p>
    <w:tbl>
      <w:tblPr>
        <w:tblW w:w="0" w:type="auto"/>
        <w:tblInd w:w="3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8"/>
        <w:gridCol w:w="537"/>
        <w:gridCol w:w="1113"/>
        <w:gridCol w:w="4400"/>
        <w:gridCol w:w="3513"/>
      </w:tblGrid>
      <w:tr w:rsidR="00C74ABC" w14:paraId="5CD30A0C" w14:textId="77777777">
        <w:trPr>
          <w:trHeight w:val="368"/>
        </w:trPr>
        <w:tc>
          <w:tcPr>
            <w:tcW w:w="7528" w:type="dxa"/>
            <w:gridSpan w:val="4"/>
            <w:shd w:val="clear" w:color="auto" w:fill="FFF2CC"/>
          </w:tcPr>
          <w:p w14:paraId="4E1F0CFB" w14:textId="77777777" w:rsidR="00C74ABC" w:rsidRDefault="00000000">
            <w:pPr>
              <w:pStyle w:val="TableParagraph"/>
              <w:tabs>
                <w:tab w:val="left" w:pos="1588"/>
                <w:tab w:val="left" w:pos="2121"/>
                <w:tab w:val="left" w:pos="3234"/>
              </w:tabs>
              <w:spacing w:line="230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Section/Topic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4"/>
                <w:sz w:val="16"/>
              </w:rPr>
              <w:t>Item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position w:val="9"/>
                <w:sz w:val="16"/>
              </w:rPr>
              <w:t>Development</w:t>
            </w:r>
            <w:r>
              <w:rPr>
                <w:b/>
                <w:position w:val="9"/>
                <w:sz w:val="16"/>
              </w:rPr>
              <w:tab/>
            </w:r>
            <w:r>
              <w:rPr>
                <w:b/>
                <w:sz w:val="16"/>
              </w:rPr>
              <w:t>Checklist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item</w:t>
            </w:r>
          </w:p>
          <w:p w14:paraId="1841C5B0" w14:textId="77777777" w:rsidR="00C74ABC" w:rsidRDefault="00000000">
            <w:pPr>
              <w:pStyle w:val="TableParagraph"/>
              <w:spacing w:line="118" w:lineRule="exact"/>
              <w:ind w:left="2145"/>
              <w:rPr>
                <w:sz w:val="16"/>
              </w:rPr>
            </w:pPr>
            <w:r>
              <w:rPr>
                <w:b/>
                <w:sz w:val="16"/>
              </w:rPr>
              <w:t>/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evaluation</w:t>
            </w:r>
            <w:r>
              <w:rPr>
                <w:spacing w:val="-2"/>
                <w:sz w:val="16"/>
                <w:vertAlign w:val="superscript"/>
              </w:rPr>
              <w:t>1</w:t>
            </w:r>
          </w:p>
        </w:tc>
        <w:tc>
          <w:tcPr>
            <w:tcW w:w="3513" w:type="dxa"/>
            <w:vMerge w:val="restart"/>
            <w:shd w:val="clear" w:color="auto" w:fill="FFF2CC"/>
          </w:tcPr>
          <w:p w14:paraId="2E49B5DF" w14:textId="77777777" w:rsidR="00C74ABC" w:rsidRDefault="00000000">
            <w:pPr>
              <w:pStyle w:val="TableParagraph"/>
              <w:spacing w:before="119"/>
              <w:ind w:left="239" w:right="146" w:hanging="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Reported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on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page</w:t>
            </w:r>
          </w:p>
        </w:tc>
      </w:tr>
      <w:tr w:rsidR="00C74ABC" w14:paraId="463E3436" w14:textId="77777777">
        <w:trPr>
          <w:trHeight w:val="205"/>
        </w:trPr>
        <w:tc>
          <w:tcPr>
            <w:tcW w:w="7528" w:type="dxa"/>
            <w:gridSpan w:val="4"/>
            <w:shd w:val="clear" w:color="auto" w:fill="FFF2CC"/>
          </w:tcPr>
          <w:p w14:paraId="273546A0" w14:textId="77777777" w:rsidR="00C74ABC" w:rsidRDefault="00000000">
            <w:pPr>
              <w:pStyle w:val="TableParagraph"/>
              <w:spacing w:line="183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TITLE</w:t>
            </w:r>
          </w:p>
        </w:tc>
        <w:tc>
          <w:tcPr>
            <w:tcW w:w="3513" w:type="dxa"/>
            <w:vMerge/>
            <w:tcBorders>
              <w:top w:val="nil"/>
            </w:tcBorders>
            <w:shd w:val="clear" w:color="auto" w:fill="FFF2CC"/>
          </w:tcPr>
          <w:p w14:paraId="41E340EA" w14:textId="77777777" w:rsidR="00C74ABC" w:rsidRDefault="00C74ABC">
            <w:pPr>
              <w:rPr>
                <w:sz w:val="2"/>
                <w:szCs w:val="2"/>
              </w:rPr>
            </w:pPr>
          </w:p>
        </w:tc>
      </w:tr>
      <w:tr w:rsidR="00C74ABC" w14:paraId="40DAC4A3" w14:textId="77777777">
        <w:trPr>
          <w:trHeight w:val="368"/>
        </w:trPr>
        <w:tc>
          <w:tcPr>
            <w:tcW w:w="1478" w:type="dxa"/>
            <w:tcBorders>
              <w:right w:val="single" w:sz="4" w:space="0" w:color="000000"/>
            </w:tcBorders>
          </w:tcPr>
          <w:p w14:paraId="5B65E856" w14:textId="77777777" w:rsidR="00C74ABC" w:rsidRDefault="00000000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Title</w:t>
            </w:r>
          </w:p>
        </w:tc>
        <w:tc>
          <w:tcPr>
            <w:tcW w:w="537" w:type="dxa"/>
            <w:tcBorders>
              <w:left w:val="single" w:sz="4" w:space="0" w:color="000000"/>
              <w:right w:val="single" w:sz="4" w:space="0" w:color="000000"/>
            </w:tcBorders>
          </w:tcPr>
          <w:p w14:paraId="6F8F1A95" w14:textId="77777777" w:rsidR="00C74ABC" w:rsidRDefault="00000000">
            <w:pPr>
              <w:pStyle w:val="TableParagraph"/>
              <w:spacing w:before="90"/>
              <w:ind w:left="33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13" w:type="dxa"/>
            <w:tcBorders>
              <w:left w:val="single" w:sz="4" w:space="0" w:color="000000"/>
              <w:right w:val="single" w:sz="4" w:space="0" w:color="000000"/>
            </w:tcBorders>
          </w:tcPr>
          <w:p w14:paraId="5FFBC32F" w14:textId="77777777" w:rsidR="00C74ABC" w:rsidRDefault="00000000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left w:val="single" w:sz="4" w:space="0" w:color="000000"/>
            </w:tcBorders>
          </w:tcPr>
          <w:p w14:paraId="587BC20E" w14:textId="77777777" w:rsidR="00C74ABC" w:rsidRDefault="00000000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Identify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developing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evaluating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performance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multivariable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prediction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target population, and the outcome to be predicted</w:t>
            </w:r>
          </w:p>
        </w:tc>
        <w:tc>
          <w:tcPr>
            <w:tcW w:w="3513" w:type="dxa"/>
          </w:tcPr>
          <w:p w14:paraId="1ED08714" w14:textId="77777777" w:rsidR="00C74ABC" w:rsidRDefault="00000000">
            <w:pPr>
              <w:pStyle w:val="TableParagraph"/>
              <w:spacing w:before="20" w:after="20"/>
              <w:ind w:left="80" w:right="60"/>
            </w:pPr>
            <w:proofErr w:type="gramStart"/>
            <w:r>
              <w:rPr>
                <w:sz w:val="14"/>
              </w:rPr>
              <w:t>p.</w:t>
            </w:r>
            <w:proofErr w:type="gramEnd"/>
            <w:r>
              <w:rPr>
                <w:sz w:val="14"/>
              </w:rPr>
              <w:t xml:space="preserve"> 1, Title: 'Evaluating a </w:t>
            </w:r>
            <w:proofErr w:type="spellStart"/>
            <w:r>
              <w:rPr>
                <w:sz w:val="14"/>
              </w:rPr>
              <w:t>Neutrosophic</w:t>
            </w:r>
            <w:proofErr w:type="spellEnd"/>
            <w:r>
              <w:rPr>
                <w:sz w:val="14"/>
              </w:rPr>
              <w:t xml:space="preserve"> Daily Depression Index </w:t>
            </w:r>
            <w:proofErr w:type="gramStart"/>
            <w:r>
              <w:rPr>
                <w:sz w:val="14"/>
              </w:rPr>
              <w:t>From</w:t>
            </w:r>
            <w:proofErr w:type="gramEnd"/>
            <w:r>
              <w:rPr>
                <w:sz w:val="14"/>
              </w:rPr>
              <w:t xml:space="preserve"> Wearable Data Against Self-Derived and Independent Targets: Leakage-Free Methodological Evaluation Study'. It identifies an evaluation study (not model development) of a </w:t>
            </w:r>
            <w:proofErr w:type="spellStart"/>
            <w:r>
              <w:rPr>
                <w:sz w:val="14"/>
              </w:rPr>
              <w:t>neutrosophic</w:t>
            </w:r>
            <w:proofErr w:type="spellEnd"/>
            <w:r>
              <w:rPr>
                <w:sz w:val="14"/>
              </w:rPr>
              <w:t xml:space="preserve"> daily depression index and the targets it is evaluated against. Target population (</w:t>
            </w:r>
            <w:proofErr w:type="spellStart"/>
            <w:r>
              <w:rPr>
                <w:sz w:val="14"/>
              </w:rPr>
              <w:t>PMData</w:t>
            </w:r>
            <w:proofErr w:type="spellEnd"/>
            <w:r>
              <w:rPr>
                <w:sz w:val="14"/>
              </w:rPr>
              <w:t xml:space="preserve"> wearable users) and outcomes (self-derived, raw-feature, next-day mood and stress): pp. 1-2, Abstract, Methods.</w:t>
            </w:r>
          </w:p>
        </w:tc>
      </w:tr>
      <w:tr w:rsidR="00C74ABC" w14:paraId="27B8DAFF" w14:textId="77777777">
        <w:trPr>
          <w:trHeight w:val="181"/>
        </w:trPr>
        <w:tc>
          <w:tcPr>
            <w:tcW w:w="11041" w:type="dxa"/>
            <w:gridSpan w:val="5"/>
            <w:shd w:val="clear" w:color="auto" w:fill="FFF2CC"/>
          </w:tcPr>
          <w:p w14:paraId="23B667CD" w14:textId="77777777" w:rsidR="00C74ABC" w:rsidRDefault="00000000">
            <w:pPr>
              <w:pStyle w:val="TableParagraph"/>
              <w:spacing w:line="161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ABSTRACT</w:t>
            </w:r>
          </w:p>
        </w:tc>
      </w:tr>
      <w:tr w:rsidR="00C74ABC" w14:paraId="05714E99" w14:textId="77777777">
        <w:trPr>
          <w:trHeight w:val="185"/>
        </w:trPr>
        <w:tc>
          <w:tcPr>
            <w:tcW w:w="1478" w:type="dxa"/>
            <w:tcBorders>
              <w:right w:val="single" w:sz="4" w:space="0" w:color="000000"/>
            </w:tcBorders>
          </w:tcPr>
          <w:p w14:paraId="79B632F6" w14:textId="77777777" w:rsidR="00C74ABC" w:rsidRDefault="00000000">
            <w:pPr>
              <w:pStyle w:val="TableParagraph"/>
              <w:spacing w:line="166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Abstract</w:t>
            </w:r>
          </w:p>
        </w:tc>
        <w:tc>
          <w:tcPr>
            <w:tcW w:w="537" w:type="dxa"/>
            <w:tcBorders>
              <w:left w:val="single" w:sz="4" w:space="0" w:color="000000"/>
              <w:right w:val="single" w:sz="4" w:space="0" w:color="000000"/>
            </w:tcBorders>
          </w:tcPr>
          <w:p w14:paraId="5DCE0EC3" w14:textId="77777777" w:rsidR="00C74ABC" w:rsidRDefault="00000000">
            <w:pPr>
              <w:pStyle w:val="TableParagraph"/>
              <w:spacing w:line="166" w:lineRule="exact"/>
              <w:ind w:left="33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113" w:type="dxa"/>
            <w:tcBorders>
              <w:left w:val="single" w:sz="4" w:space="0" w:color="000000"/>
              <w:right w:val="single" w:sz="4" w:space="0" w:color="000000"/>
            </w:tcBorders>
          </w:tcPr>
          <w:p w14:paraId="4519315F" w14:textId="77777777" w:rsidR="00C74ABC" w:rsidRDefault="00000000">
            <w:pPr>
              <w:pStyle w:val="TableParagraph"/>
              <w:spacing w:line="166" w:lineRule="exact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left w:val="single" w:sz="4" w:space="0" w:color="000000"/>
            </w:tcBorders>
          </w:tcPr>
          <w:p w14:paraId="7287DDE1" w14:textId="77777777" w:rsidR="00C74ABC" w:rsidRDefault="00000000">
            <w:pPr>
              <w:pStyle w:val="TableParagraph"/>
              <w:spacing w:line="166" w:lineRule="exact"/>
              <w:ind w:left="116"/>
              <w:rPr>
                <w:sz w:val="16"/>
              </w:rPr>
            </w:pPr>
            <w:r>
              <w:rPr>
                <w:sz w:val="16"/>
              </w:rPr>
              <w:t>See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TRIPOD+AI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Abstracts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checklist</w:t>
            </w:r>
          </w:p>
        </w:tc>
        <w:tc>
          <w:tcPr>
            <w:tcW w:w="3513" w:type="dxa"/>
          </w:tcPr>
          <w:p w14:paraId="6157EECE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pp. 1-2, structured Abstract (Background, Objective, Methods, Results, Conclusions), in JMIR format.</w:t>
            </w:r>
          </w:p>
        </w:tc>
      </w:tr>
      <w:tr w:rsidR="00C74ABC" w14:paraId="60672120" w14:textId="77777777">
        <w:trPr>
          <w:trHeight w:val="181"/>
        </w:trPr>
        <w:tc>
          <w:tcPr>
            <w:tcW w:w="11041" w:type="dxa"/>
            <w:gridSpan w:val="5"/>
            <w:shd w:val="clear" w:color="auto" w:fill="FFF2CC"/>
          </w:tcPr>
          <w:p w14:paraId="66E0FD6D" w14:textId="77777777" w:rsidR="00C74ABC" w:rsidRDefault="00000000">
            <w:pPr>
              <w:pStyle w:val="TableParagraph"/>
              <w:spacing w:line="161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INTRODUCTION</w:t>
            </w:r>
          </w:p>
        </w:tc>
      </w:tr>
      <w:tr w:rsidR="00C74ABC" w14:paraId="14A2CD4E" w14:textId="77777777">
        <w:trPr>
          <w:trHeight w:val="368"/>
        </w:trPr>
        <w:tc>
          <w:tcPr>
            <w:tcW w:w="1478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6F6EC35B" w14:textId="77777777" w:rsidR="00C74ABC" w:rsidRDefault="00000000">
            <w:pPr>
              <w:pStyle w:val="TableParagraph"/>
              <w:spacing w:before="3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Background</w:t>
            </w:r>
          </w:p>
        </w:tc>
        <w:tc>
          <w:tcPr>
            <w:tcW w:w="537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7496822" w14:textId="77777777" w:rsidR="00C74ABC" w:rsidRDefault="00000000">
            <w:pPr>
              <w:pStyle w:val="TableParagraph"/>
              <w:spacing w:before="95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3a</w:t>
            </w:r>
          </w:p>
        </w:tc>
        <w:tc>
          <w:tcPr>
            <w:tcW w:w="1113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62C8D63" w14:textId="77777777" w:rsidR="00C74ABC" w:rsidRDefault="00000000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left w:val="single" w:sz="4" w:space="0" w:color="000000"/>
              <w:bottom w:val="dotted" w:sz="4" w:space="0" w:color="000000"/>
            </w:tcBorders>
          </w:tcPr>
          <w:p w14:paraId="1638C8D0" w14:textId="77777777" w:rsidR="00C74ABC" w:rsidRDefault="00000000">
            <w:pPr>
              <w:pStyle w:val="TableParagraph"/>
              <w:spacing w:line="182" w:lineRule="exact"/>
              <w:ind w:left="116" w:right="70"/>
              <w:rPr>
                <w:sz w:val="16"/>
              </w:rPr>
            </w:pPr>
            <w:r>
              <w:rPr>
                <w:sz w:val="16"/>
              </w:rPr>
              <w:t>Explain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healthcare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context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(including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whether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diagnostic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prognostic)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rationale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developing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or evaluating the prediction model, including references to existing models</w:t>
            </w:r>
          </w:p>
        </w:tc>
        <w:tc>
          <w:tcPr>
            <w:tcW w:w="3513" w:type="dxa"/>
            <w:tcBorders>
              <w:bottom w:val="dotted" w:sz="4" w:space="0" w:color="000000"/>
            </w:tcBorders>
          </w:tcPr>
          <w:p w14:paraId="1B7C8FBC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 xml:space="preserve">pp. 2-3, Introduction, Background: healthcare context (episodic assessment of depression, continuous wearable monitoring), rationale (leakage and self-derived targets in index evaluation), and existing wearable and </w:t>
            </w:r>
            <w:proofErr w:type="spellStart"/>
            <w:r>
              <w:rPr>
                <w:sz w:val="14"/>
              </w:rPr>
              <w:t>neutrosophic</w:t>
            </w:r>
            <w:proofErr w:type="spellEnd"/>
            <w:r>
              <w:rPr>
                <w:sz w:val="14"/>
              </w:rPr>
              <w:t xml:space="preserve"> indices [3-15,28-35].</w:t>
            </w:r>
          </w:p>
        </w:tc>
      </w:tr>
      <w:tr w:rsidR="00C74ABC" w14:paraId="19343334" w14:textId="77777777">
        <w:trPr>
          <w:trHeight w:val="402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44AAF10B" w14:textId="77777777" w:rsidR="00C74ABC" w:rsidRDefault="00C74ABC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CEE0650" w14:textId="77777777" w:rsidR="00C74ABC" w:rsidRDefault="00000000">
            <w:pPr>
              <w:pStyle w:val="TableParagraph"/>
              <w:spacing w:before="129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3b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2752AAB" w14:textId="77777777" w:rsidR="00C74ABC" w:rsidRDefault="00000000">
            <w:pPr>
              <w:pStyle w:val="TableParagraph"/>
              <w:spacing w:before="129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14:paraId="63F2A27C" w14:textId="77777777" w:rsidR="00C74ABC" w:rsidRDefault="00000000">
            <w:pPr>
              <w:pStyle w:val="TableParagraph"/>
              <w:spacing w:before="18" w:line="182" w:lineRule="exact"/>
              <w:ind w:left="116" w:right="143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target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population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intended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purpose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prediction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context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care pathway, including its intended users (e.g., healthcare professionals, patients, public)</w:t>
            </w:r>
          </w:p>
        </w:tc>
        <w:tc>
          <w:tcPr>
            <w:tcW w:w="3513" w:type="dxa"/>
            <w:tcBorders>
              <w:top w:val="dotted" w:sz="4" w:space="0" w:color="000000"/>
              <w:bottom w:val="dotted" w:sz="4" w:space="0" w:color="000000"/>
            </w:tcBorders>
          </w:tcPr>
          <w:p w14:paraId="6E504A02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Not applicable: methodological evaluation study; the index is evaluated for predictive validity and is not proposed for clinical use (p. 3, Introduction, Objective). Study population: p. 4, Methods, Datasets.</w:t>
            </w:r>
          </w:p>
        </w:tc>
      </w:tr>
      <w:tr w:rsidR="00C74ABC" w14:paraId="37C2C2BA" w14:textId="77777777">
        <w:trPr>
          <w:trHeight w:val="220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29D0AC4" w14:textId="77777777" w:rsidR="00C74ABC" w:rsidRDefault="00C74ABC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2AF82" w14:textId="77777777" w:rsidR="00C74ABC" w:rsidRDefault="00000000">
            <w:pPr>
              <w:pStyle w:val="TableParagraph"/>
              <w:spacing w:before="37" w:line="163" w:lineRule="exact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3c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3F1CF" w14:textId="77777777" w:rsidR="00C74ABC" w:rsidRDefault="00000000">
            <w:pPr>
              <w:pStyle w:val="TableParagraph"/>
              <w:spacing w:before="37" w:line="163" w:lineRule="exact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</w:tcBorders>
          </w:tcPr>
          <w:p w14:paraId="51606C0A" w14:textId="77777777" w:rsidR="00C74ABC" w:rsidRDefault="00000000">
            <w:pPr>
              <w:pStyle w:val="TableParagraph"/>
              <w:spacing w:before="37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known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inequalities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between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sociodemographic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groups</w:t>
            </w:r>
          </w:p>
        </w:tc>
        <w:tc>
          <w:tcPr>
            <w:tcW w:w="3513" w:type="dxa"/>
            <w:tcBorders>
              <w:top w:val="dotted" w:sz="4" w:space="0" w:color="000000"/>
              <w:bottom w:val="single" w:sz="4" w:space="0" w:color="000000"/>
            </w:tcBorders>
          </w:tcPr>
          <w:p w14:paraId="7B1D8D4D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p. 14, Discussion, Limitations: neither dataset provides sociodemographic detail sufficient to examine performance across subgroups, so health-inequality and fairness implications could not be assessed.</w:t>
            </w:r>
          </w:p>
        </w:tc>
      </w:tr>
      <w:tr w:rsidR="00C74ABC" w14:paraId="04B769A0" w14:textId="77777777">
        <w:trPr>
          <w:trHeight w:val="368"/>
        </w:trPr>
        <w:tc>
          <w:tcPr>
            <w:tcW w:w="1478" w:type="dxa"/>
            <w:tcBorders>
              <w:top w:val="single" w:sz="4" w:space="0" w:color="000000"/>
              <w:right w:val="single" w:sz="4" w:space="0" w:color="000000"/>
            </w:tcBorders>
          </w:tcPr>
          <w:p w14:paraId="45B527DF" w14:textId="77777777" w:rsidR="00C74ABC" w:rsidRDefault="00000000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Objectives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1C768BB" w14:textId="77777777" w:rsidR="00C74ABC" w:rsidRDefault="00000000">
            <w:pPr>
              <w:pStyle w:val="TableParagraph"/>
              <w:spacing w:before="90"/>
              <w:ind w:left="33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09BC27" w14:textId="77777777" w:rsidR="00C74ABC" w:rsidRDefault="00000000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</w:tcBorders>
          </w:tcPr>
          <w:p w14:paraId="1284056E" w14:textId="77777777" w:rsidR="00C74ABC" w:rsidRDefault="00000000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objectives,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whether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describes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validation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prediction model (or both)</w:t>
            </w:r>
          </w:p>
        </w:tc>
        <w:tc>
          <w:tcPr>
            <w:tcW w:w="3513" w:type="dxa"/>
            <w:tcBorders>
              <w:top w:val="single" w:sz="4" w:space="0" w:color="000000"/>
            </w:tcBorders>
          </w:tcPr>
          <w:p w14:paraId="6DD0F798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p. 3, Introduction, Objective: evaluation (not development) of whether the index retains a predictive advantage over simple baselines on targets sharing progressively less structure with it; fourfold contribution.</w:t>
            </w:r>
          </w:p>
        </w:tc>
      </w:tr>
      <w:tr w:rsidR="00C74ABC" w14:paraId="5ABCC5DC" w14:textId="77777777">
        <w:trPr>
          <w:trHeight w:val="181"/>
        </w:trPr>
        <w:tc>
          <w:tcPr>
            <w:tcW w:w="11041" w:type="dxa"/>
            <w:gridSpan w:val="5"/>
            <w:shd w:val="clear" w:color="auto" w:fill="FFF2CC"/>
          </w:tcPr>
          <w:p w14:paraId="0B5BC5B7" w14:textId="77777777" w:rsidR="00C74ABC" w:rsidRDefault="00000000">
            <w:pPr>
              <w:pStyle w:val="TableParagraph"/>
              <w:spacing w:line="161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METHODS</w:t>
            </w:r>
          </w:p>
        </w:tc>
      </w:tr>
      <w:tr w:rsidR="00C74ABC" w14:paraId="7808D881" w14:textId="77777777">
        <w:trPr>
          <w:trHeight w:val="556"/>
        </w:trPr>
        <w:tc>
          <w:tcPr>
            <w:tcW w:w="1478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16FF7499" w14:textId="77777777" w:rsidR="00C74ABC" w:rsidRDefault="00000000">
            <w:pPr>
              <w:pStyle w:val="TableParagraph"/>
              <w:spacing w:before="3"/>
              <w:ind w:left="109"/>
              <w:rPr>
                <w:i/>
                <w:sz w:val="16"/>
              </w:rPr>
            </w:pPr>
            <w:r>
              <w:rPr>
                <w:i/>
                <w:spacing w:val="-4"/>
                <w:sz w:val="16"/>
              </w:rPr>
              <w:t>Data</w:t>
            </w:r>
          </w:p>
        </w:tc>
        <w:tc>
          <w:tcPr>
            <w:tcW w:w="537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128C5BB" w14:textId="77777777" w:rsidR="00C74ABC" w:rsidRDefault="00C74ABC">
            <w:pPr>
              <w:pStyle w:val="TableParagraph"/>
              <w:spacing w:before="2"/>
              <w:rPr>
                <w:sz w:val="16"/>
              </w:rPr>
            </w:pPr>
          </w:p>
          <w:p w14:paraId="743680F4" w14:textId="77777777" w:rsidR="00C74ABC" w:rsidRDefault="00000000">
            <w:pPr>
              <w:pStyle w:val="TableParagraph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5a</w:t>
            </w:r>
          </w:p>
        </w:tc>
        <w:tc>
          <w:tcPr>
            <w:tcW w:w="1113" w:type="dxa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9FE11AA" w14:textId="77777777" w:rsidR="00C74ABC" w:rsidRDefault="00C74ABC">
            <w:pPr>
              <w:pStyle w:val="TableParagraph"/>
              <w:spacing w:before="2"/>
              <w:rPr>
                <w:sz w:val="16"/>
              </w:rPr>
            </w:pPr>
          </w:p>
          <w:p w14:paraId="52F89EDE" w14:textId="77777777" w:rsidR="00C74ABC" w:rsidRDefault="00000000">
            <w:pPr>
              <w:pStyle w:val="TableParagraph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left w:val="single" w:sz="4" w:space="0" w:color="000000"/>
              <w:bottom w:val="dotted" w:sz="4" w:space="0" w:color="000000"/>
            </w:tcBorders>
          </w:tcPr>
          <w:p w14:paraId="26F38B02" w14:textId="77777777" w:rsidR="00C74ABC" w:rsidRDefault="00000000">
            <w:pPr>
              <w:pStyle w:val="TableParagraph"/>
              <w:spacing w:line="182" w:lineRule="exact"/>
              <w:ind w:left="116" w:right="265"/>
              <w:jc w:val="both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sources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separately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evaluation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datasets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2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randomised</w:t>
            </w:r>
            <w:proofErr w:type="spellEnd"/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trial,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cohort,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routine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registry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data),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rationale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representativeness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</w:p>
        </w:tc>
        <w:tc>
          <w:tcPr>
            <w:tcW w:w="3513" w:type="dxa"/>
            <w:tcBorders>
              <w:bottom w:val="dotted" w:sz="4" w:space="0" w:color="000000"/>
            </w:tcBorders>
          </w:tcPr>
          <w:p w14:paraId="682895D4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 xml:space="preserve">p. 4, Methods, Datasets: </w:t>
            </w:r>
            <w:proofErr w:type="spellStart"/>
            <w:r>
              <w:rPr>
                <w:sz w:val="14"/>
              </w:rPr>
              <w:t>PMData</w:t>
            </w:r>
            <w:proofErr w:type="spellEnd"/>
            <w:r>
              <w:rPr>
                <w:sz w:val="14"/>
              </w:rPr>
              <w:t xml:space="preserve"> [50] (primary; within-participant analyses) and DEPRESJON [45] (component-independence check only); public secondary data. No separate development dataset: every arm is fitted and evaluated within participant by blocked forward-chaining cross-validation. Representativeness: p. 14, Discussion, Limitations.</w:t>
            </w:r>
          </w:p>
        </w:tc>
      </w:tr>
      <w:tr w:rsidR="00C74ABC" w14:paraId="65A27ED1" w14:textId="77777777">
        <w:trPr>
          <w:trHeight w:val="364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666BBB0" w14:textId="77777777" w:rsidR="00C74ABC" w:rsidRDefault="00C74ABC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AF4ED" w14:textId="77777777" w:rsidR="00C74ABC" w:rsidRDefault="00000000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5b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0576" w14:textId="77777777" w:rsidR="00C74ABC" w:rsidRDefault="00000000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</w:tcBorders>
          </w:tcPr>
          <w:p w14:paraId="08853FC9" w14:textId="77777777" w:rsidR="00C74ABC" w:rsidRDefault="00000000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collected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participant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start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participant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accrual;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applicable, end of follow-up</w:t>
            </w:r>
          </w:p>
        </w:tc>
        <w:tc>
          <w:tcPr>
            <w:tcW w:w="3513" w:type="dxa"/>
            <w:tcBorders>
              <w:top w:val="dotted" w:sz="4" w:space="0" w:color="000000"/>
              <w:bottom w:val="single" w:sz="4" w:space="0" w:color="000000"/>
            </w:tcBorders>
          </w:tcPr>
          <w:p w14:paraId="7AECB32B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 xml:space="preserve">p. 4, Methods, Datasets: </w:t>
            </w:r>
            <w:proofErr w:type="spellStart"/>
            <w:r>
              <w:rPr>
                <w:sz w:val="14"/>
              </w:rPr>
              <w:t>PMData</w:t>
            </w:r>
            <w:proofErr w:type="spellEnd"/>
            <w:r>
              <w:rPr>
                <w:sz w:val="14"/>
              </w:rPr>
              <w:t xml:space="preserve"> collected from November 2019 to March 2020 [50]; DEPRESJON was originally collected for an earlier clinical </w:t>
            </w:r>
            <w:proofErr w:type="gramStart"/>
            <w:r>
              <w:rPr>
                <w:sz w:val="14"/>
              </w:rPr>
              <w:t>study</w:t>
            </w:r>
            <w:proofErr w:type="gramEnd"/>
            <w:r>
              <w:rPr>
                <w:sz w:val="14"/>
              </w:rPr>
              <w:t xml:space="preserve"> and its source publication does not report collection dates [45].</w:t>
            </w:r>
          </w:p>
        </w:tc>
      </w:tr>
      <w:tr w:rsidR="00C74ABC" w14:paraId="7807FDB7" w14:textId="77777777">
        <w:trPr>
          <w:trHeight w:val="369"/>
        </w:trPr>
        <w:tc>
          <w:tcPr>
            <w:tcW w:w="147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7FE0E" w14:textId="77777777" w:rsidR="00C74ABC" w:rsidRDefault="00000000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Participants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00A28AA" w14:textId="77777777" w:rsidR="00C74ABC" w:rsidRDefault="00000000">
            <w:pPr>
              <w:pStyle w:val="TableParagraph"/>
              <w:spacing w:before="95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6a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0C6E9D6" w14:textId="77777777" w:rsidR="00C74ABC" w:rsidRDefault="00000000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</w:tcBorders>
          </w:tcPr>
          <w:p w14:paraId="5A0575AE" w14:textId="77777777" w:rsidR="00C74ABC" w:rsidRDefault="00000000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key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elements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setting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primary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care,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secondary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care,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general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population)</w:t>
            </w:r>
          </w:p>
          <w:p w14:paraId="1E80843B" w14:textId="77777777" w:rsidR="00C74ABC" w:rsidRDefault="00000000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including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location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centres</w:t>
            </w:r>
            <w:proofErr w:type="spellEnd"/>
          </w:p>
        </w:tc>
        <w:tc>
          <w:tcPr>
            <w:tcW w:w="3513" w:type="dxa"/>
            <w:tcBorders>
              <w:top w:val="single" w:sz="4" w:space="0" w:color="000000"/>
              <w:bottom w:val="dotted" w:sz="4" w:space="0" w:color="000000"/>
            </w:tcBorders>
          </w:tcPr>
          <w:p w14:paraId="435D941D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 xml:space="preserve">p. 4, Methods, Datasets: </w:t>
            </w:r>
            <w:proofErr w:type="spellStart"/>
            <w:r>
              <w:rPr>
                <w:sz w:val="14"/>
              </w:rPr>
              <w:t>PMData</w:t>
            </w:r>
            <w:proofErr w:type="spellEnd"/>
            <w:r>
              <w:rPr>
                <w:sz w:val="14"/>
              </w:rPr>
              <w:t xml:space="preserve">, 16 adults aged 25-60 years (mean 34 years) wearing a Fitbit Versa 2 with daily </w:t>
            </w:r>
            <w:proofErr w:type="spellStart"/>
            <w:r>
              <w:rPr>
                <w:sz w:val="14"/>
              </w:rPr>
              <w:t>PMSys</w:t>
            </w:r>
            <w:proofErr w:type="spellEnd"/>
            <w:r>
              <w:rPr>
                <w:sz w:val="14"/>
              </w:rPr>
              <w:t xml:space="preserve"> self-reports [50]; DEPRESJON, motor-activity recordings of 23 patients with unipolar or bipolar depression and 32 controls [45]. Setting and recruitment are described in the source publications; no multi-</w:t>
            </w:r>
            <w:proofErr w:type="spellStart"/>
            <w:r>
              <w:rPr>
                <w:sz w:val="14"/>
              </w:rPr>
              <w:t>centre</w:t>
            </w:r>
            <w:proofErr w:type="spellEnd"/>
            <w:r>
              <w:rPr>
                <w:sz w:val="14"/>
              </w:rPr>
              <w:t xml:space="preserve"> design.</w:t>
            </w:r>
          </w:p>
        </w:tc>
      </w:tr>
      <w:tr w:rsidR="00C74ABC" w14:paraId="7A99A6C1" w14:textId="77777777">
        <w:trPr>
          <w:trHeight w:val="182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59D45DF" w14:textId="77777777" w:rsidR="00C74ABC" w:rsidRDefault="00C74ABC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D8E6788" w14:textId="77777777" w:rsidR="00C74ABC" w:rsidRDefault="00000000">
            <w:pPr>
              <w:pStyle w:val="TableParagraph"/>
              <w:spacing w:line="162" w:lineRule="exact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6b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B26BF59" w14:textId="77777777" w:rsidR="00C74ABC" w:rsidRDefault="00000000">
            <w:pPr>
              <w:pStyle w:val="TableParagraph"/>
              <w:spacing w:line="162" w:lineRule="exact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14:paraId="5887853C" w14:textId="77777777" w:rsidR="00C74ABC" w:rsidRDefault="00000000">
            <w:pPr>
              <w:pStyle w:val="TableParagraph"/>
              <w:spacing w:line="162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eligibility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criteria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participants</w:t>
            </w:r>
          </w:p>
        </w:tc>
        <w:tc>
          <w:tcPr>
            <w:tcW w:w="3513" w:type="dxa"/>
            <w:tcBorders>
              <w:top w:val="dotted" w:sz="4" w:space="0" w:color="000000"/>
              <w:bottom w:val="dotted" w:sz="4" w:space="0" w:color="000000"/>
            </w:tcBorders>
          </w:tcPr>
          <w:p w14:paraId="620F28B6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 xml:space="preserve">p. 4, Methods, Datasets (DEPRESJON: at least 15 recording days); p. 6, Targets and Evaluation protocol (at least 10 scored test days; self-report targets also at least 3 distinct values); p. 9, Results, Cohort (16 of 16 </w:t>
            </w:r>
            <w:proofErr w:type="spellStart"/>
            <w:r>
              <w:rPr>
                <w:sz w:val="14"/>
              </w:rPr>
              <w:t>PMData</w:t>
            </w:r>
            <w:proofErr w:type="spellEnd"/>
            <w:r>
              <w:rPr>
                <w:sz w:val="14"/>
              </w:rPr>
              <w:t xml:space="preserve"> participants </w:t>
            </w:r>
            <w:proofErr w:type="spellStart"/>
            <w:r>
              <w:rPr>
                <w:sz w:val="14"/>
              </w:rPr>
              <w:t>analysed</w:t>
            </w:r>
            <w:proofErr w:type="spellEnd"/>
            <w:r>
              <w:rPr>
                <w:sz w:val="14"/>
              </w:rPr>
              <w:t>; 14 of 16 for mood and for stress, with reasons).</w:t>
            </w:r>
          </w:p>
        </w:tc>
      </w:tr>
      <w:tr w:rsidR="00C74ABC" w14:paraId="5ADC3B75" w14:textId="77777777">
        <w:trPr>
          <w:trHeight w:val="369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39F35BE" w14:textId="77777777" w:rsidR="00C74ABC" w:rsidRDefault="00C74ABC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AF23" w14:textId="77777777" w:rsidR="00C74ABC" w:rsidRDefault="00000000">
            <w:pPr>
              <w:pStyle w:val="TableParagraph"/>
              <w:spacing w:before="95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6c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4A7F4" w14:textId="77777777" w:rsidR="00C74ABC" w:rsidRDefault="00000000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</w:tcBorders>
          </w:tcPr>
          <w:p w14:paraId="6DFC3E77" w14:textId="77777777" w:rsidR="00C74ABC" w:rsidRDefault="00000000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treatments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received,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handled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during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evaluation, if relevant</w:t>
            </w:r>
          </w:p>
        </w:tc>
        <w:tc>
          <w:tcPr>
            <w:tcW w:w="3513" w:type="dxa"/>
            <w:tcBorders>
              <w:top w:val="dotted" w:sz="4" w:space="0" w:color="000000"/>
              <w:bottom w:val="single" w:sz="4" w:space="0" w:color="000000"/>
            </w:tcBorders>
          </w:tcPr>
          <w:p w14:paraId="00F53AC5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Not applicable: no treatment variable enters any feature, target or model.</w:t>
            </w:r>
          </w:p>
        </w:tc>
      </w:tr>
      <w:tr w:rsidR="00C74ABC" w14:paraId="5D588730" w14:textId="77777777">
        <w:trPr>
          <w:trHeight w:val="369"/>
        </w:trPr>
        <w:tc>
          <w:tcPr>
            <w:tcW w:w="14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1D191" w14:textId="77777777" w:rsidR="00C74ABC" w:rsidRDefault="00000000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Data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preparation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199B7" w14:textId="77777777" w:rsidR="00C74ABC" w:rsidRDefault="00000000">
            <w:pPr>
              <w:pStyle w:val="TableParagraph"/>
              <w:spacing w:before="90"/>
              <w:ind w:left="33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2ECDA" w14:textId="77777777" w:rsidR="00C74ABC" w:rsidRDefault="00000000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A54C46" w14:textId="77777777" w:rsidR="00C74ABC" w:rsidRDefault="00000000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pre-processing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quality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checking,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whether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this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similar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across</w:t>
            </w:r>
          </w:p>
          <w:p w14:paraId="346BF48B" w14:textId="77777777" w:rsidR="00C74ABC" w:rsidRDefault="00000000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relevant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sociodemographic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groups</w:t>
            </w:r>
          </w:p>
        </w:tc>
        <w:tc>
          <w:tcPr>
            <w:tcW w:w="3513" w:type="dxa"/>
            <w:tcBorders>
              <w:top w:val="single" w:sz="4" w:space="0" w:color="000000"/>
              <w:bottom w:val="single" w:sz="4" w:space="0" w:color="000000"/>
            </w:tcBorders>
          </w:tcPr>
          <w:p w14:paraId="2C914D8B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p. 5, Methods, Data preparation and integrity checks: four checks before any analysis (one row per date; participants loaded against available; sleep-score dating against Fitbit logs; four fixed self-report rules). p. 6, Evaluation protocol: every statistic computed on the training days of the fold. Same pipeline for every participant; not examined by sociodemographic group (item 3c).</w:t>
            </w:r>
          </w:p>
        </w:tc>
      </w:tr>
      <w:tr w:rsidR="00C74ABC" w14:paraId="0594A974" w14:textId="77777777">
        <w:trPr>
          <w:trHeight w:val="551"/>
        </w:trPr>
        <w:tc>
          <w:tcPr>
            <w:tcW w:w="147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73766" w14:textId="77777777" w:rsidR="00C74ABC" w:rsidRDefault="00000000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Outcome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F24FA4D" w14:textId="77777777" w:rsidR="00C74ABC" w:rsidRDefault="00000000">
            <w:pPr>
              <w:pStyle w:val="TableParagraph"/>
              <w:spacing w:before="181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8a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8A3494B" w14:textId="77777777" w:rsidR="00C74ABC" w:rsidRDefault="00000000">
            <w:pPr>
              <w:pStyle w:val="TableParagraph"/>
              <w:spacing w:before="181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</w:tcBorders>
          </w:tcPr>
          <w:p w14:paraId="0B3F9C9D" w14:textId="77777777" w:rsidR="00C74ABC" w:rsidRDefault="00000000">
            <w:pPr>
              <w:pStyle w:val="TableParagraph"/>
              <w:ind w:left="116" w:right="70"/>
              <w:rPr>
                <w:sz w:val="16"/>
              </w:rPr>
            </w:pPr>
            <w:r>
              <w:rPr>
                <w:sz w:val="16"/>
              </w:rPr>
              <w:t>Clearly define the outcome that is being predicted and the time horizon, including how and when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assessed,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rationale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choosing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outcome,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whether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method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outcome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assessment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</w:p>
          <w:p w14:paraId="2267E8C3" w14:textId="77777777" w:rsidR="00C74ABC" w:rsidRDefault="00000000">
            <w:pPr>
              <w:pStyle w:val="TableParagraph"/>
              <w:spacing w:before="1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consistent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across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sociodemographic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groups</w:t>
            </w:r>
          </w:p>
        </w:tc>
        <w:tc>
          <w:tcPr>
            <w:tcW w:w="3513" w:type="dxa"/>
            <w:tcBorders>
              <w:top w:val="single" w:sz="4" w:space="0" w:color="000000"/>
              <w:bottom w:val="dotted" w:sz="4" w:space="0" w:color="000000"/>
            </w:tcBorders>
          </w:tcPr>
          <w:p w14:paraId="07593D63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p. 6, Methods, Targets: (1) self-derived, mean of the index over days s+1 to s+7; (2) raw-feature composite over the same window; (3) next-day self-reported mood (primary independent target) and stress (secondary), unsmoothed value on day s+1. Rationale: pp. 2-3, Background; p. 14, Limitations (proxies for affective state).</w:t>
            </w:r>
          </w:p>
        </w:tc>
      </w:tr>
      <w:tr w:rsidR="00C74ABC" w14:paraId="1752129F" w14:textId="77777777">
        <w:trPr>
          <w:trHeight w:val="369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3357A3E" w14:textId="77777777" w:rsidR="00C74ABC" w:rsidRDefault="00C74ABC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59F71B8" w14:textId="77777777" w:rsidR="00C74ABC" w:rsidRDefault="00000000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8b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0DA6779" w14:textId="77777777" w:rsidR="00C74ABC" w:rsidRDefault="00000000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14:paraId="05C07FAD" w14:textId="77777777" w:rsidR="00C74ABC" w:rsidRDefault="00000000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outcome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assessment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requires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subjective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interpretation,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describe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qualifications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demographic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characteristics of the outcome assessors</w:t>
            </w:r>
          </w:p>
        </w:tc>
        <w:tc>
          <w:tcPr>
            <w:tcW w:w="3513" w:type="dxa"/>
            <w:tcBorders>
              <w:top w:val="dotted" w:sz="4" w:space="0" w:color="000000"/>
              <w:bottom w:val="dotted" w:sz="4" w:space="0" w:color="000000"/>
            </w:tcBorders>
          </w:tcPr>
          <w:p w14:paraId="44EEC6EC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Mood and stress are participant self-reports on 1-5 scales (</w:t>
            </w:r>
            <w:proofErr w:type="spellStart"/>
            <w:r>
              <w:rPr>
                <w:sz w:val="14"/>
              </w:rPr>
              <w:t>PMSys</w:t>
            </w:r>
            <w:proofErr w:type="spellEnd"/>
            <w:r>
              <w:rPr>
                <w:sz w:val="14"/>
              </w:rPr>
              <w:t xml:space="preserve"> app [50]), so there is no separate assessor; the self-derived and raw-feature targets are computed from sensor data.</w:t>
            </w:r>
          </w:p>
        </w:tc>
      </w:tr>
      <w:tr w:rsidR="00C74ABC" w14:paraId="373D3C99" w14:textId="77777777">
        <w:trPr>
          <w:trHeight w:val="181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42A10ACB" w14:textId="77777777" w:rsidR="00C74ABC" w:rsidRDefault="00C74ABC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7EDF4" w14:textId="77777777" w:rsidR="00C74ABC" w:rsidRDefault="00000000">
            <w:pPr>
              <w:pStyle w:val="TableParagraph"/>
              <w:spacing w:line="162" w:lineRule="exact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8c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08C2D" w14:textId="77777777" w:rsidR="00C74ABC" w:rsidRDefault="00000000">
            <w:pPr>
              <w:pStyle w:val="TableParagraph"/>
              <w:spacing w:line="162" w:lineRule="exact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</w:tcBorders>
          </w:tcPr>
          <w:p w14:paraId="6E6E485A" w14:textId="77777777" w:rsidR="00C74ABC" w:rsidRDefault="00000000">
            <w:pPr>
              <w:pStyle w:val="TableParagraph"/>
              <w:spacing w:line="162" w:lineRule="exact"/>
              <w:ind w:left="116"/>
              <w:rPr>
                <w:sz w:val="16"/>
              </w:rPr>
            </w:pPr>
            <w:r>
              <w:rPr>
                <w:sz w:val="16"/>
              </w:rPr>
              <w:t>Report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actions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blind</w:t>
            </w:r>
            <w:r>
              <w:rPr>
                <w:spacing w:val="-3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assessment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proofErr w:type="gram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outcome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predicted</w:t>
            </w:r>
          </w:p>
        </w:tc>
        <w:tc>
          <w:tcPr>
            <w:tcW w:w="3513" w:type="dxa"/>
            <w:tcBorders>
              <w:top w:val="dotted" w:sz="4" w:space="0" w:color="000000"/>
              <w:bottom w:val="single" w:sz="4" w:space="0" w:color="000000"/>
            </w:tcBorders>
          </w:tcPr>
          <w:p w14:paraId="17DA92C5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 xml:space="preserve">Not applicable: self-reports were recorded by participants during data collection, independently of this analysis; computed targets need no blinding. Dependence of the self-derived target on the index is the object of study (p. 9, Results, Self-derived target; p. 13, Discussion, Principal </w:t>
            </w:r>
            <w:r>
              <w:rPr>
                <w:sz w:val="14"/>
              </w:rPr>
              <w:lastRenderedPageBreak/>
              <w:t>findings).</w:t>
            </w:r>
          </w:p>
        </w:tc>
      </w:tr>
      <w:tr w:rsidR="00C74ABC" w14:paraId="492964D0" w14:textId="77777777">
        <w:trPr>
          <w:trHeight w:val="369"/>
        </w:trPr>
        <w:tc>
          <w:tcPr>
            <w:tcW w:w="147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A99CA" w14:textId="77777777" w:rsidR="00C74ABC" w:rsidRDefault="00000000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lastRenderedPageBreak/>
              <w:t>Predictors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FFABCEA" w14:textId="77777777" w:rsidR="00C74ABC" w:rsidRDefault="00000000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9a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12E3160" w14:textId="77777777" w:rsidR="00C74ABC" w:rsidRDefault="00000000">
            <w:pPr>
              <w:pStyle w:val="TableParagraph"/>
              <w:spacing w:before="90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</w:tcBorders>
          </w:tcPr>
          <w:p w14:paraId="14291DF3" w14:textId="77777777" w:rsidR="00C74ABC" w:rsidRDefault="00000000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choice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initial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predictors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literature,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previous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available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predictors)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and</w:t>
            </w:r>
          </w:p>
          <w:p w14:paraId="086EA050" w14:textId="77777777" w:rsidR="00C74ABC" w:rsidRDefault="00000000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any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pre-selection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predictors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before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building</w:t>
            </w:r>
          </w:p>
        </w:tc>
        <w:tc>
          <w:tcPr>
            <w:tcW w:w="3513" w:type="dxa"/>
            <w:tcBorders>
              <w:top w:val="single" w:sz="4" w:space="0" w:color="000000"/>
              <w:bottom w:val="dotted" w:sz="4" w:space="0" w:color="000000"/>
            </w:tcBorders>
          </w:tcPr>
          <w:p w14:paraId="1708D6E9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 xml:space="preserve">p. 4, Methods, Datasets: all 10 available daily Fitbit features, listed, with no data-driven pre-selection; p. 5, </w:t>
            </w:r>
            <w:proofErr w:type="spellStart"/>
            <w:r>
              <w:rPr>
                <w:sz w:val="14"/>
              </w:rPr>
              <w:t>Neutrosophic</w:t>
            </w:r>
            <w:proofErr w:type="spellEnd"/>
            <w:r>
              <w:rPr>
                <w:sz w:val="14"/>
              </w:rPr>
              <w:t xml:space="preserve"> representation (routing to T, I and F channels).</w:t>
            </w:r>
          </w:p>
        </w:tc>
      </w:tr>
      <w:tr w:rsidR="00C74ABC" w14:paraId="413B2923" w14:textId="77777777">
        <w:trPr>
          <w:trHeight w:val="369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40D53EE" w14:textId="77777777" w:rsidR="00C74ABC" w:rsidRDefault="00C74ABC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E59BF88" w14:textId="77777777" w:rsidR="00C74ABC" w:rsidRDefault="00000000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9b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41597B9" w14:textId="77777777" w:rsidR="00C74ABC" w:rsidRDefault="00000000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14:paraId="7B6A93CE" w14:textId="77777777" w:rsidR="00C74ABC" w:rsidRDefault="00000000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Clearly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define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predictors,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when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measured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actions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blind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assessment of predictors for the outcome and other predictors)</w:t>
            </w:r>
          </w:p>
        </w:tc>
        <w:tc>
          <w:tcPr>
            <w:tcW w:w="3513" w:type="dxa"/>
            <w:tcBorders>
              <w:top w:val="dotted" w:sz="4" w:space="0" w:color="000000"/>
              <w:bottom w:val="dotted" w:sz="4" w:space="0" w:color="000000"/>
            </w:tcBorders>
          </w:tcPr>
          <w:p w14:paraId="42B552ED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 xml:space="preserve">p. 5, Methods, </w:t>
            </w:r>
            <w:proofErr w:type="spellStart"/>
            <w:r>
              <w:rPr>
                <w:sz w:val="14"/>
              </w:rPr>
              <w:t>Neutrosophic</w:t>
            </w:r>
            <w:proofErr w:type="spellEnd"/>
            <w:r>
              <w:rPr>
                <w:sz w:val="14"/>
              </w:rPr>
              <w:t xml:space="preserve"> representation (T, I, F and the composite index) and Arms and persistence reference. Predictors are passively recorded and use only training-fold statistics and data up to the test day (p. 6, Evaluation protocol); self-report fields never enter any arm's features (p. 6, Targets).</w:t>
            </w:r>
          </w:p>
        </w:tc>
      </w:tr>
      <w:tr w:rsidR="00C74ABC" w14:paraId="4C08F127" w14:textId="77777777">
        <w:trPr>
          <w:trHeight w:val="364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5A5F1CB" w14:textId="77777777" w:rsidR="00C74ABC" w:rsidRDefault="00C74ABC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9B691" w14:textId="77777777" w:rsidR="00C74ABC" w:rsidRDefault="00000000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9c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D8688" w14:textId="77777777" w:rsidR="00C74ABC" w:rsidRDefault="00000000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</w:tcBorders>
          </w:tcPr>
          <w:p w14:paraId="0EBEEF8B" w14:textId="77777777" w:rsidR="00C74ABC" w:rsidRDefault="00000000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predictor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measurement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requires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subjective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interpretation,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describe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qualifications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demographic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characteristics of the predictor assessors</w:t>
            </w:r>
          </w:p>
        </w:tc>
        <w:tc>
          <w:tcPr>
            <w:tcW w:w="3513" w:type="dxa"/>
            <w:tcBorders>
              <w:top w:val="dotted" w:sz="4" w:space="0" w:color="000000"/>
              <w:bottom w:val="single" w:sz="4" w:space="0" w:color="000000"/>
            </w:tcBorders>
          </w:tcPr>
          <w:p w14:paraId="4DF85CB2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 xml:space="preserve">Not applicable: all predictors are </w:t>
            </w:r>
            <w:proofErr w:type="gramStart"/>
            <w:r>
              <w:rPr>
                <w:sz w:val="14"/>
              </w:rPr>
              <w:t>sensor-derived</w:t>
            </w:r>
            <w:proofErr w:type="gramEnd"/>
            <w:r>
              <w:rPr>
                <w:sz w:val="14"/>
              </w:rPr>
              <w:t>.</w:t>
            </w:r>
          </w:p>
        </w:tc>
      </w:tr>
      <w:tr w:rsidR="00C74ABC" w14:paraId="1A383469" w14:textId="77777777">
        <w:trPr>
          <w:trHeight w:val="551"/>
        </w:trPr>
        <w:tc>
          <w:tcPr>
            <w:tcW w:w="14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852DE" w14:textId="77777777" w:rsidR="00C74ABC" w:rsidRDefault="00000000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Sample</w:t>
            </w:r>
            <w:r>
              <w:rPr>
                <w:i/>
                <w:spacing w:val="-4"/>
                <w:sz w:val="16"/>
              </w:rPr>
              <w:t xml:space="preserve"> size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FBF20" w14:textId="77777777" w:rsidR="00C74ABC" w:rsidRDefault="00C74ABC">
            <w:pPr>
              <w:pStyle w:val="TableParagraph"/>
              <w:spacing w:before="2"/>
              <w:rPr>
                <w:sz w:val="16"/>
              </w:rPr>
            </w:pPr>
          </w:p>
          <w:p w14:paraId="00C41C79" w14:textId="77777777" w:rsidR="00C74ABC" w:rsidRDefault="00000000">
            <w:pPr>
              <w:pStyle w:val="TableParagraph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50C5E" w14:textId="77777777" w:rsidR="00C74ABC" w:rsidRDefault="00C74ABC">
            <w:pPr>
              <w:pStyle w:val="TableParagraph"/>
              <w:spacing w:before="2"/>
              <w:rPr>
                <w:sz w:val="16"/>
              </w:rPr>
            </w:pPr>
          </w:p>
          <w:p w14:paraId="51387E1D" w14:textId="77777777" w:rsidR="00C74ABC" w:rsidRDefault="00000000">
            <w:pPr>
              <w:pStyle w:val="TableParagraph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4B0F99" w14:textId="77777777" w:rsidR="00C74ABC" w:rsidRDefault="00000000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Explain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size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arrived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(separately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evaluation),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justify</w:t>
            </w:r>
            <w:r>
              <w:rPr>
                <w:spacing w:val="-4"/>
                <w:sz w:val="16"/>
              </w:rPr>
              <w:t xml:space="preserve"> that</w:t>
            </w:r>
          </w:p>
          <w:p w14:paraId="7DA26474" w14:textId="77777777" w:rsidR="00C74ABC" w:rsidRDefault="00000000">
            <w:pPr>
              <w:pStyle w:val="TableParagraph"/>
              <w:spacing w:line="182" w:lineRule="exact"/>
              <w:ind w:left="116" w:right="70"/>
              <w:rPr>
                <w:sz w:val="16"/>
              </w:rPr>
            </w:pPr>
            <w:proofErr w:type="gramStart"/>
            <w:r>
              <w:rPr>
                <w:sz w:val="16"/>
              </w:rPr>
              <w:t>the</w:t>
            </w:r>
            <w:proofErr w:type="gramEnd"/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size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sufficient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answer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research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question.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Include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sample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size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calculation</w:t>
            </w:r>
          </w:p>
        </w:tc>
        <w:tc>
          <w:tcPr>
            <w:tcW w:w="3513" w:type="dxa"/>
            <w:tcBorders>
              <w:top w:val="single" w:sz="4" w:space="0" w:color="000000"/>
              <w:bottom w:val="single" w:sz="4" w:space="0" w:color="000000"/>
            </w:tcBorders>
          </w:tcPr>
          <w:p w14:paraId="59F4AA5A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No sample size calculation: study size was fixed by the public datasets (p. 4, Datasets). Sufficiency: nulls are bounded by equivalence tests and artifact bounds (p. 7, Statistical analysis; p. 13, Principal findings); the minimum detectable effect was not established (p. 14, Limitations).</w:t>
            </w:r>
          </w:p>
        </w:tc>
      </w:tr>
      <w:tr w:rsidR="00C74ABC" w14:paraId="17DD474A" w14:textId="77777777">
        <w:trPr>
          <w:trHeight w:val="206"/>
        </w:trPr>
        <w:tc>
          <w:tcPr>
            <w:tcW w:w="14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F6154" w14:textId="77777777" w:rsidR="00C74ABC" w:rsidRDefault="00000000">
            <w:pPr>
              <w:pStyle w:val="TableParagraph"/>
              <w:spacing w:before="4" w:line="182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Missing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4"/>
                <w:sz w:val="16"/>
              </w:rPr>
              <w:t>data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5D4C5" w14:textId="77777777" w:rsidR="00C74ABC" w:rsidRDefault="00000000">
            <w:pPr>
              <w:pStyle w:val="TableParagraph"/>
              <w:spacing w:before="9" w:line="177" w:lineRule="exact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049C8" w14:textId="77777777" w:rsidR="00C74ABC" w:rsidRDefault="00000000">
            <w:pPr>
              <w:pStyle w:val="TableParagraph"/>
              <w:spacing w:before="9" w:line="177" w:lineRule="exact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5B4AAE" w14:textId="77777777" w:rsidR="00C74ABC" w:rsidRDefault="00000000">
            <w:pPr>
              <w:pStyle w:val="TableParagraph"/>
              <w:spacing w:before="4"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missing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handled.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Provide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reasons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omitting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data</w:t>
            </w:r>
          </w:p>
        </w:tc>
        <w:tc>
          <w:tcPr>
            <w:tcW w:w="3513" w:type="dxa"/>
            <w:tcBorders>
              <w:top w:val="single" w:sz="4" w:space="0" w:color="000000"/>
              <w:bottom w:val="single" w:sz="4" w:space="0" w:color="000000"/>
            </w:tcBorders>
          </w:tcPr>
          <w:p w14:paraId="6E4CEAEC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 xml:space="preserve">p. 6, Evaluation protocol: imputation medians computed on the training fold; missingness enters the indeterminacy channel (p. 5, </w:t>
            </w:r>
            <w:proofErr w:type="spellStart"/>
            <w:r>
              <w:rPr>
                <w:sz w:val="14"/>
              </w:rPr>
              <w:t>Neutrosophic</w:t>
            </w:r>
            <w:proofErr w:type="spellEnd"/>
            <w:r>
              <w:rPr>
                <w:sz w:val="14"/>
              </w:rPr>
              <w:t xml:space="preserve"> representation); test days without a complete 7-day window or a next-day report are dropped, not imputed (p. 6, Targets); 0 on a 1-5 item treated as missing and blank reports dropped (p. 5, Data preparation).</w:t>
            </w:r>
          </w:p>
        </w:tc>
      </w:tr>
      <w:tr w:rsidR="00C74ABC" w14:paraId="5935F9AE" w14:textId="77777777">
        <w:trPr>
          <w:trHeight w:val="364"/>
        </w:trPr>
        <w:tc>
          <w:tcPr>
            <w:tcW w:w="1478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4968F" w14:textId="77777777" w:rsidR="00C74ABC" w:rsidRDefault="00000000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Analytical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methods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E10BA07" w14:textId="77777777" w:rsidR="00C74ABC" w:rsidRDefault="00000000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12a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2BD5C5C" w14:textId="77777777" w:rsidR="00C74ABC" w:rsidRDefault="00000000">
            <w:pPr>
              <w:pStyle w:val="TableParagraph"/>
              <w:spacing w:before="90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</w:tcBorders>
          </w:tcPr>
          <w:p w14:paraId="258D09A5" w14:textId="77777777" w:rsidR="00C74ABC" w:rsidRDefault="00000000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evaluation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performance)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analysis, including whether the data were partitioned, considering any sample size requirements</w:t>
            </w:r>
          </w:p>
        </w:tc>
        <w:tc>
          <w:tcPr>
            <w:tcW w:w="3513" w:type="dxa"/>
            <w:tcBorders>
              <w:top w:val="single" w:sz="4" w:space="0" w:color="000000"/>
              <w:bottom w:val="dotted" w:sz="4" w:space="0" w:color="000000"/>
            </w:tcBorders>
          </w:tcPr>
          <w:p w14:paraId="2EB7B8B6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pp. 6-7, Evaluation protocol and Figure 1: blocked forward-chaining cross-validation within participant, minimum training window 10 days, one test day per fold, 6-day embargo plus purge of overlapping target windows; leave-one-participant-out population norm nested outside the day split.</w:t>
            </w:r>
          </w:p>
        </w:tc>
      </w:tr>
      <w:tr w:rsidR="00C74ABC" w14:paraId="48CAA8BC" w14:textId="77777777">
        <w:trPr>
          <w:trHeight w:val="369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6B860B4" w14:textId="77777777" w:rsidR="00C74ABC" w:rsidRDefault="00C74ABC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A62A0B8" w14:textId="77777777" w:rsidR="00C74ABC" w:rsidRDefault="00000000">
            <w:pPr>
              <w:pStyle w:val="TableParagraph"/>
              <w:spacing w:before="95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12b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4BCB00C" w14:textId="77777777" w:rsidR="00C74ABC" w:rsidRDefault="00000000">
            <w:pPr>
              <w:pStyle w:val="TableParagraph"/>
              <w:spacing w:before="95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44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14:paraId="35BAAA35" w14:textId="77777777" w:rsidR="00C74ABC" w:rsidRDefault="00000000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Depending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type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describe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predictors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handled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analyses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(functional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form,</w:t>
            </w:r>
          </w:p>
          <w:p w14:paraId="552071AB" w14:textId="77777777" w:rsidR="00C74ABC" w:rsidRDefault="00000000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rescaling,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transformation,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standardisation</w:t>
            </w:r>
            <w:proofErr w:type="spellEnd"/>
            <w:r>
              <w:rPr>
                <w:spacing w:val="-2"/>
                <w:sz w:val="16"/>
              </w:rPr>
              <w:t>).</w:t>
            </w:r>
          </w:p>
        </w:tc>
        <w:tc>
          <w:tcPr>
            <w:tcW w:w="3513" w:type="dxa"/>
            <w:tcBorders>
              <w:top w:val="dotted" w:sz="4" w:space="0" w:color="000000"/>
              <w:bottom w:val="dotted" w:sz="4" w:space="0" w:color="000000"/>
            </w:tcBorders>
          </w:tcPr>
          <w:p w14:paraId="58B592B9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 xml:space="preserve">p. 5, </w:t>
            </w:r>
            <w:proofErr w:type="spellStart"/>
            <w:r>
              <w:rPr>
                <w:sz w:val="14"/>
              </w:rPr>
              <w:t>Neutrosophic</w:t>
            </w:r>
            <w:proofErr w:type="spellEnd"/>
            <w:r>
              <w:rPr>
                <w:sz w:val="14"/>
              </w:rPr>
              <w:t xml:space="preserve"> representation (median/MAD personal deviation passed through a Gaussian for T; population-referenced volatility squashed to [0,1] for F); p. 6, Targets (raw features </w:t>
            </w:r>
            <w:proofErr w:type="spellStart"/>
            <w:r>
              <w:rPr>
                <w:sz w:val="14"/>
              </w:rPr>
              <w:t>standardised</w:t>
            </w:r>
            <w:proofErr w:type="spellEnd"/>
            <w:r>
              <w:rPr>
                <w:sz w:val="14"/>
              </w:rPr>
              <w:t xml:space="preserve"> with causal expanding statistics); p. 5, Arms (</w:t>
            </w:r>
            <w:proofErr w:type="spellStart"/>
            <w:r>
              <w:rPr>
                <w:sz w:val="14"/>
              </w:rPr>
              <w:t>personalised</w:t>
            </w:r>
            <w:proofErr w:type="spellEnd"/>
            <w:r>
              <w:rPr>
                <w:sz w:val="14"/>
              </w:rPr>
              <w:t xml:space="preserve"> z-score: </w:t>
            </w:r>
            <w:proofErr w:type="spellStart"/>
            <w:r>
              <w:rPr>
                <w:sz w:val="14"/>
              </w:rPr>
              <w:t>standardisation</w:t>
            </w:r>
            <w:proofErr w:type="spellEnd"/>
            <w:r>
              <w:rPr>
                <w:sz w:val="14"/>
              </w:rPr>
              <w:t xml:space="preserve"> on the training fold).</w:t>
            </w:r>
          </w:p>
        </w:tc>
      </w:tr>
      <w:tr w:rsidR="00C74ABC" w14:paraId="08932379" w14:textId="77777777">
        <w:trPr>
          <w:trHeight w:val="369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21B812DC" w14:textId="77777777" w:rsidR="00C74ABC" w:rsidRDefault="00C74ABC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DB83E3E" w14:textId="77777777" w:rsidR="00C74ABC" w:rsidRDefault="00000000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12c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0388C78" w14:textId="77777777" w:rsidR="00C74ABC" w:rsidRDefault="00000000">
            <w:pPr>
              <w:pStyle w:val="TableParagraph"/>
              <w:spacing w:before="90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44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14:paraId="6471970E" w14:textId="77777777" w:rsidR="00C74ABC" w:rsidRDefault="00000000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type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rationale</w:t>
            </w:r>
            <w:r>
              <w:rPr>
                <w:sz w:val="16"/>
                <w:vertAlign w:val="superscript"/>
              </w:rPr>
              <w:t>2</w:t>
            </w:r>
            <w:r>
              <w:rPr>
                <w:sz w:val="16"/>
              </w:rPr>
              <w:t>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model-building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steps,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hyperparameter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tuning,</w:t>
            </w:r>
          </w:p>
          <w:p w14:paraId="74BCEE84" w14:textId="77777777" w:rsidR="00C74ABC" w:rsidRDefault="00000000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method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internal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validation</w:t>
            </w:r>
          </w:p>
        </w:tc>
        <w:tc>
          <w:tcPr>
            <w:tcW w:w="3513" w:type="dxa"/>
            <w:tcBorders>
              <w:top w:val="dotted" w:sz="4" w:space="0" w:color="000000"/>
              <w:bottom w:val="dotted" w:sz="4" w:space="0" w:color="000000"/>
            </w:tcBorders>
          </w:tcPr>
          <w:p w14:paraId="0F173684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p. 5, Arms and persistence reference: random forests (100 trees, maximum depth 4, fixed seed) and ridge regression (alpha = 1.0); no hyperparameter tuning; composite weights fixed at (0.2, 0.3, 0.5); internal validation by blocked forward-chaining cross-validation (p. 6, Evaluation protocol).</w:t>
            </w:r>
          </w:p>
        </w:tc>
      </w:tr>
      <w:tr w:rsidR="00C74ABC" w14:paraId="50829581" w14:textId="77777777">
        <w:trPr>
          <w:trHeight w:val="551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FC4914E" w14:textId="77777777" w:rsidR="00C74ABC" w:rsidRDefault="00C74ABC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3072798" w14:textId="77777777" w:rsidR="00C74ABC" w:rsidRDefault="00000000">
            <w:pPr>
              <w:pStyle w:val="TableParagraph"/>
              <w:spacing w:before="181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12d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486A5EB" w14:textId="77777777" w:rsidR="00C74ABC" w:rsidRDefault="00000000">
            <w:pPr>
              <w:pStyle w:val="TableParagraph"/>
              <w:spacing w:before="181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14:paraId="7C980EF2" w14:textId="77777777" w:rsidR="00C74ABC" w:rsidRDefault="00000000">
            <w:pPr>
              <w:pStyle w:val="TableParagraph"/>
              <w:ind w:left="116" w:right="70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heterogeneity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estimates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parameter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values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performance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was handled and quantified across clusters (e.g., hospitals, countries). See TRIPOD-Cluster for</w:t>
            </w:r>
          </w:p>
          <w:p w14:paraId="7082644E" w14:textId="77777777" w:rsidR="00C74ABC" w:rsidRDefault="00000000">
            <w:pPr>
              <w:pStyle w:val="TableParagraph"/>
              <w:spacing w:before="1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additional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considerations</w:t>
            </w:r>
            <w:r>
              <w:rPr>
                <w:spacing w:val="-2"/>
                <w:sz w:val="16"/>
                <w:vertAlign w:val="superscript"/>
              </w:rPr>
              <w:t>3</w:t>
            </w:r>
          </w:p>
        </w:tc>
        <w:tc>
          <w:tcPr>
            <w:tcW w:w="3513" w:type="dxa"/>
            <w:tcBorders>
              <w:top w:val="dotted" w:sz="4" w:space="0" w:color="000000"/>
              <w:bottom w:val="dotted" w:sz="4" w:space="0" w:color="000000"/>
            </w:tcBorders>
          </w:tcPr>
          <w:p w14:paraId="554EF10E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 xml:space="preserve">Performance estimated within participant and </w:t>
            </w:r>
            <w:proofErr w:type="spellStart"/>
            <w:r>
              <w:rPr>
                <w:sz w:val="14"/>
              </w:rPr>
              <w:t>summarised</w:t>
            </w:r>
            <w:proofErr w:type="spellEnd"/>
            <w:r>
              <w:rPr>
                <w:sz w:val="14"/>
              </w:rPr>
              <w:t xml:space="preserve"> across participants (Tables 1-2; Figure 2, per-participant values); sensitivity analysis without p12 (p. 7, Statistical analysis; p. 12, Sensitivity analyses). No multi-</w:t>
            </w:r>
            <w:proofErr w:type="spellStart"/>
            <w:r>
              <w:rPr>
                <w:sz w:val="14"/>
              </w:rPr>
              <w:t>centre</w:t>
            </w:r>
            <w:proofErr w:type="spellEnd"/>
            <w:r>
              <w:rPr>
                <w:sz w:val="14"/>
              </w:rPr>
              <w:t xml:space="preserve"> clustering.</w:t>
            </w:r>
          </w:p>
        </w:tc>
      </w:tr>
      <w:tr w:rsidR="00C74ABC" w14:paraId="59FB4306" w14:textId="77777777">
        <w:trPr>
          <w:trHeight w:val="369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CAE5386" w14:textId="77777777" w:rsidR="00C74ABC" w:rsidRDefault="00C74ABC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6C71778" w14:textId="77777777" w:rsidR="00C74ABC" w:rsidRDefault="00000000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12e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EDC1DA1" w14:textId="77777777" w:rsidR="00C74ABC" w:rsidRDefault="00000000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14:paraId="7D696474" w14:textId="77777777" w:rsidR="00C74ABC" w:rsidRDefault="00000000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measures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plots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their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rationale)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evaluate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performance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discrimination, calibration, clinical utility) and, if relevant, to compare multiple models</w:t>
            </w:r>
          </w:p>
        </w:tc>
        <w:tc>
          <w:tcPr>
            <w:tcW w:w="3513" w:type="dxa"/>
            <w:tcBorders>
              <w:top w:val="dotted" w:sz="4" w:space="0" w:color="000000"/>
              <w:bottom w:val="dotted" w:sz="4" w:space="0" w:color="000000"/>
            </w:tcBorders>
          </w:tcPr>
          <w:p w14:paraId="4F3FB478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 xml:space="preserve">pp. 6-7, Evaluation protocol and Statistical analysis: within-participant Spearman correlation; </w:t>
            </w:r>
            <w:proofErr w:type="spellStart"/>
            <w:r>
              <w:rPr>
                <w:sz w:val="14"/>
              </w:rPr>
              <w:t>BCa</w:t>
            </w:r>
            <w:proofErr w:type="spellEnd"/>
            <w:r>
              <w:rPr>
                <w:sz w:val="14"/>
              </w:rPr>
              <w:t xml:space="preserve"> bootstrap 95% CI; Hodges-Lehmann median; Wilcoxon signed-rank; Benjamini-Hochberg; equivalence (TOST, +/-0.10) and artifact bound. p. 8, Leak quantification (Table 3, Figure 3); p. 5, persistence reference; p. 8, post hoc learnability diagnostic and anomaly correlation. Calibration and clinical utility were not assessed because no risk model is proposed.</w:t>
            </w:r>
          </w:p>
        </w:tc>
      </w:tr>
      <w:tr w:rsidR="00C74ABC" w14:paraId="6910E7DB" w14:textId="77777777">
        <w:trPr>
          <w:trHeight w:val="364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7471872" w14:textId="77777777" w:rsidR="00C74ABC" w:rsidRDefault="00C74ABC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D818A09" w14:textId="77777777" w:rsidR="00C74ABC" w:rsidRDefault="00000000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12f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D992CBA" w14:textId="77777777" w:rsidR="00C74ABC" w:rsidRDefault="00000000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E</w:t>
            </w:r>
          </w:p>
        </w:tc>
        <w:tc>
          <w:tcPr>
            <w:tcW w:w="44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</w:tcBorders>
          </w:tcPr>
          <w:p w14:paraId="48558A8D" w14:textId="77777777" w:rsidR="00C74ABC" w:rsidRDefault="00000000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updating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recalibration)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arising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evaluation,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either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overall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particular sociodemographic</w:t>
            </w:r>
            <w:proofErr w:type="gramEnd"/>
            <w:r>
              <w:rPr>
                <w:sz w:val="16"/>
              </w:rPr>
              <w:t xml:space="preserve"> groups or settings</w:t>
            </w:r>
          </w:p>
        </w:tc>
        <w:tc>
          <w:tcPr>
            <w:tcW w:w="3513" w:type="dxa"/>
            <w:tcBorders>
              <w:top w:val="dotted" w:sz="4" w:space="0" w:color="000000"/>
              <w:bottom w:val="dotted" w:sz="4" w:space="0" w:color="000000"/>
            </w:tcBorders>
          </w:tcPr>
          <w:p w14:paraId="14B118CB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Not applicable: no model updating or recalibration.</w:t>
            </w:r>
          </w:p>
        </w:tc>
      </w:tr>
      <w:tr w:rsidR="00C74ABC" w14:paraId="15F4DEFA" w14:textId="77777777">
        <w:trPr>
          <w:trHeight w:val="369"/>
        </w:trPr>
        <w:tc>
          <w:tcPr>
            <w:tcW w:w="1478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489B9AAB" w14:textId="77777777" w:rsidR="00C74ABC" w:rsidRDefault="00C74ABC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9715C" w14:textId="77777777" w:rsidR="00C74ABC" w:rsidRDefault="00000000">
            <w:pPr>
              <w:pStyle w:val="TableParagraph"/>
              <w:spacing w:before="95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12g</w:t>
            </w:r>
          </w:p>
        </w:tc>
        <w:tc>
          <w:tcPr>
            <w:tcW w:w="111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E84B9" w14:textId="77777777" w:rsidR="00C74ABC" w:rsidRDefault="00000000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E</w:t>
            </w:r>
          </w:p>
        </w:tc>
        <w:tc>
          <w:tcPr>
            <w:tcW w:w="4400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</w:tcBorders>
          </w:tcPr>
          <w:p w14:paraId="48C6B726" w14:textId="77777777" w:rsidR="00C74ABC" w:rsidRDefault="00000000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evaluation,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describe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predictions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calculated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formula,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code,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object,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application programming interface)</w:t>
            </w:r>
          </w:p>
        </w:tc>
        <w:tc>
          <w:tcPr>
            <w:tcW w:w="3513" w:type="dxa"/>
            <w:tcBorders>
              <w:top w:val="dotted" w:sz="4" w:space="0" w:color="000000"/>
              <w:bottom w:val="single" w:sz="4" w:space="0" w:color="000000"/>
            </w:tcBorders>
          </w:tcPr>
          <w:p w14:paraId="0A6D1615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pp. 5-6, Arms and Evaluation protocol: each arm refitted in every training fold and used to predict the held-out day. Code and configurations: p. 8, Reproducibility; p. 15, Data Availability.</w:t>
            </w:r>
          </w:p>
        </w:tc>
      </w:tr>
      <w:tr w:rsidR="00C74ABC" w14:paraId="49239711" w14:textId="77777777">
        <w:trPr>
          <w:trHeight w:val="369"/>
        </w:trPr>
        <w:tc>
          <w:tcPr>
            <w:tcW w:w="14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ACAE6" w14:textId="77777777" w:rsidR="00C74ABC" w:rsidRDefault="00000000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Class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imbalance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6CE98" w14:textId="77777777" w:rsidR="00C74ABC" w:rsidRDefault="00000000">
            <w:pPr>
              <w:pStyle w:val="TableParagraph"/>
              <w:spacing w:before="90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06C91" w14:textId="77777777" w:rsidR="00C74ABC" w:rsidRDefault="00000000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A1DE3A" w14:textId="77777777" w:rsidR="00C74ABC" w:rsidRDefault="00000000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class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imbalance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methods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used,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done,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subsequent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methods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to</w:t>
            </w:r>
          </w:p>
          <w:p w14:paraId="1CD7321C" w14:textId="77777777" w:rsidR="00C74ABC" w:rsidRDefault="00000000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recalibrate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predictions</w:t>
            </w:r>
          </w:p>
        </w:tc>
        <w:tc>
          <w:tcPr>
            <w:tcW w:w="3513" w:type="dxa"/>
            <w:tcBorders>
              <w:top w:val="single" w:sz="4" w:space="0" w:color="000000"/>
              <w:bottom w:val="single" w:sz="4" w:space="0" w:color="000000"/>
            </w:tcBorders>
          </w:tcPr>
          <w:p w14:paraId="06AA2A40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Not applicable: no class imbalance methods; all targets are continuous or ordinal within-participant series.</w:t>
            </w:r>
          </w:p>
        </w:tc>
      </w:tr>
      <w:tr w:rsidR="00C74ABC" w14:paraId="63C0CBED" w14:textId="77777777">
        <w:trPr>
          <w:trHeight w:val="181"/>
        </w:trPr>
        <w:tc>
          <w:tcPr>
            <w:tcW w:w="14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73B64" w14:textId="77777777" w:rsidR="00C74ABC" w:rsidRDefault="00000000">
            <w:pPr>
              <w:pStyle w:val="TableParagraph"/>
              <w:spacing w:line="162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Fairness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E71D4" w14:textId="77777777" w:rsidR="00C74ABC" w:rsidRDefault="00000000">
            <w:pPr>
              <w:pStyle w:val="TableParagraph"/>
              <w:spacing w:line="162" w:lineRule="exact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1874B" w14:textId="77777777" w:rsidR="00C74ABC" w:rsidRDefault="00000000">
            <w:pPr>
              <w:pStyle w:val="TableParagraph"/>
              <w:spacing w:line="162" w:lineRule="exact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F00158" w14:textId="77777777" w:rsidR="00C74ABC" w:rsidRDefault="00000000">
            <w:pPr>
              <w:pStyle w:val="TableParagraph"/>
              <w:spacing w:line="162" w:lineRule="exact"/>
              <w:ind w:left="116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approaches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used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address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fairness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their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rationale</w:t>
            </w:r>
          </w:p>
        </w:tc>
        <w:tc>
          <w:tcPr>
            <w:tcW w:w="3513" w:type="dxa"/>
            <w:tcBorders>
              <w:top w:val="single" w:sz="4" w:space="0" w:color="000000"/>
              <w:bottom w:val="single" w:sz="4" w:space="0" w:color="000000"/>
            </w:tcBorders>
          </w:tcPr>
          <w:p w14:paraId="0470502F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 xml:space="preserve">Not applicable: no fairness-specific methods; no deployable model is </w:t>
            </w:r>
            <w:proofErr w:type="gramStart"/>
            <w:r>
              <w:rPr>
                <w:sz w:val="14"/>
              </w:rPr>
              <w:t>presented</w:t>
            </w:r>
            <w:proofErr w:type="gramEnd"/>
            <w:r>
              <w:rPr>
                <w:sz w:val="14"/>
              </w:rPr>
              <w:t xml:space="preserve"> and sociodemographic data are insufficient (item 3c).</w:t>
            </w:r>
          </w:p>
        </w:tc>
      </w:tr>
      <w:tr w:rsidR="00C74ABC" w14:paraId="2E1BAC67" w14:textId="77777777">
        <w:trPr>
          <w:trHeight w:val="369"/>
        </w:trPr>
        <w:tc>
          <w:tcPr>
            <w:tcW w:w="14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C2D6B" w14:textId="77777777" w:rsidR="00C74ABC" w:rsidRDefault="00000000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Model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output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75868" w14:textId="77777777" w:rsidR="00C74ABC" w:rsidRDefault="00000000">
            <w:pPr>
              <w:pStyle w:val="TableParagraph"/>
              <w:spacing w:before="95"/>
              <w:ind w:left="3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1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77568" w14:textId="77777777" w:rsidR="00C74ABC" w:rsidRDefault="00000000">
            <w:pPr>
              <w:pStyle w:val="TableParagraph"/>
              <w:spacing w:before="95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FFF8A4" w14:textId="77777777" w:rsidR="00C74ABC" w:rsidRDefault="00000000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output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prediction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probabilities,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classification).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Provide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and</w:t>
            </w:r>
          </w:p>
          <w:p w14:paraId="75F26798" w14:textId="77777777" w:rsidR="00C74ABC" w:rsidRDefault="00000000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rationale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classification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thresholds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identified</w:t>
            </w:r>
          </w:p>
        </w:tc>
        <w:tc>
          <w:tcPr>
            <w:tcW w:w="3513" w:type="dxa"/>
            <w:tcBorders>
              <w:top w:val="single" w:sz="4" w:space="0" w:color="000000"/>
              <w:bottom w:val="single" w:sz="4" w:space="0" w:color="000000"/>
            </w:tcBorders>
          </w:tcPr>
          <w:p w14:paraId="6F7D1F03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Not applicable: no deployable model or risk tool. Each arm outputs a continuous predicted target value (p. 5, Arms); no thresholds are derived.</w:t>
            </w:r>
          </w:p>
        </w:tc>
      </w:tr>
    </w:tbl>
    <w:p w14:paraId="76B1BE10" w14:textId="77777777" w:rsidR="00C74ABC" w:rsidRDefault="00000000">
      <w:pPr>
        <w:pStyle w:val="BodyText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EA3B05" wp14:editId="47E6EA76">
                <wp:simplePos x="0" y="0"/>
                <wp:positionH relativeFrom="page">
                  <wp:posOffset>926472</wp:posOffset>
                </wp:positionH>
                <wp:positionV relativeFrom="paragraph">
                  <wp:posOffset>291338</wp:posOffset>
                </wp:positionV>
                <wp:extent cx="18288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9525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8800" y="9144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82DA0" id="Graphic 4" o:spid="_x0000_s1026" style="position:absolute;margin-left:72.95pt;margin-top:22.95pt;width:2in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" path="m1828800,l,,,9144r1828800,l1828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BD55311" w14:textId="77777777" w:rsidR="00C74ABC" w:rsidRDefault="00000000">
      <w:pPr>
        <w:pStyle w:val="BodyText"/>
        <w:spacing w:before="110"/>
        <w:ind w:left="183" w:right="1189" w:firstLine="1"/>
      </w:pPr>
      <w:r>
        <w:rPr>
          <w:vertAlign w:val="superscript"/>
        </w:rPr>
        <w:t>1</w:t>
      </w:r>
      <w:r>
        <w:rPr>
          <w:spacing w:val="-1"/>
        </w:rPr>
        <w:t xml:space="preserve"> </w:t>
      </w:r>
      <w:r>
        <w:t>D=items</w:t>
      </w:r>
      <w:r>
        <w:rPr>
          <w:spacing w:val="-2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prediction</w:t>
      </w:r>
      <w:r>
        <w:rPr>
          <w:spacing w:val="-2"/>
        </w:rPr>
        <w:t xml:space="preserve"> </w:t>
      </w:r>
      <w:r>
        <w:t>model;</w:t>
      </w:r>
      <w:r>
        <w:rPr>
          <w:spacing w:val="-2"/>
        </w:rPr>
        <w:t xml:space="preserve"> </w:t>
      </w:r>
      <w:r>
        <w:t>E=items</w:t>
      </w:r>
      <w:r>
        <w:rPr>
          <w:spacing w:val="-2"/>
        </w:rPr>
        <w:t xml:space="preserve"> </w:t>
      </w:r>
      <w:r>
        <w:t>relating</w:t>
      </w:r>
      <w:r>
        <w:rPr>
          <w:spacing w:val="-2"/>
        </w:rPr>
        <w:t xml:space="preserve"> </w:t>
      </w:r>
      <w:r>
        <w:t>solely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evaluation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prediction</w:t>
      </w:r>
      <w:r>
        <w:rPr>
          <w:spacing w:val="-2"/>
        </w:rPr>
        <w:t xml:space="preserve"> </w:t>
      </w:r>
      <w:r>
        <w:t>model;</w:t>
      </w:r>
      <w:r>
        <w:rPr>
          <w:spacing w:val="-2"/>
        </w:rPr>
        <w:t xml:space="preserve"> </w:t>
      </w:r>
      <w:proofErr w:type="gramStart"/>
      <w:r>
        <w:t>D;E</w:t>
      </w:r>
      <w:proofErr w:type="gramEnd"/>
      <w:r>
        <w:t>=items</w:t>
      </w:r>
      <w:r>
        <w:rPr>
          <w:spacing w:val="-2"/>
        </w:rPr>
        <w:t xml:space="preserve"> </w:t>
      </w:r>
      <w:r>
        <w:t>applicable</w:t>
      </w:r>
      <w:r>
        <w:rPr>
          <w:spacing w:val="40"/>
        </w:rPr>
        <w:t xml:space="preserve"> </w:t>
      </w:r>
      <w:r>
        <w:t>to both the development and evaluation of a prediction model</w:t>
      </w:r>
    </w:p>
    <w:p w14:paraId="61E07257" w14:textId="77777777" w:rsidR="00C74ABC" w:rsidRDefault="00000000">
      <w:pPr>
        <w:pStyle w:val="BodyText"/>
        <w:spacing w:before="1" w:line="183" w:lineRule="exact"/>
        <w:ind w:left="184"/>
      </w:pPr>
      <w:r>
        <w:rPr>
          <w:vertAlign w:val="superscript"/>
        </w:rPr>
        <w:t>2</w:t>
      </w:r>
      <w:r>
        <w:rPr>
          <w:spacing w:val="-3"/>
        </w:rPr>
        <w:t xml:space="preserve"> </w:t>
      </w:r>
      <w:r>
        <w:t>Separately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rPr>
          <w:spacing w:val="-2"/>
        </w:rPr>
        <w:t>approaches.</w:t>
      </w:r>
    </w:p>
    <w:p w14:paraId="7A8F5229" w14:textId="77777777" w:rsidR="00C74ABC" w:rsidRDefault="00000000">
      <w:pPr>
        <w:pStyle w:val="BodyText"/>
        <w:ind w:left="183" w:right="270" w:firstLine="1"/>
      </w:pPr>
      <w:r>
        <w:rPr>
          <w:vertAlign w:val="superscript"/>
        </w:rPr>
        <w:t>3</w:t>
      </w:r>
      <w:r>
        <w:t xml:space="preserve"> TRIPOD-Cluster is a checklist of reporting recommendations for studies developing or validating models that explicitly account for clustering or </w:t>
      </w:r>
      <w:proofErr w:type="gramStart"/>
      <w:r>
        <w:t>explore</w:t>
      </w:r>
      <w:proofErr w:type="gramEnd"/>
      <w:r>
        <w:rPr>
          <w:spacing w:val="40"/>
        </w:rPr>
        <w:t xml:space="preserve"> </w:t>
      </w:r>
      <w:r>
        <w:t>heterogeneity in model performance (</w:t>
      </w:r>
      <w:proofErr w:type="spellStart"/>
      <w:r>
        <w:t>eg</w:t>
      </w:r>
      <w:proofErr w:type="spellEnd"/>
      <w:r>
        <w:t xml:space="preserve">, at different hospitals or </w:t>
      </w:r>
      <w:proofErr w:type="spellStart"/>
      <w:r>
        <w:t>centres</w:t>
      </w:r>
      <w:proofErr w:type="spellEnd"/>
      <w:r>
        <w:t>). Debray et al, BMJ 2023; 380: e071018 [DOI: 10.1136/bmj-2022-071018]</w:t>
      </w:r>
    </w:p>
    <w:p w14:paraId="674FF7F0" w14:textId="77777777" w:rsidR="00C74ABC" w:rsidRDefault="00C74ABC">
      <w:pPr>
        <w:pStyle w:val="BodyText"/>
        <w:sectPr w:rsidR="00C74ABC">
          <w:headerReference w:type="default" r:id="rId6"/>
          <w:footerReference w:type="default" r:id="rId7"/>
          <w:type w:val="continuous"/>
          <w:pgSz w:w="11910" w:h="16840"/>
          <w:pgMar w:top="1200" w:right="283" w:bottom="880" w:left="425" w:header="31" w:footer="641" w:gutter="0"/>
          <w:pgNumType w:start="1"/>
          <w:cols w:space="720"/>
        </w:sect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8"/>
        <w:gridCol w:w="537"/>
        <w:gridCol w:w="1113"/>
        <w:gridCol w:w="4400"/>
        <w:gridCol w:w="3513"/>
      </w:tblGrid>
      <w:tr w:rsidR="00C74ABC" w14:paraId="6A17B475" w14:textId="77777777">
        <w:trPr>
          <w:trHeight w:val="369"/>
        </w:trPr>
        <w:tc>
          <w:tcPr>
            <w:tcW w:w="1478" w:type="dxa"/>
            <w:tcBorders>
              <w:left w:val="single" w:sz="12" w:space="0" w:color="000000"/>
            </w:tcBorders>
          </w:tcPr>
          <w:p w14:paraId="01E79493" w14:textId="77777777" w:rsidR="00C74ABC" w:rsidRDefault="00000000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lastRenderedPageBreak/>
              <w:t>Training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versus</w:t>
            </w:r>
          </w:p>
          <w:p w14:paraId="2C3B6B79" w14:textId="77777777" w:rsidR="00C74ABC" w:rsidRDefault="00000000">
            <w:pPr>
              <w:pStyle w:val="TableParagraph"/>
              <w:spacing w:before="3" w:line="16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evaluation</w:t>
            </w:r>
          </w:p>
        </w:tc>
        <w:tc>
          <w:tcPr>
            <w:tcW w:w="537" w:type="dxa"/>
          </w:tcPr>
          <w:p w14:paraId="7E96D0E8" w14:textId="77777777" w:rsidR="00C74ABC" w:rsidRDefault="00000000">
            <w:pPr>
              <w:pStyle w:val="TableParagraph"/>
              <w:spacing w:before="95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1113" w:type="dxa"/>
          </w:tcPr>
          <w:p w14:paraId="7AD93DDA" w14:textId="77777777" w:rsidR="00C74ABC" w:rsidRDefault="00000000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right w:val="single" w:sz="12" w:space="0" w:color="000000"/>
            </w:tcBorders>
          </w:tcPr>
          <w:p w14:paraId="7B26D1D9" w14:textId="77777777" w:rsidR="00C74ABC" w:rsidRDefault="00000000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Identify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differences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between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evaluation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healthcare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setting,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eligibility</w:t>
            </w:r>
          </w:p>
          <w:p w14:paraId="1B4D6333" w14:textId="77777777" w:rsidR="00C74ABC" w:rsidRDefault="00000000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criteria,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outcome,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predictors</w:t>
            </w:r>
          </w:p>
        </w:tc>
        <w:tc>
          <w:tcPr>
            <w:tcW w:w="3513" w:type="dxa"/>
            <w:tcBorders>
              <w:left w:val="single" w:sz="12" w:space="0" w:color="000000"/>
              <w:right w:val="single" w:sz="12" w:space="0" w:color="000000"/>
            </w:tcBorders>
          </w:tcPr>
          <w:p w14:paraId="02E36EA0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Not applicable: no separate development dataset; training and test days come from the same participant under forward-chaining cross-validation. Differences between the two cohorts: p. 4, Datasets; p. 14, Limitations.</w:t>
            </w:r>
          </w:p>
        </w:tc>
      </w:tr>
      <w:tr w:rsidR="00C74ABC" w14:paraId="14304B53" w14:textId="77777777">
        <w:trPr>
          <w:trHeight w:val="368"/>
        </w:trPr>
        <w:tc>
          <w:tcPr>
            <w:tcW w:w="1478" w:type="dxa"/>
            <w:tcBorders>
              <w:left w:val="single" w:sz="12" w:space="0" w:color="000000"/>
              <w:bottom w:val="single" w:sz="12" w:space="0" w:color="000000"/>
            </w:tcBorders>
          </w:tcPr>
          <w:p w14:paraId="2A72DF86" w14:textId="77777777" w:rsidR="00C74ABC" w:rsidRDefault="00000000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Ethical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approval</w:t>
            </w:r>
          </w:p>
        </w:tc>
        <w:tc>
          <w:tcPr>
            <w:tcW w:w="537" w:type="dxa"/>
            <w:tcBorders>
              <w:bottom w:val="single" w:sz="12" w:space="0" w:color="000000"/>
            </w:tcBorders>
          </w:tcPr>
          <w:p w14:paraId="13F5DB31" w14:textId="77777777" w:rsidR="00C74ABC" w:rsidRDefault="00000000">
            <w:pPr>
              <w:pStyle w:val="TableParagraph"/>
              <w:spacing w:before="90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  <w:tc>
          <w:tcPr>
            <w:tcW w:w="1113" w:type="dxa"/>
            <w:tcBorders>
              <w:bottom w:val="single" w:sz="12" w:space="0" w:color="000000"/>
            </w:tcBorders>
          </w:tcPr>
          <w:p w14:paraId="59E6B387" w14:textId="77777777" w:rsidR="00C74ABC" w:rsidRDefault="00000000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bottom w:val="single" w:sz="12" w:space="0" w:color="000000"/>
              <w:right w:val="single" w:sz="12" w:space="0" w:color="000000"/>
            </w:tcBorders>
          </w:tcPr>
          <w:p w14:paraId="02821BE3" w14:textId="77777777" w:rsidR="00C74ABC" w:rsidRDefault="00000000">
            <w:pPr>
              <w:pStyle w:val="TableParagraph"/>
              <w:spacing w:line="182" w:lineRule="exact"/>
              <w:ind w:left="116" w:right="456"/>
              <w:rPr>
                <w:sz w:val="16"/>
              </w:rPr>
            </w:pPr>
            <w:r>
              <w:rPr>
                <w:sz w:val="16"/>
              </w:rPr>
              <w:t>Name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institutional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research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board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ethics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committee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approved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describe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participant-informed consent or the ethics committee waiver of informed consent</w:t>
            </w:r>
          </w:p>
        </w:tc>
        <w:tc>
          <w:tcPr>
            <w:tcW w:w="351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747EC6" w14:textId="545F239D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 xml:space="preserve">p. 4, Methods, Ethical considerations: secondary analysis of public, de-identified datasets and simulated data; no new data collected from human participants, and no participant contacted or compensated. </w:t>
            </w:r>
            <w:proofErr w:type="spellStart"/>
            <w:r>
              <w:rPr>
                <w:sz w:val="14"/>
              </w:rPr>
              <w:t>PMData</w:t>
            </w:r>
            <w:proofErr w:type="spellEnd"/>
            <w:r>
              <w:rPr>
                <w:sz w:val="14"/>
              </w:rPr>
              <w:t xml:space="preserve"> participants signed consent to collection and publication, and the Norwegian Centre for Research Data assessed the project [50]; DEPRESJON is distributed by its authors for research and educational use [45].</w:t>
            </w:r>
          </w:p>
        </w:tc>
      </w:tr>
      <w:tr w:rsidR="00C74ABC" w14:paraId="26777881" w14:textId="77777777">
        <w:trPr>
          <w:trHeight w:val="181"/>
        </w:trPr>
        <w:tc>
          <w:tcPr>
            <w:tcW w:w="11041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2CC"/>
          </w:tcPr>
          <w:p w14:paraId="1BC66E05" w14:textId="77777777" w:rsidR="00C74ABC" w:rsidRDefault="00000000">
            <w:pPr>
              <w:pStyle w:val="TableParagraph"/>
              <w:spacing w:line="161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OPEN</w:t>
            </w:r>
            <w:r>
              <w:rPr>
                <w:b/>
                <w:spacing w:val="-2"/>
                <w:sz w:val="16"/>
              </w:rPr>
              <w:t xml:space="preserve"> SCIENCE</w:t>
            </w:r>
          </w:p>
        </w:tc>
      </w:tr>
      <w:tr w:rsidR="00C74ABC" w14:paraId="04749FEE" w14:textId="77777777">
        <w:trPr>
          <w:trHeight w:val="186"/>
        </w:trPr>
        <w:tc>
          <w:tcPr>
            <w:tcW w:w="1478" w:type="dxa"/>
            <w:tcBorders>
              <w:top w:val="single" w:sz="12" w:space="0" w:color="000000"/>
              <w:left w:val="single" w:sz="12" w:space="0" w:color="000000"/>
            </w:tcBorders>
          </w:tcPr>
          <w:p w14:paraId="5056B9AA" w14:textId="77777777" w:rsidR="00C74ABC" w:rsidRDefault="00000000">
            <w:pPr>
              <w:pStyle w:val="TableParagraph"/>
              <w:spacing w:before="3" w:line="16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Funding</w:t>
            </w:r>
          </w:p>
        </w:tc>
        <w:tc>
          <w:tcPr>
            <w:tcW w:w="537" w:type="dxa"/>
            <w:tcBorders>
              <w:top w:val="single" w:sz="12" w:space="0" w:color="000000"/>
            </w:tcBorders>
          </w:tcPr>
          <w:p w14:paraId="2A1D8F91" w14:textId="77777777" w:rsidR="00C74ABC" w:rsidRDefault="00000000">
            <w:pPr>
              <w:pStyle w:val="TableParagraph"/>
              <w:spacing w:before="3" w:line="163" w:lineRule="exact"/>
              <w:ind w:right="17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18a</w:t>
            </w:r>
          </w:p>
        </w:tc>
        <w:tc>
          <w:tcPr>
            <w:tcW w:w="1113" w:type="dxa"/>
            <w:tcBorders>
              <w:top w:val="single" w:sz="12" w:space="0" w:color="000000"/>
            </w:tcBorders>
          </w:tcPr>
          <w:p w14:paraId="4B197B3A" w14:textId="77777777" w:rsidR="00C74ABC" w:rsidRDefault="00000000">
            <w:pPr>
              <w:pStyle w:val="TableParagraph"/>
              <w:spacing w:before="3" w:line="163" w:lineRule="exact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top w:val="single" w:sz="12" w:space="0" w:color="000000"/>
              <w:right w:val="single" w:sz="12" w:space="0" w:color="000000"/>
            </w:tcBorders>
          </w:tcPr>
          <w:p w14:paraId="2B9939D6" w14:textId="77777777" w:rsidR="00C74ABC" w:rsidRDefault="00000000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source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funding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role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funders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present</w:t>
            </w:r>
            <w:r>
              <w:rPr>
                <w:spacing w:val="-2"/>
                <w:sz w:val="16"/>
              </w:rPr>
              <w:t xml:space="preserve"> study</w:t>
            </w:r>
          </w:p>
        </w:tc>
        <w:tc>
          <w:tcPr>
            <w:tcW w:w="351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04C9172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p. 15, Declarations, Acknowledgments: no specific grant from any funding agency.</w:t>
            </w:r>
          </w:p>
        </w:tc>
      </w:tr>
      <w:tr w:rsidR="00C74ABC" w14:paraId="62E8E229" w14:textId="77777777">
        <w:trPr>
          <w:trHeight w:val="369"/>
        </w:trPr>
        <w:tc>
          <w:tcPr>
            <w:tcW w:w="1478" w:type="dxa"/>
            <w:tcBorders>
              <w:left w:val="single" w:sz="12" w:space="0" w:color="000000"/>
            </w:tcBorders>
          </w:tcPr>
          <w:p w14:paraId="092814F4" w14:textId="77777777" w:rsidR="00C74ABC" w:rsidRDefault="00000000">
            <w:pPr>
              <w:pStyle w:val="TableParagraph"/>
              <w:spacing w:line="182" w:lineRule="exact"/>
              <w:ind w:left="109" w:right="596"/>
              <w:rPr>
                <w:i/>
                <w:sz w:val="16"/>
              </w:rPr>
            </w:pPr>
            <w:r>
              <w:rPr>
                <w:i/>
                <w:sz w:val="16"/>
              </w:rPr>
              <w:t>Conflicts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of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interest</w:t>
            </w:r>
          </w:p>
        </w:tc>
        <w:tc>
          <w:tcPr>
            <w:tcW w:w="537" w:type="dxa"/>
          </w:tcPr>
          <w:p w14:paraId="61B87D8D" w14:textId="77777777" w:rsidR="00C74ABC" w:rsidRDefault="00000000">
            <w:pPr>
              <w:pStyle w:val="TableParagraph"/>
              <w:spacing w:before="90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18b</w:t>
            </w:r>
          </w:p>
        </w:tc>
        <w:tc>
          <w:tcPr>
            <w:tcW w:w="1113" w:type="dxa"/>
          </w:tcPr>
          <w:p w14:paraId="7DB56ACD" w14:textId="77777777" w:rsidR="00C74ABC" w:rsidRDefault="00000000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right w:val="single" w:sz="12" w:space="0" w:color="000000"/>
            </w:tcBorders>
          </w:tcPr>
          <w:p w14:paraId="33CF3FD9" w14:textId="77777777" w:rsidR="00C74ABC" w:rsidRDefault="00000000">
            <w:pPr>
              <w:pStyle w:val="TableParagraph"/>
              <w:spacing w:before="90"/>
              <w:ind w:left="116"/>
              <w:rPr>
                <w:sz w:val="16"/>
              </w:rPr>
            </w:pPr>
            <w:r>
              <w:rPr>
                <w:sz w:val="16"/>
              </w:rPr>
              <w:t>Declare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conflicts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interest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financial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disclosures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authors</w:t>
            </w:r>
          </w:p>
        </w:tc>
        <w:tc>
          <w:tcPr>
            <w:tcW w:w="3513" w:type="dxa"/>
            <w:tcBorders>
              <w:left w:val="single" w:sz="12" w:space="0" w:color="000000"/>
              <w:right w:val="single" w:sz="12" w:space="0" w:color="000000"/>
            </w:tcBorders>
          </w:tcPr>
          <w:p w14:paraId="30D12799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p. 15, Conflicts of Interest: none declared.</w:t>
            </w:r>
          </w:p>
        </w:tc>
      </w:tr>
      <w:tr w:rsidR="00C74ABC" w14:paraId="3555FD2B" w14:textId="77777777">
        <w:trPr>
          <w:trHeight w:val="182"/>
        </w:trPr>
        <w:tc>
          <w:tcPr>
            <w:tcW w:w="1478" w:type="dxa"/>
            <w:tcBorders>
              <w:left w:val="single" w:sz="12" w:space="0" w:color="000000"/>
            </w:tcBorders>
          </w:tcPr>
          <w:p w14:paraId="1B3926F9" w14:textId="77777777" w:rsidR="00C74ABC" w:rsidRDefault="00000000">
            <w:pPr>
              <w:pStyle w:val="TableParagraph"/>
              <w:spacing w:line="162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Protocol</w:t>
            </w:r>
          </w:p>
        </w:tc>
        <w:tc>
          <w:tcPr>
            <w:tcW w:w="537" w:type="dxa"/>
          </w:tcPr>
          <w:p w14:paraId="7A98DD65" w14:textId="77777777" w:rsidR="00C74ABC" w:rsidRDefault="00000000">
            <w:pPr>
              <w:pStyle w:val="TableParagraph"/>
              <w:spacing w:line="162" w:lineRule="exact"/>
              <w:ind w:right="17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18c</w:t>
            </w:r>
          </w:p>
        </w:tc>
        <w:tc>
          <w:tcPr>
            <w:tcW w:w="1113" w:type="dxa"/>
          </w:tcPr>
          <w:p w14:paraId="55725BB5" w14:textId="77777777" w:rsidR="00C74ABC" w:rsidRDefault="00000000">
            <w:pPr>
              <w:pStyle w:val="TableParagraph"/>
              <w:spacing w:line="162" w:lineRule="exact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right w:val="single" w:sz="12" w:space="0" w:color="000000"/>
            </w:tcBorders>
          </w:tcPr>
          <w:p w14:paraId="1F351DE0" w14:textId="77777777" w:rsidR="00C74ABC" w:rsidRDefault="00000000">
            <w:pPr>
              <w:pStyle w:val="TableParagraph"/>
              <w:spacing w:line="162" w:lineRule="exact"/>
              <w:ind w:left="116"/>
              <w:rPr>
                <w:sz w:val="16"/>
              </w:rPr>
            </w:pPr>
            <w:r>
              <w:rPr>
                <w:sz w:val="16"/>
              </w:rPr>
              <w:t>Indicate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protocol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accessed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state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protocol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prepared</w:t>
            </w:r>
          </w:p>
        </w:tc>
        <w:tc>
          <w:tcPr>
            <w:tcW w:w="3513" w:type="dxa"/>
            <w:tcBorders>
              <w:left w:val="single" w:sz="12" w:space="0" w:color="000000"/>
              <w:right w:val="single" w:sz="12" w:space="0" w:color="000000"/>
            </w:tcBorders>
          </w:tcPr>
          <w:p w14:paraId="53C7DC29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 xml:space="preserve">p. 4, Methods, Study design and </w:t>
            </w:r>
            <w:proofErr w:type="spellStart"/>
            <w:r>
              <w:rPr>
                <w:sz w:val="14"/>
              </w:rPr>
              <w:t>prespecification</w:t>
            </w:r>
            <w:proofErr w:type="spellEnd"/>
            <w:r>
              <w:rPr>
                <w:sz w:val="14"/>
              </w:rPr>
              <w:t>: no stand-alone protocol; the original analysis was fixed in a version-controlled configuration before results were inspected, and each revision analysis was fixed in a committed, tagged configuration before its run (repository: p. 15, Data Availability; Multimedia Appendix 4). Revision analyses are labelled as specified after the original results; post hoc and exploratory quantities are labelled.</w:t>
            </w:r>
          </w:p>
        </w:tc>
      </w:tr>
      <w:tr w:rsidR="00C74ABC" w14:paraId="46C5E7AC" w14:textId="77777777">
        <w:trPr>
          <w:trHeight w:val="369"/>
        </w:trPr>
        <w:tc>
          <w:tcPr>
            <w:tcW w:w="1478" w:type="dxa"/>
            <w:tcBorders>
              <w:left w:val="single" w:sz="12" w:space="0" w:color="000000"/>
            </w:tcBorders>
          </w:tcPr>
          <w:p w14:paraId="3EDE2028" w14:textId="77777777" w:rsidR="00C74ABC" w:rsidRDefault="00000000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Registration</w:t>
            </w:r>
          </w:p>
        </w:tc>
        <w:tc>
          <w:tcPr>
            <w:tcW w:w="537" w:type="dxa"/>
          </w:tcPr>
          <w:p w14:paraId="6A846796" w14:textId="77777777" w:rsidR="00C74ABC" w:rsidRDefault="00000000">
            <w:pPr>
              <w:pStyle w:val="TableParagraph"/>
              <w:spacing w:before="90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18d</w:t>
            </w:r>
          </w:p>
        </w:tc>
        <w:tc>
          <w:tcPr>
            <w:tcW w:w="1113" w:type="dxa"/>
          </w:tcPr>
          <w:p w14:paraId="7486C326" w14:textId="77777777" w:rsidR="00C74ABC" w:rsidRDefault="00000000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right w:val="single" w:sz="12" w:space="0" w:color="000000"/>
            </w:tcBorders>
          </w:tcPr>
          <w:p w14:paraId="70F98AF4" w14:textId="77777777" w:rsidR="00C74ABC" w:rsidRDefault="00000000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Provide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registration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information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study,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register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name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registration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number,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state</w:t>
            </w:r>
          </w:p>
          <w:p w14:paraId="3054A01D" w14:textId="77777777" w:rsidR="00C74ABC" w:rsidRDefault="00000000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that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was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not</w:t>
            </w:r>
            <w:r>
              <w:rPr>
                <w:spacing w:val="-2"/>
                <w:sz w:val="16"/>
              </w:rPr>
              <w:t xml:space="preserve"> registered</w:t>
            </w:r>
          </w:p>
        </w:tc>
        <w:tc>
          <w:tcPr>
            <w:tcW w:w="3513" w:type="dxa"/>
            <w:tcBorders>
              <w:left w:val="single" w:sz="12" w:space="0" w:color="000000"/>
              <w:right w:val="single" w:sz="12" w:space="0" w:color="000000"/>
            </w:tcBorders>
          </w:tcPr>
          <w:p w14:paraId="398F3A8C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 xml:space="preserve">p. 4, Methods, Study design and </w:t>
            </w:r>
            <w:proofErr w:type="spellStart"/>
            <w:r>
              <w:rPr>
                <w:sz w:val="14"/>
              </w:rPr>
              <w:t>prespecification</w:t>
            </w:r>
            <w:proofErr w:type="spellEnd"/>
            <w:r>
              <w:rPr>
                <w:sz w:val="14"/>
              </w:rPr>
              <w:t>: the study was not registered in a public registry.</w:t>
            </w:r>
          </w:p>
        </w:tc>
      </w:tr>
      <w:tr w:rsidR="00C74ABC" w14:paraId="1FA4C1BC" w14:textId="77777777">
        <w:trPr>
          <w:trHeight w:val="182"/>
        </w:trPr>
        <w:tc>
          <w:tcPr>
            <w:tcW w:w="1478" w:type="dxa"/>
            <w:tcBorders>
              <w:left w:val="single" w:sz="12" w:space="0" w:color="000000"/>
            </w:tcBorders>
          </w:tcPr>
          <w:p w14:paraId="31559105" w14:textId="77777777" w:rsidR="00C74ABC" w:rsidRDefault="00000000">
            <w:pPr>
              <w:pStyle w:val="TableParagraph"/>
              <w:spacing w:line="162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Data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sharing</w:t>
            </w:r>
          </w:p>
        </w:tc>
        <w:tc>
          <w:tcPr>
            <w:tcW w:w="537" w:type="dxa"/>
          </w:tcPr>
          <w:p w14:paraId="3AA936FF" w14:textId="77777777" w:rsidR="00C74ABC" w:rsidRDefault="00000000">
            <w:pPr>
              <w:pStyle w:val="TableParagraph"/>
              <w:spacing w:line="162" w:lineRule="exact"/>
              <w:ind w:right="17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18e</w:t>
            </w:r>
          </w:p>
        </w:tc>
        <w:tc>
          <w:tcPr>
            <w:tcW w:w="1113" w:type="dxa"/>
          </w:tcPr>
          <w:p w14:paraId="08AFA7BC" w14:textId="77777777" w:rsidR="00C74ABC" w:rsidRDefault="00000000">
            <w:pPr>
              <w:pStyle w:val="TableParagraph"/>
              <w:spacing w:line="162" w:lineRule="exact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right w:val="single" w:sz="12" w:space="0" w:color="000000"/>
            </w:tcBorders>
          </w:tcPr>
          <w:p w14:paraId="55C29BA1" w14:textId="77777777" w:rsidR="00C74ABC" w:rsidRDefault="00000000">
            <w:pPr>
              <w:pStyle w:val="TableParagraph"/>
              <w:spacing w:line="162" w:lineRule="exact"/>
              <w:ind w:left="116"/>
              <w:rPr>
                <w:sz w:val="16"/>
              </w:rPr>
            </w:pPr>
            <w:r>
              <w:rPr>
                <w:sz w:val="16"/>
              </w:rPr>
              <w:t>Provide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availability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data</w:t>
            </w:r>
          </w:p>
        </w:tc>
        <w:tc>
          <w:tcPr>
            <w:tcW w:w="3513" w:type="dxa"/>
            <w:tcBorders>
              <w:left w:val="single" w:sz="12" w:space="0" w:color="000000"/>
              <w:right w:val="single" w:sz="12" w:space="0" w:color="000000"/>
            </w:tcBorders>
          </w:tcPr>
          <w:p w14:paraId="25D96281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 xml:space="preserve">p. 15, Data Availability: both datasets are publicly available (DEPRESJON [45]; </w:t>
            </w:r>
            <w:proofErr w:type="spellStart"/>
            <w:r>
              <w:rPr>
                <w:sz w:val="14"/>
              </w:rPr>
              <w:t>PMData</w:t>
            </w:r>
            <w:proofErr w:type="spellEnd"/>
            <w:r>
              <w:rPr>
                <w:sz w:val="14"/>
              </w:rPr>
              <w:t xml:space="preserve"> [50]).</w:t>
            </w:r>
          </w:p>
        </w:tc>
      </w:tr>
      <w:tr w:rsidR="00C74ABC" w14:paraId="24F71376" w14:textId="77777777">
        <w:trPr>
          <w:trHeight w:val="186"/>
        </w:trPr>
        <w:tc>
          <w:tcPr>
            <w:tcW w:w="1478" w:type="dxa"/>
            <w:tcBorders>
              <w:left w:val="single" w:sz="12" w:space="0" w:color="000000"/>
              <w:bottom w:val="single" w:sz="12" w:space="0" w:color="000000"/>
            </w:tcBorders>
          </w:tcPr>
          <w:p w14:paraId="0EA91F18" w14:textId="77777777" w:rsidR="00C74ABC" w:rsidRDefault="00000000">
            <w:pPr>
              <w:pStyle w:val="TableParagraph"/>
              <w:spacing w:line="166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Code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sharing</w:t>
            </w:r>
          </w:p>
        </w:tc>
        <w:tc>
          <w:tcPr>
            <w:tcW w:w="537" w:type="dxa"/>
            <w:tcBorders>
              <w:bottom w:val="single" w:sz="12" w:space="0" w:color="000000"/>
            </w:tcBorders>
          </w:tcPr>
          <w:p w14:paraId="091A8E60" w14:textId="77777777" w:rsidR="00C74ABC" w:rsidRDefault="00000000">
            <w:pPr>
              <w:pStyle w:val="TableParagraph"/>
              <w:spacing w:line="166" w:lineRule="exact"/>
              <w:ind w:right="19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18f</w:t>
            </w:r>
          </w:p>
        </w:tc>
        <w:tc>
          <w:tcPr>
            <w:tcW w:w="1113" w:type="dxa"/>
            <w:tcBorders>
              <w:bottom w:val="single" w:sz="12" w:space="0" w:color="000000"/>
            </w:tcBorders>
          </w:tcPr>
          <w:p w14:paraId="5AD4A442" w14:textId="77777777" w:rsidR="00C74ABC" w:rsidRDefault="00000000">
            <w:pPr>
              <w:pStyle w:val="TableParagraph"/>
              <w:spacing w:line="166" w:lineRule="exact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bottom w:val="single" w:sz="12" w:space="0" w:color="000000"/>
              <w:right w:val="single" w:sz="12" w:space="0" w:color="000000"/>
            </w:tcBorders>
          </w:tcPr>
          <w:p w14:paraId="2AAE5856" w14:textId="77777777" w:rsidR="00C74ABC" w:rsidRDefault="00000000">
            <w:pPr>
              <w:pStyle w:val="TableParagraph"/>
              <w:spacing w:line="166" w:lineRule="exact"/>
              <w:ind w:left="116"/>
              <w:rPr>
                <w:sz w:val="16"/>
              </w:rPr>
            </w:pPr>
            <w:r>
              <w:rPr>
                <w:sz w:val="16"/>
              </w:rPr>
              <w:t>Provide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availability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analytical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code</w:t>
            </w:r>
            <w:r>
              <w:rPr>
                <w:spacing w:val="-2"/>
                <w:sz w:val="16"/>
                <w:vertAlign w:val="superscript"/>
              </w:rPr>
              <w:t>4</w:t>
            </w:r>
          </w:p>
        </w:tc>
        <w:tc>
          <w:tcPr>
            <w:tcW w:w="351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7FA558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p. 15, Data Availability: analysis code, configuration files and a results archive that regenerates every reported value, GitHub repository hpatel09112004/</w:t>
            </w:r>
            <w:proofErr w:type="spellStart"/>
            <w:r>
              <w:rPr>
                <w:sz w:val="14"/>
              </w:rPr>
              <w:t>NDI_Depression_Risk_Index</w:t>
            </w:r>
            <w:proofErr w:type="spellEnd"/>
            <w:r>
              <w:rPr>
                <w:sz w:val="14"/>
              </w:rPr>
              <w:t>, release v1.5-final; run order: Multimedia Appendix 4.</w:t>
            </w:r>
          </w:p>
        </w:tc>
      </w:tr>
      <w:tr w:rsidR="00C74ABC" w14:paraId="16D9626F" w14:textId="77777777">
        <w:trPr>
          <w:trHeight w:val="181"/>
        </w:trPr>
        <w:tc>
          <w:tcPr>
            <w:tcW w:w="11041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2CC"/>
          </w:tcPr>
          <w:p w14:paraId="35B25E53" w14:textId="77777777" w:rsidR="00C74ABC" w:rsidRDefault="00000000">
            <w:pPr>
              <w:pStyle w:val="TableParagraph"/>
              <w:spacing w:line="161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PATIENT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&amp;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PUBLIC</w:t>
            </w:r>
            <w:r>
              <w:rPr>
                <w:b/>
                <w:spacing w:val="-2"/>
                <w:sz w:val="16"/>
              </w:rPr>
              <w:t xml:space="preserve"> INVOLVEMENT</w:t>
            </w:r>
          </w:p>
        </w:tc>
      </w:tr>
      <w:tr w:rsidR="00C74ABC" w14:paraId="23577C18" w14:textId="77777777">
        <w:trPr>
          <w:trHeight w:val="368"/>
        </w:trPr>
        <w:tc>
          <w:tcPr>
            <w:tcW w:w="14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CA1EC5B" w14:textId="77777777" w:rsidR="00C74ABC" w:rsidRDefault="00000000">
            <w:pPr>
              <w:pStyle w:val="TableParagraph"/>
              <w:spacing w:line="182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Patient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&amp;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Public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Involvement</w:t>
            </w:r>
          </w:p>
        </w:tc>
        <w:tc>
          <w:tcPr>
            <w:tcW w:w="537" w:type="dxa"/>
            <w:tcBorders>
              <w:top w:val="single" w:sz="12" w:space="0" w:color="000000"/>
              <w:bottom w:val="single" w:sz="12" w:space="0" w:color="000000"/>
            </w:tcBorders>
          </w:tcPr>
          <w:p w14:paraId="5AF52318" w14:textId="77777777" w:rsidR="00C74ABC" w:rsidRDefault="00000000">
            <w:pPr>
              <w:pStyle w:val="TableParagraph"/>
              <w:spacing w:before="95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19</w:t>
            </w:r>
          </w:p>
        </w:tc>
        <w:tc>
          <w:tcPr>
            <w:tcW w:w="1113" w:type="dxa"/>
            <w:tcBorders>
              <w:top w:val="single" w:sz="12" w:space="0" w:color="000000"/>
              <w:bottom w:val="single" w:sz="12" w:space="0" w:color="000000"/>
            </w:tcBorders>
          </w:tcPr>
          <w:p w14:paraId="095026DD" w14:textId="77777777" w:rsidR="00C74ABC" w:rsidRDefault="00000000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EFA946" w14:textId="77777777" w:rsidR="00C74ABC" w:rsidRDefault="00000000">
            <w:pPr>
              <w:pStyle w:val="TableParagraph"/>
              <w:spacing w:line="182" w:lineRule="exact"/>
              <w:ind w:left="116" w:right="70"/>
              <w:rPr>
                <w:sz w:val="16"/>
              </w:rPr>
            </w:pPr>
            <w:r>
              <w:rPr>
                <w:sz w:val="16"/>
              </w:rPr>
              <w:t>Provide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patient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public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involvement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during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design,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conduct,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reporting,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interpretation, or dissemination of the study or state no involvement.</w:t>
            </w:r>
          </w:p>
        </w:tc>
        <w:tc>
          <w:tcPr>
            <w:tcW w:w="3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3DDD17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p. 4, Methods, Ethical considerations: patients and the public were not involved in the design, conduct, reporting, or dissemination of this study.</w:t>
            </w:r>
          </w:p>
        </w:tc>
      </w:tr>
      <w:tr w:rsidR="00C74ABC" w14:paraId="3AE809C3" w14:textId="77777777">
        <w:trPr>
          <w:trHeight w:val="185"/>
        </w:trPr>
        <w:tc>
          <w:tcPr>
            <w:tcW w:w="11041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2CC"/>
          </w:tcPr>
          <w:p w14:paraId="6E407C28" w14:textId="77777777" w:rsidR="00C74ABC" w:rsidRDefault="00000000">
            <w:pPr>
              <w:pStyle w:val="TableParagraph"/>
              <w:spacing w:line="166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RESULTS</w:t>
            </w:r>
          </w:p>
        </w:tc>
      </w:tr>
      <w:tr w:rsidR="00C74ABC" w14:paraId="1E7EA2B5" w14:textId="77777777">
        <w:trPr>
          <w:trHeight w:val="368"/>
        </w:trPr>
        <w:tc>
          <w:tcPr>
            <w:tcW w:w="1478" w:type="dxa"/>
            <w:vMerge w:val="restart"/>
            <w:tcBorders>
              <w:top w:val="single" w:sz="12" w:space="0" w:color="000000"/>
              <w:left w:val="single" w:sz="12" w:space="0" w:color="000000"/>
            </w:tcBorders>
          </w:tcPr>
          <w:p w14:paraId="72CB41CC" w14:textId="77777777" w:rsidR="00C74ABC" w:rsidRDefault="00000000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Participants</w:t>
            </w:r>
          </w:p>
        </w:tc>
        <w:tc>
          <w:tcPr>
            <w:tcW w:w="537" w:type="dxa"/>
            <w:tcBorders>
              <w:top w:val="single" w:sz="12" w:space="0" w:color="000000"/>
              <w:bottom w:val="dotted" w:sz="4" w:space="0" w:color="000000"/>
            </w:tcBorders>
          </w:tcPr>
          <w:p w14:paraId="7AA825A5" w14:textId="77777777" w:rsidR="00C74ABC" w:rsidRDefault="00000000">
            <w:pPr>
              <w:pStyle w:val="TableParagraph"/>
              <w:spacing w:before="90"/>
              <w:ind w:right="12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20a</w:t>
            </w:r>
          </w:p>
        </w:tc>
        <w:tc>
          <w:tcPr>
            <w:tcW w:w="1113" w:type="dxa"/>
            <w:tcBorders>
              <w:top w:val="single" w:sz="12" w:space="0" w:color="000000"/>
              <w:bottom w:val="dotted" w:sz="4" w:space="0" w:color="000000"/>
            </w:tcBorders>
          </w:tcPr>
          <w:p w14:paraId="1FB91292" w14:textId="77777777" w:rsidR="00C74ABC" w:rsidRDefault="00000000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top w:val="single" w:sz="12" w:space="0" w:color="000000"/>
              <w:bottom w:val="dotted" w:sz="4" w:space="0" w:color="000000"/>
              <w:right w:val="single" w:sz="12" w:space="0" w:color="000000"/>
            </w:tcBorders>
          </w:tcPr>
          <w:p w14:paraId="1A0A269C" w14:textId="77777777" w:rsidR="00C74ABC" w:rsidRDefault="00000000">
            <w:pPr>
              <w:pStyle w:val="TableParagraph"/>
              <w:spacing w:line="182" w:lineRule="exact"/>
              <w:ind w:left="116" w:right="70"/>
              <w:rPr>
                <w:sz w:val="16"/>
              </w:rPr>
            </w:pPr>
            <w:r>
              <w:rPr>
                <w:sz w:val="16"/>
              </w:rPr>
              <w:t>Describe the flow of participants through the study, including the number of participants with 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without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outcome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applicable,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summary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follow-up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time.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diagram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helpful.</w:t>
            </w:r>
          </w:p>
        </w:tc>
        <w:tc>
          <w:tcPr>
            <w:tcW w:w="3513" w:type="dxa"/>
            <w:tcBorders>
              <w:top w:val="single" w:sz="12" w:space="0" w:color="000000"/>
              <w:left w:val="single" w:sz="12" w:space="0" w:color="000000"/>
              <w:bottom w:val="dotted" w:sz="4" w:space="0" w:color="000000"/>
              <w:right w:val="single" w:sz="12" w:space="0" w:color="000000"/>
            </w:tcBorders>
          </w:tcPr>
          <w:p w14:paraId="1277F1A9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 xml:space="preserve">p. 9, Results, Cohort: all 16 </w:t>
            </w:r>
            <w:proofErr w:type="spellStart"/>
            <w:r>
              <w:rPr>
                <w:sz w:val="14"/>
              </w:rPr>
              <w:t>PMData</w:t>
            </w:r>
            <w:proofErr w:type="spellEnd"/>
            <w:r>
              <w:rPr>
                <w:sz w:val="14"/>
              </w:rPr>
              <w:t xml:space="preserve"> participants </w:t>
            </w:r>
            <w:proofErr w:type="spellStart"/>
            <w:r>
              <w:rPr>
                <w:sz w:val="14"/>
              </w:rPr>
              <w:t>analysed</w:t>
            </w:r>
            <w:proofErr w:type="spellEnd"/>
            <w:r>
              <w:rPr>
                <w:sz w:val="14"/>
              </w:rPr>
              <w:t xml:space="preserve"> (2,398 participant-days; 2,030 scored test days on the 7-day targets); 14 of 16 eligible for mood and 14 of 16 for stress, with reasons (1,334 and 1,307 scored test days). DEPRESJON: 54 recordings with at least 15 days (pp. 4-5, Datasets). No flow diagram.</w:t>
            </w:r>
          </w:p>
        </w:tc>
      </w:tr>
      <w:tr w:rsidR="00C74ABC" w14:paraId="59A2D6D9" w14:textId="77777777">
        <w:trPr>
          <w:trHeight w:val="767"/>
        </w:trPr>
        <w:tc>
          <w:tcPr>
            <w:tcW w:w="1478" w:type="dxa"/>
            <w:vMerge/>
            <w:tcBorders>
              <w:top w:val="nil"/>
              <w:left w:val="single" w:sz="12" w:space="0" w:color="000000"/>
            </w:tcBorders>
          </w:tcPr>
          <w:p w14:paraId="7B34CA13" w14:textId="77777777" w:rsidR="00C74ABC" w:rsidRDefault="00C74ABC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bottom w:val="dotted" w:sz="4" w:space="0" w:color="000000"/>
            </w:tcBorders>
          </w:tcPr>
          <w:p w14:paraId="33393051" w14:textId="77777777" w:rsidR="00C74ABC" w:rsidRDefault="00C74ABC">
            <w:pPr>
              <w:pStyle w:val="TableParagraph"/>
              <w:spacing w:before="127"/>
              <w:rPr>
                <w:sz w:val="16"/>
              </w:rPr>
            </w:pPr>
          </w:p>
          <w:p w14:paraId="33FF5F2E" w14:textId="77777777" w:rsidR="00C74ABC" w:rsidRDefault="00000000">
            <w:pPr>
              <w:pStyle w:val="TableParagraph"/>
              <w:ind w:right="12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20b</w:t>
            </w:r>
          </w:p>
        </w:tc>
        <w:tc>
          <w:tcPr>
            <w:tcW w:w="1113" w:type="dxa"/>
            <w:tcBorders>
              <w:top w:val="dotted" w:sz="4" w:space="0" w:color="000000"/>
              <w:bottom w:val="dotted" w:sz="4" w:space="0" w:color="000000"/>
            </w:tcBorders>
          </w:tcPr>
          <w:p w14:paraId="66F333B0" w14:textId="77777777" w:rsidR="00C74ABC" w:rsidRDefault="00C74ABC">
            <w:pPr>
              <w:pStyle w:val="TableParagraph"/>
              <w:spacing w:before="127"/>
              <w:rPr>
                <w:sz w:val="16"/>
              </w:rPr>
            </w:pPr>
          </w:p>
          <w:p w14:paraId="1B12C7D3" w14:textId="77777777" w:rsidR="00C74ABC" w:rsidRDefault="00000000">
            <w:pPr>
              <w:pStyle w:val="TableParagraph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top w:val="dotted" w:sz="4" w:space="0" w:color="000000"/>
              <w:bottom w:val="dotted" w:sz="4" w:space="0" w:color="000000"/>
              <w:right w:val="single" w:sz="12" w:space="0" w:color="000000"/>
            </w:tcBorders>
          </w:tcPr>
          <w:p w14:paraId="3A8897CF" w14:textId="77777777" w:rsidR="00C74ABC" w:rsidRDefault="00000000">
            <w:pPr>
              <w:pStyle w:val="TableParagraph"/>
              <w:spacing w:before="33"/>
              <w:ind w:left="116" w:right="143"/>
              <w:rPr>
                <w:sz w:val="16"/>
              </w:rPr>
            </w:pPr>
            <w:r>
              <w:rPr>
                <w:sz w:val="16"/>
              </w:rPr>
              <w:t>Report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characteristics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overall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where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applicable,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each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source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setting,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key dates, key predictors (including demographics), treatments received, sample size, number 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outcome events, follow-up time, and amount of missing data. A table may be helpful. Report any</w:t>
            </w:r>
          </w:p>
          <w:p w14:paraId="2534B5D8" w14:textId="77777777" w:rsidR="00C74ABC" w:rsidRDefault="00000000">
            <w:pPr>
              <w:pStyle w:val="TableParagraph"/>
              <w:spacing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differences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across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key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demographic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groups.</w:t>
            </w:r>
          </w:p>
        </w:tc>
        <w:tc>
          <w:tcPr>
            <w:tcW w:w="3513" w:type="dxa"/>
            <w:tcBorders>
              <w:top w:val="dotted" w:sz="4" w:space="0" w:color="000000"/>
              <w:left w:val="single" w:sz="12" w:space="0" w:color="000000"/>
              <w:bottom w:val="dotted" w:sz="4" w:space="0" w:color="000000"/>
              <w:right w:val="single" w:sz="12" w:space="0" w:color="000000"/>
            </w:tcBorders>
          </w:tcPr>
          <w:p w14:paraId="7230EA8B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p. 4, Methods, Datasets: cohort description and series lengths (141-152 days); participant demographics are reported in the source publications [45,50].</w:t>
            </w:r>
          </w:p>
        </w:tc>
      </w:tr>
      <w:tr w:rsidR="00C74ABC" w14:paraId="17009CD6" w14:textId="77777777">
        <w:trPr>
          <w:trHeight w:val="402"/>
        </w:trPr>
        <w:tc>
          <w:tcPr>
            <w:tcW w:w="1478" w:type="dxa"/>
            <w:vMerge/>
            <w:tcBorders>
              <w:top w:val="nil"/>
              <w:left w:val="single" w:sz="12" w:space="0" w:color="000000"/>
            </w:tcBorders>
          </w:tcPr>
          <w:p w14:paraId="57192284" w14:textId="77777777" w:rsidR="00C74ABC" w:rsidRDefault="00C74ABC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</w:tcBorders>
          </w:tcPr>
          <w:p w14:paraId="7A4DFA11" w14:textId="77777777" w:rsidR="00C74ABC" w:rsidRDefault="00000000">
            <w:pPr>
              <w:pStyle w:val="TableParagraph"/>
              <w:spacing w:before="129"/>
              <w:ind w:right="12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20c</w:t>
            </w:r>
          </w:p>
        </w:tc>
        <w:tc>
          <w:tcPr>
            <w:tcW w:w="1113" w:type="dxa"/>
            <w:tcBorders>
              <w:top w:val="dotted" w:sz="4" w:space="0" w:color="000000"/>
            </w:tcBorders>
          </w:tcPr>
          <w:p w14:paraId="1C7F4F65" w14:textId="77777777" w:rsidR="00C74ABC" w:rsidRDefault="00000000">
            <w:pPr>
              <w:pStyle w:val="TableParagraph"/>
              <w:spacing w:before="129"/>
              <w:ind w:left="2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E</w:t>
            </w:r>
          </w:p>
        </w:tc>
        <w:tc>
          <w:tcPr>
            <w:tcW w:w="4400" w:type="dxa"/>
            <w:tcBorders>
              <w:top w:val="dotted" w:sz="4" w:space="0" w:color="000000"/>
              <w:right w:val="single" w:sz="12" w:space="0" w:color="000000"/>
            </w:tcBorders>
          </w:tcPr>
          <w:p w14:paraId="5B159AD9" w14:textId="77777777" w:rsidR="00C74ABC" w:rsidRDefault="00000000">
            <w:pPr>
              <w:pStyle w:val="TableParagraph"/>
              <w:spacing w:before="19"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evaluation,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show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comparison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development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distribution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important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predictors (demographics, predictors, and outcome).</w:t>
            </w:r>
          </w:p>
        </w:tc>
        <w:tc>
          <w:tcPr>
            <w:tcW w:w="3513" w:type="dxa"/>
            <w:tcBorders>
              <w:top w:val="dotted" w:sz="4" w:space="0" w:color="000000"/>
              <w:left w:val="single" w:sz="12" w:space="0" w:color="000000"/>
              <w:right w:val="single" w:sz="12" w:space="0" w:color="000000"/>
            </w:tcBorders>
          </w:tcPr>
          <w:p w14:paraId="66E269C5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Not applicable: no separate development dataset (item 16).</w:t>
            </w:r>
          </w:p>
        </w:tc>
      </w:tr>
      <w:tr w:rsidR="00C74ABC" w14:paraId="3CE928C1" w14:textId="77777777">
        <w:trPr>
          <w:trHeight w:val="369"/>
        </w:trPr>
        <w:tc>
          <w:tcPr>
            <w:tcW w:w="1478" w:type="dxa"/>
            <w:tcBorders>
              <w:left w:val="single" w:sz="12" w:space="0" w:color="000000"/>
            </w:tcBorders>
          </w:tcPr>
          <w:p w14:paraId="0D8D714C" w14:textId="77777777" w:rsidR="00C74ABC" w:rsidRDefault="00000000">
            <w:pPr>
              <w:pStyle w:val="TableParagraph"/>
              <w:spacing w:before="4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Model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development</w:t>
            </w:r>
          </w:p>
        </w:tc>
        <w:tc>
          <w:tcPr>
            <w:tcW w:w="537" w:type="dxa"/>
          </w:tcPr>
          <w:p w14:paraId="064022E4" w14:textId="77777777" w:rsidR="00C74ABC" w:rsidRDefault="00000000">
            <w:pPr>
              <w:pStyle w:val="TableParagraph"/>
              <w:spacing w:before="95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21</w:t>
            </w:r>
          </w:p>
        </w:tc>
        <w:tc>
          <w:tcPr>
            <w:tcW w:w="1113" w:type="dxa"/>
          </w:tcPr>
          <w:p w14:paraId="658733BB" w14:textId="77777777" w:rsidR="00C74ABC" w:rsidRDefault="00000000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right w:val="single" w:sz="12" w:space="0" w:color="000000"/>
            </w:tcBorders>
          </w:tcPr>
          <w:p w14:paraId="0ED881E6" w14:textId="77777777" w:rsidR="00C74ABC" w:rsidRDefault="00000000">
            <w:pPr>
              <w:pStyle w:val="TableParagraph"/>
              <w:spacing w:line="182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number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participants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outcome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events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each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analysis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development,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hyperparameter tuning, model evaluation)</w:t>
            </w:r>
          </w:p>
        </w:tc>
        <w:tc>
          <w:tcPr>
            <w:tcW w:w="3513" w:type="dxa"/>
            <w:tcBorders>
              <w:left w:val="single" w:sz="12" w:space="0" w:color="000000"/>
              <w:right w:val="single" w:sz="12" w:space="0" w:color="000000"/>
            </w:tcBorders>
          </w:tcPr>
          <w:p w14:paraId="22FC1CCA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p. 9, Results, Cohort; Tables 1-2: 16 participants (self-derived and raw-feature targets), 14 (mood, stress), 13 for mood persistence (Table 1 footnote); scored test days per analysis. Targets are continuous or ordinal, so there are no outcome events.</w:t>
            </w:r>
          </w:p>
        </w:tc>
      </w:tr>
      <w:tr w:rsidR="00C74ABC" w14:paraId="5B1F4046" w14:textId="77777777">
        <w:trPr>
          <w:trHeight w:val="580"/>
        </w:trPr>
        <w:tc>
          <w:tcPr>
            <w:tcW w:w="1478" w:type="dxa"/>
            <w:tcBorders>
              <w:left w:val="single" w:sz="12" w:space="0" w:color="000000"/>
            </w:tcBorders>
          </w:tcPr>
          <w:p w14:paraId="57CD56DE" w14:textId="77777777" w:rsidR="00C74ABC" w:rsidRDefault="00000000">
            <w:pPr>
              <w:pStyle w:val="TableParagraph"/>
              <w:spacing w:line="244" w:lineRule="auto"/>
              <w:ind w:left="109" w:right="17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Model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specification</w:t>
            </w:r>
          </w:p>
        </w:tc>
        <w:tc>
          <w:tcPr>
            <w:tcW w:w="537" w:type="dxa"/>
          </w:tcPr>
          <w:p w14:paraId="7B8A6BEB" w14:textId="77777777" w:rsidR="00C74ABC" w:rsidRDefault="00C74ABC">
            <w:pPr>
              <w:pStyle w:val="TableParagraph"/>
              <w:spacing w:before="16"/>
              <w:rPr>
                <w:sz w:val="16"/>
              </w:rPr>
            </w:pPr>
          </w:p>
          <w:p w14:paraId="085B1E72" w14:textId="77777777" w:rsidR="00C74ABC" w:rsidRDefault="00000000">
            <w:pPr>
              <w:pStyle w:val="TableParagraph"/>
              <w:spacing w:before="1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1113" w:type="dxa"/>
          </w:tcPr>
          <w:p w14:paraId="2AABA97F" w14:textId="77777777" w:rsidR="00C74ABC" w:rsidRDefault="00C74ABC">
            <w:pPr>
              <w:pStyle w:val="TableParagraph"/>
              <w:spacing w:before="16"/>
              <w:rPr>
                <w:sz w:val="16"/>
              </w:rPr>
            </w:pPr>
          </w:p>
          <w:p w14:paraId="16923BD0" w14:textId="77777777" w:rsidR="00C74ABC" w:rsidRDefault="00000000">
            <w:pPr>
              <w:pStyle w:val="TableParagraph"/>
              <w:spacing w:before="1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4400" w:type="dxa"/>
            <w:tcBorders>
              <w:right w:val="single" w:sz="12" w:space="0" w:color="000000"/>
            </w:tcBorders>
          </w:tcPr>
          <w:p w14:paraId="030D69C4" w14:textId="77777777" w:rsidR="00C74ABC" w:rsidRDefault="00000000">
            <w:pPr>
              <w:pStyle w:val="TableParagraph"/>
              <w:ind w:left="116" w:right="70"/>
              <w:rPr>
                <w:sz w:val="16"/>
              </w:rPr>
            </w:pPr>
            <w:r>
              <w:rPr>
                <w:sz w:val="16"/>
              </w:rPr>
              <w:t>Provide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details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full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prediction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formula,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code,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object,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application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programming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interface) to allow predictions in new individuals and to enable third-party evaluation 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implementation,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restrictions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access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re-use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freely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available,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proprietary)</w:t>
            </w:r>
            <w:r>
              <w:rPr>
                <w:sz w:val="16"/>
                <w:vertAlign w:val="superscript"/>
              </w:rPr>
              <w:t>5</w:t>
            </w:r>
          </w:p>
        </w:tc>
        <w:tc>
          <w:tcPr>
            <w:tcW w:w="3513" w:type="dxa"/>
            <w:tcBorders>
              <w:left w:val="single" w:sz="12" w:space="0" w:color="000000"/>
              <w:right w:val="single" w:sz="12" w:space="0" w:color="000000"/>
            </w:tcBorders>
          </w:tcPr>
          <w:p w14:paraId="349F3775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Not applicable: no model is released for individual prediction; the analysis pipeline is released for reproducibility, not clinical use (p. 15, Data Availability).</w:t>
            </w:r>
          </w:p>
        </w:tc>
      </w:tr>
      <w:tr w:rsidR="00C74ABC" w14:paraId="73A765ED" w14:textId="77777777">
        <w:trPr>
          <w:trHeight w:val="407"/>
        </w:trPr>
        <w:tc>
          <w:tcPr>
            <w:tcW w:w="1478" w:type="dxa"/>
            <w:vMerge w:val="restart"/>
            <w:tcBorders>
              <w:left w:val="single" w:sz="12" w:space="0" w:color="000000"/>
            </w:tcBorders>
          </w:tcPr>
          <w:p w14:paraId="58F193D2" w14:textId="77777777" w:rsidR="00C74ABC" w:rsidRDefault="00000000">
            <w:pPr>
              <w:pStyle w:val="TableParagraph"/>
              <w:spacing w:before="4"/>
              <w:ind w:left="109" w:right="178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Model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performance</w:t>
            </w:r>
          </w:p>
        </w:tc>
        <w:tc>
          <w:tcPr>
            <w:tcW w:w="537" w:type="dxa"/>
            <w:tcBorders>
              <w:bottom w:val="dotted" w:sz="4" w:space="0" w:color="000000"/>
            </w:tcBorders>
          </w:tcPr>
          <w:p w14:paraId="46C0C9B0" w14:textId="77777777" w:rsidR="00C74ABC" w:rsidRDefault="00000000">
            <w:pPr>
              <w:pStyle w:val="TableParagraph"/>
              <w:spacing w:before="114"/>
              <w:ind w:right="12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23a</w:t>
            </w:r>
          </w:p>
        </w:tc>
        <w:tc>
          <w:tcPr>
            <w:tcW w:w="1113" w:type="dxa"/>
            <w:tcBorders>
              <w:bottom w:val="dotted" w:sz="4" w:space="0" w:color="000000"/>
            </w:tcBorders>
          </w:tcPr>
          <w:p w14:paraId="6D063C14" w14:textId="77777777" w:rsidR="00C74ABC" w:rsidRDefault="00000000">
            <w:pPr>
              <w:pStyle w:val="TableParagraph"/>
              <w:spacing w:before="114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bottom w:val="dotted" w:sz="4" w:space="0" w:color="000000"/>
              <w:right w:val="single" w:sz="12" w:space="0" w:color="000000"/>
            </w:tcBorders>
          </w:tcPr>
          <w:p w14:paraId="233BAE9F" w14:textId="77777777" w:rsidR="00C74ABC" w:rsidRDefault="00000000">
            <w:pPr>
              <w:pStyle w:val="TableParagraph"/>
              <w:spacing w:before="4"/>
              <w:ind w:left="116"/>
              <w:rPr>
                <w:sz w:val="16"/>
              </w:rPr>
            </w:pPr>
            <w:r>
              <w:rPr>
                <w:sz w:val="16"/>
              </w:rPr>
              <w:t>Report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performance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estimates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confidence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intervals,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key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subgroups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sociodemographic). Consider plots to aid presentation.</w:t>
            </w:r>
          </w:p>
        </w:tc>
        <w:tc>
          <w:tcPr>
            <w:tcW w:w="3513" w:type="dxa"/>
            <w:tcBorders>
              <w:left w:val="single" w:sz="12" w:space="0" w:color="000000"/>
              <w:bottom w:val="dotted" w:sz="4" w:space="0" w:color="000000"/>
              <w:right w:val="single" w:sz="12" w:space="0" w:color="000000"/>
            </w:tcBorders>
          </w:tcPr>
          <w:p w14:paraId="43A6DE35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 xml:space="preserve">pp. 9-12, Results: Table 1 (mean rho with </w:t>
            </w:r>
            <w:proofErr w:type="spellStart"/>
            <w:r>
              <w:rPr>
                <w:sz w:val="14"/>
              </w:rPr>
              <w:t>BCa</w:t>
            </w:r>
            <w:proofErr w:type="spellEnd"/>
            <w:r>
              <w:rPr>
                <w:sz w:val="14"/>
              </w:rPr>
              <w:t xml:space="preserve"> 95% CI per arm and target, persistence reference); Table 2 (paired differences with 95% CI, Benjamini-Hochberg q, equivalence); Table 3 and Figure 3 (leak inflation with 95% CI); Figure 2 (per-participant values); persistence and learnability (p. 11); sensitivity analyses (p. 12). No subgroup analysis (item 3c).</w:t>
            </w:r>
          </w:p>
        </w:tc>
      </w:tr>
      <w:tr w:rsidR="00C74ABC" w14:paraId="08C6A150" w14:textId="77777777">
        <w:trPr>
          <w:trHeight w:val="369"/>
        </w:trPr>
        <w:tc>
          <w:tcPr>
            <w:tcW w:w="1478" w:type="dxa"/>
            <w:vMerge/>
            <w:tcBorders>
              <w:top w:val="nil"/>
              <w:left w:val="single" w:sz="12" w:space="0" w:color="000000"/>
            </w:tcBorders>
          </w:tcPr>
          <w:p w14:paraId="77FE2AA8" w14:textId="77777777" w:rsidR="00C74ABC" w:rsidRDefault="00C74ABC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</w:tcBorders>
          </w:tcPr>
          <w:p w14:paraId="6CB76F15" w14:textId="77777777" w:rsidR="00C74ABC" w:rsidRDefault="00000000">
            <w:pPr>
              <w:pStyle w:val="TableParagraph"/>
              <w:spacing w:before="95"/>
              <w:ind w:right="12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23b</w:t>
            </w:r>
          </w:p>
        </w:tc>
        <w:tc>
          <w:tcPr>
            <w:tcW w:w="1113" w:type="dxa"/>
            <w:tcBorders>
              <w:top w:val="dotted" w:sz="4" w:space="0" w:color="000000"/>
            </w:tcBorders>
          </w:tcPr>
          <w:p w14:paraId="542D62CD" w14:textId="77777777" w:rsidR="00C74ABC" w:rsidRDefault="00000000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top w:val="dotted" w:sz="4" w:space="0" w:color="000000"/>
              <w:right w:val="single" w:sz="12" w:space="0" w:color="000000"/>
            </w:tcBorders>
          </w:tcPr>
          <w:p w14:paraId="6C343B25" w14:textId="77777777" w:rsidR="00C74ABC" w:rsidRDefault="00000000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examined,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report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results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heterogeneity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performance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across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clusters.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TRIPOD</w:t>
            </w:r>
          </w:p>
          <w:p w14:paraId="2ACDF121" w14:textId="77777777" w:rsidR="00C74ABC" w:rsidRDefault="00000000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Cluster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additional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details</w:t>
            </w:r>
            <w:r>
              <w:rPr>
                <w:spacing w:val="-2"/>
                <w:sz w:val="16"/>
                <w:vertAlign w:val="superscript"/>
              </w:rPr>
              <w:t>3</w:t>
            </w:r>
            <w:r>
              <w:rPr>
                <w:spacing w:val="-2"/>
                <w:sz w:val="16"/>
              </w:rPr>
              <w:t>.</w:t>
            </w:r>
          </w:p>
        </w:tc>
        <w:tc>
          <w:tcPr>
            <w:tcW w:w="3513" w:type="dxa"/>
            <w:tcBorders>
              <w:top w:val="dotted" w:sz="4" w:space="0" w:color="000000"/>
              <w:left w:val="single" w:sz="12" w:space="0" w:color="000000"/>
              <w:right w:val="single" w:sz="12" w:space="0" w:color="000000"/>
            </w:tcBorders>
          </w:tcPr>
          <w:p w14:paraId="39A84E0A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Between-participant variation: Figure 2 (per-participant values) and wins per comparison (Results, pp. 9-10); dependence on a single participant (p12) examined (p. 12, Sensitivity analyses). No formal cluster analysis.</w:t>
            </w:r>
          </w:p>
        </w:tc>
      </w:tr>
      <w:tr w:rsidR="00C74ABC" w14:paraId="2D579DDF" w14:textId="77777777">
        <w:trPr>
          <w:trHeight w:val="186"/>
        </w:trPr>
        <w:tc>
          <w:tcPr>
            <w:tcW w:w="1478" w:type="dxa"/>
            <w:tcBorders>
              <w:left w:val="single" w:sz="12" w:space="0" w:color="000000"/>
              <w:bottom w:val="single" w:sz="12" w:space="0" w:color="000000"/>
            </w:tcBorders>
          </w:tcPr>
          <w:p w14:paraId="47273F12" w14:textId="77777777" w:rsidR="00C74ABC" w:rsidRDefault="00000000">
            <w:pPr>
              <w:pStyle w:val="TableParagraph"/>
              <w:spacing w:line="166" w:lineRule="exact"/>
              <w:ind w:left="109"/>
              <w:rPr>
                <w:i/>
                <w:sz w:val="16"/>
              </w:rPr>
            </w:pPr>
            <w:r>
              <w:rPr>
                <w:i/>
                <w:sz w:val="16"/>
              </w:rPr>
              <w:t>Model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updating</w:t>
            </w:r>
          </w:p>
        </w:tc>
        <w:tc>
          <w:tcPr>
            <w:tcW w:w="537" w:type="dxa"/>
            <w:tcBorders>
              <w:bottom w:val="single" w:sz="12" w:space="0" w:color="000000"/>
            </w:tcBorders>
          </w:tcPr>
          <w:p w14:paraId="47AB7A8B" w14:textId="77777777" w:rsidR="00C74ABC" w:rsidRDefault="00000000">
            <w:pPr>
              <w:pStyle w:val="TableParagraph"/>
              <w:spacing w:line="166" w:lineRule="exact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  <w:tc>
          <w:tcPr>
            <w:tcW w:w="1113" w:type="dxa"/>
            <w:tcBorders>
              <w:bottom w:val="single" w:sz="12" w:space="0" w:color="000000"/>
            </w:tcBorders>
          </w:tcPr>
          <w:p w14:paraId="1888FAA5" w14:textId="77777777" w:rsidR="00C74ABC" w:rsidRDefault="00000000">
            <w:pPr>
              <w:pStyle w:val="TableParagraph"/>
              <w:spacing w:line="166" w:lineRule="exact"/>
              <w:ind w:left="2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E</w:t>
            </w:r>
          </w:p>
        </w:tc>
        <w:tc>
          <w:tcPr>
            <w:tcW w:w="4400" w:type="dxa"/>
            <w:tcBorders>
              <w:bottom w:val="single" w:sz="12" w:space="0" w:color="000000"/>
              <w:right w:val="single" w:sz="12" w:space="0" w:color="000000"/>
            </w:tcBorders>
          </w:tcPr>
          <w:p w14:paraId="5A043EBE" w14:textId="77777777" w:rsidR="00C74ABC" w:rsidRDefault="00000000">
            <w:pPr>
              <w:pStyle w:val="TableParagraph"/>
              <w:spacing w:line="166" w:lineRule="exact"/>
              <w:ind w:left="116"/>
              <w:rPr>
                <w:sz w:val="16"/>
              </w:rPr>
            </w:pPr>
            <w:r>
              <w:rPr>
                <w:sz w:val="16"/>
              </w:rPr>
              <w:t>Report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results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updating</w:t>
            </w:r>
            <w:proofErr w:type="gramEnd"/>
            <w:r>
              <w:rPr>
                <w:sz w:val="16"/>
              </w:rPr>
              <w:t>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updated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subsequent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performance</w:t>
            </w:r>
          </w:p>
        </w:tc>
        <w:tc>
          <w:tcPr>
            <w:tcW w:w="351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E7DEB4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Not applicable: no model updating.</w:t>
            </w:r>
          </w:p>
        </w:tc>
      </w:tr>
      <w:tr w:rsidR="00C74ABC" w14:paraId="42888FBC" w14:textId="77777777">
        <w:trPr>
          <w:trHeight w:val="181"/>
        </w:trPr>
        <w:tc>
          <w:tcPr>
            <w:tcW w:w="11041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2CC"/>
          </w:tcPr>
          <w:p w14:paraId="15503EDE" w14:textId="77777777" w:rsidR="00C74ABC" w:rsidRDefault="00000000">
            <w:pPr>
              <w:pStyle w:val="TableParagraph"/>
              <w:spacing w:line="161" w:lineRule="exact"/>
              <w:ind w:left="10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DISCUSSION</w:t>
            </w:r>
          </w:p>
        </w:tc>
      </w:tr>
      <w:tr w:rsidR="00C74ABC" w14:paraId="057222F7" w14:textId="77777777">
        <w:trPr>
          <w:trHeight w:val="368"/>
        </w:trPr>
        <w:tc>
          <w:tcPr>
            <w:tcW w:w="1478" w:type="dxa"/>
            <w:tcBorders>
              <w:top w:val="single" w:sz="12" w:space="0" w:color="000000"/>
              <w:left w:val="single" w:sz="12" w:space="0" w:color="000000"/>
            </w:tcBorders>
          </w:tcPr>
          <w:p w14:paraId="0BFEE4E9" w14:textId="77777777" w:rsidR="00C74ABC" w:rsidRDefault="00000000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Interpretation</w:t>
            </w:r>
          </w:p>
        </w:tc>
        <w:tc>
          <w:tcPr>
            <w:tcW w:w="537" w:type="dxa"/>
            <w:tcBorders>
              <w:top w:val="single" w:sz="12" w:space="0" w:color="000000"/>
            </w:tcBorders>
          </w:tcPr>
          <w:p w14:paraId="4CA0684E" w14:textId="77777777" w:rsidR="00C74ABC" w:rsidRDefault="00000000">
            <w:pPr>
              <w:pStyle w:val="TableParagraph"/>
              <w:spacing w:before="95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1113" w:type="dxa"/>
            <w:tcBorders>
              <w:top w:val="single" w:sz="12" w:space="0" w:color="000000"/>
            </w:tcBorders>
          </w:tcPr>
          <w:p w14:paraId="40CE51E0" w14:textId="77777777" w:rsidR="00C74ABC" w:rsidRDefault="00000000">
            <w:pPr>
              <w:pStyle w:val="TableParagraph"/>
              <w:spacing w:before="95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top w:val="single" w:sz="12" w:space="0" w:color="000000"/>
              <w:right w:val="single" w:sz="12" w:space="0" w:color="000000"/>
            </w:tcBorders>
          </w:tcPr>
          <w:p w14:paraId="4627DA89" w14:textId="77777777" w:rsidR="00C74ABC" w:rsidRDefault="00000000">
            <w:pPr>
              <w:pStyle w:val="TableParagraph"/>
              <w:spacing w:line="183" w:lineRule="exact"/>
              <w:ind w:left="116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overall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interpretation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main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results,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including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issues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fairness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context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the</w:t>
            </w:r>
          </w:p>
          <w:p w14:paraId="01F7A3A6" w14:textId="77777777" w:rsidR="00C74ABC" w:rsidRDefault="00000000">
            <w:pPr>
              <w:pStyle w:val="TableParagraph"/>
              <w:spacing w:before="3" w:line="163" w:lineRule="exact"/>
              <w:ind w:left="116"/>
              <w:rPr>
                <w:sz w:val="16"/>
              </w:rPr>
            </w:pPr>
            <w:r>
              <w:rPr>
                <w:sz w:val="16"/>
              </w:rPr>
              <w:t>objectives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previous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studies</w:t>
            </w:r>
          </w:p>
        </w:tc>
        <w:tc>
          <w:tcPr>
            <w:tcW w:w="351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44DBDAC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 xml:space="preserve">p. 13, Discussion, Principal findings and How evaluation choices inflate apparent performance: the advantage is confined to the self-derived target, does not exceed </w:t>
            </w:r>
            <w:r>
              <w:rPr>
                <w:sz w:val="14"/>
              </w:rPr>
              <w:lastRenderedPageBreak/>
              <w:t>persistence there, and is absent on independent targets (target affinity); nulls bounded by confidence intervals. Fairness could not be assessed (item 3c).</w:t>
            </w:r>
          </w:p>
        </w:tc>
      </w:tr>
      <w:tr w:rsidR="00C74ABC" w14:paraId="74D08E8B" w14:textId="77777777">
        <w:trPr>
          <w:trHeight w:val="369"/>
        </w:trPr>
        <w:tc>
          <w:tcPr>
            <w:tcW w:w="1478" w:type="dxa"/>
            <w:tcBorders>
              <w:left w:val="single" w:sz="12" w:space="0" w:color="000000"/>
            </w:tcBorders>
          </w:tcPr>
          <w:p w14:paraId="06B4200C" w14:textId="77777777" w:rsidR="00C74ABC" w:rsidRDefault="00000000">
            <w:pPr>
              <w:pStyle w:val="TableParagraph"/>
              <w:spacing w:line="183" w:lineRule="exact"/>
              <w:ind w:left="109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lastRenderedPageBreak/>
              <w:t>Limitations</w:t>
            </w:r>
          </w:p>
        </w:tc>
        <w:tc>
          <w:tcPr>
            <w:tcW w:w="537" w:type="dxa"/>
          </w:tcPr>
          <w:p w14:paraId="473E1652" w14:textId="77777777" w:rsidR="00C74ABC" w:rsidRDefault="00000000">
            <w:pPr>
              <w:pStyle w:val="TableParagraph"/>
              <w:spacing w:before="90"/>
              <w:ind w:right="16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26</w:t>
            </w:r>
          </w:p>
        </w:tc>
        <w:tc>
          <w:tcPr>
            <w:tcW w:w="1113" w:type="dxa"/>
          </w:tcPr>
          <w:p w14:paraId="33EB16D7" w14:textId="77777777" w:rsidR="00C74ABC" w:rsidRDefault="00000000">
            <w:pPr>
              <w:pStyle w:val="TableParagraph"/>
              <w:spacing w:before="90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right w:val="single" w:sz="12" w:space="0" w:color="000000"/>
            </w:tcBorders>
          </w:tcPr>
          <w:p w14:paraId="5CD801C8" w14:textId="77777777" w:rsidR="00C74ABC" w:rsidRDefault="00000000">
            <w:pPr>
              <w:pStyle w:val="TableParagraph"/>
              <w:spacing w:line="182" w:lineRule="exact"/>
              <w:ind w:left="116" w:right="70"/>
              <w:rPr>
                <w:sz w:val="16"/>
              </w:rPr>
            </w:pPr>
            <w:r>
              <w:rPr>
                <w:sz w:val="16"/>
              </w:rPr>
              <w:t>Discuss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limitations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study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(such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non-representative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sample,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sample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size,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overfitting,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missing data) and their effects on any biases, statistical uncertainty, and generalizability</w:t>
            </w:r>
          </w:p>
        </w:tc>
        <w:tc>
          <w:tcPr>
            <w:tcW w:w="3513" w:type="dxa"/>
            <w:tcBorders>
              <w:left w:val="single" w:sz="12" w:space="0" w:color="000000"/>
              <w:right w:val="single" w:sz="12" w:space="0" w:color="000000"/>
            </w:tcBorders>
          </w:tcPr>
          <w:p w14:paraId="65C94107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p. 14, Discussion, Limitations: small, mostly healthy cohort without a validated depression instrument; self-reports as proxies with a floor; arms below persistence on independent targets and refit drift; revision analyses specified after the original results; minimum detectable effect not established; component independence from an earlier pipeline version.</w:t>
            </w:r>
          </w:p>
        </w:tc>
      </w:tr>
      <w:tr w:rsidR="00C74ABC" w14:paraId="05DA7B7B" w14:textId="77777777">
        <w:trPr>
          <w:trHeight w:val="359"/>
        </w:trPr>
        <w:tc>
          <w:tcPr>
            <w:tcW w:w="1478" w:type="dxa"/>
            <w:vMerge w:val="restart"/>
            <w:tcBorders>
              <w:left w:val="single" w:sz="12" w:space="0" w:color="000000"/>
              <w:bottom w:val="single" w:sz="12" w:space="0" w:color="000000"/>
            </w:tcBorders>
          </w:tcPr>
          <w:p w14:paraId="7FF96500" w14:textId="77777777" w:rsidR="00C74ABC" w:rsidRDefault="00000000">
            <w:pPr>
              <w:pStyle w:val="TableParagraph"/>
              <w:ind w:left="109" w:right="178"/>
              <w:rPr>
                <w:i/>
                <w:sz w:val="16"/>
              </w:rPr>
            </w:pPr>
            <w:r>
              <w:rPr>
                <w:i/>
                <w:sz w:val="16"/>
              </w:rPr>
              <w:t>Usability of the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model in the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z w:val="16"/>
              </w:rPr>
              <w:t>context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of</w:t>
            </w:r>
            <w:r>
              <w:rPr>
                <w:i/>
                <w:spacing w:val="-10"/>
                <w:sz w:val="16"/>
              </w:rPr>
              <w:t xml:space="preserve"> </w:t>
            </w:r>
            <w:r>
              <w:rPr>
                <w:i/>
                <w:sz w:val="16"/>
              </w:rPr>
              <w:t>current</w:t>
            </w:r>
            <w:r>
              <w:rPr>
                <w:i/>
                <w:spacing w:val="40"/>
                <w:sz w:val="16"/>
              </w:rPr>
              <w:t xml:space="preserve"> </w:t>
            </w:r>
            <w:r>
              <w:rPr>
                <w:i/>
                <w:spacing w:val="-4"/>
                <w:sz w:val="16"/>
              </w:rPr>
              <w:t>care</w:t>
            </w:r>
          </w:p>
        </w:tc>
        <w:tc>
          <w:tcPr>
            <w:tcW w:w="537" w:type="dxa"/>
          </w:tcPr>
          <w:p w14:paraId="1DA4B09B" w14:textId="77777777" w:rsidR="00C74ABC" w:rsidRDefault="00000000">
            <w:pPr>
              <w:pStyle w:val="TableParagraph"/>
              <w:spacing w:before="90"/>
              <w:ind w:right="12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27a</w:t>
            </w:r>
          </w:p>
        </w:tc>
        <w:tc>
          <w:tcPr>
            <w:tcW w:w="1113" w:type="dxa"/>
          </w:tcPr>
          <w:p w14:paraId="5217EAAC" w14:textId="77777777" w:rsidR="00C74ABC" w:rsidRDefault="00000000">
            <w:pPr>
              <w:pStyle w:val="TableParagraph"/>
              <w:spacing w:before="90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4400" w:type="dxa"/>
            <w:tcBorders>
              <w:right w:val="single" w:sz="12" w:space="0" w:color="000000"/>
            </w:tcBorders>
          </w:tcPr>
          <w:p w14:paraId="7A92A372" w14:textId="77777777" w:rsidR="00C74ABC" w:rsidRDefault="00000000">
            <w:pPr>
              <w:pStyle w:val="TableParagraph"/>
              <w:spacing w:line="182" w:lineRule="exact"/>
              <w:ind w:left="116" w:right="70"/>
              <w:rPr>
                <w:sz w:val="16"/>
              </w:rPr>
            </w:pPr>
            <w:r>
              <w:rPr>
                <w:sz w:val="16"/>
              </w:rPr>
              <w:t>Describe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how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poor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quality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unavailable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input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(e.g.,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predictor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values)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should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assessed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handled when implementing the prediction model</w:t>
            </w:r>
          </w:p>
        </w:tc>
        <w:tc>
          <w:tcPr>
            <w:tcW w:w="3513" w:type="dxa"/>
            <w:tcBorders>
              <w:left w:val="single" w:sz="12" w:space="0" w:color="000000"/>
              <w:right w:val="single" w:sz="12" w:space="0" w:color="000000"/>
            </w:tcBorders>
          </w:tcPr>
          <w:p w14:paraId="669539E2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 xml:space="preserve">Not applicable: no model is proposed for implementation. Handling of poor-quality or missing input inside the index (indeterminacy channel): p. 5, </w:t>
            </w:r>
            <w:proofErr w:type="spellStart"/>
            <w:r>
              <w:rPr>
                <w:sz w:val="14"/>
              </w:rPr>
              <w:t>Neutrosophic</w:t>
            </w:r>
            <w:proofErr w:type="spellEnd"/>
            <w:r>
              <w:rPr>
                <w:sz w:val="14"/>
              </w:rPr>
              <w:t xml:space="preserve"> representation.</w:t>
            </w:r>
          </w:p>
        </w:tc>
      </w:tr>
      <w:tr w:rsidR="00C74ABC" w14:paraId="2FDA8742" w14:textId="77777777">
        <w:trPr>
          <w:trHeight w:val="349"/>
        </w:trPr>
        <w:tc>
          <w:tcPr>
            <w:tcW w:w="147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 w14:paraId="29BFD223" w14:textId="77777777" w:rsidR="00C74ABC" w:rsidRDefault="00C74ABC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bottom w:val="dotted" w:sz="4" w:space="0" w:color="000000"/>
            </w:tcBorders>
          </w:tcPr>
          <w:p w14:paraId="3EED41E3" w14:textId="77777777" w:rsidR="00C74ABC" w:rsidRDefault="00000000">
            <w:pPr>
              <w:pStyle w:val="TableParagraph"/>
              <w:spacing w:before="75"/>
              <w:ind w:right="124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27b</w:t>
            </w:r>
          </w:p>
        </w:tc>
        <w:tc>
          <w:tcPr>
            <w:tcW w:w="1113" w:type="dxa"/>
            <w:tcBorders>
              <w:bottom w:val="dotted" w:sz="4" w:space="0" w:color="000000"/>
            </w:tcBorders>
          </w:tcPr>
          <w:p w14:paraId="2F056BA5" w14:textId="77777777" w:rsidR="00C74ABC" w:rsidRDefault="00000000">
            <w:pPr>
              <w:pStyle w:val="TableParagraph"/>
              <w:spacing w:before="75"/>
              <w:ind w:left="26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D</w:t>
            </w:r>
          </w:p>
        </w:tc>
        <w:tc>
          <w:tcPr>
            <w:tcW w:w="4400" w:type="dxa"/>
            <w:tcBorders>
              <w:bottom w:val="dotted" w:sz="4" w:space="0" w:color="000000"/>
              <w:right w:val="single" w:sz="12" w:space="0" w:color="000000"/>
            </w:tcBorders>
          </w:tcPr>
          <w:p w14:paraId="7DFF6C09" w14:textId="77777777" w:rsidR="00C74ABC" w:rsidRDefault="00000000">
            <w:pPr>
              <w:pStyle w:val="TableParagraph"/>
              <w:spacing w:line="168" w:lineRule="exact"/>
              <w:ind w:left="116"/>
              <w:rPr>
                <w:sz w:val="16"/>
              </w:rPr>
            </w:pPr>
            <w:r>
              <w:rPr>
                <w:sz w:val="16"/>
              </w:rPr>
              <w:t>Specify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whether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users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will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required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interact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handling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input</w:t>
            </w:r>
            <w:proofErr w:type="gramEnd"/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use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model,</w:t>
            </w:r>
          </w:p>
          <w:p w14:paraId="4AE07FF8" w14:textId="77777777" w:rsidR="00C74ABC" w:rsidRDefault="00000000">
            <w:pPr>
              <w:pStyle w:val="TableParagraph"/>
              <w:spacing w:line="162" w:lineRule="exact"/>
              <w:ind w:left="116"/>
              <w:rPr>
                <w:sz w:val="16"/>
              </w:rPr>
            </w:pPr>
            <w:r>
              <w:rPr>
                <w:sz w:val="16"/>
              </w:rPr>
              <w:t>and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what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level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expertise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required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users</w:t>
            </w:r>
          </w:p>
        </w:tc>
        <w:tc>
          <w:tcPr>
            <w:tcW w:w="3513" w:type="dxa"/>
            <w:tcBorders>
              <w:left w:val="single" w:sz="12" w:space="0" w:color="000000"/>
              <w:bottom w:val="dotted" w:sz="4" w:space="0" w:color="000000"/>
              <w:right w:val="single" w:sz="12" w:space="0" w:color="000000"/>
            </w:tcBorders>
          </w:tcPr>
          <w:p w14:paraId="219A19BF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Not applicable: no deployable model, so no user interaction is defined.</w:t>
            </w:r>
          </w:p>
        </w:tc>
      </w:tr>
      <w:tr w:rsidR="00C74ABC" w14:paraId="5E5C3C84" w14:textId="77777777">
        <w:trPr>
          <w:trHeight w:val="353"/>
        </w:trPr>
        <w:tc>
          <w:tcPr>
            <w:tcW w:w="1478" w:type="dxa"/>
            <w:vMerge/>
            <w:tcBorders>
              <w:top w:val="nil"/>
              <w:left w:val="single" w:sz="12" w:space="0" w:color="000000"/>
              <w:bottom w:val="single" w:sz="12" w:space="0" w:color="000000"/>
            </w:tcBorders>
          </w:tcPr>
          <w:p w14:paraId="6D83C4C4" w14:textId="77777777" w:rsidR="00C74ABC" w:rsidRDefault="00C74ABC">
            <w:pPr>
              <w:rPr>
                <w:sz w:val="2"/>
                <w:szCs w:val="2"/>
              </w:rPr>
            </w:pPr>
          </w:p>
        </w:tc>
        <w:tc>
          <w:tcPr>
            <w:tcW w:w="537" w:type="dxa"/>
            <w:tcBorders>
              <w:top w:val="dotted" w:sz="4" w:space="0" w:color="000000"/>
              <w:bottom w:val="single" w:sz="12" w:space="0" w:color="000000"/>
            </w:tcBorders>
          </w:tcPr>
          <w:p w14:paraId="73209294" w14:textId="77777777" w:rsidR="00C74ABC" w:rsidRDefault="00000000">
            <w:pPr>
              <w:pStyle w:val="TableParagraph"/>
              <w:spacing w:before="80"/>
              <w:ind w:right="12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27c</w:t>
            </w:r>
          </w:p>
        </w:tc>
        <w:tc>
          <w:tcPr>
            <w:tcW w:w="1113" w:type="dxa"/>
            <w:tcBorders>
              <w:top w:val="dotted" w:sz="4" w:space="0" w:color="000000"/>
              <w:bottom w:val="single" w:sz="12" w:space="0" w:color="000000"/>
            </w:tcBorders>
          </w:tcPr>
          <w:p w14:paraId="43A42FE0" w14:textId="77777777" w:rsidR="00C74ABC" w:rsidRDefault="00000000">
            <w:pPr>
              <w:pStyle w:val="TableParagraph"/>
              <w:spacing w:before="80"/>
              <w:ind w:left="26"/>
              <w:jc w:val="center"/>
              <w:rPr>
                <w:sz w:val="16"/>
              </w:rPr>
            </w:pPr>
            <w:proofErr w:type="gramStart"/>
            <w:r>
              <w:rPr>
                <w:spacing w:val="-5"/>
                <w:sz w:val="16"/>
              </w:rPr>
              <w:t>D;E</w:t>
            </w:r>
            <w:proofErr w:type="gramEnd"/>
          </w:p>
        </w:tc>
        <w:tc>
          <w:tcPr>
            <w:tcW w:w="4400" w:type="dxa"/>
            <w:tcBorders>
              <w:top w:val="dotted" w:sz="4" w:space="0" w:color="000000"/>
              <w:bottom w:val="single" w:sz="12" w:space="0" w:color="000000"/>
              <w:right w:val="single" w:sz="12" w:space="0" w:color="000000"/>
            </w:tcBorders>
          </w:tcPr>
          <w:p w14:paraId="0CCD84D0" w14:textId="77777777" w:rsidR="00C74ABC" w:rsidRDefault="00000000">
            <w:pPr>
              <w:pStyle w:val="TableParagraph"/>
              <w:spacing w:line="172" w:lineRule="exact"/>
              <w:ind w:left="116"/>
              <w:rPr>
                <w:sz w:val="16"/>
              </w:rPr>
            </w:pPr>
            <w:r>
              <w:rPr>
                <w:sz w:val="16"/>
              </w:rPr>
              <w:t>Discuss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next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steps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future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research,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specific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view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applicability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generalizability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of</w:t>
            </w:r>
          </w:p>
          <w:p w14:paraId="436CCA46" w14:textId="77777777" w:rsidR="00C74ABC" w:rsidRDefault="00000000">
            <w:pPr>
              <w:pStyle w:val="TableParagraph"/>
              <w:spacing w:line="162" w:lineRule="exact"/>
              <w:ind w:left="116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 xml:space="preserve"> model</w:t>
            </w:r>
          </w:p>
        </w:tc>
        <w:tc>
          <w:tcPr>
            <w:tcW w:w="3513" w:type="dxa"/>
            <w:tcBorders>
              <w:top w:val="dotted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98A770" w14:textId="77777777" w:rsidR="00C74ABC" w:rsidRDefault="00000000">
            <w:pPr>
              <w:pStyle w:val="TableParagraph"/>
              <w:spacing w:before="20" w:after="20"/>
              <w:ind w:left="80" w:right="60"/>
            </w:pPr>
            <w:r>
              <w:rPr>
                <w:sz w:val="14"/>
              </w:rPr>
              <w:t>p. 14, Discussion, Comparison with prior work and Recommendations (minimum standards for evaluating personal-baseline wearable indices).</w:t>
            </w:r>
          </w:p>
        </w:tc>
      </w:tr>
    </w:tbl>
    <w:p w14:paraId="138A8313" w14:textId="77777777" w:rsidR="00C74ABC" w:rsidRDefault="00C74ABC">
      <w:pPr>
        <w:pStyle w:val="BodyText"/>
        <w:rPr>
          <w:sz w:val="20"/>
        </w:rPr>
      </w:pPr>
    </w:p>
    <w:p w14:paraId="43D331B1" w14:textId="77777777" w:rsidR="00C74ABC" w:rsidRDefault="00C74ABC">
      <w:pPr>
        <w:pStyle w:val="BodyText"/>
        <w:spacing w:before="54"/>
        <w:rPr>
          <w:sz w:val="20"/>
        </w:rPr>
      </w:pPr>
    </w:p>
    <w:p w14:paraId="18261936" w14:textId="77777777" w:rsidR="00C74ABC" w:rsidRDefault="00000000">
      <w:pPr>
        <w:pStyle w:val="Heading1"/>
      </w:pPr>
      <w:r>
        <w:t>From:</w:t>
      </w:r>
      <w:r>
        <w:rPr>
          <w:spacing w:val="-8"/>
        </w:rPr>
        <w:t xml:space="preserve"> </w:t>
      </w:r>
      <w:r>
        <w:t>Collins</w:t>
      </w:r>
      <w:r>
        <w:rPr>
          <w:spacing w:val="-8"/>
        </w:rPr>
        <w:t xml:space="preserve"> </w:t>
      </w:r>
      <w:r>
        <w:t>GS,</w:t>
      </w:r>
      <w:r>
        <w:rPr>
          <w:spacing w:val="-8"/>
        </w:rPr>
        <w:t xml:space="preserve"> </w:t>
      </w:r>
      <w:r>
        <w:t>Moons</w:t>
      </w:r>
      <w:r>
        <w:rPr>
          <w:spacing w:val="-8"/>
        </w:rPr>
        <w:t xml:space="preserve"> </w:t>
      </w:r>
      <w:r>
        <w:t>KGM,</w:t>
      </w:r>
      <w:r>
        <w:rPr>
          <w:spacing w:val="-8"/>
        </w:rPr>
        <w:t xml:space="preserve"> </w:t>
      </w:r>
      <w:r>
        <w:t>Dhiman</w:t>
      </w:r>
      <w:r>
        <w:rPr>
          <w:spacing w:val="-8"/>
        </w:rPr>
        <w:t xml:space="preserve"> </w:t>
      </w:r>
      <w:r>
        <w:t>P,</w:t>
      </w:r>
      <w:r>
        <w:rPr>
          <w:spacing w:val="-8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al.</w:t>
      </w:r>
      <w:r>
        <w:rPr>
          <w:spacing w:val="-7"/>
        </w:rPr>
        <w:t xml:space="preserve"> </w:t>
      </w:r>
      <w:r>
        <w:rPr>
          <w:i/>
        </w:rPr>
        <w:t>BMJ</w:t>
      </w:r>
      <w:r>
        <w:rPr>
          <w:i/>
          <w:spacing w:val="-8"/>
        </w:rPr>
        <w:t xml:space="preserve"> </w:t>
      </w:r>
      <w:r>
        <w:t>2024;</w:t>
      </w:r>
      <w:proofErr w:type="gramStart"/>
      <w:r>
        <w:t>385:e</w:t>
      </w:r>
      <w:proofErr w:type="gramEnd"/>
      <w:r>
        <w:t>078378.</w:t>
      </w:r>
      <w:r>
        <w:rPr>
          <w:spacing w:val="-7"/>
        </w:rPr>
        <w:t xml:space="preserve"> </w:t>
      </w:r>
      <w:r>
        <w:t>doi:10.1136/bmj-2023-</w:t>
      </w:r>
      <w:r>
        <w:rPr>
          <w:spacing w:val="-2"/>
        </w:rPr>
        <w:t>078378</w:t>
      </w:r>
    </w:p>
    <w:p w14:paraId="08A1F228" w14:textId="77777777" w:rsidR="00C74ABC" w:rsidRDefault="00C74ABC">
      <w:pPr>
        <w:pStyle w:val="BodyText"/>
        <w:rPr>
          <w:sz w:val="20"/>
        </w:rPr>
      </w:pPr>
    </w:p>
    <w:p w14:paraId="47D38B39" w14:textId="77777777" w:rsidR="00C74ABC" w:rsidRDefault="00C74ABC">
      <w:pPr>
        <w:pStyle w:val="BodyText"/>
        <w:rPr>
          <w:sz w:val="20"/>
        </w:rPr>
      </w:pPr>
    </w:p>
    <w:p w14:paraId="1990E75F" w14:textId="77777777" w:rsidR="00C74ABC" w:rsidRDefault="00C74ABC">
      <w:pPr>
        <w:pStyle w:val="BodyText"/>
        <w:rPr>
          <w:sz w:val="20"/>
        </w:rPr>
      </w:pPr>
    </w:p>
    <w:p w14:paraId="6708DCEF" w14:textId="77777777" w:rsidR="00C74ABC" w:rsidRDefault="00C74ABC">
      <w:pPr>
        <w:pStyle w:val="BodyText"/>
        <w:rPr>
          <w:sz w:val="20"/>
        </w:rPr>
      </w:pPr>
    </w:p>
    <w:p w14:paraId="5A10AA38" w14:textId="77777777" w:rsidR="00C74ABC" w:rsidRDefault="00C74ABC">
      <w:pPr>
        <w:pStyle w:val="BodyText"/>
        <w:rPr>
          <w:sz w:val="20"/>
        </w:rPr>
      </w:pPr>
    </w:p>
    <w:p w14:paraId="4C5F07AD" w14:textId="77777777" w:rsidR="00C74ABC" w:rsidRDefault="00C74ABC">
      <w:pPr>
        <w:pStyle w:val="BodyText"/>
        <w:rPr>
          <w:sz w:val="20"/>
        </w:rPr>
      </w:pPr>
    </w:p>
    <w:p w14:paraId="74B64FD0" w14:textId="77777777" w:rsidR="00C74ABC" w:rsidRDefault="00C74ABC">
      <w:pPr>
        <w:pStyle w:val="BodyText"/>
        <w:rPr>
          <w:sz w:val="20"/>
        </w:rPr>
      </w:pPr>
    </w:p>
    <w:p w14:paraId="1120C1D8" w14:textId="77777777" w:rsidR="00C74ABC" w:rsidRDefault="00C74ABC">
      <w:pPr>
        <w:pStyle w:val="BodyText"/>
        <w:rPr>
          <w:sz w:val="20"/>
        </w:rPr>
      </w:pPr>
    </w:p>
    <w:p w14:paraId="30B948DF" w14:textId="77777777" w:rsidR="00C74ABC" w:rsidRDefault="00C74ABC">
      <w:pPr>
        <w:pStyle w:val="BodyText"/>
        <w:rPr>
          <w:sz w:val="20"/>
        </w:rPr>
      </w:pPr>
    </w:p>
    <w:p w14:paraId="4F2D5ED7" w14:textId="77777777" w:rsidR="00C74ABC" w:rsidRDefault="00C74ABC">
      <w:pPr>
        <w:pStyle w:val="BodyText"/>
        <w:rPr>
          <w:sz w:val="20"/>
        </w:rPr>
      </w:pPr>
    </w:p>
    <w:p w14:paraId="1A9C310E" w14:textId="77777777" w:rsidR="00C74ABC" w:rsidRDefault="00C74ABC">
      <w:pPr>
        <w:pStyle w:val="BodyText"/>
        <w:rPr>
          <w:sz w:val="20"/>
        </w:rPr>
      </w:pPr>
    </w:p>
    <w:p w14:paraId="75129C7B" w14:textId="77777777" w:rsidR="00C74ABC" w:rsidRDefault="00C74ABC">
      <w:pPr>
        <w:pStyle w:val="BodyText"/>
        <w:rPr>
          <w:sz w:val="20"/>
        </w:rPr>
      </w:pPr>
    </w:p>
    <w:p w14:paraId="660A15F0" w14:textId="77777777" w:rsidR="00C74ABC" w:rsidRDefault="00C74ABC">
      <w:pPr>
        <w:pStyle w:val="BodyText"/>
        <w:rPr>
          <w:sz w:val="20"/>
        </w:rPr>
      </w:pPr>
    </w:p>
    <w:p w14:paraId="2BF890C0" w14:textId="77777777" w:rsidR="00C74ABC" w:rsidRDefault="00C74ABC">
      <w:pPr>
        <w:pStyle w:val="BodyText"/>
        <w:rPr>
          <w:sz w:val="20"/>
        </w:rPr>
      </w:pPr>
    </w:p>
    <w:p w14:paraId="79D5D330" w14:textId="77777777" w:rsidR="00C74ABC" w:rsidRDefault="00C74ABC">
      <w:pPr>
        <w:pStyle w:val="BodyText"/>
        <w:rPr>
          <w:sz w:val="20"/>
        </w:rPr>
      </w:pPr>
    </w:p>
    <w:p w14:paraId="1B13D68B" w14:textId="77777777" w:rsidR="00C74ABC" w:rsidRDefault="00000000">
      <w:pPr>
        <w:pStyle w:val="BodyText"/>
        <w:spacing w:before="1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0BD7AD3" wp14:editId="001DAED9">
                <wp:simplePos x="0" y="0"/>
                <wp:positionH relativeFrom="page">
                  <wp:posOffset>926472</wp:posOffset>
                </wp:positionH>
                <wp:positionV relativeFrom="paragraph">
                  <wp:posOffset>287751</wp:posOffset>
                </wp:positionV>
                <wp:extent cx="18288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9525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8800" y="9144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86FD9" id="Graphic 5" o:spid="_x0000_s1026" style="position:absolute;margin-left:72.95pt;margin-top:22.65pt;width:2in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" path="m1828800,l,,,9144r1828800,l1828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31A60F2" w14:textId="77777777" w:rsidR="00C74ABC" w:rsidRDefault="00000000">
      <w:pPr>
        <w:pStyle w:val="BodyText"/>
        <w:spacing w:before="110" w:line="183" w:lineRule="exact"/>
        <w:ind w:left="184"/>
      </w:pPr>
      <w:r>
        <w:rPr>
          <w:vertAlign w:val="superscript"/>
        </w:rPr>
        <w:t>4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relates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code,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cleaning,</w:t>
      </w:r>
      <w:r>
        <w:rPr>
          <w:spacing w:val="-3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engineering,</w:t>
      </w:r>
      <w:r>
        <w:rPr>
          <w:spacing w:val="-3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building,</w:t>
      </w:r>
      <w:r>
        <w:rPr>
          <w:spacing w:val="-3"/>
        </w:rPr>
        <w:t xml:space="preserve"> </w:t>
      </w:r>
      <w:r>
        <w:rPr>
          <w:spacing w:val="-2"/>
        </w:rPr>
        <w:t>evaluation.</w:t>
      </w:r>
    </w:p>
    <w:p w14:paraId="06060493" w14:textId="77777777" w:rsidR="00C74ABC" w:rsidRDefault="00000000">
      <w:pPr>
        <w:pStyle w:val="BodyText"/>
        <w:spacing w:line="183" w:lineRule="exact"/>
        <w:ind w:left="184"/>
      </w:pPr>
      <w:r>
        <w:rPr>
          <w:vertAlign w:val="superscript"/>
        </w:rPr>
        <w:t>5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relates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estimates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risk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individual.</w:t>
      </w:r>
    </w:p>
    <w:sectPr w:rsidR="00C74ABC">
      <w:pgSz w:w="11910" w:h="16840"/>
      <w:pgMar w:top="1200" w:right="283" w:bottom="880" w:left="425" w:header="31" w:footer="6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0F6F6" w14:textId="77777777" w:rsidR="000C220D" w:rsidRDefault="000C220D">
      <w:r>
        <w:separator/>
      </w:r>
    </w:p>
  </w:endnote>
  <w:endnote w:type="continuationSeparator" w:id="0">
    <w:p w14:paraId="32C399E5" w14:textId="77777777" w:rsidR="000C220D" w:rsidRDefault="000C2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10316" w14:textId="77777777" w:rsidR="00C74ABC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54176" behindDoc="1" locked="0" layoutInCell="1" allowOverlap="1" wp14:anchorId="2F9008A2" wp14:editId="43A80CBD">
              <wp:simplePos x="0" y="0"/>
              <wp:positionH relativeFrom="page">
                <wp:posOffset>6815870</wp:posOffset>
              </wp:positionH>
              <wp:positionV relativeFrom="page">
                <wp:posOffset>10119914</wp:posOffset>
              </wp:positionV>
              <wp:extent cx="538480" cy="1333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8480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2E19D2" w14:textId="77777777" w:rsidR="00C74ABC" w:rsidRDefault="00000000">
                          <w:pPr>
                            <w:spacing w:before="19"/>
                            <w:ind w:left="20"/>
                            <w:rPr>
                              <w:rFonts w:ascii="Calibri"/>
                              <w:sz w:val="14"/>
                            </w:rPr>
                          </w:pPr>
                          <w:r>
                            <w:rPr>
                              <w:rFonts w:ascii="Calibri"/>
                              <w:sz w:val="14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Calibri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4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14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9008A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36.7pt;margin-top:796.85pt;width:42.4pt;height:10.5pt;z-index:-1616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" filled="f" stroked="f">
              <v:textbox inset="0,0,0,0">
                <w:txbxContent>
                  <w:p w14:paraId="052E19D2" w14:textId="77777777" w:rsidR="00C74ABC" w:rsidRDefault="00000000">
                    <w:pPr>
                      <w:spacing w:before="19"/>
                      <w:ind w:left="20"/>
                      <w:rPr>
                        <w:rFonts w:ascii="Calibri"/>
                        <w:sz w:val="14"/>
                      </w:rPr>
                    </w:pPr>
                    <w:r>
                      <w:rPr>
                        <w:rFonts w:ascii="Calibri"/>
                        <w:sz w:val="14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Calibri"/>
                        <w:sz w:val="14"/>
                      </w:rPr>
                      <w:fldChar w:fldCharType="begin"/>
                    </w:r>
                    <w:r>
                      <w:rPr>
                        <w:rFonts w:ascii="Calibri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Calibri"/>
                        <w:sz w:val="14"/>
                      </w:rPr>
                      <w:fldChar w:fldCharType="separate"/>
                    </w:r>
                    <w:r>
                      <w:rPr>
                        <w:rFonts w:ascii="Calibri"/>
                        <w:sz w:val="14"/>
                      </w:rPr>
                      <w:t>1</w:t>
                    </w:r>
                    <w:r>
                      <w:rPr>
                        <w:rFonts w:ascii="Calibri"/>
                        <w:sz w:val="14"/>
                      </w:rPr>
                      <w:fldChar w:fldCharType="end"/>
                    </w:r>
                    <w:r>
                      <w:rPr>
                        <w:rFonts w:ascii="Calibri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Calibri"/>
                        <w:sz w:val="14"/>
                      </w:rPr>
                      <w:t>of</w:t>
                    </w:r>
                    <w:r>
                      <w:rPr>
                        <w:rFonts w:ascii="Calibri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14"/>
                      </w:rPr>
                      <w:t>2</w:t>
                    </w:r>
                    <w:r>
                      <w:rPr>
                        <w:rFonts w:ascii="Calibri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693BA" w14:textId="77777777" w:rsidR="000C220D" w:rsidRDefault="000C220D">
      <w:r>
        <w:separator/>
      </w:r>
    </w:p>
  </w:footnote>
  <w:footnote w:type="continuationSeparator" w:id="0">
    <w:p w14:paraId="02BD054E" w14:textId="77777777" w:rsidR="000C220D" w:rsidRDefault="000C2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2CFB7" w14:textId="77777777" w:rsidR="00C74ABC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153152" behindDoc="1" locked="0" layoutInCell="1" allowOverlap="1" wp14:anchorId="0842273A" wp14:editId="6CE7838E">
          <wp:simplePos x="0" y="0"/>
          <wp:positionH relativeFrom="page">
            <wp:posOffset>279916</wp:posOffset>
          </wp:positionH>
          <wp:positionV relativeFrom="page">
            <wp:posOffset>171966</wp:posOffset>
          </wp:positionV>
          <wp:extent cx="3267271" cy="44005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267271" cy="4400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53664" behindDoc="1" locked="0" layoutInCell="1" allowOverlap="1" wp14:anchorId="08AED43A" wp14:editId="36106F71">
              <wp:simplePos x="0" y="0"/>
              <wp:positionH relativeFrom="page">
                <wp:posOffset>6383795</wp:posOffset>
              </wp:positionH>
              <wp:positionV relativeFrom="page">
                <wp:posOffset>448609</wp:posOffset>
              </wp:positionV>
              <wp:extent cx="946785" cy="1333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6785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3B9A02" w14:textId="77777777" w:rsidR="00C74ABC" w:rsidRDefault="00000000">
                          <w:pPr>
                            <w:spacing w:before="19"/>
                            <w:ind w:left="20"/>
                            <w:rPr>
                              <w:rFonts w:ascii="Calibri"/>
                              <w:sz w:val="14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14"/>
                            </w:rPr>
                            <w:t>Version:</w:t>
                          </w:r>
                          <w:r>
                            <w:rPr>
                              <w:rFonts w:ascii="Calibri"/>
                              <w:spacing w:val="2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14"/>
                            </w:rPr>
                            <w:t>11-January-</w:t>
                          </w:r>
                          <w:r>
                            <w:rPr>
                              <w:rFonts w:ascii="Calibri"/>
                              <w:spacing w:val="-4"/>
                              <w:sz w:val="14"/>
                            </w:rPr>
                            <w:t>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AED43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02.65pt;margin-top:35.3pt;width:74.55pt;height:10.5pt;z-index:-1616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" filled="f" stroked="f">
              <v:textbox inset="0,0,0,0">
                <w:txbxContent>
                  <w:p w14:paraId="173B9A02" w14:textId="77777777" w:rsidR="00C74ABC" w:rsidRDefault="00000000">
                    <w:pPr>
                      <w:spacing w:before="19"/>
                      <w:ind w:left="20"/>
                      <w:rPr>
                        <w:rFonts w:ascii="Calibri"/>
                        <w:sz w:val="14"/>
                      </w:rPr>
                    </w:pPr>
                    <w:r>
                      <w:rPr>
                        <w:rFonts w:ascii="Calibri"/>
                        <w:spacing w:val="-2"/>
                        <w:sz w:val="14"/>
                      </w:rPr>
                      <w:t>Version:</w:t>
                    </w:r>
                    <w:r>
                      <w:rPr>
                        <w:rFonts w:ascii="Calibri"/>
                        <w:spacing w:val="25"/>
                        <w:sz w:val="14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14"/>
                      </w:rPr>
                      <w:t>11-January-</w:t>
                    </w:r>
                    <w:r>
                      <w:rPr>
                        <w:rFonts w:ascii="Calibri"/>
                        <w:spacing w:val="-4"/>
                        <w:sz w:val="14"/>
                      </w:rPr>
                      <w:t>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ABC"/>
    <w:rsid w:val="000C220D"/>
    <w:rsid w:val="003E1669"/>
    <w:rsid w:val="00883C81"/>
    <w:rsid w:val="00C74ABC"/>
    <w:rsid w:val="00D0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BCCC6"/>
  <w15:docId w15:val="{EEABFAB7-1805-4776-92F5-6B0827DFB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1"/>
      <w:outlineLvl w:val="0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3183</Words>
  <Characters>18149</Characters>
  <Application>Microsoft Office Word</Application>
  <DocSecurity>0</DocSecurity>
  <Lines>151</Lines>
  <Paragraphs>42</Paragraphs>
  <ScaleCrop>false</ScaleCrop>
  <Company/>
  <LinksUpToDate>false</LinksUpToDate>
  <CharactersWithSpaces>21290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Patel</dc:creator>
  <cp:lastModifiedBy>Harsh Patel</cp:lastModifiedBy>
  <cp:revision>3</cp:revision>
  <dcterms:created xsi:type="dcterms:W3CDTF">2026-10-18T09:35:00Z</dcterms:created>
  <dcterms:modified xsi:type="dcterms:W3CDTF">2026-10-18T09:36:00Z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2026-10-02T00:00:00Z</vt:filetime>
  </property>
</Properties>
</file>