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2 Report</w:t>
        <w:tab/>
        <w:tab/>
        <w:tab/>
        <w:tab/>
        <w:tab/>
        <w:tab/>
        <w:tab/>
        <w:tab/>
        <w:tab/>
        <w:tab/>
        <w:t xml:space="preserve">Hardik J Patel</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EEC 180B</w:t>
        <w:tab/>
        <w:tab/>
        <w:tab/>
        <w:tab/>
        <w:tab/>
        <w:tab/>
        <w:tab/>
        <w:tab/>
        <w:tab/>
        <w:tab/>
        <w:t xml:space="preserve">        999121498</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Combinational Logic Design using Verilog</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use Verilog to design combinational arithmetic circuits and using testbenches to verify the circuits on ModelSim. This lab also introduces us to self-checking testbenches. </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and Test Procedure</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t xml:space="preserve">Part 1:</w:t>
      </w:r>
      <w:r w:rsidDel="00000000" w:rsidR="00000000" w:rsidRPr="00000000">
        <w:rPr>
          <w:rFonts w:ascii="Times New Roman" w:cs="Times New Roman" w:eastAsia="Times New Roman" w:hAnsi="Times New Roman"/>
          <w:rtl w:val="0"/>
        </w:rPr>
        <w:t xml:space="preserve"> For this part, using the given equations for a full adder, a </w:t>
      </w:r>
      <w:r w:rsidDel="00000000" w:rsidR="00000000" w:rsidRPr="00000000">
        <w:rPr>
          <w:rFonts w:ascii="Times New Roman" w:cs="Times New Roman" w:eastAsia="Times New Roman" w:hAnsi="Times New Roman"/>
          <w:b w:val="1"/>
          <w:rtl w:val="0"/>
        </w:rPr>
        <w:t xml:space="preserve">Behavioral</w:t>
      </w:r>
      <w:r w:rsidDel="00000000" w:rsidR="00000000" w:rsidRPr="00000000">
        <w:rPr>
          <w:rFonts w:ascii="Times New Roman" w:cs="Times New Roman" w:eastAsia="Times New Roman" w:hAnsi="Times New Roman"/>
          <w:rtl w:val="0"/>
        </w:rPr>
        <w:t xml:space="preserve"> model for the full adder was implemented in Verilog, on the Quartus II software. The full bit adder was instantiated 8 times build an 8 bit ripple carry adder. The adder also included implementations in case of an Overflow. Lastly, the test bench written during the pre-lab was modified to simulate the 8 bit ripple carry adder. The three documents have been attached to the report at the end. </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rtl w:val="0"/>
        </w:rPr>
        <w:t xml:space="preserve"> In this part, a structural model of the given Array Multiplier Circuit Block Diagram was used to create a </w:t>
      </w:r>
      <w:r w:rsidDel="00000000" w:rsidR="00000000" w:rsidRPr="00000000">
        <w:rPr>
          <w:rFonts w:ascii="Times New Roman" w:cs="Times New Roman" w:eastAsia="Times New Roman" w:hAnsi="Times New Roman"/>
          <w:b w:val="1"/>
          <w:rtl w:val="0"/>
        </w:rPr>
        <w:t xml:space="preserve">Structural</w:t>
      </w:r>
      <w:r w:rsidDel="00000000" w:rsidR="00000000" w:rsidRPr="00000000">
        <w:rPr>
          <w:rFonts w:ascii="Times New Roman" w:cs="Times New Roman" w:eastAsia="Times New Roman" w:hAnsi="Times New Roman"/>
          <w:rtl w:val="0"/>
        </w:rPr>
        <w:t xml:space="preserve"> model of the multiplier and the multiplier was tested on the DE2 board. The performance of the circuit was then estimated in terms of the critical path using the timing analysis tool. </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pPr>
        <w:pBd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taught us the implementation of self-checking test benches as well as behavioral and structural models in verilog.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