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BD" w:rsidRDefault="007901BD" w:rsidP="007901BD">
      <w:pPr>
        <w:tabs>
          <w:tab w:val="left" w:pos="3960"/>
        </w:tabs>
        <w:rPr>
          <w:b/>
          <w:bCs/>
        </w:rPr>
      </w:pPr>
      <w:r w:rsidRPr="007901BD">
        <w:rPr>
          <w:b/>
          <w:bCs/>
        </w:rPr>
        <w:t>Hardik</w:t>
      </w:r>
      <w:r>
        <w:rPr>
          <w:b/>
          <w:bCs/>
        </w:rPr>
        <w:t xml:space="preserve"> J</w:t>
      </w:r>
      <w:r w:rsidRPr="007901BD">
        <w:rPr>
          <w:b/>
          <w:bCs/>
        </w:rPr>
        <w:t xml:space="preserve"> Patel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EEC 180A</w:t>
      </w:r>
    </w:p>
    <w:p w:rsidR="007901BD" w:rsidRDefault="007901BD" w:rsidP="007901BD">
      <w:pPr>
        <w:tabs>
          <w:tab w:val="left" w:pos="3960"/>
        </w:tabs>
        <w:jc w:val="center"/>
        <w:rPr>
          <w:b/>
          <w:bCs/>
        </w:rPr>
      </w:pPr>
      <w:r>
        <w:rPr>
          <w:b/>
          <w:bCs/>
        </w:rPr>
        <w:t>Lab 5 Report – Counter Design</w:t>
      </w:r>
    </w:p>
    <w:p w:rsidR="007901BD" w:rsidRDefault="00CA3A94" w:rsidP="007901BD">
      <w:pPr>
        <w:tabs>
          <w:tab w:val="left" w:pos="3960"/>
        </w:tabs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CA3A94" w:rsidRDefault="00CA3A94" w:rsidP="007901BD">
      <w:pPr>
        <w:tabs>
          <w:tab w:val="left" w:pos="3960"/>
        </w:tabs>
      </w:pPr>
      <w:r>
        <w:t>The purpose of this lab was to design a counter, using available gates and flip-flops, which counted in a desired sequence given to us. This was done by deriving the input equations for the D flip-flops using a state table and K-maps. Also, this lab helped understand the working differences between the Moore FSM and the Mealy FSM.</w:t>
      </w:r>
    </w:p>
    <w:p w:rsidR="00CA3A94" w:rsidRDefault="00CA3A94" w:rsidP="007901BD">
      <w:pPr>
        <w:tabs>
          <w:tab w:val="left" w:pos="3960"/>
        </w:tabs>
        <w:rPr>
          <w:b/>
          <w:bCs/>
          <w:u w:val="single"/>
        </w:rPr>
      </w:pPr>
      <w:r>
        <w:rPr>
          <w:b/>
          <w:bCs/>
          <w:u w:val="single"/>
        </w:rPr>
        <w:t>Design and Test Procedure</w:t>
      </w:r>
    </w:p>
    <w:p w:rsidR="00CA3A94" w:rsidRDefault="00BD2213" w:rsidP="00BD2213">
      <w:pPr>
        <w:tabs>
          <w:tab w:val="left" w:pos="3960"/>
        </w:tabs>
      </w:pPr>
      <w:r>
        <w:t>The design of this counter was completed in the pre-lab. The specific counter sequence was given and it was used to created and complete a state transition table using D flip-flops. Once the table was completed, the next state columns were used to fill k-maps for each and find the minimum sum pf product equations for each input signal to the D flip-flops. Using the SOP equations the design was implemented on Quartus II. Since 27 MHz is a very fast frequency for the eyes, a counter was used from the Quartus II library too verify on the DE2 board. Once the design was verified, the design was loaded on the ModelSim-Altera program to study and understand the waveforms. As in previous labs the, HEX1-HEX7 were turned off by connecting them to VCC.</w:t>
      </w:r>
    </w:p>
    <w:p w:rsidR="00BD2213" w:rsidRDefault="00BD2213" w:rsidP="00BD2213">
      <w:pPr>
        <w:tabs>
          <w:tab w:val="left" w:pos="3960"/>
        </w:tabs>
        <w:rPr>
          <w:b/>
          <w:bCs/>
        </w:rPr>
      </w:pPr>
      <w:r>
        <w:rPr>
          <w:b/>
          <w:bCs/>
        </w:rPr>
        <w:t>Schematic of the counter:</w:t>
      </w:r>
    </w:p>
    <w:p w:rsidR="00BD2213" w:rsidRDefault="00BD2213" w:rsidP="00BD2213">
      <w:pPr>
        <w:tabs>
          <w:tab w:val="left" w:pos="3960"/>
        </w:tabs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5257800" cy="3495675"/>
            <wp:effectExtent l="0" t="0" r="0" b="9525"/>
            <wp:docPr id="1" name="Picture 1" descr="E:\eec180av\eec180a-July15\lab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ec180av\eec180a-July15\lab5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13" w:rsidRDefault="00BD2213" w:rsidP="00BD2213">
      <w:pPr>
        <w:tabs>
          <w:tab w:val="left" w:pos="3960"/>
        </w:tabs>
        <w:rPr>
          <w:b/>
          <w:bCs/>
        </w:rPr>
      </w:pPr>
      <w:r>
        <w:rPr>
          <w:b/>
          <w:bCs/>
          <w:noProof/>
          <w:lang w:eastAsia="en-US"/>
        </w:rPr>
        <w:lastRenderedPageBreak/>
        <w:drawing>
          <wp:inline distT="0" distB="0" distL="0" distR="0">
            <wp:extent cx="5334000" cy="6000750"/>
            <wp:effectExtent l="0" t="0" r="0" b="0"/>
            <wp:docPr id="2" name="Picture 2" descr="E:\eec180av\eec180a-July15\lab5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ec180av\eec180a-July15\lab5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67" w:rsidRDefault="001E5867" w:rsidP="00BD2213">
      <w:pPr>
        <w:tabs>
          <w:tab w:val="left" w:pos="3960"/>
        </w:tabs>
        <w:rPr>
          <w:b/>
          <w:bCs/>
        </w:rPr>
      </w:pPr>
      <w:r>
        <w:rPr>
          <w:b/>
          <w:bCs/>
        </w:rPr>
        <w:t>ModelSim-Altera Simulation:</w:t>
      </w:r>
      <w:r>
        <w:rPr>
          <w:b/>
          <w:bCs/>
          <w:noProof/>
          <w:lang w:eastAsia="en-US"/>
        </w:rPr>
        <w:drawing>
          <wp:inline distT="0" distB="0" distL="0" distR="0">
            <wp:extent cx="6553200" cy="1809750"/>
            <wp:effectExtent l="0" t="0" r="0" b="0"/>
            <wp:docPr id="3" name="Picture 3" descr="E:\eec180av\eec180a-July15\lab5\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ec180av\eec180a-July15\lab5\1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763" cy="18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A3" w:rsidRDefault="00B11ADB" w:rsidP="00BD2213">
      <w:pPr>
        <w:tabs>
          <w:tab w:val="left" w:pos="3960"/>
        </w:tabs>
      </w:pPr>
      <w:r>
        <w:lastRenderedPageBreak/>
        <w:t xml:space="preserve">The </w:t>
      </w:r>
      <w:r w:rsidR="005D6681">
        <w:t>M</w:t>
      </w:r>
      <w:r>
        <w:t>ealy FSM design for this counter</w:t>
      </w:r>
      <w:r w:rsidR="005D6681">
        <w:t xml:space="preserve"> also i</w:t>
      </w:r>
      <w:r w:rsidR="00714A88">
        <w:t xml:space="preserve">ncorporates the original input Rb into the output. But since this is a counter and we cannot miss a number in the series, the input Rb will not have an impact on the counter. </w:t>
      </w:r>
    </w:p>
    <w:p w:rsidR="00B11ADB" w:rsidRDefault="00B11ADB" w:rsidP="00BD2213">
      <w:pPr>
        <w:tabs>
          <w:tab w:val="left" w:pos="3960"/>
        </w:tabs>
        <w:rPr>
          <w:b/>
          <w:bCs/>
          <w:u w:val="single"/>
        </w:rPr>
      </w:pPr>
      <w:r>
        <w:rPr>
          <w:b/>
          <w:bCs/>
          <w:u w:val="single"/>
        </w:rPr>
        <w:t>Results and Answers to Questions</w:t>
      </w:r>
    </w:p>
    <w:p w:rsidR="005D6681" w:rsidRDefault="00B11ADB" w:rsidP="00BD2213">
      <w:pPr>
        <w:tabs>
          <w:tab w:val="left" w:pos="3960"/>
        </w:tabs>
      </w:pPr>
      <w:r>
        <w:t xml:space="preserve">Q. </w:t>
      </w:r>
      <w:r w:rsidR="005D6681">
        <w:t>Compare Design I and Design II of the sequential circuit. Describe any advantages or disadvantages of the Moore design for this circuit.</w:t>
      </w:r>
    </w:p>
    <w:p w:rsidR="005D6681" w:rsidRDefault="005D6681" w:rsidP="00BD2213">
      <w:pPr>
        <w:tabs>
          <w:tab w:val="left" w:pos="3960"/>
        </w:tabs>
      </w:pPr>
      <w:r>
        <w:t xml:space="preserve">Ans. </w:t>
      </w:r>
      <w:r w:rsidR="00714A88">
        <w:t>The Moore has the advantage of less number of gates. To incorporate Rb into the final combinational logic for the output, we will need to use an extra gate. Hence</w:t>
      </w:r>
      <w:r w:rsidR="008B1D13">
        <w:t>, Moore is cost effective. Mealy</w:t>
      </w:r>
      <w:r w:rsidR="00714A88">
        <w:t xml:space="preserve"> has the advantage of skipping a step if not needed, but in this counter this is not possible as no number can be skipped. </w:t>
      </w:r>
    </w:p>
    <w:p w:rsidR="00714A88" w:rsidRDefault="00714A88" w:rsidP="00BD2213">
      <w:pPr>
        <w:tabs>
          <w:tab w:val="left" w:pos="3960"/>
        </w:tabs>
      </w:pPr>
      <w:r>
        <w:t xml:space="preserve">Q. </w:t>
      </w:r>
      <w:r>
        <w:t>A third design for the counter circuit might use a Moore machine where the state bits were not used as the outputs. For example, the state bits might be the binary count sequence 0 – 6. How would this design would with Designs I and II (assuming your assigned count was not the straight binary count sequence 1 to 6)? Which design is likely to require the fewest gates? Justify your answer.</w:t>
      </w:r>
    </w:p>
    <w:p w:rsidR="00714A88" w:rsidRPr="00B11ADB" w:rsidRDefault="00714A88" w:rsidP="00BD2213">
      <w:pPr>
        <w:tabs>
          <w:tab w:val="left" w:pos="3960"/>
        </w:tabs>
      </w:pPr>
      <w:r>
        <w:t xml:space="preserve">Ans. </w:t>
      </w:r>
      <w:r w:rsidR="00DB719D">
        <w:t xml:space="preserve">This design will use the most number of gates and will be the most ineffective of the three designs. This is because we will need to use a combinational logic design before the output getting the desired sequence. This will make use of many more gates, making this an ineffective design. </w:t>
      </w:r>
    </w:p>
    <w:p w:rsidR="00B11ADB" w:rsidRDefault="00B11ADB" w:rsidP="00BD2213">
      <w:pPr>
        <w:tabs>
          <w:tab w:val="left" w:pos="3960"/>
        </w:tabs>
        <w:rPr>
          <w:b/>
          <w:bCs/>
          <w:u w:val="single"/>
        </w:rPr>
      </w:pPr>
      <w:r>
        <w:rPr>
          <w:b/>
          <w:bCs/>
          <w:u w:val="single"/>
        </w:rPr>
        <w:t>Conclusions</w:t>
      </w:r>
    </w:p>
    <w:p w:rsidR="00DB719D" w:rsidRPr="00DB719D" w:rsidRDefault="00DB719D" w:rsidP="00BD2213">
      <w:pPr>
        <w:tabs>
          <w:tab w:val="left" w:pos="3960"/>
        </w:tabs>
        <w:rPr>
          <w:bCs/>
        </w:rPr>
      </w:pPr>
      <w:r>
        <w:rPr>
          <w:bCs/>
        </w:rPr>
        <w:t>In this lab we learnt the implementation of a Moore and Mealy FSM and also learnt how to implement a desired sequential counter.</w:t>
      </w:r>
      <w:bookmarkStart w:id="0" w:name="_GoBack"/>
      <w:bookmarkEnd w:id="0"/>
    </w:p>
    <w:sectPr w:rsidR="00DB719D" w:rsidRPr="00DB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BD"/>
    <w:rsid w:val="001E5867"/>
    <w:rsid w:val="005D6681"/>
    <w:rsid w:val="00714A88"/>
    <w:rsid w:val="007901BD"/>
    <w:rsid w:val="0080420F"/>
    <w:rsid w:val="008532A3"/>
    <w:rsid w:val="008B1D13"/>
    <w:rsid w:val="00B11ADB"/>
    <w:rsid w:val="00BD2213"/>
    <w:rsid w:val="00CA3A94"/>
    <w:rsid w:val="00D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0CE97-C46A-456A-A39F-A0DFDD79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Davis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6</cp:revision>
  <dcterms:created xsi:type="dcterms:W3CDTF">2015-07-21T19:26:00Z</dcterms:created>
  <dcterms:modified xsi:type="dcterms:W3CDTF">2015-07-22T05:27:00Z</dcterms:modified>
</cp:coreProperties>
</file>