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7549D" w14:textId="1A297EF2" w:rsidR="00072371" w:rsidRDefault="00AF0365" w:rsidP="00AF0365">
      <w:pPr>
        <w:pStyle w:val="Title"/>
        <w:jc w:val="center"/>
      </w:pPr>
      <w:r>
        <w:rPr>
          <w:noProof/>
          <w:lang w:val="en-GB" w:eastAsia="en-GB"/>
        </w:rPr>
        <w:drawing>
          <wp:inline distT="0" distB="0" distL="0" distR="0" wp14:anchorId="6B7AB92E" wp14:editId="5E1F163E">
            <wp:extent cx="1828800" cy="52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cc_logo_bla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283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  <w:lang w:val="en-GB" w:eastAsia="en-GB"/>
        </w:rPr>
        <w:drawing>
          <wp:inline distT="0" distB="0" distL="0" distR="0" wp14:anchorId="6A07566C" wp14:editId="368B5430">
            <wp:extent cx="1016635" cy="1028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e_crest_b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287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4F7C4A8" w14:textId="77777777" w:rsidR="00AF0365" w:rsidRDefault="00AF0365" w:rsidP="00072371">
      <w:pPr>
        <w:pStyle w:val="Title"/>
        <w:jc w:val="center"/>
      </w:pPr>
    </w:p>
    <w:p w14:paraId="6BAAD894" w14:textId="29440161" w:rsidR="00B315A3" w:rsidRDefault="0069517B" w:rsidP="00072371">
      <w:pPr>
        <w:pStyle w:val="Title"/>
        <w:jc w:val="center"/>
      </w:pPr>
      <w:r>
        <w:t xml:space="preserve">An Example of </w:t>
      </w:r>
      <w:r w:rsidR="00B315A3" w:rsidRPr="00072371">
        <w:t>Computational Fluid Dynamics</w:t>
      </w:r>
      <w:r w:rsidR="00AF0365">
        <w:t xml:space="preserve"> in Python</w:t>
      </w:r>
    </w:p>
    <w:p w14:paraId="70404A74" w14:textId="77777777" w:rsidR="00AF0365" w:rsidRPr="00AF0365" w:rsidRDefault="00AF0365" w:rsidP="00AF0365"/>
    <w:p w14:paraId="592ED4CC" w14:textId="46B7356F" w:rsidR="00072371" w:rsidRPr="00072371" w:rsidRDefault="00AF0365" w:rsidP="00072371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03 September</w:t>
      </w:r>
      <w:r w:rsidR="00072371" w:rsidRPr="00072371">
        <w:rPr>
          <w:sz w:val="40"/>
          <w:szCs w:val="40"/>
        </w:rPr>
        <w:t xml:space="preserve"> 2014</w:t>
      </w:r>
    </w:p>
    <w:p w14:paraId="14438C32" w14:textId="53D8FF2D" w:rsidR="00B315A3" w:rsidRPr="00B315A3" w:rsidRDefault="00072371" w:rsidP="00B315A3">
      <w:pPr>
        <w:pStyle w:val="Heading1"/>
      </w:pPr>
      <w:r>
        <w:t>I</w:t>
      </w:r>
      <w:r w:rsidR="00B315A3">
        <w:t>ntroduction</w:t>
      </w:r>
    </w:p>
    <w:p w14:paraId="6288AD60" w14:textId="77777777" w:rsidR="0069517B" w:rsidRDefault="0069517B" w:rsidP="00B315A3"/>
    <w:p w14:paraId="2DE68A14" w14:textId="52417C01" w:rsidR="00B315A3" w:rsidRPr="00B315A3" w:rsidRDefault="00D873E3" w:rsidP="00B315A3">
      <w:r>
        <w:t>The Python code in this directory</w:t>
      </w:r>
      <w:r w:rsidR="008934D9">
        <w:t xml:space="preserve"> </w:t>
      </w:r>
      <w:r>
        <w:t>is an</w:t>
      </w:r>
      <w:r w:rsidR="00B315A3" w:rsidRPr="00B315A3">
        <w:t xml:space="preserve"> example from one of the most common</w:t>
      </w:r>
      <w:r w:rsidR="00B315A3">
        <w:t xml:space="preserve"> </w:t>
      </w:r>
      <w:r w:rsidR="00B315A3" w:rsidRPr="00B315A3">
        <w:t>applications of HPC resources</w:t>
      </w:r>
      <w:r w:rsidR="00EC1D0D">
        <w:t>: fluid dynamics. It shows</w:t>
      </w:r>
      <w:r w:rsidR="00B315A3" w:rsidRPr="00B315A3">
        <w:t xml:space="preserve"> how a</w:t>
      </w:r>
      <w:r w:rsidR="00B315A3">
        <w:t xml:space="preserve"> </w:t>
      </w:r>
      <w:r w:rsidR="00B315A3" w:rsidRPr="00B315A3">
        <w:t xml:space="preserve">simple fluid dynamics problem can be run using </w:t>
      </w:r>
      <w:r w:rsidR="00B315A3" w:rsidRPr="00321DC8">
        <w:t>Python</w:t>
      </w:r>
      <w:r w:rsidR="00B315A3" w:rsidRPr="00B315A3">
        <w:t>.</w:t>
      </w:r>
    </w:p>
    <w:p w14:paraId="73CF9C2D" w14:textId="77777777" w:rsidR="00B315A3" w:rsidRPr="00B315A3" w:rsidRDefault="00B315A3" w:rsidP="00B315A3">
      <w:pPr>
        <w:pStyle w:val="Heading1"/>
      </w:pPr>
      <w:r>
        <w:t>Fluid Dynamics</w:t>
      </w:r>
    </w:p>
    <w:p w14:paraId="30701903" w14:textId="77777777" w:rsidR="0069517B" w:rsidRDefault="0069517B" w:rsidP="00B315A3">
      <w:pPr>
        <w:rPr>
          <w:b/>
        </w:rPr>
      </w:pPr>
    </w:p>
    <w:p w14:paraId="773C7A24" w14:textId="4182D959" w:rsidR="00B315A3" w:rsidRPr="00B315A3" w:rsidRDefault="00EC1D0D" w:rsidP="00B315A3">
      <w:r w:rsidRPr="00EC1D0D">
        <w:rPr>
          <w:b/>
        </w:rPr>
        <w:t>Fluid d</w:t>
      </w:r>
      <w:r w:rsidR="00B315A3" w:rsidRPr="00EC1D0D">
        <w:rPr>
          <w:b/>
        </w:rPr>
        <w:t>ynamics</w:t>
      </w:r>
      <w:r w:rsidR="00B315A3" w:rsidRPr="00B315A3">
        <w:t xml:space="preserve"> is the study of the mechanics of fluid flow, liquids</w:t>
      </w:r>
      <w:r w:rsidR="00B315A3">
        <w:t xml:space="preserve"> </w:t>
      </w:r>
      <w:r w:rsidR="00B315A3" w:rsidRPr="00B315A3">
        <w:t>and gases in motion. This can encompass aero- and hydro</w:t>
      </w:r>
      <w:r w:rsidR="00B315A3">
        <w:t>-</w:t>
      </w:r>
      <w:r w:rsidR="00B315A3" w:rsidRPr="00B315A3">
        <w:t>dynamics. It</w:t>
      </w:r>
      <w:r w:rsidR="00B315A3">
        <w:t xml:space="preserve"> </w:t>
      </w:r>
      <w:r w:rsidR="00B315A3" w:rsidRPr="00B315A3">
        <w:t>has wide ranging applications from vessel and structure design to</w:t>
      </w:r>
      <w:r w:rsidR="00B315A3">
        <w:t xml:space="preserve"> </w:t>
      </w:r>
      <w:r w:rsidR="00B315A3" w:rsidRPr="00B315A3">
        <w:t>weather and traffic modelling. Simulating and solving fluid dynamic</w:t>
      </w:r>
      <w:r w:rsidR="00B315A3">
        <w:t xml:space="preserve"> </w:t>
      </w:r>
      <w:r w:rsidR="00B315A3" w:rsidRPr="00B315A3">
        <w:t>problems requires large computational resources.</w:t>
      </w:r>
    </w:p>
    <w:p w14:paraId="6626A2E6" w14:textId="77777777" w:rsidR="00B315A3" w:rsidRPr="00B315A3" w:rsidRDefault="00B315A3" w:rsidP="00B315A3"/>
    <w:p w14:paraId="73443A14" w14:textId="633834C5" w:rsidR="00B315A3" w:rsidRPr="00B315A3" w:rsidRDefault="00B315A3" w:rsidP="00B315A3">
      <w:r w:rsidRPr="00B315A3">
        <w:t xml:space="preserve">Fluid dynamics is an example of </w:t>
      </w:r>
      <w:r w:rsidR="00EC1D0D">
        <w:t xml:space="preserve">a </w:t>
      </w:r>
      <w:r w:rsidRPr="00EC1D0D">
        <w:rPr>
          <w:b/>
        </w:rPr>
        <w:t>continuous system</w:t>
      </w:r>
      <w:r w:rsidRPr="00B315A3">
        <w:t xml:space="preserve"> which can be</w:t>
      </w:r>
      <w:r>
        <w:t xml:space="preserve"> </w:t>
      </w:r>
      <w:r w:rsidR="00EC1D0D">
        <w:t xml:space="preserve">described by </w:t>
      </w:r>
      <w:r w:rsidR="00EC1D0D" w:rsidRPr="00EC1D0D">
        <w:rPr>
          <w:b/>
        </w:rPr>
        <w:t>partial differential e</w:t>
      </w:r>
      <w:r w:rsidRPr="00EC1D0D">
        <w:rPr>
          <w:b/>
        </w:rPr>
        <w:t>quations</w:t>
      </w:r>
      <w:r w:rsidRPr="00B315A3">
        <w:t>. For a computer to</w:t>
      </w:r>
      <w:r>
        <w:t xml:space="preserve"> </w:t>
      </w:r>
      <w:r w:rsidRPr="00B315A3">
        <w:t xml:space="preserve">simulate these systems, the equations must be </w:t>
      </w:r>
      <w:proofErr w:type="spellStart"/>
      <w:r w:rsidRPr="00B315A3">
        <w:t>discretised</w:t>
      </w:r>
      <w:proofErr w:type="spellEnd"/>
      <w:r w:rsidRPr="00B315A3">
        <w:t xml:space="preserve"> onto a</w:t>
      </w:r>
      <w:r>
        <w:t xml:space="preserve"> </w:t>
      </w:r>
      <w:r w:rsidRPr="00B315A3">
        <w:t>grid. If this grid is regular, then a finite difference approach can</w:t>
      </w:r>
      <w:r>
        <w:t xml:space="preserve"> </w:t>
      </w:r>
      <w:r w:rsidRPr="00B315A3">
        <w:t>be used. Using this method means that the value at any point in the</w:t>
      </w:r>
      <w:r>
        <w:t xml:space="preserve"> </w:t>
      </w:r>
      <w:r w:rsidRPr="00B315A3">
        <w:t xml:space="preserve">grid is updated using some combination of the </w:t>
      </w:r>
      <w:proofErr w:type="spellStart"/>
      <w:r w:rsidRPr="00B315A3">
        <w:t>neighbouring</w:t>
      </w:r>
      <w:proofErr w:type="spellEnd"/>
      <w:r w:rsidRPr="00B315A3">
        <w:t xml:space="preserve"> points.</w:t>
      </w:r>
    </w:p>
    <w:p w14:paraId="1B74FA05" w14:textId="77777777" w:rsidR="00B315A3" w:rsidRPr="00B315A3" w:rsidRDefault="00B315A3" w:rsidP="00B315A3"/>
    <w:p w14:paraId="71A842E4" w14:textId="77777777" w:rsidR="00B315A3" w:rsidRDefault="00B315A3" w:rsidP="00B315A3">
      <w:proofErr w:type="spellStart"/>
      <w:r w:rsidRPr="00B315A3">
        <w:rPr>
          <w:b/>
        </w:rPr>
        <w:t>Discretisation</w:t>
      </w:r>
      <w:proofErr w:type="spellEnd"/>
      <w:r w:rsidRPr="00B315A3">
        <w:t xml:space="preserve"> is the process of approximating a continuous</w:t>
      </w:r>
      <w:r>
        <w:t xml:space="preserve"> </w:t>
      </w:r>
      <w:r w:rsidRPr="00B315A3">
        <w:t>(i.e. infinite-dimensional) problem by a finite-dimensional problem</w:t>
      </w:r>
      <w:r>
        <w:t xml:space="preserve"> </w:t>
      </w:r>
      <w:r w:rsidRPr="00B315A3">
        <w:t>suitable for a computer. This is often accomplished by putting the</w:t>
      </w:r>
      <w:r>
        <w:t xml:space="preserve"> </w:t>
      </w:r>
      <w:r w:rsidRPr="00B315A3">
        <w:t>calculations into a grid or similar construct.</w:t>
      </w:r>
    </w:p>
    <w:p w14:paraId="2998B5F1" w14:textId="77777777" w:rsidR="0069517B" w:rsidRPr="00B315A3" w:rsidRDefault="0069517B" w:rsidP="00B315A3"/>
    <w:p w14:paraId="5F1B240E" w14:textId="77777777" w:rsidR="00B315A3" w:rsidRPr="00B315A3" w:rsidRDefault="00B315A3" w:rsidP="00B315A3">
      <w:pPr>
        <w:pStyle w:val="Heading2"/>
      </w:pPr>
      <w:r>
        <w:lastRenderedPageBreak/>
        <w:t>The Problem</w:t>
      </w:r>
    </w:p>
    <w:p w14:paraId="3BE5E752" w14:textId="7A66C1AB" w:rsidR="00B315A3" w:rsidRPr="00B315A3" w:rsidRDefault="00B315A3" w:rsidP="00B315A3">
      <w:r w:rsidRPr="00B315A3">
        <w:t xml:space="preserve">In this </w:t>
      </w:r>
      <w:r w:rsidR="00EC1D0D">
        <w:t>example</w:t>
      </w:r>
      <w:r w:rsidRPr="00B315A3">
        <w:t xml:space="preserve"> the finite difference approach is used to determine</w:t>
      </w:r>
      <w:r>
        <w:t xml:space="preserve"> </w:t>
      </w:r>
      <w:r w:rsidRPr="00B315A3">
        <w:t>the flow pattern of a fluid in a cavity. For simplicity, the liquid is</w:t>
      </w:r>
      <w:r>
        <w:t xml:space="preserve"> </w:t>
      </w:r>
      <w:r w:rsidRPr="00B315A3">
        <w:t>assumed to have zero viscosity which implies that there can be no</w:t>
      </w:r>
      <w:r>
        <w:t xml:space="preserve"> </w:t>
      </w:r>
      <w:r w:rsidRPr="00321DC8">
        <w:t>vortices</w:t>
      </w:r>
      <w:r w:rsidRPr="00B315A3">
        <w:t xml:space="preserve"> (i.e. no whirlpools) in the flow. The cavity is a square box</w:t>
      </w:r>
      <w:r>
        <w:t xml:space="preserve"> </w:t>
      </w:r>
      <w:r w:rsidRPr="00B315A3">
        <w:t>with an inlet on one side and an outlet on another as shown below.</w:t>
      </w:r>
    </w:p>
    <w:p w14:paraId="7DE7F5E6" w14:textId="26CAF73C" w:rsidR="00B315A3" w:rsidRDefault="00B315A3" w:rsidP="00DC208C">
      <w:pPr>
        <w:jc w:val="center"/>
      </w:pPr>
    </w:p>
    <w:p w14:paraId="39CB6F30" w14:textId="4A8F7F6B" w:rsidR="00DC208C" w:rsidRPr="00B315A3" w:rsidRDefault="00DC208C" w:rsidP="00DC208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E180003" wp14:editId="79C5729D">
            <wp:extent cx="2261616" cy="21396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d_bo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1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6BA" w14:textId="1C076847" w:rsidR="00B315A3" w:rsidRPr="00B315A3" w:rsidRDefault="00B315A3" w:rsidP="00B315A3">
      <w:pPr>
        <w:pStyle w:val="Heading2"/>
      </w:pPr>
      <w:r w:rsidRPr="00B315A3">
        <w:t xml:space="preserve">A bit of </w:t>
      </w:r>
      <w:proofErr w:type="spellStart"/>
      <w:r w:rsidR="00EC1D0D">
        <w:t>m</w:t>
      </w:r>
      <w:r w:rsidRPr="00DC208C">
        <w:t>aths</w:t>
      </w:r>
      <w:proofErr w:type="spellEnd"/>
    </w:p>
    <w:p w14:paraId="16AA1129" w14:textId="5320AA24" w:rsidR="00B315A3" w:rsidRPr="00B315A3" w:rsidRDefault="00B315A3" w:rsidP="00B315A3">
      <w:r w:rsidRPr="00B315A3">
        <w:t>In two dimensions i</w:t>
      </w:r>
      <w:r w:rsidR="00321DC8">
        <w:t xml:space="preserve">t is easiest to work with the </w:t>
      </w:r>
      <w:r w:rsidR="00321DC8" w:rsidRPr="00321DC8">
        <w:rPr>
          <w:i/>
        </w:rPr>
        <w:t>stream function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B315A3">
        <w:t xml:space="preserve"> (see below for how this relates to the fluid velocity). For</w:t>
      </w:r>
      <w:r>
        <w:t xml:space="preserve"> </w:t>
      </w:r>
      <w:r w:rsidR="00DC208C">
        <w:t>zero viscosity</w:t>
      </w:r>
      <w:r w:rsidR="00EC1D0D">
        <w:t>,</w:t>
      </w:r>
      <w:r w:rsidR="00DC208C">
        <w:t xml:space="preserve">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 w:rsidRPr="00B315A3">
        <w:t xml:space="preserve"> satisfies the following equation:</w:t>
      </w:r>
    </w:p>
    <w:p w14:paraId="1560FF3B" w14:textId="77777777" w:rsidR="00B315A3" w:rsidRPr="00B315A3" w:rsidRDefault="00B315A3" w:rsidP="00B315A3"/>
    <w:p w14:paraId="2C5D075A" w14:textId="31A1BC1B" w:rsidR="00D057F8" w:rsidRDefault="007550D3" w:rsidP="00B315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18DEE00" w14:textId="77777777" w:rsidR="00B315A3" w:rsidRPr="00B315A3" w:rsidRDefault="00B315A3" w:rsidP="00B315A3"/>
    <w:p w14:paraId="7CF0439F" w14:textId="77777777" w:rsidR="00B315A3" w:rsidRDefault="00B315A3" w:rsidP="00B315A3">
      <w:r w:rsidRPr="00B315A3">
        <w:t xml:space="preserve">The finite difference version of this equation is: </w:t>
      </w:r>
    </w:p>
    <w:p w14:paraId="4D929EEE" w14:textId="77777777" w:rsidR="00BB608C" w:rsidRDefault="00BB608C" w:rsidP="00B315A3"/>
    <w:p w14:paraId="67088B94" w14:textId="18429674" w:rsidR="00B315A3" w:rsidRPr="00B315A3" w:rsidRDefault="007550D3" w:rsidP="00B315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i-1,j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i+1,j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i,j-1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i,j+1</m:t>
              </m:r>
            </m:sub>
          </m:sSub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DDF919E" w14:textId="77777777" w:rsidR="00B315A3" w:rsidRPr="00B315A3" w:rsidRDefault="00B315A3" w:rsidP="00B315A3"/>
    <w:p w14:paraId="14E246F9" w14:textId="369F099E" w:rsidR="00B315A3" w:rsidRPr="00B315A3" w:rsidRDefault="00B315A3" w:rsidP="00B315A3">
      <w:r w:rsidRPr="00B315A3">
        <w:t>With the boundary values fixed, the stream function can be calculated</w:t>
      </w:r>
      <w:r>
        <w:t xml:space="preserve"> </w:t>
      </w:r>
      <w:r w:rsidRPr="00B315A3">
        <w:t>for each point in the grid by averaging the value at that point with</w:t>
      </w:r>
      <w:r>
        <w:t xml:space="preserve"> </w:t>
      </w:r>
      <w:r w:rsidRPr="00B315A3">
        <w:t xml:space="preserve">its four nearest </w:t>
      </w:r>
      <w:proofErr w:type="spellStart"/>
      <w:r w:rsidRPr="00321DC8">
        <w:t>neighbours</w:t>
      </w:r>
      <w:proofErr w:type="spellEnd"/>
      <w:r w:rsidR="00EC1D0D">
        <w:t xml:space="preserve"> (the points above, below, left and right). We can repeatedly update these averages </w:t>
      </w:r>
      <w:r w:rsidRPr="00B315A3">
        <w:t>until the algorithm</w:t>
      </w:r>
      <w:r>
        <w:t xml:space="preserve"> </w:t>
      </w:r>
      <w:r w:rsidR="00DC208C">
        <w:t>converges on a solution that</w:t>
      </w:r>
      <w:r w:rsidRPr="00B315A3">
        <w:t xml:space="preserve"> stays unchanged by the averaging</w:t>
      </w:r>
      <w:r>
        <w:t xml:space="preserve"> </w:t>
      </w:r>
      <w:r w:rsidRPr="00B315A3">
        <w:t xml:space="preserve">process. This simple approach to solving a PDE is called the </w:t>
      </w:r>
      <w:r w:rsidRPr="00EC1D0D">
        <w:rPr>
          <w:b/>
        </w:rPr>
        <w:t>Jacobi</w:t>
      </w:r>
      <w:r w:rsidRPr="00EC1D0D">
        <w:rPr>
          <w:b/>
          <w:u w:val="single"/>
        </w:rPr>
        <w:t xml:space="preserve"> </w:t>
      </w:r>
      <w:r w:rsidRPr="00EC1D0D">
        <w:rPr>
          <w:b/>
        </w:rPr>
        <w:t>Algorithm</w:t>
      </w:r>
      <w:r w:rsidRPr="00B315A3">
        <w:t>.</w:t>
      </w:r>
    </w:p>
    <w:p w14:paraId="47C97980" w14:textId="77777777" w:rsidR="00B315A3" w:rsidRPr="00B315A3" w:rsidRDefault="00B315A3" w:rsidP="00B315A3"/>
    <w:p w14:paraId="17470270" w14:textId="34B45B8E" w:rsidR="00B315A3" w:rsidRPr="00B315A3" w:rsidRDefault="00B315A3" w:rsidP="00B315A3">
      <w:r w:rsidRPr="00B315A3">
        <w:t>In order to obtain the flow pattern of the fluid in the cavity we want</w:t>
      </w:r>
      <w:r>
        <w:t xml:space="preserve"> </w:t>
      </w:r>
      <w:r w:rsidRPr="00B315A3">
        <w:t>to comput</w:t>
      </w:r>
      <w:r w:rsidR="00DC208C">
        <w:t xml:space="preserve">e the velocity field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DC208C">
        <w:t xml:space="preserve">. The </w:t>
      </w:r>
      <w:r w:rsidR="00DC208C" w:rsidRPr="00DC208C">
        <w:rPr>
          <w:rFonts w:ascii="Times New Roman" w:hAnsi="Times New Roman" w:cs="Times New Roman"/>
          <w:i/>
        </w:rPr>
        <w:t>x</w:t>
      </w:r>
      <w:r w:rsidR="00DC208C">
        <w:t xml:space="preserve"> and </w:t>
      </w:r>
      <w:r w:rsidR="00DC208C" w:rsidRPr="00DC208C">
        <w:rPr>
          <w:rFonts w:ascii="Times New Roman" w:hAnsi="Times New Roman" w:cs="Times New Roman"/>
          <w:i/>
        </w:rPr>
        <w:t>y</w:t>
      </w:r>
      <w:r w:rsidRPr="00B315A3">
        <w:t xml:space="preserve"> components</w:t>
      </w:r>
      <w:r>
        <w:t xml:space="preserve"> </w:t>
      </w:r>
      <w:r w:rsidRPr="00B315A3">
        <w:t xml:space="preserve">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 xml:space="preserve"> </m:t>
        </m:r>
      </m:oMath>
      <w:r w:rsidRPr="00B315A3">
        <w:t>are related to the stream function by</w:t>
      </w:r>
    </w:p>
    <w:p w14:paraId="1A353B7C" w14:textId="77777777" w:rsidR="00B315A3" w:rsidRDefault="00B315A3" w:rsidP="00B315A3"/>
    <w:p w14:paraId="7A2C1D26" w14:textId="3FE03197" w:rsidR="009A6A01" w:rsidRPr="009A6A01" w:rsidRDefault="007550D3" w:rsidP="00B315A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i-1,j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F6F7608" w14:textId="77777777" w:rsidR="009A6A01" w:rsidRPr="009A6A01" w:rsidRDefault="009A6A01" w:rsidP="00B315A3"/>
    <w:p w14:paraId="3DDA9551" w14:textId="38597C25" w:rsidR="00B315A3" w:rsidRPr="00B315A3" w:rsidRDefault="00B315A3" w:rsidP="009A6A01">
      <w:r w:rsidRPr="00B315A3">
        <w:t>This means that the velocity of the fluid at each grid point can also</w:t>
      </w:r>
      <w:r>
        <w:t xml:space="preserve"> </w:t>
      </w:r>
      <w:r w:rsidRPr="00B315A3">
        <w:t xml:space="preserve">be calculated from the surrounding grid points.  </w:t>
      </w:r>
    </w:p>
    <w:p w14:paraId="059F0A43" w14:textId="77777777" w:rsidR="00B315A3" w:rsidRPr="00B315A3" w:rsidRDefault="00B315A3" w:rsidP="00B315A3">
      <w:pPr>
        <w:pStyle w:val="Heading2"/>
      </w:pPr>
      <w:r>
        <w:t>An Algorithm</w:t>
      </w:r>
    </w:p>
    <w:p w14:paraId="41596AE8" w14:textId="77777777" w:rsidR="00B315A3" w:rsidRPr="00B315A3" w:rsidRDefault="00B315A3" w:rsidP="00B315A3">
      <w:r w:rsidRPr="00B315A3">
        <w:t xml:space="preserve">The outline of the algorithm for calculating </w:t>
      </w:r>
      <w:r>
        <w:t>the velocities is as follows:</w:t>
      </w:r>
    </w:p>
    <w:p w14:paraId="1E671376" w14:textId="77777777" w:rsidR="00B315A3" w:rsidRPr="00B315A3" w:rsidRDefault="00B315A3" w:rsidP="00B315A3"/>
    <w:p w14:paraId="73624CC9" w14:textId="3409FCE3" w:rsidR="00B315A3" w:rsidRPr="002F651A" w:rsidRDefault="00B315A3" w:rsidP="00B315A3">
      <w:pPr>
        <w:rPr>
          <w:rFonts w:ascii="Consolas" w:hAnsi="Consolas"/>
          <w:color w:val="000000" w:themeColor="text1"/>
        </w:rPr>
      </w:pPr>
      <w:r w:rsidRPr="002F651A">
        <w:rPr>
          <w:rFonts w:ascii="Consolas" w:hAnsi="Consolas"/>
          <w:color w:val="000000" w:themeColor="text1"/>
        </w:rPr>
        <w:t xml:space="preserve">Set the boundary values for </w:t>
      </w:r>
      <w:r w:rsidR="00DC208C" w:rsidRPr="002F651A">
        <w:rPr>
          <w:rFonts w:ascii="Consolas" w:hAnsi="Consolas"/>
          <w:color w:val="000000" w:themeColor="text1"/>
        </w:rPr>
        <w:t>stream function</w:t>
      </w:r>
    </w:p>
    <w:p w14:paraId="1D28C0B2" w14:textId="7E375D56" w:rsidR="00B315A3" w:rsidRPr="002F651A" w:rsidRDefault="002F651A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WHILE</w:t>
      </w:r>
      <w:r w:rsidR="00B315A3" w:rsidRPr="002F651A">
        <w:rPr>
          <w:rFonts w:ascii="Consolas" w:hAnsi="Consolas"/>
          <w:color w:val="000000" w:themeColor="text1"/>
        </w:rPr>
        <w:t xml:space="preserve"> (convergence</w:t>
      </w:r>
      <w:r>
        <w:rPr>
          <w:rFonts w:ascii="Consolas" w:hAnsi="Consolas"/>
          <w:color w:val="000000" w:themeColor="text1"/>
        </w:rPr>
        <w:t xml:space="preserve"> </w:t>
      </w:r>
      <w:r w:rsidR="00B315A3" w:rsidRPr="002F651A">
        <w:rPr>
          <w:rFonts w:ascii="Consolas" w:hAnsi="Consolas"/>
          <w:color w:val="000000" w:themeColor="text1"/>
        </w:rPr>
        <w:t>=</w:t>
      </w:r>
      <w:r>
        <w:rPr>
          <w:rFonts w:ascii="Consolas" w:hAnsi="Consolas"/>
          <w:color w:val="000000" w:themeColor="text1"/>
        </w:rPr>
        <w:t>= FALSE) DO</w:t>
      </w:r>
    </w:p>
    <w:p w14:paraId="3F7521F0" w14:textId="296F0B1C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  <w:r w:rsidR="002F651A">
        <w:rPr>
          <w:rFonts w:ascii="Consolas" w:hAnsi="Consolas"/>
          <w:color w:val="000000" w:themeColor="text1"/>
        </w:rPr>
        <w:t>FOR EACH interior grid point DO</w:t>
      </w:r>
    </w:p>
    <w:p w14:paraId="1C0A2AA9" w14:textId="2BAC596F" w:rsidR="00974A10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  </w:t>
      </w:r>
      <w:r w:rsidR="00974A10">
        <w:rPr>
          <w:rFonts w:ascii="Consolas" w:hAnsi="Consolas"/>
          <w:color w:val="000000" w:themeColor="text1"/>
        </w:rPr>
        <w:t>U</w:t>
      </w:r>
      <w:r w:rsidR="00B315A3" w:rsidRPr="002F651A">
        <w:rPr>
          <w:rFonts w:ascii="Consolas" w:hAnsi="Consolas"/>
          <w:color w:val="000000" w:themeColor="text1"/>
        </w:rPr>
        <w:t xml:space="preserve">pdate value of </w:t>
      </w:r>
      <w:r w:rsidR="00DC208C" w:rsidRPr="002F651A">
        <w:rPr>
          <w:rFonts w:ascii="Consolas" w:hAnsi="Consolas"/>
          <w:color w:val="000000" w:themeColor="text1"/>
        </w:rPr>
        <w:t>stream function</w:t>
      </w:r>
      <w:r w:rsidR="00B315A3" w:rsidRPr="002F651A">
        <w:rPr>
          <w:rFonts w:ascii="Consolas" w:hAnsi="Consolas"/>
          <w:color w:val="000000" w:themeColor="text1"/>
        </w:rPr>
        <w:t xml:space="preserve"> by averaging with its 4 </w:t>
      </w:r>
    </w:p>
    <w:p w14:paraId="0BA3D3A6" w14:textId="41BCC683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  </w:t>
      </w:r>
      <w:r w:rsidR="00B315A3" w:rsidRPr="002F651A">
        <w:rPr>
          <w:rFonts w:ascii="Consolas" w:hAnsi="Consolas"/>
          <w:color w:val="000000" w:themeColor="text1"/>
        </w:rPr>
        <w:t xml:space="preserve">nearest </w:t>
      </w:r>
      <w:proofErr w:type="spellStart"/>
      <w:r w:rsidR="00B315A3" w:rsidRPr="002F651A">
        <w:rPr>
          <w:rFonts w:ascii="Consolas" w:hAnsi="Consolas"/>
          <w:color w:val="000000" w:themeColor="text1"/>
          <w:u w:val="single"/>
        </w:rPr>
        <w:t>neighbours</w:t>
      </w:r>
      <w:proofErr w:type="spellEnd"/>
    </w:p>
    <w:p w14:paraId="26FB4A84" w14:textId="7C01E49B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  <w:r w:rsidR="002F651A">
        <w:rPr>
          <w:rFonts w:ascii="Consolas" w:hAnsi="Consolas"/>
          <w:color w:val="000000" w:themeColor="text1"/>
        </w:rPr>
        <w:t>END DO</w:t>
      </w:r>
    </w:p>
    <w:p w14:paraId="1166812C" w14:textId="363FC5A5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  <w:r w:rsidR="00974A10">
        <w:rPr>
          <w:rFonts w:ascii="Consolas" w:hAnsi="Consolas"/>
          <w:color w:val="000000" w:themeColor="text1"/>
        </w:rPr>
        <w:t>C</w:t>
      </w:r>
      <w:r w:rsidR="00B315A3" w:rsidRPr="002F651A">
        <w:rPr>
          <w:rFonts w:ascii="Consolas" w:hAnsi="Consolas"/>
          <w:color w:val="000000" w:themeColor="text1"/>
        </w:rPr>
        <w:t>heck for convergence</w:t>
      </w:r>
    </w:p>
    <w:p w14:paraId="247638F2" w14:textId="478E0B74" w:rsidR="00B315A3" w:rsidRPr="002F651A" w:rsidRDefault="002F651A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END DO</w:t>
      </w:r>
    </w:p>
    <w:p w14:paraId="66736C16" w14:textId="2F5A4A0B" w:rsidR="00B315A3" w:rsidRPr="002F651A" w:rsidRDefault="002F651A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FOR EACH interior grid point DO</w:t>
      </w:r>
    </w:p>
    <w:p w14:paraId="75066F77" w14:textId="1EC64EF9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  <w:r w:rsidR="00974A10">
        <w:rPr>
          <w:rFonts w:ascii="Consolas" w:hAnsi="Consolas"/>
          <w:color w:val="000000" w:themeColor="text1"/>
        </w:rPr>
        <w:t>C</w:t>
      </w:r>
      <w:r w:rsidR="00B315A3" w:rsidRPr="002F651A">
        <w:rPr>
          <w:rFonts w:ascii="Consolas" w:hAnsi="Consolas"/>
          <w:color w:val="000000" w:themeColor="text1"/>
        </w:rPr>
        <w:t>alculate</w:t>
      </w:r>
      <w:r w:rsidR="00DC208C" w:rsidRPr="002F651A">
        <w:rPr>
          <w:rFonts w:ascii="Consolas" w:hAnsi="Consolas"/>
          <w:color w:val="000000" w:themeColor="text1"/>
        </w:rPr>
        <w:t xml:space="preserve"> x component of velocity</w:t>
      </w:r>
    </w:p>
    <w:p w14:paraId="12EF2284" w14:textId="2FE28BC9" w:rsidR="00B315A3" w:rsidRPr="002F651A" w:rsidRDefault="008934D9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  </w:t>
      </w:r>
      <w:r w:rsidR="00974A10">
        <w:rPr>
          <w:rFonts w:ascii="Consolas" w:hAnsi="Consolas"/>
          <w:color w:val="000000" w:themeColor="text1"/>
        </w:rPr>
        <w:t>C</w:t>
      </w:r>
      <w:r w:rsidR="00DC208C" w:rsidRPr="002F651A">
        <w:rPr>
          <w:rFonts w:ascii="Consolas" w:hAnsi="Consolas"/>
          <w:color w:val="000000" w:themeColor="text1"/>
        </w:rPr>
        <w:t>alculate y component of velocity</w:t>
      </w:r>
    </w:p>
    <w:p w14:paraId="7B0BE636" w14:textId="21196B93" w:rsidR="00B315A3" w:rsidRPr="002F651A" w:rsidRDefault="002F651A" w:rsidP="00B315A3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>END DO</w:t>
      </w:r>
    </w:p>
    <w:p w14:paraId="128B91AB" w14:textId="77777777" w:rsidR="00B315A3" w:rsidRPr="00B315A3" w:rsidRDefault="00B315A3" w:rsidP="00B315A3"/>
    <w:p w14:paraId="275F4E69" w14:textId="67191923" w:rsidR="008934D9" w:rsidRDefault="00B315A3" w:rsidP="00B315A3">
      <w:r w:rsidRPr="00B315A3">
        <w:t>For simplicity, here we simply run the calculation for a fixed number</w:t>
      </w:r>
      <w:r>
        <w:t xml:space="preserve"> </w:t>
      </w:r>
      <w:r w:rsidRPr="00B315A3">
        <w:t>of iterations; a real simulation would continue until some chosen</w:t>
      </w:r>
      <w:r>
        <w:t xml:space="preserve"> </w:t>
      </w:r>
      <w:r w:rsidRPr="00B315A3">
        <w:t>accuracy was achieved.</w:t>
      </w:r>
    </w:p>
    <w:p w14:paraId="3D725AFB" w14:textId="5E774DBB" w:rsidR="008934D9" w:rsidRPr="00B315A3" w:rsidRDefault="008934D9" w:rsidP="008934D9">
      <w:pPr>
        <w:pStyle w:val="Heading1"/>
      </w:pPr>
      <w:r>
        <w:t>Running the code</w:t>
      </w:r>
    </w:p>
    <w:p w14:paraId="577C5976" w14:textId="77777777" w:rsidR="0069517B" w:rsidRDefault="0069517B" w:rsidP="00B315A3"/>
    <w:p w14:paraId="719DC731" w14:textId="4CEF93A4" w:rsidR="00B1126C" w:rsidRDefault="008934D9" w:rsidP="00B315A3">
      <w:proofErr w:type="spellStart"/>
      <w:r>
        <w:t>configs</w:t>
      </w:r>
      <w:proofErr w:type="spellEnd"/>
      <w:r>
        <w:t>/ contains sample configuration files.</w:t>
      </w:r>
      <w:r w:rsidR="00B1126C">
        <w:t xml:space="preserve"> These define:</w:t>
      </w:r>
    </w:p>
    <w:p w14:paraId="0EF11740" w14:textId="63DB5D79" w:rsidR="00B1126C" w:rsidRDefault="00B1126C" w:rsidP="00B1126C">
      <w:pPr>
        <w:pStyle w:val="ListParagraph"/>
        <w:numPr>
          <w:ilvl w:val="0"/>
          <w:numId w:val="10"/>
        </w:numPr>
      </w:pPr>
      <w:r>
        <w:t xml:space="preserve">The </w:t>
      </w:r>
      <w:r w:rsidR="008934D9">
        <w:t>number of iterations</w:t>
      </w:r>
      <w:r>
        <w:t xml:space="preserve"> of the Jacobi algorithm to run – you will need more iteration steps to converge larger grids.</w:t>
      </w:r>
    </w:p>
    <w:p w14:paraId="42003360" w14:textId="77777777" w:rsidR="00B1126C" w:rsidRDefault="00B1126C" w:rsidP="00B1126C">
      <w:pPr>
        <w:pStyle w:val="ListParagraph"/>
        <w:numPr>
          <w:ilvl w:val="0"/>
          <w:numId w:val="10"/>
        </w:numPr>
      </w:pPr>
      <w:r>
        <w:t>The size of each edge of the grid.</w:t>
      </w:r>
    </w:p>
    <w:p w14:paraId="38C14D54" w14:textId="5C57B1B4" w:rsidR="00B1126C" w:rsidRDefault="00B1126C" w:rsidP="00B1126C">
      <w:pPr>
        <w:pStyle w:val="ListParagraph"/>
        <w:numPr>
          <w:ilvl w:val="0"/>
          <w:numId w:val="10"/>
        </w:numPr>
      </w:pPr>
      <w:r>
        <w:t>T</w:t>
      </w:r>
      <w:r w:rsidR="008934D9">
        <w:t xml:space="preserve">he position </w:t>
      </w:r>
      <w:r>
        <w:t xml:space="preserve">and width </w:t>
      </w:r>
      <w:r w:rsidR="008934D9">
        <w:t>of the inlet</w:t>
      </w:r>
      <w:r>
        <w:t xml:space="preserve"> on the top edge of the grid.</w:t>
      </w:r>
    </w:p>
    <w:p w14:paraId="728E5629" w14:textId="058B9AC5" w:rsidR="00B1126C" w:rsidRDefault="00B1126C" w:rsidP="00B315A3">
      <w:pPr>
        <w:pStyle w:val="ListParagraph"/>
        <w:numPr>
          <w:ilvl w:val="0"/>
          <w:numId w:val="10"/>
        </w:numPr>
      </w:pPr>
      <w:r>
        <w:t>The position and height of the outlet on the right edge of the grid.</w:t>
      </w:r>
    </w:p>
    <w:p w14:paraId="3D2BEF65" w14:textId="09CF58CD" w:rsidR="008934D9" w:rsidRDefault="008934D9" w:rsidP="00B315A3">
      <w:r>
        <w:t>For example:</w:t>
      </w:r>
    </w:p>
    <w:p w14:paraId="5C8B7712" w14:textId="77777777" w:rsidR="008934D9" w:rsidRDefault="008934D9" w:rsidP="00B315A3"/>
    <w:p w14:paraId="77FDE19C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 xml:space="preserve">$ cat </w:t>
      </w:r>
      <w:proofErr w:type="spellStart"/>
      <w:r w:rsidRPr="008934D9">
        <w:rPr>
          <w:rFonts w:ascii="Consolas" w:hAnsi="Consolas" w:cs="Consolas"/>
        </w:rPr>
        <w:t>configs</w:t>
      </w:r>
      <w:proofErr w:type="spellEnd"/>
      <w:r w:rsidRPr="008934D9">
        <w:rPr>
          <w:rFonts w:ascii="Consolas" w:hAnsi="Consolas" w:cs="Consolas"/>
        </w:rPr>
        <w:t>/32x32.cfg</w:t>
      </w:r>
    </w:p>
    <w:p w14:paraId="61C50A17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[Simulation]</w:t>
      </w:r>
    </w:p>
    <w:p w14:paraId="5F210E43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iterations=1000</w:t>
      </w:r>
    </w:p>
    <w:p w14:paraId="122D0E7D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[Grid]</w:t>
      </w:r>
    </w:p>
    <w:p w14:paraId="65918555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edge=32</w:t>
      </w:r>
    </w:p>
    <w:p w14:paraId="1AB5095D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[Inlet]</w:t>
      </w:r>
    </w:p>
    <w:p w14:paraId="2E34F573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x=5</w:t>
      </w:r>
    </w:p>
    <w:p w14:paraId="40B90D40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width=5</w:t>
      </w:r>
    </w:p>
    <w:p w14:paraId="163E2D3D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[Outlet]</w:t>
      </w:r>
    </w:p>
    <w:p w14:paraId="6A5A4098" w14:textId="77777777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y=15</w:t>
      </w:r>
    </w:p>
    <w:p w14:paraId="6D63E6B2" w14:textId="236CF358" w:rsidR="008934D9" w:rsidRPr="008934D9" w:rsidRDefault="008934D9" w:rsidP="008934D9">
      <w:pPr>
        <w:rPr>
          <w:rFonts w:ascii="Consolas" w:hAnsi="Consolas" w:cs="Consolas"/>
        </w:rPr>
      </w:pPr>
      <w:r w:rsidRPr="008934D9">
        <w:rPr>
          <w:rFonts w:ascii="Consolas" w:hAnsi="Consolas" w:cs="Consolas"/>
        </w:rPr>
        <w:t>height=5</w:t>
      </w:r>
    </w:p>
    <w:p w14:paraId="25C02E91" w14:textId="77777777" w:rsidR="008934D9" w:rsidRDefault="008934D9" w:rsidP="008934D9"/>
    <w:p w14:paraId="3268EECD" w14:textId="47453A1E" w:rsidR="00B1126C" w:rsidRDefault="00B1126C" w:rsidP="00B1126C">
      <w:r>
        <w:t>The implementation of the Jacobi algorithm can be run as follows, providing a configuration file and the name of a file for the output:</w:t>
      </w:r>
    </w:p>
    <w:p w14:paraId="51EAA92C" w14:textId="77777777" w:rsidR="00B1126C" w:rsidRDefault="00B1126C" w:rsidP="008934D9"/>
    <w:p w14:paraId="564F20EF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$ python cfd.py </w:t>
      </w:r>
      <w:proofErr w:type="spellStart"/>
      <w:r w:rsidRPr="00B1126C">
        <w:rPr>
          <w:rFonts w:ascii="Consolas" w:hAnsi="Consolas" w:cs="Consolas"/>
        </w:rPr>
        <w:t>configs</w:t>
      </w:r>
      <w:proofErr w:type="spellEnd"/>
      <w:r w:rsidRPr="00B1126C">
        <w:rPr>
          <w:rFonts w:ascii="Consolas" w:hAnsi="Consolas" w:cs="Consolas"/>
        </w:rPr>
        <w:t>/32x32.cfg 32x32.dat</w:t>
      </w:r>
    </w:p>
    <w:p w14:paraId="34AF457F" w14:textId="77777777" w:rsidR="008934D9" w:rsidRDefault="008934D9" w:rsidP="008934D9">
      <w:pPr>
        <w:rPr>
          <w:rFonts w:ascii="Consolas" w:hAnsi="Consolas" w:cs="Consolas"/>
        </w:rPr>
      </w:pPr>
    </w:p>
    <w:p w14:paraId="1EC7C7B2" w14:textId="77777777" w:rsidR="007550D3" w:rsidRPr="00B315A3" w:rsidRDefault="007550D3" w:rsidP="007550D3">
      <w:r w:rsidRPr="005B4EFE">
        <w:t>As</w:t>
      </w:r>
      <w:r w:rsidRPr="00B315A3">
        <w:t xml:space="preserve"> the program is running you should see output that</w:t>
      </w:r>
      <w:r>
        <w:t xml:space="preserve"> </w:t>
      </w:r>
      <w:r w:rsidRPr="00B315A3">
        <w:t>looks something like:</w:t>
      </w:r>
    </w:p>
    <w:p w14:paraId="409E9505" w14:textId="77777777" w:rsidR="007550D3" w:rsidRPr="00B1126C" w:rsidRDefault="007550D3" w:rsidP="008934D9">
      <w:pPr>
        <w:rPr>
          <w:rFonts w:ascii="Consolas" w:hAnsi="Consolas" w:cs="Consolas"/>
        </w:rPr>
      </w:pPr>
    </w:p>
    <w:p w14:paraId="4309D65A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2D CFD Simulation</w:t>
      </w:r>
    </w:p>
    <w:p w14:paraId="6B7123E4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=================</w:t>
      </w:r>
    </w:p>
    <w:p w14:paraId="6E7AE2ED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   Iterations = 1000</w:t>
      </w:r>
    </w:p>
    <w:p w14:paraId="7B609D19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         Edge = 32</w:t>
      </w:r>
    </w:p>
    <w:p w14:paraId="4477C3CA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      Inlet X = 5</w:t>
      </w:r>
    </w:p>
    <w:p w14:paraId="419EF207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  Inlet width = 5</w:t>
      </w:r>
    </w:p>
    <w:p w14:paraId="09B7C1A0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     Outlet Y = 15</w:t>
      </w:r>
    </w:p>
    <w:p w14:paraId="698BCAC0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Outlet height = 5</w:t>
      </w:r>
    </w:p>
    <w:p w14:paraId="32EE075C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Grid size     = 32 x 32</w:t>
      </w:r>
    </w:p>
    <w:p w14:paraId="709D2591" w14:textId="77777777" w:rsidR="008934D9" w:rsidRPr="00B1126C" w:rsidRDefault="008934D9" w:rsidP="008934D9">
      <w:pPr>
        <w:rPr>
          <w:rFonts w:ascii="Consolas" w:hAnsi="Consolas" w:cs="Consolas"/>
        </w:rPr>
      </w:pPr>
    </w:p>
    <w:p w14:paraId="57B72103" w14:textId="77777777" w:rsidR="008934D9" w:rsidRPr="00B1126C" w:rsidRDefault="008934D9" w:rsidP="008934D9">
      <w:pPr>
        <w:rPr>
          <w:rFonts w:ascii="Consolas" w:hAnsi="Consolas" w:cs="Consolas"/>
        </w:rPr>
      </w:pPr>
      <w:proofErr w:type="spellStart"/>
      <w:r w:rsidRPr="00B1126C">
        <w:rPr>
          <w:rFonts w:ascii="Consolas" w:hAnsi="Consolas" w:cs="Consolas"/>
        </w:rPr>
        <w:t>Initialisation</w:t>
      </w:r>
      <w:proofErr w:type="spellEnd"/>
      <w:r w:rsidRPr="00B1126C">
        <w:rPr>
          <w:rFonts w:ascii="Consolas" w:hAnsi="Consolas" w:cs="Consolas"/>
        </w:rPr>
        <w:t xml:space="preserve"> took 0.00000s</w:t>
      </w:r>
    </w:p>
    <w:p w14:paraId="277A5B50" w14:textId="77777777" w:rsidR="008934D9" w:rsidRPr="00B1126C" w:rsidRDefault="008934D9" w:rsidP="008934D9">
      <w:pPr>
        <w:rPr>
          <w:rFonts w:ascii="Consolas" w:hAnsi="Consolas" w:cs="Consolas"/>
        </w:rPr>
      </w:pPr>
    </w:p>
    <w:p w14:paraId="1C0DE322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Starting main Jacobi loop...</w:t>
      </w:r>
    </w:p>
    <w:p w14:paraId="5BCF4560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...finished</w:t>
      </w:r>
    </w:p>
    <w:p w14:paraId="39A54C4B" w14:textId="77777777" w:rsidR="008934D9" w:rsidRPr="00B1126C" w:rsidRDefault="008934D9" w:rsidP="008934D9">
      <w:pPr>
        <w:rPr>
          <w:rFonts w:ascii="Consolas" w:hAnsi="Consolas" w:cs="Consolas"/>
        </w:rPr>
      </w:pPr>
    </w:p>
    <w:p w14:paraId="156C999D" w14:textId="77777777" w:rsidR="008934D9" w:rsidRPr="00B1126C" w:rsidRDefault="008934D9" w:rsidP="008934D9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>Calculation took 0.55800s</w:t>
      </w:r>
    </w:p>
    <w:p w14:paraId="3351E618" w14:textId="77777777" w:rsidR="004374A7" w:rsidRDefault="004374A7" w:rsidP="004374A7"/>
    <w:p w14:paraId="5141336C" w14:textId="0345D401" w:rsidR="004374A7" w:rsidRDefault="004374A7" w:rsidP="004374A7">
      <w:r>
        <w:t>The program will produce a</w:t>
      </w:r>
      <w:r w:rsidRPr="00B315A3">
        <w:t xml:space="preserve"> text output file called </w:t>
      </w:r>
      <w:r>
        <w:rPr>
          <w:rFonts w:ascii="Consolas" w:hAnsi="Consolas"/>
        </w:rPr>
        <w:t>32x32</w:t>
      </w:r>
      <w:r w:rsidRPr="00DD26B6">
        <w:rPr>
          <w:rFonts w:ascii="Consolas" w:hAnsi="Consolas"/>
        </w:rPr>
        <w:t>.dat</w:t>
      </w:r>
      <w:r>
        <w:t>. The output file contains the width and height of grid followed by width*height rows specifying:</w:t>
      </w:r>
    </w:p>
    <w:p w14:paraId="2DF0A063" w14:textId="2228F57F" w:rsidR="004374A7" w:rsidRDefault="004374A7" w:rsidP="009750FD">
      <w:pPr>
        <w:pStyle w:val="ListParagraph"/>
        <w:numPr>
          <w:ilvl w:val="0"/>
          <w:numId w:val="11"/>
        </w:numPr>
      </w:pPr>
      <w:r>
        <w:t>Row</w:t>
      </w:r>
    </w:p>
    <w:p w14:paraId="28E2DC44" w14:textId="0A506CD8" w:rsidR="004374A7" w:rsidRDefault="004374A7" w:rsidP="009750FD">
      <w:pPr>
        <w:pStyle w:val="ListParagraph"/>
        <w:numPr>
          <w:ilvl w:val="0"/>
          <w:numId w:val="11"/>
        </w:numPr>
      </w:pPr>
      <w:r>
        <w:t>Column</w:t>
      </w:r>
    </w:p>
    <w:p w14:paraId="185EDCFC" w14:textId="358FEA43" w:rsidR="004374A7" w:rsidRDefault="004374A7" w:rsidP="009750FD">
      <w:pPr>
        <w:pStyle w:val="ListParagraph"/>
        <w:numPr>
          <w:ilvl w:val="0"/>
          <w:numId w:val="11"/>
        </w:numPr>
      </w:pPr>
      <w:r>
        <w:t>X component of velocity</w:t>
      </w:r>
    </w:p>
    <w:p w14:paraId="4A6C3DE9" w14:textId="6D1AE547" w:rsidR="004374A7" w:rsidRDefault="004374A7" w:rsidP="009750FD">
      <w:pPr>
        <w:pStyle w:val="ListParagraph"/>
        <w:numPr>
          <w:ilvl w:val="0"/>
          <w:numId w:val="11"/>
        </w:numPr>
      </w:pPr>
      <w:r>
        <w:t>Y component of velocity</w:t>
      </w:r>
    </w:p>
    <w:p w14:paraId="4D5E87FB" w14:textId="6C740096" w:rsidR="004374A7" w:rsidRDefault="009750FD" w:rsidP="009750FD">
      <w:pPr>
        <w:pStyle w:val="ListParagraph"/>
        <w:numPr>
          <w:ilvl w:val="0"/>
          <w:numId w:val="11"/>
        </w:numPr>
      </w:pPr>
      <w:r>
        <w:t>Scaled m</w:t>
      </w:r>
      <w:r w:rsidR="004374A7">
        <w:t>agnitude of the velocity:</w:t>
      </w:r>
    </w:p>
    <w:p w14:paraId="5880E7BF" w14:textId="77777777" w:rsidR="0069517B" w:rsidRDefault="0069517B" w:rsidP="0069517B"/>
    <w:p w14:paraId="78704F35" w14:textId="31A1C7A1" w:rsidR="004374A7" w:rsidRDefault="004374A7" w:rsidP="004374A7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0.3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2F6DD69" w14:textId="0CCBE37A" w:rsidR="004374A7" w:rsidRPr="004374A7" w:rsidRDefault="004374A7" w:rsidP="004374A7">
      <w:pPr>
        <w:rPr>
          <w:rFonts w:ascii="Consolas" w:hAnsi="Consolas"/>
        </w:rPr>
      </w:pPr>
      <w:r>
        <w:t>For example:</w:t>
      </w:r>
    </w:p>
    <w:p w14:paraId="754289C5" w14:textId="77777777" w:rsidR="004374A7" w:rsidRDefault="004374A7" w:rsidP="004374A7"/>
    <w:p w14:paraId="336466FC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>$ head 32x32.dat</w:t>
      </w:r>
    </w:p>
    <w:p w14:paraId="2DCF97D5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>32 32</w:t>
      </w:r>
    </w:p>
    <w:p w14:paraId="10008865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0    0.06593   -0.05693    0.05924</w:t>
      </w:r>
    </w:p>
    <w:p w14:paraId="7F7D3F23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1    0.08183   -0.12046    0.14195</w:t>
      </w:r>
    </w:p>
    <w:p w14:paraId="02EC279E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2    0.11904   -0.19930    0.22014</w:t>
      </w:r>
    </w:p>
    <w:p w14:paraId="38B87C4A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3    0.20769   -0.30709    0.25028</w:t>
      </w:r>
    </w:p>
    <w:p w14:paraId="1884FCF4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4    0.44520   -0.46584    0.09746</w:t>
      </w:r>
    </w:p>
    <w:p w14:paraId="40E8CD7F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5    0.67803   -0.20215    0.64047</w:t>
      </w:r>
    </w:p>
    <w:p w14:paraId="3E204519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lastRenderedPageBreak/>
        <w:t xml:space="preserve">    0     6    0.75028    0.01750    0.85338</w:t>
      </w:r>
    </w:p>
    <w:p w14:paraId="7707A041" w14:textId="77777777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0     7    0.74941    0.22417    0.98406</w:t>
      </w:r>
    </w:p>
    <w:p w14:paraId="14AC411B" w14:textId="7A9BC516" w:rsidR="004374A7" w:rsidRPr="004374A7" w:rsidRDefault="004374A7" w:rsidP="004374A7">
      <w:pPr>
        <w:rPr>
          <w:rFonts w:ascii="Consolas" w:hAnsi="Consolas" w:cs="Consolas"/>
        </w:rPr>
      </w:pPr>
      <w:r w:rsidRPr="004374A7">
        <w:rPr>
          <w:rFonts w:ascii="Consolas" w:hAnsi="Consolas" w:cs="Consolas"/>
        </w:rPr>
        <w:t xml:space="preserve">    0     8    0.67537    0.44551    1.07086</w:t>
      </w:r>
    </w:p>
    <w:p w14:paraId="0D0AE010" w14:textId="77777777" w:rsidR="004374A7" w:rsidRDefault="004374A7" w:rsidP="004374A7"/>
    <w:p w14:paraId="68D28071" w14:textId="68CB8BC9" w:rsidR="00245763" w:rsidRDefault="00245763" w:rsidP="004374A7">
      <w:r>
        <w:t>The data can be plotted as follows:</w:t>
      </w:r>
    </w:p>
    <w:p w14:paraId="17F68EA8" w14:textId="77777777" w:rsidR="00245763" w:rsidRDefault="00245763" w:rsidP="004374A7"/>
    <w:p w14:paraId="1F2E0BE5" w14:textId="5EAFFD34" w:rsidR="00245763" w:rsidRPr="00B1126C" w:rsidRDefault="00245763" w:rsidP="00245763">
      <w:pPr>
        <w:rPr>
          <w:rFonts w:ascii="Consolas" w:hAnsi="Consolas" w:cs="Consolas"/>
        </w:rPr>
      </w:pPr>
      <w:r w:rsidRPr="00B1126C">
        <w:rPr>
          <w:rFonts w:ascii="Consolas" w:hAnsi="Consolas" w:cs="Consolas"/>
        </w:rPr>
        <w:t xml:space="preserve">$ python </w:t>
      </w:r>
      <w:r>
        <w:rPr>
          <w:rFonts w:ascii="Consolas" w:hAnsi="Consolas" w:cs="Consolas"/>
        </w:rPr>
        <w:t xml:space="preserve">plot_flow.py </w:t>
      </w:r>
      <w:r w:rsidRPr="00B1126C">
        <w:rPr>
          <w:rFonts w:ascii="Consolas" w:hAnsi="Consolas" w:cs="Consolas"/>
        </w:rPr>
        <w:t>32x32.dat</w:t>
      </w:r>
      <w:r>
        <w:rPr>
          <w:rFonts w:ascii="Consolas" w:hAnsi="Consolas" w:cs="Consolas"/>
        </w:rPr>
        <w:t xml:space="preserve"> 32x32.png</w:t>
      </w:r>
    </w:p>
    <w:p w14:paraId="6E965B05" w14:textId="77777777" w:rsidR="00245763" w:rsidRDefault="00245763" w:rsidP="004374A7"/>
    <w:p w14:paraId="7BCB0BE3" w14:textId="67F1FFBB" w:rsidR="00245763" w:rsidRDefault="00245763" w:rsidP="00245763">
      <w:r>
        <w:t xml:space="preserve">This </w:t>
      </w:r>
      <w:r w:rsidRPr="00B315A3">
        <w:t>produces</w:t>
      </w:r>
      <w:r>
        <w:t xml:space="preserve"> </w:t>
      </w:r>
      <w:r w:rsidRPr="00B315A3">
        <w:t xml:space="preserve">a graphical representation of the final state of the simulation. </w:t>
      </w:r>
      <w:r>
        <w:t xml:space="preserve">For example, 32x32.png </w:t>
      </w:r>
      <w:r w:rsidRPr="00B315A3">
        <w:t xml:space="preserve">should contain a picture similar to </w:t>
      </w:r>
      <w:r>
        <w:t>the image below</w:t>
      </w:r>
      <w:r>
        <w:t>:</w:t>
      </w:r>
    </w:p>
    <w:p w14:paraId="3793FB93" w14:textId="77777777" w:rsidR="00245763" w:rsidRPr="00B315A3" w:rsidRDefault="00245763" w:rsidP="00245763">
      <w:r>
        <w:rPr>
          <w:noProof/>
          <w:lang w:val="en-GB" w:eastAsia="en-GB"/>
        </w:rPr>
        <w:drawing>
          <wp:inline distT="0" distB="0" distL="0" distR="0" wp14:anchorId="4DA3E0D0" wp14:editId="22F479EF">
            <wp:extent cx="548640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16D6" w14:textId="77777777" w:rsidR="00245763" w:rsidRPr="00B315A3" w:rsidRDefault="00245763" w:rsidP="00245763">
      <w:r w:rsidRPr="00B315A3">
        <w:t>If the fluid is flowing along the</w:t>
      </w:r>
      <w:r>
        <w:t xml:space="preserve"> </w:t>
      </w:r>
      <w:r w:rsidRPr="00B315A3">
        <w:t>top</w:t>
      </w:r>
      <w:r>
        <w:t xml:space="preserve"> then down the right-hand edge</w:t>
      </w:r>
      <w:r w:rsidRPr="00B315A3">
        <w:t>, rather than through the middle of the cavity, then this is an</w:t>
      </w:r>
      <w:r>
        <w:t xml:space="preserve"> </w:t>
      </w:r>
      <w:r w:rsidRPr="00B315A3">
        <w:t xml:space="preserve">indication that the </w:t>
      </w:r>
      <w:r w:rsidRPr="00DD26B6">
        <w:t>Jacobi</w:t>
      </w:r>
      <w:r w:rsidRPr="00B315A3">
        <w:t xml:space="preserve"> algorithm has not yet</w:t>
      </w:r>
      <w:r>
        <w:t xml:space="preserve"> </w:t>
      </w:r>
      <w:r w:rsidRPr="00B315A3">
        <w:t>converged. Convergence requires more iterations on larger problem</w:t>
      </w:r>
      <w:r>
        <w:t xml:space="preserve"> </w:t>
      </w:r>
      <w:r w:rsidRPr="00B315A3">
        <w:t>sizes.</w:t>
      </w:r>
    </w:p>
    <w:p w14:paraId="5EBF91F8" w14:textId="01A3E8D6" w:rsidR="0069517B" w:rsidRPr="00B315A3" w:rsidRDefault="0069517B" w:rsidP="0069517B">
      <w:pPr>
        <w:pStyle w:val="Heading1"/>
      </w:pP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</w:p>
    <w:p w14:paraId="378AB287" w14:textId="11B7140A" w:rsidR="00176104" w:rsidRDefault="00176104" w:rsidP="0069517B"/>
    <w:p w14:paraId="08281D8E" w14:textId="2BC77D83" w:rsidR="0069517B" w:rsidRDefault="0069517B" w:rsidP="0069517B">
      <w:r>
        <w:t xml:space="preserve">The implementation is very simple. A more efficient and elegant implementation would use the capabilities of the Python </w:t>
      </w:r>
      <w:proofErr w:type="spellStart"/>
      <w:r>
        <w:t>numpy</w:t>
      </w:r>
      <w:proofErr w:type="spellEnd"/>
      <w:r>
        <w:t xml:space="preserve"> and </w:t>
      </w:r>
      <w:proofErr w:type="spellStart"/>
      <w:r>
        <w:t>scipy</w:t>
      </w:r>
      <w:proofErr w:type="spellEnd"/>
      <w:r>
        <w:t xml:space="preserve"> libraries.</w:t>
      </w:r>
    </w:p>
    <w:p w14:paraId="1F26C60C" w14:textId="77777777" w:rsidR="0069517B" w:rsidRPr="006B7701" w:rsidRDefault="0069517B" w:rsidP="0069517B">
      <w:bookmarkStart w:id="0" w:name="_GoBack"/>
      <w:bookmarkEnd w:id="0"/>
    </w:p>
    <w:sectPr w:rsidR="0069517B" w:rsidRPr="006B7701" w:rsidSect="006D601F">
      <w:footerReference w:type="default" r:id="rId13"/>
      <w:pgSz w:w="12240" w:h="15840"/>
      <w:pgMar w:top="1440" w:right="1800" w:bottom="1440" w:left="180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D8296E" w14:textId="77777777" w:rsidR="00E86722" w:rsidRDefault="00E86722" w:rsidP="00072371">
      <w:r>
        <w:separator/>
      </w:r>
    </w:p>
  </w:endnote>
  <w:endnote w:type="continuationSeparator" w:id="0">
    <w:p w14:paraId="5671A786" w14:textId="77777777" w:rsidR="00E86722" w:rsidRDefault="00E86722" w:rsidP="00072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6D116" w14:textId="77E5D466" w:rsidR="007550D3" w:rsidRDefault="007550D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517B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F09C36" w14:textId="77777777" w:rsidR="00E86722" w:rsidRDefault="00E86722" w:rsidP="00072371">
      <w:r>
        <w:separator/>
      </w:r>
    </w:p>
  </w:footnote>
  <w:footnote w:type="continuationSeparator" w:id="0">
    <w:p w14:paraId="3481ED10" w14:textId="77777777" w:rsidR="00E86722" w:rsidRDefault="00E86722" w:rsidP="00072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6762C"/>
    <w:multiLevelType w:val="hybridMultilevel"/>
    <w:tmpl w:val="9D0A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45BE6"/>
    <w:multiLevelType w:val="hybridMultilevel"/>
    <w:tmpl w:val="988A8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17969"/>
    <w:multiLevelType w:val="hybridMultilevel"/>
    <w:tmpl w:val="01FA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F543A"/>
    <w:multiLevelType w:val="hybridMultilevel"/>
    <w:tmpl w:val="10B2E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448AE"/>
    <w:multiLevelType w:val="hybridMultilevel"/>
    <w:tmpl w:val="0B0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D3435"/>
    <w:multiLevelType w:val="hybridMultilevel"/>
    <w:tmpl w:val="3CF60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F75514"/>
    <w:multiLevelType w:val="hybridMultilevel"/>
    <w:tmpl w:val="2F96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B761B"/>
    <w:multiLevelType w:val="hybridMultilevel"/>
    <w:tmpl w:val="6EFE9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99077E"/>
    <w:multiLevelType w:val="hybridMultilevel"/>
    <w:tmpl w:val="55B4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F0B35"/>
    <w:multiLevelType w:val="hybridMultilevel"/>
    <w:tmpl w:val="632C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D75A7"/>
    <w:multiLevelType w:val="hybridMultilevel"/>
    <w:tmpl w:val="B8B0D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A3"/>
    <w:rsid w:val="00047399"/>
    <w:rsid w:val="00065E7C"/>
    <w:rsid w:val="00072371"/>
    <w:rsid w:val="000C06F0"/>
    <w:rsid w:val="00176104"/>
    <w:rsid w:val="00180129"/>
    <w:rsid w:val="00245763"/>
    <w:rsid w:val="00296067"/>
    <w:rsid w:val="002F651A"/>
    <w:rsid w:val="00321DC8"/>
    <w:rsid w:val="00353440"/>
    <w:rsid w:val="004374A7"/>
    <w:rsid w:val="00513814"/>
    <w:rsid w:val="00571728"/>
    <w:rsid w:val="005B4EFE"/>
    <w:rsid w:val="005C7897"/>
    <w:rsid w:val="0069517B"/>
    <w:rsid w:val="006B5F2A"/>
    <w:rsid w:val="006B7701"/>
    <w:rsid w:val="006D601F"/>
    <w:rsid w:val="007219E9"/>
    <w:rsid w:val="007550D3"/>
    <w:rsid w:val="00760ABA"/>
    <w:rsid w:val="00811548"/>
    <w:rsid w:val="008934D9"/>
    <w:rsid w:val="008A7636"/>
    <w:rsid w:val="00927FE2"/>
    <w:rsid w:val="00940ABA"/>
    <w:rsid w:val="00942846"/>
    <w:rsid w:val="00974A10"/>
    <w:rsid w:val="009750FD"/>
    <w:rsid w:val="009A6A01"/>
    <w:rsid w:val="00A13926"/>
    <w:rsid w:val="00A46444"/>
    <w:rsid w:val="00AF0365"/>
    <w:rsid w:val="00B1126C"/>
    <w:rsid w:val="00B315A3"/>
    <w:rsid w:val="00B40C7E"/>
    <w:rsid w:val="00BB608C"/>
    <w:rsid w:val="00BF159C"/>
    <w:rsid w:val="00C11826"/>
    <w:rsid w:val="00CE550B"/>
    <w:rsid w:val="00D057F8"/>
    <w:rsid w:val="00D873E3"/>
    <w:rsid w:val="00DC208C"/>
    <w:rsid w:val="00DC41E3"/>
    <w:rsid w:val="00DD26B6"/>
    <w:rsid w:val="00E04094"/>
    <w:rsid w:val="00E86722"/>
    <w:rsid w:val="00EC1D0D"/>
    <w:rsid w:val="00F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6C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5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5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371"/>
    <w:pP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37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31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057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2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71"/>
  </w:style>
  <w:style w:type="paragraph" w:styleId="Footer">
    <w:name w:val="footer"/>
    <w:basedOn w:val="Normal"/>
    <w:link w:val="FooterChar"/>
    <w:uiPriority w:val="99"/>
    <w:unhideWhenUsed/>
    <w:rsid w:val="00072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71"/>
  </w:style>
  <w:style w:type="character" w:styleId="PageNumber">
    <w:name w:val="page number"/>
    <w:basedOn w:val="DefaultParagraphFont"/>
    <w:uiPriority w:val="99"/>
    <w:semiHidden/>
    <w:unhideWhenUsed/>
    <w:rsid w:val="00072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5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5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2371"/>
    <w:pP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2371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31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15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057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7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7F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23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371"/>
  </w:style>
  <w:style w:type="paragraph" w:styleId="Footer">
    <w:name w:val="footer"/>
    <w:basedOn w:val="Normal"/>
    <w:link w:val="FooterChar"/>
    <w:uiPriority w:val="99"/>
    <w:unhideWhenUsed/>
    <w:rsid w:val="000723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371"/>
  </w:style>
  <w:style w:type="character" w:styleId="PageNumber">
    <w:name w:val="page number"/>
    <w:basedOn w:val="DefaultParagraphFont"/>
    <w:uiPriority w:val="99"/>
    <w:semiHidden/>
    <w:unhideWhenUsed/>
    <w:rsid w:val="0007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76EE7-17B8-461F-8E38-F93F2C9F4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EPCC</Company>
  <LinksUpToDate>false</LinksUpToDate>
  <CharactersWithSpaces>5788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Turner</dc:creator>
  <cp:keywords/>
  <dc:description/>
  <cp:lastModifiedBy>JACKSON Michael</cp:lastModifiedBy>
  <cp:revision>33</cp:revision>
  <dcterms:created xsi:type="dcterms:W3CDTF">2014-07-16T09:04:00Z</dcterms:created>
  <dcterms:modified xsi:type="dcterms:W3CDTF">2014-09-03T14:34:00Z</dcterms:modified>
</cp:coreProperties>
</file>