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 (Web)"/>
        <w:jc w:val="center"/>
      </w:pPr>
      <w:r>
        <w:rPr>
          <w:b/>
          <w:sz w:val="27"/>
        </w:rPr>
        <w:t xml:space="preserve">CONFERENCE HOTEL INFORMATION</w:t>
      </w:r>
      <w:r>
        <w:rPr/>
        <w:t xml:space="preserve">
SEDE-2017, October 2-4, 2017</w:t>
      </w:r>
    </w:p>
    <w:p>
      <w:pPr/>
    </w:p>
    <w:p>
      <w:pPr/>
      <w:r>
        <w:rPr>
          <w:b/>
          <w:sz w:val="28"/>
        </w:rPr>
        <w:t xml:space="preserve">HOTEL Name and Location:</w:t>
      </w:r>
    </w:p>
    <w:p>
      <w:pPr/>
      <w:r>
        <w:rPr>
          <w:rFonts w:ascii="Times New Roman" w:cs="Times New Roman" w:hAnsi="Times New Roman"/>
          <w:b/>
          <w:color w:val="000000"/>
        </w:rPr>
        <w:t xml:space="preserve">
HILTON  SAN  DIEGO/AIRPORT  HARBOR  ISLAND HOTEL </w:t>
      </w:r>
    </w:p>
    <w:p>
      <w:pPr/>
      <w:r>
        <w:rPr>
          <w:rFonts w:ascii="Times New Roman" w:cs="Times New Roman" w:hAnsi="Times New Roman"/>
          <w:b/>
          <w:color w:val="000000"/>
        </w:rPr>
        <w:t xml:space="preserve">1960 Harbor Island Drive</w:t>
      </w:r>
    </w:p>
    <w:p>
      <w:pPr/>
      <w:r>
        <w:rPr>
          <w:rFonts w:ascii="Times New Roman" w:cs="Times New Roman" w:hAnsi="Times New Roman"/>
          <w:b/>
          <w:color w:val="000000"/>
        </w:rPr>
        <w:t xml:space="preserve">SAN DIEGO, CALIFORNIA  92101</w:t>
      </w:r>
    </w:p>
    <w:p>
      <w:pPr/>
      <w:r>
        <w:rPr>
          <w:rFonts w:ascii="Times New Roman" w:cs="Times New Roman" w:hAnsi="Times New Roman"/>
          <w:b/>
          <w:color w:val="000000"/>
        </w:rPr>
        <w:t xml:space="preserve">USA</w:t>
      </w:r>
    </w:p>
    <w:p>
      <w:pPr/>
    </w:p>
    <w:p>
      <w:pPr/>
      <w:r>
        <w:rPr>
          <w:rFonts w:ascii="Times New Roman" w:cs="Times New Roman" w:hAnsi="Times New Roman"/>
          <w:b/>
          <w:color w:val="000000"/>
        </w:rPr>
        <w:t xml:space="preserve">Main Telephone number: 619-291-6700</w:t>
      </w:r>
    </w:p>
    <w:p>
      <w:pPr/>
    </w:p>
    <w:p>
      <w:pPr/>
      <w:r>
        <w:rPr>
          <w:rFonts w:ascii="Times New Roman" w:cs="Times New Roman" w:hAnsi="Times New Roman"/>
          <w:b/>
          <w:color w:val="000000"/>
        </w:rPr>
        <w:t xml:space="preserve">Sales Fax:</w:t>
      </w:r>
      <w:r>
        <w:rPr>
          <w:rFonts w:ascii="Times New Roman" w:cs="Times New Roman" w:hAnsi="Times New Roman"/>
          <w:b/>
          <w:i/>
          <w:color w:val="000000"/>
        </w:rPr>
        <w:t xml:space="preserve"> </w:t>
      </w:r>
      <w:r>
        <w:rPr>
          <w:rFonts w:ascii="Times New Roman" w:cs="Times New Roman" w:hAnsi="Times New Roman"/>
          <w:b/>
          <w:color w:val="000000"/>
        </w:rPr>
        <w:t xml:space="preserve">619-293-0689</w:t>
      </w:r>
    </w:p>
    <w:p>
      <w:pPr/>
    </w:p>
    <w:p>
      <w:pPr/>
      <w:r>
        <w:rPr>
          <w:rFonts w:ascii="Times New Roman" w:cs="Times New Roman" w:hAnsi="Times New Roman"/>
          <w:b/>
          <w:color w:val="000000"/>
        </w:rPr>
        <w:t xml:space="preserve">Website: </w:t>
      </w:r>
      <w:hyperlink r:id="rId36">
        <w:r>
          <w:rPr>
            <w:rFonts w:ascii="Times New Roman" w:cs="Times New Roman" w:hAnsi="Times New Roman"/>
            <w:b/>
            <w:u w:val="single"/>
            <w:color w:val="0000ff"/>
          </w:rPr>
          <w:t xml:space="preserve">http://www.sandiegoairport.hilton.com</w:t>
        </w:r>
      </w:hyperlink>
    </w:p>
    <w:p>
      <w:pPr/>
    </w:p>
    <w:p>
      <w:pPr/>
      <w:r>
        <w:rPr>
          <w:rFonts w:ascii="Times New Roman" w:cs="Times New Roman" w:hAnsi="Times New Roman"/>
          <w:b/>
          <w:color w:val="000000"/>
        </w:rPr>
        <w:t xml:space="preserve">All rooms are equipped with:</w:t>
      </w:r>
      <w:r>
        <w:rPr>
          <w:rFonts w:ascii="Times New Roman" w:cs="Times New Roman" w:hAnsi="Times New Roman"/>
          <w:b/>
          <w:i/>
          <w:color w:val="000000"/>
        </w:rPr>
        <w:t xml:space="preserve"> </w:t>
      </w:r>
      <w:r>
        <w:rPr>
          <w:rFonts w:ascii="Times New Roman" w:cs="Times New Roman" w:hAnsi="Times New Roman"/>
          <w:b/>
          <w:color w:val="000000"/>
        </w:rPr>
        <w:t xml:space="preserve">Coffee Maker, Iron and Ironing Board, Hairdryer, high speed internet access and voice mail.</w:t>
      </w:r>
    </w:p>
    <w:p>
      <w:pPr/>
    </w:p>
    <w:p>
      <w:pPr/>
      <w:r>
        <w:rPr>
          <w:rFonts w:ascii="Times New Roman" w:cs="Times New Roman" w:hAnsi="Times New Roman"/>
          <w:color w:val="000000"/>
        </w:rPr>
        <w:t xml:space="preserve">Hotel Features:</w:t>
      </w:r>
      <w:r>
        <w:rPr>
          <w:rFonts w:ascii="Times New Roman" w:cs="Times New Roman" w:hAnsi="Times New Roman"/>
          <w:i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 xml:space="preserve">The Sierra Pacific restaurant &amp; lounge is open 7 days a week from 6am – 11pm for breakfast, lunch and dinner. Enjoy the Business Center and complimentary Fitness Center</w:t>
      </w:r>
    </w:p>
    <w:p>
      <w:pPr/>
    </w:p>
    <w:p>
      <w:pPr>
        <w:pStyle w:val="Normal (Web)"/>
      </w:pPr>
      <w:r>
        <w:rPr>
          <w:b/>
          <w:color w:val="0000ff"/>
        </w:rPr>
        <w:t xml:space="preserve">ACCOMMODATIONS:</w:t>
      </w:r>
      <w:r>
        <w:rPr/>
        <w:t xml:space="preserve"> 
ISCA has arranged a block of rooms at the Hilton San Diego Harbor Island/Airport Hotel, San Diego, California. These rooms have been blocked to give a special conference rate of </w:t>
      </w:r>
      <w:r>
        <w:rPr>
          <w:b/>
          <w:color w:val="0000ff"/>
        </w:rPr>
        <w:t xml:space="preserve">$159.00 single or double</w:t>
      </w:r>
      <w:r>
        <w:rPr>
          <w:b/>
        </w:rPr>
        <w:t xml:space="preserve"> occupancy per day plus tax</w:t>
      </w:r>
      <w:r>
        <w:rPr/>
        <w:t xml:space="preserve"> </w:t>
      </w:r>
    </w:p>
    <w:p>
      <w:pPr>
        <w:pStyle w:val="Normal (Web)"/>
      </w:pPr>
      <w:bookmarkStart w:id="56" w:name="_GoBack"/>
      <w:bookmarkEnd w:id="56"/>
      <w:r>
        <w:rPr>
          <w:color w:val="0000ff"/>
          <w:shd w:fill="ffff00"/>
        </w:rPr>
        <w:t xml:space="preserve">CUT-OFF Date for guaranteed guest room reservations is September 1, 2017 based on room availability. </w:t>
      </w:r>
      <w:r>
        <w:rPr/>
        <w:t xml:space="preserve">Please make your reservations EARLY in order to guarantee a room. 
</w:t>
      </w:r>
    </w:p>
    <w:p>
      <w:pPr>
        <w:pStyle w:val="Normal (Web)"/>
      </w:pPr>
      <w:r>
        <w:rPr>
          <w:b/>
        </w:rPr>
        <w:t xml:space="preserve">For on-line RESERVATIONS, Use the following personalized Reservation Web page link:</w:t>
      </w:r>
    </w:p>
    <w:p>
      <w:pPr>
        <w:pStyle w:val="Normal (Web)"/>
      </w:pPr>
      <w:hyperlink r:id="rId62">
        <w:r>
          <w:rPr>
            <w:u w:val="single"/>
            <w:color w:val="0000ff"/>
          </w:rPr>
          <w:t xml:space="preserve">http://www.hilton.com/en/hi/groups/personalized/S/SANAHHF-ISCA-20171001/index.jhtml?WT.mc_id=POG</w:t>
        </w:r>
      </w:hyperlink>
    </w:p>
    <w:p>
      <w:pPr>
        <w:pStyle w:val="Normal (Web)"/>
      </w:pPr>
      <w:r>
        <w:rPr>
          <w:b/>
        </w:rPr>
        <w:t xml:space="preserve">OR </w:t>
      </w:r>
    </w:p>
    <w:p>
      <w:pPr>
        <w:pStyle w:val="Normal (Web)"/>
      </w:pPr>
      <w:r>
        <w:rPr>
          <w:b/>
        </w:rPr>
        <w:t xml:space="preserve">Call the Reservation Center at Phone: 1-800-445-8667 or Hotel at Phone: (619) 291-6700</w:t>
      </w:r>
    </w:p>
    <w:p>
      <w:pPr>
        <w:pStyle w:val="Normal (Web)"/>
      </w:pPr>
      <w:r>
        <w:rPr>
          <w:b/>
        </w:rPr>
        <w:t xml:space="preserve">Please refer to our Group Name:</w:t>
      </w:r>
      <w:r>
        <w:rPr>
          <w:b/>
          <w:color w:val="ff0000"/>
        </w:rPr>
        <w:t xml:space="preserve"> </w:t>
      </w:r>
      <w:r>
        <w:rPr>
          <w:u w:val="single"/>
          <w:color w:val="0000ff"/>
        </w:rPr>
        <w:t xml:space="preserve">“ISCA Conference”</w:t>
      </w:r>
      <w:r>
        <w:rPr>
          <w:b/>
          <w:color w:val="ff0000"/>
        </w:rPr>
        <w:t xml:space="preserve"> and Group Code: </w:t>
      </w:r>
      <w:r>
        <w:rPr>
          <w:b/>
          <w:u w:val="single"/>
          <w:color w:val="ff0000"/>
        </w:rPr>
        <w:t xml:space="preserve">“ISCA”</w:t>
      </w:r>
      <w:r>
        <w:rPr>
          <w:b/>
          <w:color w:val="ff0000"/>
        </w:rPr>
        <w:t xml:space="preserve"> </w:t>
      </w:r>
      <w:r>
        <w:rPr>
          <w:b/>
        </w:rPr>
        <w:t xml:space="preserve">at the time of booking to obtain discounted group rate, and provide your credit card information to hold your reservation.</w:t>
      </w:r>
    </w:p>
    <w:p>
      <w:pPr>
        <w:pStyle w:val="Normal (Web)"/>
      </w:pPr>
      <w:r>
        <w:rPr/>
        <w:t xml:space="preserve">For any problem or question about the ISCA conference booking, you may directly contact the Rooms Coordinator:</w:t>
      </w:r>
    </w:p>
    <w:p>
      <w:pPr>
        <w:pStyle w:val="No Spacing"/>
      </w:pPr>
      <w:r>
        <w:rPr/>
        <w:t xml:space="preserve">Almaz Tewolde</w:t>
      </w:r>
    </w:p>
    <w:p>
      <w:pPr>
        <w:pStyle w:val="No Spacing"/>
      </w:pPr>
      <w:r>
        <w:rPr/>
        <w:t xml:space="preserve">Hilton San Diego harbor Island Hotel</w:t>
      </w:r>
    </w:p>
    <w:p>
      <w:pPr>
        <w:pStyle w:val="No Spacing"/>
      </w:pPr>
      <w:r>
        <w:rPr/>
        <w:t xml:space="preserve">e-mail: </w:t>
      </w:r>
      <w:hyperlink r:id="rId84">
        <w:r>
          <w:rPr>
            <w:u w:val="single"/>
            <w:color w:val="0000ff"/>
          </w:rPr>
          <w:t xml:space="preserve">Almaz.Tewolde@Hilton.com</w:t>
        </w:r>
      </w:hyperlink>
    </w:p>
    <w:p>
      <w:pPr>
        <w:pStyle w:val="No Spacing"/>
      </w:pPr>
      <w:r>
        <w:rPr/>
        <w:t xml:space="preserve">Phone: (619) 542-5130</w:t>
      </w:r>
    </w:p>
    <w:p>
      <w:pPr>
        <w:pStyle w:val="No Spacing"/>
      </w:pPr>
    </w:p>
    <w:p>
      <w:pPr>
        <w:pStyle w:val="No Spacing"/>
      </w:pPr>
    </w:p>
    <w:p>
      <w:pPr/>
      <w:r>
        <w:rPr>
          <w:lang w:val="en-US"/>
          <w:rFonts w:ascii="Times New Roman" w:cs="Times New Roman" w:hAnsi="Times New Roman"/>
          <w:b/>
          <w:sz w:val="28"/>
        </w:rPr>
        <w:t xml:space="preserve">Cancellation Policy:   All reservations must be guaranteed by a first night room deposit or be guaranteed with a valid major credit card.</w:t>
      </w:r>
      <w:r>
        <w:rPr>
          <w:lang w:val="en-US"/>
          <w:rFonts w:ascii="Times New Roman" w:cs="Times New Roman" w:hAnsi="Times New Roman"/>
          <w:b/>
          <w:sz w:val="28"/>
          <w:color w:val="ffffff"/>
        </w:rPr>
        <w:t xml:space="preserve"> </w:t>
      </w:r>
      <w:r>
        <w:rPr>
          <w:lang w:val="en-US"/>
          <w:rFonts w:ascii="Times New Roman" w:cs="Times New Roman" w:hAnsi="Times New Roman"/>
          <w:b/>
          <w:sz w:val="28"/>
        </w:rPr>
        <w:t xml:space="preserve">There is a 24 hour cancellation on individual reservations.
</w:t>
      </w:r>
      <w:r>
        <w:rPr>
          <w:lang w:val="en-US"/>
          <w:rFonts w:ascii="Times New Roman" w:cs="Times New Roman" w:hAnsi="Times New Roman"/>
          <w:b/>
          <w:sz w:val="28"/>
        </w:rPr>
        <w:t xml:space="preserve">HOTEL PARKING: </w:t>
      </w:r>
      <w:r>
        <w:rPr>
          <w:lang w:val="en-US"/>
          <w:rFonts w:ascii="Arial" w:cs="Arial" w:hAnsi="Arial"/>
          <w:b/>
          <w:sz w:val="20"/>
          <w:color w:val="000000"/>
        </w:rPr>
        <w:t xml:space="preserve"> </w:t>
      </w:r>
      <w:r>
        <w:rPr>
          <w:lang w:val="en-US"/>
          <w:rFonts w:ascii="Times New Roman" w:cs="Times New Roman" w:hAnsi="Times New Roman"/>
          <w:b/>
          <w:sz w:val="28"/>
          <w:color w:val="000000"/>
        </w:rPr>
        <w:t xml:space="preserve">The parking fee for the ISCA group has been reduced to $15.00 per night. Daytime one-use parking for event attendees is $5.00</w:t>
      </w:r>
    </w:p>
    <w:sectPr>
      <w:type w:val="continuous"/>
      <w:pgSz w:w="12240" w:h="15840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alloon Text">
    <w:name w:val="Balloon Text"/>
    <w:basedOn w:val="_Normal"/>
    <w:pPr/>
    <w:rPr>
      <w:sz w:val="16"/>
      <w:rFonts w:ascii="Tahoma" w:cs="Tahoma" w:hAnsi="Tahoma"/>
    </w:rPr>
  </w:style>
  <w:style w:type="character" w:styleId="Balloon Text Char">
    <w:name w:val="Balloon Text Char"/>
    <w:basedOn w:val="Default Paragraph Font"/>
    <w:pPr/>
    <w:rPr>
      <w:sz w:val="16"/>
      <w:rFonts w:ascii="Tahoma" w:cs="Tahoma" w:hAnsi="Tahoma"/>
    </w:rPr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character" w:styleId="Heading 2 Char">
    <w:name w:val="Heading 2 Char"/>
    <w:basedOn w:val="Default Paragraph Font"/>
    <w:pPr/>
    <w:rPr>
      <w:b/>
      <w:sz w:val="36"/>
      <w:rFonts w:ascii="Times New Roman" w:cs="Times New Roman" w:hAnsi="Times New Roman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character" w:styleId="Heading 3 Char">
    <w:name w:val="Heading 3 Char"/>
    <w:basedOn w:val="Default Paragraph Font"/>
    <w:pPr/>
    <w:rPr>
      <w:b/>
      <w:sz w:val="27"/>
      <w:rFonts w:ascii="Times New Roman" w:cs="Times New Roman" w:hAnsi="Times New Roman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style w:type="paragraph" w:styleId="No Spacing">
    <w:name w:val="No Spacing"/>
    <w:basedOn w:val="Normal"/>
    <w:pPr>
      <w:spacing w:after="0"/>
      <w:spacing w:line="240" w:lineRule="auto"/>
    </w:pPr>
    <w:rPr>
      <w:sz w:val="24"/>
      <w:rFonts w:ascii="Times New Roman" w:cs="Times New Roman" w:hAnsi="Times New Roman"/>
    </w:rPr>
  </w:style>
  <w:docDefaults>
    <w:pPrDefault>
      <w:pPr>
        <w:spacing w:after="200"/>
        <w:spacing w:line="276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(Web)">
    <w:name w:val="Normal (Web)"/>
    <w:basedOn w:val="_Normal"/>
    <w:pPr>
      <w:spacing w:after="100"/>
      <w:spacing w:before="100"/>
    </w:pPr>
    <w:rPr/>
  </w:style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character" w:styleId="Strong">
    <w:name w:val="Strong"/>
    <w:basedOn w:val="Default Paragraph Font"/>
    <w:pPr/>
    <w:rPr>
      <w:b/>
    </w:rPr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>
      <w:spacing w:after="0"/>
      <w:spacing w:line="240" w:lineRule="auto"/>
    </w:pPr>
    <w:rPr>
      <w:sz w:val="24"/>
      <w:rFonts w:ascii="Times New Roman" w:cs="Times New Roman" w:hAnsi="Times New Roman"/>
    </w:rPr>
  </w:style>
  <w:style w:type="paragraph" w:styleId="heading 2">
    <w:name w:val="heading 2"/>
    <w:basedOn w:val="_Normal"/>
    <w:pPr>
      <w:spacing w:after="100"/>
      <w:spacing w:before="100"/>
    </w:pPr>
    <w:rPr>
      <w:b/>
      <w:sz w:val="36"/>
    </w:rPr>
  </w:style>
  <w:style w:type="paragraph" w:styleId="heading 3">
    <w:name w:val="heading 3"/>
    <w:basedOn w:val="_Normal"/>
    <w:pPr>
      <w:spacing w:after="100"/>
      <w:spacing w:before="100"/>
    </w:pPr>
    <w:rPr>
      <w:b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6" Type="http://schemas.openxmlformats.org/officeDocument/2006/relationships/hyperlink" Target="http://www.sandiegoairport.hilton.com" TargetMode="External"/><Relationship Id="rId62" Type="http://schemas.openxmlformats.org/officeDocument/2006/relationships/hyperlink" Target="http://www.hilton.com/en/hi/groups/personalized/S/SANAHHF-ISCA-20171001/index.jhtml?WT.mc_id=POG" TargetMode="External"/><Relationship Id="rId84" Type="http://schemas.openxmlformats.org/officeDocument/2006/relationships/hyperlink" Target="mailto:Almaz.Tewolde@Hilton.com" TargetMode="External"/></Relationships>
</file>