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219075</wp:posOffset>
                </wp:positionV>
                <wp:extent cx="6368415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1A4718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Thirtieth 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International Conference on</w:t>
                            </w:r>
                          </w:p>
                          <w:p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:rsidR="00B636D1" w:rsidRPr="008C1CAF" w:rsidRDefault="001A4718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October 11-13</w:t>
                            </w:r>
                            <w:r w:rsidR="00880F36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:rsidR="00035E54" w:rsidRPr="00985880" w:rsidRDefault="00985880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5880">
                              <w:rPr>
                                <w:rFonts w:ascii="Georgia" w:hAnsi="Georgia"/>
                                <w:b/>
                                <w:i/>
                                <w:color w:val="FF0000"/>
                                <w:sz w:val="28"/>
                                <w:szCs w:val="28"/>
                              </w:rPr>
                              <w:t>This Conference will be held remotely with online 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1.05pt;margin-top:17.25pt;width:501.45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" filled="f" stroked="f">
                <v:textbox>
                  <w:txbxContent>
                    <w:p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</w:t>
                      </w:r>
                      <w:r w:rsidR="001A4718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Thirtieth 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International Conference on</w:t>
                      </w:r>
                    </w:p>
                    <w:p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:rsidR="00B636D1" w:rsidRPr="008C1CAF" w:rsidRDefault="001A4718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October 11-13</w:t>
                      </w:r>
                      <w:r w:rsidR="00880F36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:rsidR="00035E54" w:rsidRPr="00985880" w:rsidRDefault="00985880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985880">
                        <w:rPr>
                          <w:rFonts w:ascii="Georgia" w:hAnsi="Georgia"/>
                          <w:b/>
                          <w:i/>
                          <w:color w:val="FF0000"/>
                          <w:sz w:val="28"/>
                          <w:szCs w:val="28"/>
                        </w:rPr>
                        <w:t>This Conference will be held remotely with online presentations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4CC0F53" wp14:editId="3374C2E9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</w:r>
                            <w:proofErr w:type="gramStart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and</w:t>
                            </w:r>
                            <w:proofErr w:type="gramEnd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pA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" filled="f" stroked="f">
                <v:textbox>
                  <w:txbxContent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4CC0F53" wp14:editId="3374C2E9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 their 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DuQ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4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:rsidR="00865D52" w:rsidRDefault="00880F36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1A4718">
        <w:rPr>
          <w:rFonts w:ascii="Verdana" w:eastAsiaTheme="minorEastAsia" w:hAnsi="Verdana" w:cs="Verdana"/>
          <w:color w:val="000000" w:themeColor="text1"/>
          <w:sz w:val="20"/>
          <w:szCs w:val="20"/>
        </w:rPr>
        <w:t>e 30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  <w:vertAlign w:val="superscript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SEDE Conference is interested in gathering researchers and professionals in the domains of Software Engineering and Data Engineering to present and discuss high-quality research results and ou</w:t>
      </w:r>
      <w:r w:rsidR="003E5310">
        <w:rPr>
          <w:rFonts w:ascii="Verdana" w:eastAsiaTheme="minorEastAsia" w:hAnsi="Verdana" w:cs="Verdana"/>
          <w:color w:val="000000" w:themeColor="text1"/>
          <w:sz w:val="20"/>
          <w:szCs w:val="20"/>
        </w:rPr>
        <w:t>t</w:t>
      </w:r>
      <w:r w:rsidR="001A4718">
        <w:rPr>
          <w:rFonts w:ascii="Verdana" w:eastAsiaTheme="minorEastAsia" w:hAnsi="Verdana" w:cs="Verdana"/>
          <w:color w:val="000000" w:themeColor="text1"/>
          <w:sz w:val="20"/>
          <w:szCs w:val="20"/>
        </w:rPr>
        <w:t>comes in their fields. SEDE 2021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aims at facilitating cross-fertilization of ideas in Software and Data Engineering, and hence especially encourages high-quality res</w:t>
      </w:r>
      <w:r w:rsidR="00E46624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earch integrating both domains.</w:t>
      </w:r>
      <w:r w:rsidR="00865D52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</w:p>
    <w:p w:rsidR="00762163" w:rsidRPr="00E50BDC" w:rsidRDefault="00762163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The conference encourages research and discussions on topics including, but not limited to</w:t>
      </w: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:</w:t>
      </w:r>
    </w:p>
    <w:p w:rsidR="00762163" w:rsidRPr="00E50BDC" w:rsidRDefault="00762163" w:rsidP="004A160A">
      <w:pPr>
        <w:autoSpaceDE w:val="0"/>
        <w:autoSpaceDN w:val="0"/>
        <w:adjustRightInd w:val="0"/>
        <w:spacing w:after="80" w:line="240" w:lineRule="auto"/>
        <w:rPr>
          <w:rFonts w:ascii="Verdana" w:hAnsi="Verdana" w:cs="Verdana"/>
          <w:color w:val="000000" w:themeColor="text1"/>
          <w:sz w:val="20"/>
          <w:szCs w:val="20"/>
        </w:rPr>
        <w:sectPr w:rsidR="00762163" w:rsidRPr="00E50BDC" w:rsidSect="00766A5C">
          <w:footerReference w:type="default" r:id="rId10"/>
          <w:pgSz w:w="12240" w:h="15840"/>
          <w:pgMar w:top="245" w:right="720" w:bottom="245" w:left="720" w:header="720" w:footer="0" w:gutter="0"/>
          <w:cols w:space="720"/>
          <w:docGrid w:linePitch="360"/>
        </w:sectPr>
      </w:pP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Requirements Engineering for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Verification and Model of Checking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Model-Based Methodologies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Quality and Software Metrics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Architecture and Design of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Testing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Service- and Aspect-Oriented Techniques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Adaptive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System Development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and Data Visualization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Tools for Data Intensive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Processes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Project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Applications and Case Studies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Semi-Structured Data and XML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Integration, Interoperability, and Metadata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Mining: Traditional, Large-Scale, and Parallel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Ubiquitous Data Management and Mobile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Privacy and Security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Scientific and Biological Databases and Bioinformatics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Social networks, web, and personal information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Grids, Data Warehousing, OLAP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Temporal, Spatial, Sensor, and Multimedia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Taxonomy and Categorization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Pattern Recognition, Clustering, and Classification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Knowledge Management and Ontologies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Query Processing and Optimization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Applications and Experiences </w:t>
      </w:r>
    </w:p>
    <w:p w:rsidR="00762163" w:rsidRPr="00E50BDC" w:rsidRDefault="00762163" w:rsidP="00A16E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Data Management and Deep Web </w:t>
      </w:r>
    </w:p>
    <w:p w:rsidR="00865D52" w:rsidRPr="00865D52" w:rsidRDefault="00DF02D4" w:rsidP="00865D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>Software Engineering Education</w:t>
      </w:r>
    </w:p>
    <w:p w:rsidR="00DF02D4" w:rsidRPr="00E50BDC" w:rsidRDefault="00DF02D4" w:rsidP="00DF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DF02D4" w:rsidRPr="00E50BDC" w:rsidSect="00032F1D">
          <w:type w:val="continuous"/>
          <w:pgSz w:w="12240" w:h="15840"/>
          <w:pgMar w:top="245" w:right="720" w:bottom="245" w:left="720" w:header="720" w:footer="720" w:gutter="0"/>
          <w:cols w:num="2" w:space="144"/>
          <w:docGrid w:linePitch="360"/>
        </w:sectPr>
      </w:pPr>
    </w:p>
    <w:p w:rsidR="00865D52" w:rsidRDefault="00865D52" w:rsidP="00865D52">
      <w:pPr>
        <w:pStyle w:val="Default"/>
        <w:spacing w:after="120"/>
        <w:jc w:val="both"/>
        <w:rPr>
          <w:bCs/>
          <w:color w:val="000000" w:themeColor="text1"/>
          <w:sz w:val="20"/>
          <w:szCs w:val="20"/>
        </w:rPr>
      </w:pPr>
    </w:p>
    <w:p w:rsidR="00865D52" w:rsidRDefault="001A4718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SEDE 2021</w:t>
      </w:r>
      <w:r w:rsidR="00AE7041" w:rsidRPr="00E50BDC">
        <w:rPr>
          <w:bCs/>
          <w:color w:val="000000" w:themeColor="text1"/>
          <w:sz w:val="20"/>
          <w:szCs w:val="20"/>
        </w:rPr>
        <w:t xml:space="preserve"> is in conjunction with</w:t>
      </w:r>
      <w:r w:rsidR="00FA0A1C" w:rsidRPr="00E50BDC">
        <w:rPr>
          <w:bCs/>
          <w:color w:val="000000" w:themeColor="text1"/>
          <w:sz w:val="20"/>
          <w:szCs w:val="20"/>
        </w:rPr>
        <w:t xml:space="preserve"> The</w:t>
      </w:r>
      <w:r w:rsidR="00AE7041" w:rsidRPr="00E50BDC">
        <w:rPr>
          <w:bCs/>
          <w:color w:val="000000" w:themeColor="text1"/>
          <w:sz w:val="20"/>
          <w:szCs w:val="20"/>
        </w:rPr>
        <w:t xml:space="preserve"> </w:t>
      </w:r>
      <w:r>
        <w:rPr>
          <w:bCs/>
          <w:color w:val="000000" w:themeColor="text1"/>
          <w:sz w:val="20"/>
          <w:szCs w:val="20"/>
        </w:rPr>
        <w:t>34</w:t>
      </w:r>
      <w:r>
        <w:rPr>
          <w:bCs/>
          <w:color w:val="000000" w:themeColor="text1"/>
          <w:sz w:val="20"/>
          <w:szCs w:val="20"/>
          <w:vertAlign w:val="superscript"/>
        </w:rPr>
        <w:t>th</w:t>
      </w:r>
      <w:r w:rsidR="00DD7A25" w:rsidRPr="00E50BDC">
        <w:rPr>
          <w:bCs/>
          <w:color w:val="000000" w:themeColor="text1"/>
          <w:sz w:val="20"/>
          <w:szCs w:val="20"/>
        </w:rPr>
        <w:t xml:space="preserve"> </w:t>
      </w:r>
      <w:r w:rsidR="00AE7041" w:rsidRPr="00E50BDC">
        <w:rPr>
          <w:bCs/>
          <w:color w:val="000000" w:themeColor="text1"/>
          <w:sz w:val="20"/>
          <w:szCs w:val="20"/>
        </w:rPr>
        <w:t>International Conference on Computer Applications in Industry and Engineering (CAINE</w:t>
      </w:r>
      <w:r>
        <w:rPr>
          <w:bCs/>
          <w:color w:val="000000" w:themeColor="text1"/>
          <w:sz w:val="20"/>
          <w:szCs w:val="20"/>
        </w:rPr>
        <w:t xml:space="preserve"> 2021</w:t>
      </w:r>
      <w:r w:rsidR="00AE7041" w:rsidRPr="00E50BDC">
        <w:rPr>
          <w:bCs/>
          <w:color w:val="000000" w:themeColor="text1"/>
          <w:sz w:val="20"/>
          <w:szCs w:val="20"/>
        </w:rPr>
        <w:t xml:space="preserve">). </w:t>
      </w:r>
      <w:r w:rsidR="00DD3A23">
        <w:rPr>
          <w:bCs/>
          <w:color w:val="000000" w:themeColor="text1"/>
          <w:sz w:val="20"/>
          <w:szCs w:val="20"/>
        </w:rPr>
        <w:t xml:space="preserve"> 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Proceedings will be published in the </w:t>
      </w:r>
      <w:proofErr w:type="spellStart"/>
      <w:r w:rsidR="00DD3A23">
        <w:rPr>
          <w:rFonts w:ascii="CMBXTI10" w:hAnsi="CMBXTI10" w:cs="CMBXTI10"/>
          <w:color w:val="FF0000"/>
          <w:sz w:val="20"/>
          <w:szCs w:val="20"/>
        </w:rPr>
        <w:t>EasyChair</w:t>
      </w:r>
      <w:proofErr w:type="spellEnd"/>
      <w:r w:rsidR="00DD3A23">
        <w:rPr>
          <w:rFonts w:ascii="CMBXTI10" w:hAnsi="CMBXTI10" w:cs="CMBXTI10"/>
          <w:color w:val="FF0000"/>
          <w:sz w:val="20"/>
          <w:szCs w:val="20"/>
        </w:rPr>
        <w:t xml:space="preserve"> </w:t>
      </w:r>
      <w:proofErr w:type="spellStart"/>
      <w:r w:rsidR="00DD3A23">
        <w:rPr>
          <w:rFonts w:ascii="CMBXTI10" w:hAnsi="CMBXTI10" w:cs="CMBXTI10"/>
          <w:color w:val="FF0000"/>
          <w:sz w:val="20"/>
          <w:szCs w:val="20"/>
        </w:rPr>
        <w:t>EPiC</w:t>
      </w:r>
      <w:proofErr w:type="spellEnd"/>
      <w:r w:rsidR="00DD3A23">
        <w:rPr>
          <w:rFonts w:ascii="CMBXTI10" w:hAnsi="CMBXTI10" w:cs="CMBXTI10"/>
          <w:color w:val="FF0000"/>
          <w:sz w:val="20"/>
          <w:szCs w:val="20"/>
        </w:rPr>
        <w:t xml:space="preserve"> Series in Computing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.  </w:t>
      </w:r>
      <w:r w:rsidR="00865D52" w:rsidRPr="00865D52">
        <w:rPr>
          <w:rFonts w:ascii="CMBX10" w:hAnsi="CMBX10" w:cs="CMBX10"/>
          <w:color w:val="auto"/>
          <w:sz w:val="20"/>
          <w:szCs w:val="20"/>
        </w:rPr>
        <w:t xml:space="preserve">Proceedings will be indexed in </w:t>
      </w:r>
      <w:r w:rsidR="00DD3A23" w:rsidRPr="00DD3A23">
        <w:rPr>
          <w:rFonts w:ascii="CMBX10" w:hAnsi="CMBX10" w:cs="CMBX10"/>
          <w:color w:val="auto"/>
          <w:sz w:val="20"/>
          <w:szCs w:val="20"/>
        </w:rPr>
        <w:t>Scopus, EI, Microsoft Academic Search, and Google Scholar</w:t>
      </w:r>
      <w:r w:rsidR="00DD3A23">
        <w:rPr>
          <w:rFonts w:ascii="CMBX10" w:hAnsi="CMBX10" w:cs="CMBX10"/>
          <w:color w:val="FF0000"/>
          <w:sz w:val="20"/>
          <w:szCs w:val="20"/>
        </w:rPr>
        <w:t xml:space="preserve">.  </w:t>
      </w:r>
      <w:r w:rsidR="00DD3A23">
        <w:rPr>
          <w:rFonts w:ascii="CMR10" w:hAnsi="CMR10" w:cs="CMR10"/>
          <w:sz w:val="20"/>
          <w:szCs w:val="20"/>
        </w:rPr>
        <w:t>More information can be found at the ISCA website (</w:t>
      </w:r>
      <w:hyperlink r:id="rId11" w:history="1">
        <w:r w:rsidR="00DD3A23" w:rsidRPr="007E74CA">
          <w:rPr>
            <w:rStyle w:val="Hyperlink"/>
            <w:rFonts w:ascii="CMR10" w:hAnsi="CMR10" w:cs="CMR10"/>
            <w:sz w:val="20"/>
            <w:szCs w:val="20"/>
          </w:rPr>
          <w:t>http://www.isca-hq.org</w:t>
        </w:r>
      </w:hyperlink>
      <w:r w:rsidR="00DD3A23">
        <w:rPr>
          <w:rFonts w:ascii="CMR10" w:hAnsi="CMR10" w:cs="CMR10"/>
          <w:sz w:val="20"/>
          <w:szCs w:val="20"/>
        </w:rPr>
        <w:t>)</w:t>
      </w:r>
      <w:r w:rsidR="00865D52">
        <w:rPr>
          <w:rFonts w:ascii="CMR10" w:hAnsi="CMR10" w:cs="CMR10"/>
          <w:sz w:val="20"/>
          <w:szCs w:val="20"/>
        </w:rPr>
        <w:t xml:space="preserve"> </w:t>
      </w:r>
    </w:p>
    <w:p w:rsidR="00865D52" w:rsidRDefault="00865D52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 w:rsidRPr="00865D52">
        <w:rPr>
          <w:rFonts w:ascii="CMR10" w:hAnsi="CMR10" w:cs="CMR10"/>
          <w:color w:val="auto"/>
          <w:sz w:val="20"/>
          <w:szCs w:val="20"/>
        </w:rPr>
        <w:t xml:space="preserve">Paper Submission Site: </w:t>
      </w:r>
      <w:r w:rsidRPr="00BC4413">
        <w:rPr>
          <w:rFonts w:ascii="CMR10" w:hAnsi="CMR10" w:cs="CMR10"/>
          <w:sz w:val="20"/>
          <w:szCs w:val="20"/>
        </w:rPr>
        <w:t>https://www.easychai</w:t>
      </w:r>
      <w:r w:rsidR="001A4718">
        <w:rPr>
          <w:rFonts w:ascii="CMR10" w:hAnsi="CMR10" w:cs="CMR10"/>
          <w:sz w:val="20"/>
          <w:szCs w:val="20"/>
        </w:rPr>
        <w:t>r.org/conferences/?conf=sede2021</w:t>
      </w:r>
    </w:p>
    <w:p w:rsidR="00E50BDC" w:rsidRDefault="00DD3A23" w:rsidP="00865D52">
      <w:pPr>
        <w:pStyle w:val="Default"/>
        <w:spacing w:after="120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submitted manuscript should closely reflect the final paper as it will appear in the proceedings published in the </w:t>
      </w:r>
      <w:proofErr w:type="spellStart"/>
      <w:r>
        <w:rPr>
          <w:rFonts w:ascii="CMR10" w:hAnsi="CMR10" w:cs="CMR10"/>
          <w:sz w:val="20"/>
          <w:szCs w:val="20"/>
        </w:rPr>
        <w:t>EasyChair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EPiC</w:t>
      </w:r>
      <w:proofErr w:type="spellEnd"/>
      <w:r>
        <w:rPr>
          <w:rFonts w:ascii="CMR10" w:hAnsi="CMR10" w:cs="CMR10"/>
          <w:sz w:val="20"/>
          <w:szCs w:val="20"/>
        </w:rPr>
        <w:t xml:space="preserve"> Series, which will be a maximum of 10 pages (+4 pages with additional page fees) in </w:t>
      </w:r>
      <w:proofErr w:type="spellStart"/>
      <w:r>
        <w:rPr>
          <w:rFonts w:ascii="CMR10" w:hAnsi="CMR10" w:cs="CMR10"/>
          <w:sz w:val="20"/>
          <w:szCs w:val="20"/>
        </w:rPr>
        <w:t>EasyChair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EPiC</w:t>
      </w:r>
      <w:proofErr w:type="spellEnd"/>
      <w:r>
        <w:rPr>
          <w:rFonts w:ascii="CMR10" w:hAnsi="CMR10" w:cs="CMR10"/>
          <w:sz w:val="20"/>
          <w:szCs w:val="20"/>
        </w:rPr>
        <w:t xml:space="preserve"> Series format (See</w:t>
      </w:r>
      <w:r w:rsidR="007A7106">
        <w:rPr>
          <w:rFonts w:ascii="CMR10" w:hAnsi="CMR10" w:cs="CMR10"/>
          <w:sz w:val="20"/>
          <w:szCs w:val="20"/>
        </w:rPr>
        <w:t xml:space="preserve"> the bottom of </w:t>
      </w:r>
      <w:hyperlink r:id="rId12" w:history="1">
        <w:r w:rsidR="007A7106" w:rsidRPr="00130005">
          <w:rPr>
            <w:rStyle w:val="Hyperlink"/>
            <w:rFonts w:ascii="CMR10" w:hAnsi="CMR10" w:cs="CMR10"/>
            <w:sz w:val="20"/>
            <w:szCs w:val="20"/>
          </w:rPr>
          <w:t>http://www.isca-hq.org/isca.php?p=Conferences</w:t>
        </w:r>
      </w:hyperlink>
      <w:r w:rsidR="007A710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 </w:t>
      </w:r>
      <w:r w:rsidR="007A7106">
        <w:rPr>
          <w:rFonts w:ascii="CMR10" w:hAnsi="CMR10" w:cs="CMR10"/>
          <w:sz w:val="20"/>
          <w:szCs w:val="20"/>
        </w:rPr>
        <w:t xml:space="preserve">for formatting templates in Word and </w:t>
      </w:r>
      <w:proofErr w:type="spellStart"/>
      <w:r w:rsidR="007A7106">
        <w:rPr>
          <w:rFonts w:ascii="CMR10" w:hAnsi="CMR10" w:cs="CMR10"/>
          <w:sz w:val="20"/>
          <w:szCs w:val="20"/>
        </w:rPr>
        <w:t>LaTeX</w:t>
      </w:r>
      <w:proofErr w:type="spellEnd"/>
      <w:r w:rsidR="00865D5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 xml:space="preserve">. </w:t>
      </w:r>
      <w:r w:rsidR="007A7106">
        <w:rPr>
          <w:rFonts w:ascii="CMR10" w:hAnsi="CMR10" w:cs="CMR10"/>
          <w:sz w:val="20"/>
          <w:szCs w:val="20"/>
        </w:rPr>
        <w:t>All submitted papers should be in this format.</w:t>
      </w:r>
    </w:p>
    <w:p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</w:p>
    <w:p w:rsidR="008D29F4" w:rsidRDefault="00E67DFD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8D29F4">
        <w:rPr>
          <w:bCs/>
          <w:color w:val="000000" w:themeColor="text1"/>
          <w:sz w:val="20"/>
          <w:szCs w:val="20"/>
        </w:rPr>
        <w:tab/>
      </w:r>
      <w:r w:rsidR="00E104EC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:rsidR="00E67DFD" w:rsidRPr="00E67DFD" w:rsidRDefault="00E104EC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3" w:history="1">
        <w:r w:rsidRPr="00DE1645">
          <w:rPr>
            <w:rStyle w:val="Hyperlink"/>
            <w:bCs/>
            <w:sz w:val="20"/>
            <w:szCs w:val="20"/>
          </w:rPr>
          <w:t>Fred.Harris@cse.unr.edu</w:t>
        </w:r>
      </w:hyperlink>
      <w:r w:rsidR="00E67DFD">
        <w:rPr>
          <w:bCs/>
          <w:color w:val="000000" w:themeColor="text1"/>
          <w:sz w:val="20"/>
          <w:szCs w:val="20"/>
        </w:rPr>
        <w:t>)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  <w:r w:rsidR="008D29F4" w:rsidRPr="008D29F4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:rsidR="001914E1" w:rsidRPr="008706E6" w:rsidRDefault="003A5ADA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Program Chair</w:t>
      </w:r>
      <w:r w:rsidR="00E63FF2">
        <w:rPr>
          <w:b/>
          <w:bCs/>
          <w:color w:val="000000" w:themeColor="text1"/>
          <w:sz w:val="20"/>
          <w:szCs w:val="20"/>
        </w:rPr>
        <w:t>s</w:t>
      </w:r>
    </w:p>
    <w:p w:rsidR="00E63FF2" w:rsidRDefault="008D29F4" w:rsidP="00E63FF2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Dr. </w:t>
      </w:r>
      <w:proofErr w:type="spellStart"/>
      <w:r>
        <w:rPr>
          <w:bCs/>
          <w:color w:val="000000" w:themeColor="text1"/>
          <w:sz w:val="20"/>
          <w:szCs w:val="20"/>
        </w:rPr>
        <w:t>Rui</w:t>
      </w:r>
      <w:proofErr w:type="spellEnd"/>
      <w:r>
        <w:rPr>
          <w:bCs/>
          <w:color w:val="000000" w:themeColor="text1"/>
          <w:sz w:val="20"/>
          <w:szCs w:val="20"/>
        </w:rPr>
        <w:t xml:space="preserve"> Wu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 xml:space="preserve">Dr. Alex </w:t>
      </w:r>
      <w:proofErr w:type="spellStart"/>
      <w:r w:rsidR="00E63FF2">
        <w:rPr>
          <w:bCs/>
          <w:color w:val="000000" w:themeColor="text1"/>
          <w:sz w:val="20"/>
          <w:szCs w:val="20"/>
        </w:rPr>
        <w:t>Redei</w:t>
      </w:r>
      <w:proofErr w:type="spellEnd"/>
    </w:p>
    <w:p w:rsidR="008706E6" w:rsidRDefault="008D29F4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4" w:history="1">
        <w:r w:rsidRPr="004A1FCC">
          <w:rPr>
            <w:rStyle w:val="Hyperlink"/>
            <w:bCs/>
            <w:sz w:val="20"/>
            <w:szCs w:val="20"/>
          </w:rPr>
          <w:t>WUR18@ecu.edu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>(</w:t>
      </w:r>
      <w:hyperlink r:id="rId15" w:history="1">
        <w:r w:rsidR="00CC4D34" w:rsidRPr="00C44A83">
          <w:rPr>
            <w:rStyle w:val="Hyperlink"/>
            <w:bCs/>
            <w:sz w:val="20"/>
            <w:szCs w:val="20"/>
          </w:rPr>
          <w:t>alex.redei@cmich.edu</w:t>
        </w:r>
      </w:hyperlink>
      <w:r w:rsidR="00CC4D34">
        <w:rPr>
          <w:bCs/>
          <w:color w:val="000000" w:themeColor="text1"/>
          <w:sz w:val="20"/>
          <w:szCs w:val="20"/>
        </w:rPr>
        <w:t>)</w:t>
      </w:r>
    </w:p>
    <w:p w:rsidR="00E50BDC" w:rsidRDefault="008D29F4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East Carolina University, Greenville, NC, U.S.A.</w:t>
      </w:r>
      <w:r w:rsidR="00E63FF2">
        <w:rPr>
          <w:bCs/>
          <w:color w:val="000000" w:themeColor="text1"/>
          <w:sz w:val="20"/>
          <w:szCs w:val="20"/>
        </w:rPr>
        <w:tab/>
      </w:r>
      <w:r w:rsidR="00CC4D34" w:rsidRPr="00CC4D34">
        <w:rPr>
          <w:bCs/>
          <w:color w:val="000000" w:themeColor="text1"/>
          <w:sz w:val="20"/>
          <w:szCs w:val="20"/>
        </w:rPr>
        <w:t>Central Michigan University, Mt. Pleasant, MI</w:t>
      </w:r>
    </w:p>
    <w:p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:rsidR="00D40516" w:rsidRPr="00D40516" w:rsidRDefault="00D40516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1F3670">
        <w:rPr>
          <w:strike/>
          <w:color w:val="FF0000"/>
          <w:sz w:val="20"/>
          <w:szCs w:val="20"/>
        </w:rPr>
        <w:t xml:space="preserve">May </w:t>
      </w:r>
      <w:r w:rsidR="00D574EA" w:rsidRPr="001F3670">
        <w:rPr>
          <w:strike/>
          <w:color w:val="FF0000"/>
          <w:sz w:val="20"/>
          <w:szCs w:val="20"/>
        </w:rPr>
        <w:t>31</w:t>
      </w:r>
      <w:r w:rsidR="001A4718" w:rsidRPr="001F3670">
        <w:rPr>
          <w:strike/>
          <w:color w:val="FF0000"/>
          <w:sz w:val="20"/>
          <w:szCs w:val="20"/>
        </w:rPr>
        <w:t>, 2021</w:t>
      </w:r>
      <w:r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533DE2">
        <w:rPr>
          <w:color w:val="000000" w:themeColor="text1"/>
          <w:sz w:val="20"/>
          <w:szCs w:val="20"/>
        </w:rPr>
        <w:t>July 10</w:t>
      </w:r>
      <w:bookmarkStart w:id="0" w:name="_GoBack"/>
      <w:bookmarkEnd w:id="0"/>
      <w:r w:rsidR="001F3670">
        <w:rPr>
          <w:color w:val="000000" w:themeColor="text1"/>
          <w:sz w:val="20"/>
          <w:szCs w:val="20"/>
        </w:rPr>
        <w:t>, 2021</w:t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 xml:space="preserve"> </w:t>
      </w:r>
      <w:r w:rsidR="00677561"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Paper Submission Deadline</w:t>
      </w:r>
    </w:p>
    <w:p w:rsidR="00D40516" w:rsidRPr="00D40516" w:rsidRDefault="001A4718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1F3670">
        <w:rPr>
          <w:strike/>
          <w:color w:val="FF0000"/>
          <w:sz w:val="20"/>
          <w:szCs w:val="20"/>
        </w:rPr>
        <w:t>July 15, 2021</w:t>
      </w:r>
      <w:r w:rsidR="00D40516"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1F3670">
        <w:rPr>
          <w:color w:val="000000" w:themeColor="text1"/>
          <w:sz w:val="20"/>
          <w:szCs w:val="20"/>
        </w:rPr>
        <w:t>July 30, 2021</w:t>
      </w:r>
      <w:r w:rsidR="00677561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:rsidR="00A94CE1" w:rsidRDefault="00D574EA" w:rsidP="00F96D6F">
      <w:pPr>
        <w:pStyle w:val="Default"/>
        <w:ind w:firstLine="720"/>
        <w:rPr>
          <w:color w:val="000000" w:themeColor="text1"/>
          <w:sz w:val="20"/>
          <w:szCs w:val="20"/>
        </w:rPr>
      </w:pPr>
      <w:r w:rsidRPr="001F3670">
        <w:rPr>
          <w:strike/>
          <w:color w:val="FF0000"/>
          <w:sz w:val="20"/>
          <w:szCs w:val="20"/>
        </w:rPr>
        <w:t xml:space="preserve">August </w:t>
      </w:r>
      <w:r w:rsidR="001A4718" w:rsidRPr="001F3670">
        <w:rPr>
          <w:strike/>
          <w:color w:val="FF0000"/>
          <w:sz w:val="20"/>
          <w:szCs w:val="20"/>
        </w:rPr>
        <w:t>10, 2021</w:t>
      </w:r>
      <w:r w:rsidR="00677561">
        <w:rPr>
          <w:color w:val="000000" w:themeColor="text1"/>
          <w:sz w:val="20"/>
          <w:szCs w:val="20"/>
        </w:rPr>
        <w:tab/>
      </w:r>
      <w:r w:rsidR="001F3670">
        <w:rPr>
          <w:color w:val="000000" w:themeColor="text1"/>
          <w:sz w:val="20"/>
          <w:szCs w:val="20"/>
        </w:rPr>
        <w:t>August 20, 2021</w:t>
      </w:r>
      <w:r w:rsidR="00F96752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p w:rsidR="00E50BDC" w:rsidRPr="00D40516" w:rsidRDefault="00B608B0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October </w:t>
      </w:r>
      <w:r w:rsidR="001A4718">
        <w:rPr>
          <w:color w:val="000000" w:themeColor="text1"/>
          <w:sz w:val="20"/>
          <w:szCs w:val="20"/>
        </w:rPr>
        <w:t>11-13, 2021</w:t>
      </w:r>
      <w:r>
        <w:rPr>
          <w:color w:val="000000" w:themeColor="text1"/>
          <w:sz w:val="20"/>
          <w:szCs w:val="20"/>
        </w:rPr>
        <w:tab/>
      </w:r>
      <w:r w:rsidR="001A4718">
        <w:rPr>
          <w:color w:val="000000" w:themeColor="text1"/>
          <w:sz w:val="20"/>
          <w:szCs w:val="20"/>
        </w:rPr>
        <w:tab/>
      </w:r>
      <w:r w:rsidR="001A4718">
        <w:rPr>
          <w:color w:val="000000" w:themeColor="text1"/>
          <w:sz w:val="20"/>
          <w:szCs w:val="20"/>
        </w:rPr>
        <w:tab/>
      </w:r>
      <w:r w:rsidR="001F3670">
        <w:rPr>
          <w:color w:val="000000" w:themeColor="text1"/>
          <w:sz w:val="20"/>
          <w:szCs w:val="20"/>
        </w:rPr>
        <w:tab/>
      </w:r>
      <w:r w:rsidR="001A4718">
        <w:rPr>
          <w:color w:val="000000" w:themeColor="text1"/>
          <w:sz w:val="20"/>
          <w:szCs w:val="20"/>
        </w:rPr>
        <w:t>SEDE 2021</w:t>
      </w:r>
      <w:r w:rsidR="00E50BDC">
        <w:rPr>
          <w:color w:val="000000" w:themeColor="text1"/>
          <w:sz w:val="20"/>
          <w:szCs w:val="20"/>
        </w:rPr>
        <w:t xml:space="preserve"> Conference</w:t>
      </w:r>
    </w:p>
    <w:sectPr w:rsidR="00E50BDC" w:rsidRPr="00D40516" w:rsidSect="00762163"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4718"/>
    <w:rsid w:val="001A60A4"/>
    <w:rsid w:val="001B3D8C"/>
    <w:rsid w:val="001E5369"/>
    <w:rsid w:val="001F3670"/>
    <w:rsid w:val="0020357F"/>
    <w:rsid w:val="0025041A"/>
    <w:rsid w:val="00291104"/>
    <w:rsid w:val="002E555C"/>
    <w:rsid w:val="00334E65"/>
    <w:rsid w:val="00336AB3"/>
    <w:rsid w:val="00366EAD"/>
    <w:rsid w:val="003A5ADA"/>
    <w:rsid w:val="003A74C1"/>
    <w:rsid w:val="003B695A"/>
    <w:rsid w:val="003D4B8D"/>
    <w:rsid w:val="003E5310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33DE2"/>
    <w:rsid w:val="00575075"/>
    <w:rsid w:val="00587F4D"/>
    <w:rsid w:val="005B5044"/>
    <w:rsid w:val="005D1A9B"/>
    <w:rsid w:val="006222CA"/>
    <w:rsid w:val="00677561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A7106"/>
    <w:rsid w:val="007C65D1"/>
    <w:rsid w:val="007C6F51"/>
    <w:rsid w:val="007D5966"/>
    <w:rsid w:val="007F0F40"/>
    <w:rsid w:val="007F5448"/>
    <w:rsid w:val="008051E7"/>
    <w:rsid w:val="00860258"/>
    <w:rsid w:val="00865D52"/>
    <w:rsid w:val="008706E6"/>
    <w:rsid w:val="00880F36"/>
    <w:rsid w:val="008C1CAF"/>
    <w:rsid w:val="008D29F4"/>
    <w:rsid w:val="009550DB"/>
    <w:rsid w:val="00985880"/>
    <w:rsid w:val="00992DA6"/>
    <w:rsid w:val="00994E45"/>
    <w:rsid w:val="009F0AF3"/>
    <w:rsid w:val="00A16E29"/>
    <w:rsid w:val="00A94CE1"/>
    <w:rsid w:val="00AA3149"/>
    <w:rsid w:val="00AE0E3D"/>
    <w:rsid w:val="00AE7041"/>
    <w:rsid w:val="00AF09BA"/>
    <w:rsid w:val="00B47E95"/>
    <w:rsid w:val="00B608B0"/>
    <w:rsid w:val="00B636D1"/>
    <w:rsid w:val="00BB6603"/>
    <w:rsid w:val="00BC4413"/>
    <w:rsid w:val="00BD31F4"/>
    <w:rsid w:val="00BE58DC"/>
    <w:rsid w:val="00BE5B9E"/>
    <w:rsid w:val="00C21FC3"/>
    <w:rsid w:val="00C34973"/>
    <w:rsid w:val="00CB27A9"/>
    <w:rsid w:val="00CC4D34"/>
    <w:rsid w:val="00D24491"/>
    <w:rsid w:val="00D40516"/>
    <w:rsid w:val="00D41165"/>
    <w:rsid w:val="00D574EA"/>
    <w:rsid w:val="00D77902"/>
    <w:rsid w:val="00D77F78"/>
    <w:rsid w:val="00D84EAE"/>
    <w:rsid w:val="00DA47FE"/>
    <w:rsid w:val="00DA7841"/>
    <w:rsid w:val="00DD3A23"/>
    <w:rsid w:val="00DD7A25"/>
    <w:rsid w:val="00DF02D4"/>
    <w:rsid w:val="00E104EC"/>
    <w:rsid w:val="00E46624"/>
    <w:rsid w:val="00E50BDC"/>
    <w:rsid w:val="00E63FF2"/>
    <w:rsid w:val="00E67DFD"/>
    <w:rsid w:val="00ED3CC3"/>
    <w:rsid w:val="00F1118D"/>
    <w:rsid w:val="00F203A9"/>
    <w:rsid w:val="00F816A1"/>
    <w:rsid w:val="00F8617D"/>
    <w:rsid w:val="00F86205"/>
    <w:rsid w:val="00F94EB1"/>
    <w:rsid w:val="00F96752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70C1443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Fred.Harris@cse.un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sca-hq.org/isca.php?p=Conferenc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ca-hq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ex.redei@cmich.edu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mailto:WUR18@e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C3737-5E7B-448C-B731-229A1F5E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Frederick C Harris</cp:lastModifiedBy>
  <cp:revision>11</cp:revision>
  <cp:lastPrinted>2016-09-23T18:02:00Z</cp:lastPrinted>
  <dcterms:created xsi:type="dcterms:W3CDTF">2019-09-16T17:18:00Z</dcterms:created>
  <dcterms:modified xsi:type="dcterms:W3CDTF">2021-07-07T23:05:00Z</dcterms:modified>
</cp:coreProperties>
</file>