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电磁学复习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静电场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库仑定律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库仑力</w:t>
      </w:r>
      <w:r>
        <w:rPr>
          <w:rFonts w:hint="eastAsia"/>
          <w:position w:val="-30"/>
          <w:lang w:val="en-US" w:eastAsia="zh-CN"/>
        </w:rPr>
        <w:object>
          <v:shape id="_x0000_i1025" o:spt="75" type="#_x0000_t75" style="height:34pt;width:7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，电场定义</w:t>
      </w:r>
      <w:r>
        <w:rPr>
          <w:rFonts w:hint="eastAsia"/>
          <w:position w:val="-30"/>
          <w:lang w:val="en-US" w:eastAsia="zh-CN"/>
        </w:rPr>
        <w:object>
          <v:shape id="_x0000_i1026" o:spt="75" type="#_x0000_t75" style="height:36pt;width:37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，点电荷的静电场</w:t>
      </w:r>
      <w:r>
        <w:rPr>
          <w:rFonts w:hint="eastAsia"/>
          <w:position w:val="-30"/>
          <w:lang w:val="en-US" w:eastAsia="zh-CN"/>
        </w:rPr>
        <w:object>
          <v:shape id="_x0000_i1027" o:spt="75" type="#_x0000_t75" style="height:34pt;width:7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，点电荷在电场中受到的静电力</w:t>
      </w:r>
      <w:r>
        <w:rPr>
          <w:rFonts w:hint="eastAsia"/>
          <w:position w:val="-10"/>
          <w:lang w:val="en-US" w:eastAsia="zh-CN"/>
        </w:rPr>
        <w:object>
          <v:shape id="_x0000_i1028" o:spt="75" type="#_x0000_t75" style="height:18pt;width:39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高斯定理 </w:t>
      </w:r>
      <w:r>
        <w:rPr>
          <w:rFonts w:hint="eastAsia"/>
          <w:position w:val="-30"/>
          <w:vertAlign w:val="baseline"/>
          <w:lang w:val="en-US" w:eastAsia="zh-CN"/>
        </w:rPr>
        <w:object>
          <v:shape id="_x0000_i1029" o:spt="75" type="#_x0000_t75" style="height:34pt;width:96.9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环路定理 </w:t>
      </w:r>
      <w:r>
        <w:rPr>
          <w:rFonts w:hint="eastAsia"/>
          <w:position w:val="-18"/>
          <w:vertAlign w:val="baseline"/>
          <w:lang w:val="en-US" w:eastAsia="zh-CN"/>
        </w:rPr>
        <w:object>
          <v:shape id="_x0000_i1030" o:spt="75" type="#_x0000_t75" style="height:24pt;width:5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电势</w:t>
      </w:r>
    </w:p>
    <w:p>
      <w:pPr>
        <w:numPr>
          <w:ilvl w:val="0"/>
          <w:numId w:val="0"/>
        </w:numPr>
        <w:rPr>
          <w:rFonts w:hint="eastAsia"/>
          <w:position w:val="-30"/>
          <w:lang w:val="en-US" w:eastAsia="zh-CN"/>
        </w:rPr>
      </w:pPr>
      <w:r>
        <w:rPr>
          <w:rFonts w:hint="eastAsia"/>
          <w:lang w:val="en-US" w:eastAsia="zh-CN"/>
        </w:rPr>
        <w:t>电势的定义</w:t>
      </w:r>
      <w:r>
        <w:rPr>
          <w:rFonts w:hint="eastAsia"/>
          <w:position w:val="-18"/>
          <w:lang w:val="en-US" w:eastAsia="zh-CN"/>
        </w:rPr>
        <w:object>
          <v:shape id="_x0000_i1031" o:spt="75" type="#_x0000_t75" style="height:26pt;width:6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点电荷的电势</w:t>
      </w:r>
      <w:r>
        <w:rPr>
          <w:rFonts w:hint="eastAsia"/>
          <w:position w:val="-30"/>
          <w:lang w:val="en-US" w:eastAsia="zh-CN"/>
        </w:rPr>
        <w:object>
          <v:shape id="_x0000_i1032" o:spt="75" type="#_x0000_t75" style="height:34pt;width:60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带电体的电势</w:t>
      </w:r>
      <w:r>
        <w:rPr>
          <w:rFonts w:hint="eastAsia"/>
          <w:position w:val="-30"/>
          <w:lang w:val="en-US" w:eastAsia="zh-CN"/>
        </w:rPr>
        <w:object>
          <v:shape id="_x0000_i1033" o:spt="75" type="#_x0000_t75" style="height:34pt;width:78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导体与电介质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静电平衡：无宏观电荷定向移动。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静电平衡的三个条件，内部电荷为零，电荷只分布在表面，等势体</w:t>
      </w:r>
    </w:p>
    <w:p>
      <w:pPr>
        <w:numPr>
          <w:ilvl w:val="0"/>
          <w:numId w:val="0"/>
        </w:numPr>
        <w:rPr>
          <w:rFonts w:hint="eastAsia"/>
          <w:position w:val="-30"/>
          <w:lang w:val="en-US" w:eastAsia="zh-CN"/>
        </w:rPr>
      </w:pPr>
      <w:r>
        <w:rPr>
          <w:rFonts w:hint="eastAsia"/>
          <w:lang w:val="en-US" w:eastAsia="zh-CN"/>
        </w:rPr>
        <w:t xml:space="preserve">导体静电平衡时的电场 </w:t>
      </w:r>
      <w:r>
        <w:rPr>
          <w:rFonts w:hint="eastAsia"/>
          <w:position w:val="-12"/>
          <w:lang w:val="en-US" w:eastAsia="zh-CN"/>
        </w:rPr>
        <w:object>
          <v:shape id="_x0000_i1034" o:spt="75" type="#_x0000_t75" style="height:18pt;width:36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35" o:spt="75" type="#_x0000_t75" style="height:19pt;width:3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30"/>
          <w:lang w:val="en-US" w:eastAsia="zh-CN"/>
        </w:rPr>
        <w:object>
          <v:shape id="_x0000_i1036" o:spt="75" type="#_x0000_t75" style="height:34pt;width:41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30"/>
          <w:lang w:val="en-US" w:eastAsia="zh-CN"/>
        </w:rPr>
      </w:pPr>
      <w:r>
        <w:rPr>
          <w:rFonts w:hint="eastAsia"/>
          <w:position w:val="-30"/>
          <w:lang w:val="en-US" w:eastAsia="zh-CN"/>
        </w:rPr>
        <w:t>计算有导体的题目时注意应用“导体等势”和“导体内部电场为零”，可以将高斯面的一部分设置在导体内部，用高斯定理求导体表面电荷密度或导体表面附近电场强度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电容器和电场能</w:t>
      </w:r>
    </w:p>
    <w:p>
      <w:pPr>
        <w:numPr>
          <w:ilvl w:val="0"/>
          <w:numId w:val="0"/>
        </w:numPr>
        <w:rPr>
          <w:rFonts w:hint="eastAsia"/>
          <w:position w:val="-24"/>
          <w:lang w:val="en-US" w:eastAsia="zh-CN"/>
        </w:rPr>
      </w:pPr>
      <w:r>
        <w:rPr>
          <w:rFonts w:hint="eastAsia"/>
          <w:lang w:val="en-US" w:eastAsia="zh-CN"/>
        </w:rPr>
        <w:t>定义</w:t>
      </w:r>
      <w:r>
        <w:rPr>
          <w:rFonts w:hint="eastAsia"/>
          <w:position w:val="-24"/>
          <w:lang w:val="en-US" w:eastAsia="zh-CN"/>
        </w:rPr>
        <w:object>
          <v:shape id="_x0000_i1037" o:spt="75" type="#_x0000_t75" style="height:31pt;width:3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平行板电容器</w:t>
      </w:r>
      <w:r>
        <w:rPr>
          <w:rFonts w:hint="eastAsia"/>
          <w:position w:val="-24"/>
          <w:lang w:val="en-US" w:eastAsia="zh-CN"/>
        </w:rPr>
        <w:object>
          <v:shape id="_x0000_i1072" o:spt="75" alt="" type="#_x0000_t75" style="height:31pt;width:4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72" DrawAspect="Content" ObjectID="_1468075738" r:id="rId3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24"/>
          <w:lang w:val="en-US" w:eastAsia="zh-CN"/>
        </w:rPr>
      </w:pPr>
      <w:r>
        <w:rPr>
          <w:rFonts w:hint="eastAsia"/>
          <w:lang w:val="en-US" w:eastAsia="zh-CN"/>
        </w:rPr>
        <w:t>电容器的能量</w:t>
      </w:r>
      <w:r>
        <w:rPr>
          <w:rFonts w:hint="eastAsia"/>
          <w:position w:val="-24"/>
          <w:lang w:val="en-US" w:eastAsia="zh-CN"/>
        </w:rPr>
        <w:object>
          <v:shape id="_x0000_i1039" o:spt="75" type="#_x0000_t75" style="height:33pt;width:137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30"/>
          <w:lang w:val="en-US" w:eastAsia="zh-CN"/>
        </w:rPr>
      </w:pPr>
      <w:r>
        <w:rPr>
          <w:rFonts w:hint="eastAsia"/>
          <w:lang w:val="en-US" w:eastAsia="zh-CN"/>
        </w:rPr>
        <w:t>电场能量密度</w:t>
      </w:r>
      <w:r>
        <w:rPr>
          <w:rFonts w:hint="eastAsia"/>
          <w:position w:val="-24"/>
          <w:lang w:val="en-US" w:eastAsia="zh-CN"/>
        </w:rPr>
        <w:object>
          <v:shape id="_x0000_i1040" o:spt="75" type="#_x0000_t75" style="height:31pt;width:60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>，电容器的能量</w:t>
      </w:r>
      <w:r>
        <w:rPr>
          <w:rFonts w:hint="eastAsia"/>
          <w:position w:val="-18"/>
          <w:lang w:val="en-US" w:eastAsia="zh-CN"/>
        </w:rPr>
        <w:object>
          <v:shape id="_x0000_i1041" o:spt="75" type="#_x0000_t75" style="height:23pt;width:6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静磁场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毕萨定律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电流元的静磁场</w:t>
      </w:r>
      <w:r>
        <w:rPr>
          <w:rFonts w:hint="eastAsia"/>
          <w:position w:val="-24"/>
          <w:lang w:val="en-US" w:eastAsia="zh-CN"/>
        </w:rPr>
        <w:object>
          <v:shape id="_x0000_i1042" o:spt="75" type="#_x0000_t75" style="height:33pt;width:84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  <w:r>
        <w:rPr>
          <w:rFonts w:hint="eastAsia"/>
          <w:lang w:val="en-US" w:eastAsia="zh-CN"/>
        </w:rPr>
        <w:t>，电流元在磁场中受到的力</w:t>
      </w:r>
      <w:r>
        <w:rPr>
          <w:rFonts w:hint="eastAsia"/>
          <w:position w:val="-6"/>
          <w:lang w:val="en-US" w:eastAsia="zh-CN"/>
        </w:rPr>
        <w:object>
          <v:shape id="_x0000_i1043" o:spt="75" type="#_x0000_t75" style="height:17pt;width:60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高斯定理 </w:t>
      </w:r>
      <w:r>
        <w:rPr>
          <w:rFonts w:hint="eastAsia"/>
          <w:position w:val="-18"/>
          <w:vertAlign w:val="baseline"/>
          <w:lang w:val="en-US" w:eastAsia="zh-CN"/>
        </w:rPr>
        <w:object>
          <v:shape id="_x0000_i1044" o:spt="75" type="#_x0000_t75" style="height:24pt;width:91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18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环路定理 </w:t>
      </w:r>
      <w:r>
        <w:rPr>
          <w:rFonts w:hint="eastAsia"/>
          <w:position w:val="-18"/>
          <w:vertAlign w:val="baseline"/>
          <w:lang w:val="en-US" w:eastAsia="zh-CN"/>
        </w:rPr>
        <w:object>
          <v:shape id="_x0000_i1045" o:spt="75" type="#_x0000_t75" style="height:24pt;width:72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18"/>
          <w:vertAlign w:val="baseline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  <w:gridCol w:w="3516"/>
        <w:gridCol w:w="3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静电场</w:t>
            </w:r>
          </w:p>
        </w:tc>
        <w:tc>
          <w:tcPr>
            <w:tcW w:w="36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稳恒磁场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理想模型</w:t>
            </w:r>
          </w:p>
        </w:tc>
        <w:tc>
          <w:tcPr>
            <w:tcW w:w="3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点电荷</w:t>
            </w:r>
            <w:r>
              <w:rPr>
                <w:rFonts w:hint="eastAsia"/>
                <w:position w:val="-10"/>
                <w:vertAlign w:val="baseline"/>
                <w:lang w:val="en-US" w:eastAsia="zh-CN"/>
              </w:rPr>
              <w:object>
                <v:shape id="_x0000_i1046" o:spt="75" type="#_x0000_t75" style="height:16pt;width:12pt;" o:ole="t" filled="f" o:preferrelative="t" stroked="f" coordsize="21600,21600">
                  <v:path/>
                  <v:fill on="f" focussize="0,0"/>
                  <v:stroke on="f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KSEE3" ShapeID="_x0000_i1046" DrawAspect="Content" ObjectID="_1468075746" r:id="rId46">
                  <o:LockedField>false</o:LockedField>
                </o:OLEObject>
              </w:object>
            </w:r>
          </w:p>
        </w:tc>
        <w:tc>
          <w:tcPr>
            <w:tcW w:w="36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电流元</w: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47" o:spt="75" type="#_x0000_t75" style="height:17pt;width:20pt;" o:ole="t" filled="f" o:preferrelative="t" stroked="f" coordsize="21600,21600">
                  <v:path/>
                  <v:fill on="f" focussize="0,0"/>
                  <v:stroke on="f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KSEE3" ShapeID="_x0000_i1047" DrawAspect="Content" ObjectID="_1468075747" r:id="rId4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基本定律</w:t>
            </w:r>
          </w:p>
        </w:tc>
        <w:tc>
          <w:tcPr>
            <w:tcW w:w="3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30"/>
                <w:lang w:val="en-US" w:eastAsia="zh-CN"/>
              </w:rPr>
              <w:object>
                <v:shape id="_x0000_i1048" o:spt="75" type="#_x0000_t75" style="height:34pt;width:73pt;" o:ole="t" filled="f" o:preferrelative="t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48" DrawAspect="Content" ObjectID="_1468075748" r:id="rId50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，库仑定律</w:t>
            </w:r>
          </w:p>
        </w:tc>
        <w:tc>
          <w:tcPr>
            <w:tcW w:w="36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24"/>
                <w:lang w:val="en-US" w:eastAsia="zh-CN"/>
              </w:rPr>
              <w:object>
                <v:shape id="_x0000_i1049" o:spt="75" type="#_x0000_t75" style="height:33pt;width:84pt;" o:ole="t" filled="f" o:preferrelative="t" stroked="f" coordsize="21600,21600">
                  <v:path/>
                  <v:fill on="f" focussize="0,0"/>
                  <v:stroke on="f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KSEE3" ShapeID="_x0000_i1049" DrawAspect="Content" ObjectID="_1468075749" r:id="rId51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，毕-萨定律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叠加原理</w:t>
            </w:r>
          </w:p>
        </w:tc>
        <w:tc>
          <w:tcPr>
            <w:tcW w:w="3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30"/>
                <w:lang w:val="en-US" w:eastAsia="zh-CN"/>
              </w:rPr>
              <w:object>
                <v:shape id="_x0000_i1050" o:spt="75" type="#_x0000_t75" style="height:34pt;width:116pt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KSEE3" ShapeID="_x0000_i1050" DrawAspect="Content" ObjectID="_1468075750" r:id="rId52">
                  <o:LockedField>false</o:LockedField>
                </o:OLEObject>
              </w:object>
            </w:r>
          </w:p>
        </w:tc>
        <w:tc>
          <w:tcPr>
            <w:tcW w:w="36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position w:val="-24"/>
                <w:lang w:val="en-US" w:eastAsia="zh-CN"/>
              </w:rPr>
              <w:object>
                <v:shape id="_x0000_i1051" o:spt="75" type="#_x0000_t75" style="height:33pt;width:83pt;" o:ole="t" filled="f" o:preferrelative="t" stroked="f" coordsize="21600,21600">
                  <v:path/>
                  <v:fill on="f" focussize="0,0"/>
                  <v:stroke on="f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KSEE3" ShapeID="_x0000_i1051" DrawAspect="Content" ObjectID="_1468075751" r:id="rId5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</w:t>
            </w:r>
          </w:p>
        </w:tc>
        <w:tc>
          <w:tcPr>
            <w:tcW w:w="3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0"/>
                <w:lang w:val="en-US" w:eastAsia="zh-CN"/>
              </w:rPr>
              <w:object>
                <v:shape id="_x0000_i1052" o:spt="75" type="#_x0000_t75" style="height:18pt;width:39pt;" o:ole="t" filled="f" o:preferrelative="t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KSEE3" ShapeID="_x0000_i1052" DrawAspect="Content" ObjectID="_1468075752" r:id="rId56">
                  <o:LockedField>false</o:LockedField>
                </o:OLEObject>
              </w:object>
            </w:r>
          </w:p>
        </w:tc>
        <w:tc>
          <w:tcPr>
            <w:tcW w:w="36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6"/>
                <w:lang w:val="en-US" w:eastAsia="zh-CN"/>
              </w:rPr>
              <w:object>
                <v:shape id="_x0000_i1053" o:spt="75" type="#_x0000_t75" style="height:17pt;width:60pt;" o:ole="t" filled="f" o:preferrelative="t" stroked="f" coordsize="21600,21600">
                  <v:path/>
                  <v:fill on="f" focussize="0,0"/>
                  <v:stroke on="f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KSEE3" ShapeID="_x0000_i1053" DrawAspect="Content" ObjectID="_1468075753" r:id="rId57">
                  <o:LockedField>false</o:LockedField>
                </o:OLEObject>
              </w:object>
            </w:r>
            <w:r>
              <w:rPr>
                <w:rFonts w:hint="eastAsia"/>
                <w:lang w:val="en-US" w:eastAsia="zh-CN"/>
              </w:rPr>
              <w:t>，</w:t>
            </w:r>
            <w:r>
              <w:rPr>
                <w:rFonts w:hint="eastAsia"/>
                <w:position w:val="-10"/>
                <w:lang w:val="en-US" w:eastAsia="zh-CN"/>
              </w:rPr>
              <w:object>
                <v:shape id="_x0000_i1054" o:spt="75" type="#_x0000_t75" style="height:18pt;width:56pt;" o:ole="t" filled="f" o:preferrelative="t" stroked="f" coordsize="21600,21600">
                  <v:path/>
                  <v:fill on="f" focussize="0,0"/>
                  <v:stroke on="f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KSEE3" ShapeID="_x0000_i1054" DrawAspect="Content" ObjectID="_1468075754" r:id="rId5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高斯定理</w:t>
            </w:r>
          </w:p>
        </w:tc>
        <w:tc>
          <w:tcPr>
            <w:tcW w:w="3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30"/>
                <w:vertAlign w:val="baseline"/>
                <w:lang w:val="en-US" w:eastAsia="zh-CN"/>
              </w:rPr>
              <w:object>
                <v:shape id="_x0000_i1055" o:spt="75" type="#_x0000_t75" style="height:34pt;width:96.95pt;" o:ole="t" filled="f" o:preferrelative="t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KSEE3" ShapeID="_x0000_i1055" DrawAspect="Content" ObjectID="_1468075755" r:id="rId60">
                  <o:LockedField>false</o:LockedField>
                </o:OLEObject>
              </w:object>
            </w:r>
          </w:p>
        </w:tc>
        <w:tc>
          <w:tcPr>
            <w:tcW w:w="36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8"/>
                <w:vertAlign w:val="baseline"/>
                <w:lang w:val="en-US" w:eastAsia="zh-CN"/>
              </w:rPr>
              <w:object>
                <v:shape id="_x0000_i1056" o:spt="75" type="#_x0000_t75" style="height:24pt;width:91pt;" o:ole="t" filled="f" o:preferrelative="t" stroked="f" coordsize="21600,21600">
                  <v:path/>
                  <v:fill on="f" focussize="0,0"/>
                  <v:stroke on="f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KSEE3" ShapeID="_x0000_i1056" DrawAspect="Content" ObjectID="_1468075756" r:id="rId61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环路定理</w:t>
            </w:r>
          </w:p>
        </w:tc>
        <w:tc>
          <w:tcPr>
            <w:tcW w:w="3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8"/>
                <w:vertAlign w:val="baseline"/>
                <w:lang w:val="en-US" w:eastAsia="zh-CN"/>
              </w:rPr>
              <w:object>
                <v:shape id="_x0000_i1057" o:spt="75" type="#_x0000_t75" style="height:24pt;width:56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57" DrawAspect="Content" ObjectID="_1468075757" r:id="rId62">
                  <o:LockedField>false</o:LockedField>
                </o:OLEObject>
              </w:object>
            </w:r>
          </w:p>
        </w:tc>
        <w:tc>
          <w:tcPr>
            <w:tcW w:w="36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position w:val="-18"/>
                <w:vertAlign w:val="baseline"/>
                <w:lang w:val="en-US" w:eastAsia="zh-CN"/>
              </w:rPr>
              <w:object>
                <v:shape id="_x0000_i1058" o:spt="75" type="#_x0000_t75" style="height:24pt;width:72pt;" o:ole="t" filled="f" o:preferrelative="t" stroked="f" coordsize="21600,21600">
                  <v:path/>
                  <v:fill on="f" focussize="0,0"/>
                  <v:stroke on="f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KSEE3" ShapeID="_x0000_i1058" DrawAspect="Content" ObjectID="_1468075758" r:id="rId63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求特殊场分布</w:t>
            </w:r>
          </w:p>
        </w:tc>
        <w:tc>
          <w:tcPr>
            <w:tcW w:w="3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用高斯定理:球对称，无限长轴对称，无限大平面</w:t>
            </w:r>
          </w:p>
        </w:tc>
        <w:tc>
          <w:tcPr>
            <w:tcW w:w="36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用环路定理：无限长轴对称，环螺线管，长直螺线管，无限大平面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偶极子</w:t>
            </w:r>
          </w:p>
        </w:tc>
        <w:tc>
          <w:tcPr>
            <w:tcW w:w="3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电偶极子</w:t>
            </w:r>
            <w:r>
              <w:rPr>
                <w:rFonts w:hint="eastAsia"/>
                <w:position w:val="-10"/>
                <w:vertAlign w:val="baseline"/>
                <w:lang w:val="en-US" w:eastAsia="zh-CN"/>
              </w:rPr>
              <w:object>
                <v:shape id="_x0000_i1059" o:spt="75" type="#_x0000_t75" style="height:19pt;width:36pt;" o:ole="t" filled="f" o:preferrelative="t" stroked="f" coordsize="21600,21600">
                  <v:path/>
                  <v:fill on="f" focussize="0,0"/>
                  <v:stroke on="f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KSEE3" ShapeID="_x0000_i1059" DrawAspect="Content" ObjectID="_1468075759" r:id="rId64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，电场中的力矩</w:t>
            </w:r>
            <w:r>
              <w:rPr>
                <w:rFonts w:hint="eastAsia"/>
                <w:position w:val="-10"/>
                <w:vertAlign w:val="baseline"/>
                <w:lang w:val="en-US" w:eastAsia="zh-CN"/>
              </w:rPr>
              <w:object>
                <v:shape id="_x0000_i1060" o:spt="75" type="#_x0000_t75" style="height:18pt;width:55pt;" o:ole="t" filled="f" o:preferrelative="t" stroked="f" coordsize="21600,21600">
                  <v:path/>
                  <v:fill on="f" focussize="0,0"/>
                  <v:stroke on="f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KSEE3" ShapeID="_x0000_i1060" DrawAspect="Content" ObjectID="_1468075760" r:id="rId66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，电场中的势能</w:t>
            </w:r>
            <w:r>
              <w:rPr>
                <w:rFonts w:hint="eastAsia"/>
                <w:position w:val="-14"/>
                <w:vertAlign w:val="baseline"/>
                <w:lang w:val="en-US" w:eastAsia="zh-CN"/>
              </w:rPr>
              <w:object>
                <v:shape id="_x0000_i1061" o:spt="75" type="#_x0000_t75" style="height:20pt;width:59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KSEE3" ShapeID="_x0000_i1061" DrawAspect="Content" ObjectID="_1468075761" r:id="rId68">
                  <o:LockedField>false</o:LockedField>
                </o:OLEObject>
              </w:object>
            </w:r>
          </w:p>
        </w:tc>
        <w:tc>
          <w:tcPr>
            <w:tcW w:w="36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磁偶极子</w: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62" o:spt="75" type="#_x0000_t75" style="height:17pt;width:37pt;" o:ole="t" filled="f" o:preferrelative="t" stroked="f" coordsize="21600,21600">
                  <v:path/>
                  <v:fill on="f" focussize="0,0"/>
                  <v:stroke on="f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KSEE3" ShapeID="_x0000_i1062" DrawAspect="Content" ObjectID="_1468075762" r:id="rId70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，磁场中的力矩</w:t>
            </w:r>
            <w:r>
              <w:rPr>
                <w:rFonts w:hint="eastAsia"/>
                <w:position w:val="-6"/>
                <w:vertAlign w:val="baseline"/>
                <w:lang w:val="en-US" w:eastAsia="zh-CN"/>
              </w:rPr>
              <w:object>
                <v:shape id="_x0000_i1063" o:spt="75" type="#_x0000_t75" style="height:16pt;width:55pt;" o:ole="t" filled="f" o:preferrelative="t" stroked="f" coordsize="21600,21600">
                  <v:path/>
                  <v:fill on="f" focussize="0,0"/>
                  <v:stroke on="f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KSEE3" ShapeID="_x0000_i1063" DrawAspect="Content" ObjectID="_1468075763" r:id="rId72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，磁场中的势能</w:t>
            </w:r>
            <w:r>
              <w:rPr>
                <w:rFonts w:hint="eastAsia"/>
                <w:position w:val="-14"/>
                <w:vertAlign w:val="baseline"/>
                <w:lang w:val="en-US" w:eastAsia="zh-CN"/>
              </w:rPr>
              <w:object>
                <v:shape id="_x0000_i1064" o:spt="75" type="#_x0000_t75" style="height:20pt;width:60pt;" o:ole="t" filled="f" o:preferrelative="t" stroked="f" coordsize="21600,21600">
                  <v:path/>
                  <v:fill on="f" focussize="0,0"/>
                  <v:stroke on="f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KSEE3" ShapeID="_x0000_i1064" DrawAspect="Content" ObjectID="_1468075764" r:id="rId74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能量</w:t>
            </w:r>
          </w:p>
        </w:tc>
        <w:tc>
          <w:tcPr>
            <w:tcW w:w="351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电场能量密度</w:t>
            </w:r>
            <w:r>
              <w:rPr>
                <w:rFonts w:hint="eastAsia"/>
                <w:position w:val="-24"/>
                <w:lang w:val="en-US" w:eastAsia="zh-CN"/>
              </w:rPr>
              <w:object>
                <v:shape id="_x0000_i1077" o:spt="75" type="#_x0000_t75" style="height:31pt;width:60pt;" o:ole="t" filled="f" o:preferrelative="t" stroked="f" coordsize="21600,21600">
                  <v:path/>
                  <v:fill on="f" focussize="0,0"/>
                  <v:stroke on="f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KSEE3" ShapeID="_x0000_i1077" DrawAspect="Content" ObjectID="_1468075765" r:id="rId76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，总电场能</w:t>
            </w:r>
            <w:r>
              <w:rPr>
                <w:rFonts w:hint="eastAsia"/>
                <w:position w:val="-24"/>
                <w:lang w:val="en-US" w:eastAsia="zh-CN"/>
              </w:rPr>
              <w:object>
                <v:shape id="_x0000_i1078" o:spt="75" alt="" type="#_x0000_t75" style="height:31pt;width:109pt;" o:ole="t" filled="f" o:preferrelative="t" stroked="f" coordsize="21600,21600">
                  <v:path/>
                  <v:fill on="f" focussize="0,0"/>
                  <v:stroke on="f"/>
                  <v:imagedata r:id="rId78" o:title=""/>
                  <o:lock v:ext="edit" aspectratio="t"/>
                  <w10:wrap type="none"/>
                  <w10:anchorlock/>
                </v:shape>
                <o:OLEObject Type="Embed" ProgID="Equation.KSEE3" ShapeID="_x0000_i1078" DrawAspect="Content" ObjectID="_1468075766" r:id="rId77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可以求电容</w:t>
            </w:r>
          </w:p>
        </w:tc>
        <w:tc>
          <w:tcPr>
            <w:tcW w:w="366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磁场能量密度</w:t>
            </w:r>
            <w:r>
              <w:rPr>
                <w:rFonts w:hint="eastAsia"/>
                <w:position w:val="-30"/>
                <w:lang w:val="en-US" w:eastAsia="zh-CN"/>
              </w:rPr>
              <w:object>
                <v:shape id="_x0000_i1080" o:spt="75" type="#_x0000_t75" style="height:36pt;width:51pt;" o:ole="t" filled="f" o:preferrelative="t" stroked="f" coordsize="21600,21600">
                  <v:path/>
                  <v:fill on="f" focussize="0,0"/>
                  <v:stroke on="f"/>
                  <v:imagedata r:id="rId80" o:title=""/>
                  <o:lock v:ext="edit" aspectratio="t"/>
                  <w10:wrap type="none"/>
                  <w10:anchorlock/>
                </v:shape>
                <o:OLEObject Type="Embed" ProgID="Equation.KSEE3" ShapeID="_x0000_i1080" DrawAspect="Content" ObjectID="_1468075767" r:id="rId79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，总磁场能</w:t>
            </w:r>
            <w:r>
              <w:rPr>
                <w:rFonts w:hint="eastAsia"/>
                <w:position w:val="-24"/>
                <w:lang w:val="en-US" w:eastAsia="zh-CN"/>
              </w:rPr>
              <w:object>
                <v:shape id="_x0000_i1079" o:spt="75" alt="" type="#_x0000_t75" style="height:31pt;width:108pt;" o:ole="t" filled="f" o:preferrelative="t" stroked="f" coordsize="21600,21600">
                  <v:path/>
                  <v:fill on="f" focussize="0,0"/>
                  <v:stroke on="f"/>
                  <v:imagedata r:id="rId82" o:title=""/>
                  <o:lock v:ext="edit" aspectratio="t"/>
                  <w10:wrap type="none"/>
                  <w10:anchorlock/>
                </v:shape>
                <o:OLEObject Type="Embed" ProgID="Equation.KSEE3" ShapeID="_x0000_i1079" DrawAspect="Content" ObjectID="_1468075768" r:id="rId81">
                  <o:LockedField>false</o:LockedField>
                </o:OLEObject>
              </w:object>
            </w:r>
            <w:r>
              <w:rPr>
                <w:rFonts w:hint="eastAsia"/>
                <w:vertAlign w:val="baseline"/>
                <w:lang w:val="en-US" w:eastAsia="zh-CN"/>
              </w:rPr>
              <w:t>可以求自感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电磁感应</w:t>
      </w:r>
    </w:p>
    <w:p>
      <w:pPr>
        <w:numPr>
          <w:ilvl w:val="0"/>
          <w:numId w:val="0"/>
        </w:numPr>
        <w:rPr>
          <w:rFonts w:hint="eastAsia"/>
          <w:position w:val="-24"/>
          <w:lang w:val="en-US" w:eastAsia="zh-CN"/>
        </w:rPr>
      </w:pPr>
      <w:r>
        <w:rPr>
          <w:rFonts w:hint="eastAsia"/>
          <w:lang w:val="en-US" w:eastAsia="zh-CN"/>
        </w:rPr>
        <w:t>法拉第电磁感应定律</w:t>
      </w:r>
      <w:r>
        <w:rPr>
          <w:rFonts w:hint="eastAsia"/>
          <w:position w:val="-24"/>
          <w:lang w:val="en-US" w:eastAsia="zh-CN"/>
        </w:rPr>
        <w:object>
          <v:shape id="_x0000_i1065" o:spt="75" type="#_x0000_t75" style="height:31pt;width:62pt;" o:ole="t" filled="f" o:preferrelative="t" stroked="f" coordsize="21600,21600">
            <v:path/>
            <v:fill on="f" focussize="0,0"/>
            <v:stroke on="f"/>
            <v:imagedata r:id="rId84" o:title=""/>
            <o:lock v:ext="edit" aspectratio="t"/>
            <w10:wrap type="none"/>
            <w10:anchorlock/>
          </v:shape>
          <o:OLEObject Type="Embed" ProgID="Equation.KSEE3" ShapeID="_x0000_i1065" DrawAspect="Content" ObjectID="_1468075769" r:id="rId83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24"/>
          <w:lang w:val="en-US" w:eastAsia="zh-CN"/>
        </w:rPr>
      </w:pPr>
      <w:r>
        <w:rPr>
          <w:rFonts w:hint="eastAsia"/>
          <w:lang w:val="en-US" w:eastAsia="zh-CN"/>
        </w:rPr>
        <w:t>感生电场</w:t>
      </w:r>
      <w:r>
        <w:rPr>
          <w:rFonts w:hint="eastAsia"/>
          <w:position w:val="-24"/>
          <w:lang w:val="en-US" w:eastAsia="zh-CN"/>
        </w:rPr>
        <w:object>
          <v:shape id="_x0000_i1066" o:spt="75" type="#_x0000_t75" style="height:31pt;width:91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6" DrawAspect="Content" ObjectID="_1468075770" r:id="rId85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>自感</w:t>
      </w:r>
      <w:r>
        <w:rPr>
          <w:rFonts w:hint="eastAsia"/>
          <w:position w:val="-10"/>
          <w:lang w:val="en-US" w:eastAsia="zh-CN"/>
        </w:rPr>
        <w:object>
          <v:shape id="_x0000_i1067" o:spt="75" type="#_x0000_t75" style="height:17pt;width:46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7" DrawAspect="Content" ObjectID="_1468075771" r:id="rId87">
            <o:LockedField>false</o:LockedField>
          </o:OLEObject>
        </w:object>
      </w:r>
      <w:r>
        <w:rPr>
          <w:rFonts w:hint="eastAsia"/>
          <w:lang w:val="en-US" w:eastAsia="zh-CN"/>
        </w:rPr>
        <w:t>（类比电容），互感</w:t>
      </w:r>
      <w:r>
        <w:rPr>
          <w:rFonts w:hint="eastAsia"/>
          <w:position w:val="-10"/>
          <w:lang w:val="en-US" w:eastAsia="zh-CN"/>
        </w:rPr>
        <w:object>
          <v:shape id="_x0000_i1068" o:spt="75" type="#_x0000_t75" style="height:17pt;width:51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68" DrawAspect="Content" ObjectID="_1468075772" r:id="rId89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position w:val="-24"/>
          <w:lang w:val="en-US" w:eastAsia="zh-CN"/>
        </w:rPr>
      </w:pPr>
      <w:r>
        <w:rPr>
          <w:rFonts w:hint="eastAsia"/>
          <w:lang w:val="en-US" w:eastAsia="zh-CN"/>
        </w:rPr>
        <w:t>自感的磁场能</w:t>
      </w:r>
      <w:r>
        <w:rPr>
          <w:rFonts w:hint="eastAsia"/>
          <w:position w:val="-24"/>
          <w:lang w:val="en-US" w:eastAsia="zh-CN"/>
        </w:rPr>
        <w:object>
          <v:shape id="_x0000_i1069" o:spt="75" type="#_x0000_t75" style="height:33pt;width:134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69" DrawAspect="Content" ObjectID="_1468075773" r:id="rId91">
            <o:LockedField>false</o:LockedField>
          </o:OLEObject>
        </w:object>
      </w:r>
      <w:r>
        <w:rPr>
          <w:rFonts w:hint="eastAsia"/>
          <w:lang w:val="en-US" w:eastAsia="zh-CN"/>
        </w:rPr>
        <w:t>（类比电场）</w:t>
      </w:r>
    </w:p>
    <w:p>
      <w:pPr>
        <w:numPr>
          <w:ilvl w:val="0"/>
          <w:numId w:val="0"/>
        </w:numPr>
        <w:rPr>
          <w:rFonts w:hint="eastAsia"/>
          <w:position w:val="-30"/>
          <w:lang w:val="en-US" w:eastAsia="zh-CN"/>
        </w:rPr>
      </w:pPr>
      <w:r>
        <w:rPr>
          <w:rFonts w:hint="eastAsia"/>
          <w:lang w:val="en-US" w:eastAsia="zh-CN"/>
        </w:rPr>
        <w:t>磁场能量密度</w:t>
      </w:r>
      <w:r>
        <w:rPr>
          <w:rFonts w:hint="eastAsia"/>
          <w:position w:val="-30"/>
          <w:lang w:val="en-US" w:eastAsia="zh-CN"/>
        </w:rPr>
        <w:object>
          <v:shape id="_x0000_i1070" o:spt="75" type="#_x0000_t75" style="height:36pt;width:51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70" DrawAspect="Content" ObjectID="_1468075774" r:id="rId93">
            <o:LockedField>false</o:LockedField>
          </o:OLEObject>
        </w:object>
      </w:r>
      <w:r>
        <w:rPr>
          <w:rFonts w:hint="eastAsia"/>
          <w:lang w:val="en-US" w:eastAsia="zh-CN"/>
        </w:rPr>
        <w:t>（类比电场）</w:t>
      </w:r>
    </w:p>
    <w:p>
      <w:pPr>
        <w:numPr>
          <w:ilvl w:val="0"/>
          <w:numId w:val="0"/>
        </w:numPr>
        <w:rPr>
          <w:rFonts w:hint="eastAsia"/>
          <w:position w:val="-24"/>
          <w:lang w:val="en-US" w:eastAsia="zh-CN"/>
        </w:rPr>
      </w:pPr>
      <w:r>
        <w:rPr>
          <w:rFonts w:hint="eastAsia"/>
          <w:lang w:val="en-US" w:eastAsia="zh-CN"/>
        </w:rPr>
        <w:t>位移电流</w:t>
      </w:r>
      <w:r>
        <w:rPr>
          <w:rFonts w:hint="eastAsia"/>
          <w:position w:val="-24"/>
          <w:lang w:val="en-US" w:eastAsia="zh-CN"/>
        </w:rPr>
        <w:object>
          <v:shape id="_x0000_i1071" o:spt="75" type="#_x0000_t75" style="height:31pt;width:60.9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1" DrawAspect="Content" ObjectID="_1468075775" r:id="rId9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Maxwell方程组：两个高斯定理</w:t>
      </w:r>
      <w:r>
        <w:rPr>
          <w:rFonts w:hint="eastAsia"/>
          <w:position w:val="-54"/>
          <w:lang w:val="en-US" w:eastAsia="zh-CN"/>
        </w:rPr>
        <w:object>
          <v:shape id="_x0000_i1074" o:spt="75" alt="" type="#_x0000_t75" style="height:60pt;width:74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4" DrawAspect="Content" ObjectID="_1468075776" r:id="rId9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两个环路定理</w:t>
      </w:r>
      <w:r>
        <w:rPr>
          <w:rFonts w:hint="eastAsia"/>
          <w:position w:val="-62"/>
          <w:lang w:val="en-US" w:eastAsia="zh-CN"/>
        </w:rPr>
        <w:object>
          <v:shape id="_x0000_i1075" o:spt="75" alt="" type="#_x0000_t75" style="height:67.95pt;width:136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5" DrawAspect="Content" ObjectID="_1468075777" r:id="rId98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DD36"/>
    <w:multiLevelType w:val="singleLevel"/>
    <w:tmpl w:val="595EDD36"/>
    <w:lvl w:ilvl="0" w:tentative="0">
      <w:start w:val="1"/>
      <w:numFmt w:val="chineseCounting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DD292F"/>
    <w:rsid w:val="1BB66732"/>
    <w:rsid w:val="22F639BA"/>
    <w:rsid w:val="29A762C7"/>
    <w:rsid w:val="381B0776"/>
    <w:rsid w:val="3EDD292F"/>
    <w:rsid w:val="42187BBB"/>
    <w:rsid w:val="45EF0D57"/>
    <w:rsid w:val="4C295ED3"/>
    <w:rsid w:val="576F3FFA"/>
    <w:rsid w:val="606472FC"/>
    <w:rsid w:val="6FF36F97"/>
    <w:rsid w:val="7BAA0E6D"/>
    <w:rsid w:val="7F8D2D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3.wmf"/><Relationship Id="rId98" Type="http://schemas.openxmlformats.org/officeDocument/2006/relationships/oleObject" Target="embeddings/oleObject53.bin"/><Relationship Id="rId97" Type="http://schemas.openxmlformats.org/officeDocument/2006/relationships/image" Target="media/image42.wmf"/><Relationship Id="rId96" Type="http://schemas.openxmlformats.org/officeDocument/2006/relationships/oleObject" Target="embeddings/oleObject52.bin"/><Relationship Id="rId95" Type="http://schemas.openxmlformats.org/officeDocument/2006/relationships/image" Target="media/image41.wmf"/><Relationship Id="rId94" Type="http://schemas.openxmlformats.org/officeDocument/2006/relationships/oleObject" Target="embeddings/oleObject51.bin"/><Relationship Id="rId93" Type="http://schemas.openxmlformats.org/officeDocument/2006/relationships/oleObject" Target="embeddings/oleObject50.bin"/><Relationship Id="rId92" Type="http://schemas.openxmlformats.org/officeDocument/2006/relationships/image" Target="media/image40.wmf"/><Relationship Id="rId91" Type="http://schemas.openxmlformats.org/officeDocument/2006/relationships/oleObject" Target="embeddings/oleObject49.bin"/><Relationship Id="rId90" Type="http://schemas.openxmlformats.org/officeDocument/2006/relationships/image" Target="media/image39.wmf"/><Relationship Id="rId9" Type="http://schemas.openxmlformats.org/officeDocument/2006/relationships/image" Target="media/image3.wmf"/><Relationship Id="rId89" Type="http://schemas.openxmlformats.org/officeDocument/2006/relationships/oleObject" Target="embeddings/oleObject48.bin"/><Relationship Id="rId88" Type="http://schemas.openxmlformats.org/officeDocument/2006/relationships/image" Target="media/image38.wmf"/><Relationship Id="rId87" Type="http://schemas.openxmlformats.org/officeDocument/2006/relationships/oleObject" Target="embeddings/oleObject47.bin"/><Relationship Id="rId86" Type="http://schemas.openxmlformats.org/officeDocument/2006/relationships/image" Target="media/image37.wmf"/><Relationship Id="rId85" Type="http://schemas.openxmlformats.org/officeDocument/2006/relationships/oleObject" Target="embeddings/oleObject46.bin"/><Relationship Id="rId84" Type="http://schemas.openxmlformats.org/officeDocument/2006/relationships/image" Target="media/image36.wmf"/><Relationship Id="rId83" Type="http://schemas.openxmlformats.org/officeDocument/2006/relationships/oleObject" Target="embeddings/oleObject45.bin"/><Relationship Id="rId82" Type="http://schemas.openxmlformats.org/officeDocument/2006/relationships/image" Target="media/image35.wmf"/><Relationship Id="rId81" Type="http://schemas.openxmlformats.org/officeDocument/2006/relationships/oleObject" Target="embeddings/oleObject44.bin"/><Relationship Id="rId80" Type="http://schemas.openxmlformats.org/officeDocument/2006/relationships/image" Target="media/image34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43.bin"/><Relationship Id="rId78" Type="http://schemas.openxmlformats.org/officeDocument/2006/relationships/image" Target="media/image33.wmf"/><Relationship Id="rId77" Type="http://schemas.openxmlformats.org/officeDocument/2006/relationships/oleObject" Target="embeddings/oleObject42.bin"/><Relationship Id="rId76" Type="http://schemas.openxmlformats.org/officeDocument/2006/relationships/oleObject" Target="embeddings/oleObject41.bin"/><Relationship Id="rId75" Type="http://schemas.openxmlformats.org/officeDocument/2006/relationships/image" Target="media/image32.wmf"/><Relationship Id="rId74" Type="http://schemas.openxmlformats.org/officeDocument/2006/relationships/oleObject" Target="embeddings/oleObject40.bin"/><Relationship Id="rId73" Type="http://schemas.openxmlformats.org/officeDocument/2006/relationships/image" Target="media/image31.wmf"/><Relationship Id="rId72" Type="http://schemas.openxmlformats.org/officeDocument/2006/relationships/oleObject" Target="embeddings/oleObject39.bin"/><Relationship Id="rId71" Type="http://schemas.openxmlformats.org/officeDocument/2006/relationships/image" Target="media/image30.wmf"/><Relationship Id="rId70" Type="http://schemas.openxmlformats.org/officeDocument/2006/relationships/oleObject" Target="embeddings/oleObject38.bin"/><Relationship Id="rId7" Type="http://schemas.openxmlformats.org/officeDocument/2006/relationships/image" Target="media/image2.wmf"/><Relationship Id="rId69" Type="http://schemas.openxmlformats.org/officeDocument/2006/relationships/image" Target="media/image29.wmf"/><Relationship Id="rId68" Type="http://schemas.openxmlformats.org/officeDocument/2006/relationships/oleObject" Target="embeddings/oleObject37.bin"/><Relationship Id="rId67" Type="http://schemas.openxmlformats.org/officeDocument/2006/relationships/image" Target="media/image28.wmf"/><Relationship Id="rId66" Type="http://schemas.openxmlformats.org/officeDocument/2006/relationships/oleObject" Target="embeddings/oleObject36.bin"/><Relationship Id="rId65" Type="http://schemas.openxmlformats.org/officeDocument/2006/relationships/image" Target="media/image27.wmf"/><Relationship Id="rId64" Type="http://schemas.openxmlformats.org/officeDocument/2006/relationships/oleObject" Target="embeddings/oleObject35.bin"/><Relationship Id="rId63" Type="http://schemas.openxmlformats.org/officeDocument/2006/relationships/oleObject" Target="embeddings/oleObject34.bin"/><Relationship Id="rId62" Type="http://schemas.openxmlformats.org/officeDocument/2006/relationships/oleObject" Target="embeddings/oleObject33.bin"/><Relationship Id="rId61" Type="http://schemas.openxmlformats.org/officeDocument/2006/relationships/oleObject" Target="embeddings/oleObject32.bin"/><Relationship Id="rId60" Type="http://schemas.openxmlformats.org/officeDocument/2006/relationships/oleObject" Target="embeddings/oleObject31.bin"/><Relationship Id="rId6" Type="http://schemas.openxmlformats.org/officeDocument/2006/relationships/oleObject" Target="embeddings/oleObject2.bin"/><Relationship Id="rId59" Type="http://schemas.openxmlformats.org/officeDocument/2006/relationships/image" Target="media/image26.wmf"/><Relationship Id="rId58" Type="http://schemas.openxmlformats.org/officeDocument/2006/relationships/oleObject" Target="embeddings/oleObject30.bin"/><Relationship Id="rId57" Type="http://schemas.openxmlformats.org/officeDocument/2006/relationships/oleObject" Target="embeddings/oleObject29.bin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oleObject" Target="embeddings/oleObject25.bin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2" Type="http://schemas.openxmlformats.org/officeDocument/2006/relationships/fontTable" Target="fontTable.xml"/><Relationship Id="rId101" Type="http://schemas.openxmlformats.org/officeDocument/2006/relationships/numbering" Target="numbering.xml"/><Relationship Id="rId100" Type="http://schemas.openxmlformats.org/officeDocument/2006/relationships/customXml" Target="../customXml/item1.xml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2017-07-07T00:56:00Z</dcterms:created>
  <dc:creator>Administrator</dc:creator>
  <cp:lastModifiedBy>langpeilingmailcom</cp:lastModifiedBy>
  <dcterms:modified xsi:type="dcterms:W3CDTF">2018-06-14T01:14:37Z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