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C8CE8" w14:textId="77777777" w:rsidR="00CF1918" w:rsidRDefault="00CF1918" w:rsidP="003D260B">
      <w:pPr>
        <w:pStyle w:val="Title"/>
        <w:rPr>
          <w:color w:val="2F5496" w:themeColor="accent1" w:themeShade="BF"/>
          <w:spacing w:val="0"/>
          <w:kern w:val="0"/>
          <w:sz w:val="26"/>
          <w:szCs w:val="26"/>
        </w:rPr>
      </w:pPr>
    </w:p>
    <w:p w14:paraId="6FD1C8E0" w14:textId="77777777" w:rsidR="00CF1918" w:rsidRDefault="00CF1918" w:rsidP="003D260B">
      <w:pPr>
        <w:pStyle w:val="Title"/>
        <w:rPr>
          <w:color w:val="2F5496" w:themeColor="accent1" w:themeShade="BF"/>
          <w:spacing w:val="0"/>
          <w:kern w:val="0"/>
          <w:sz w:val="26"/>
          <w:szCs w:val="26"/>
        </w:rPr>
      </w:pPr>
    </w:p>
    <w:p w14:paraId="46317446" w14:textId="77777777" w:rsidR="00CF1918" w:rsidRDefault="00CF1918" w:rsidP="003D260B">
      <w:pPr>
        <w:pStyle w:val="Title"/>
        <w:rPr>
          <w:color w:val="2F5496" w:themeColor="accent1" w:themeShade="BF"/>
          <w:spacing w:val="0"/>
          <w:kern w:val="0"/>
          <w:sz w:val="26"/>
          <w:szCs w:val="26"/>
        </w:rPr>
      </w:pPr>
    </w:p>
    <w:p w14:paraId="130E0D99" w14:textId="77777777" w:rsidR="00CF1918" w:rsidRDefault="00CF1918" w:rsidP="003D260B">
      <w:pPr>
        <w:pStyle w:val="Title"/>
        <w:rPr>
          <w:color w:val="2F5496" w:themeColor="accent1" w:themeShade="BF"/>
          <w:spacing w:val="0"/>
          <w:kern w:val="0"/>
          <w:sz w:val="26"/>
          <w:szCs w:val="26"/>
        </w:rPr>
      </w:pPr>
    </w:p>
    <w:p w14:paraId="4A5C798D" w14:textId="77777777" w:rsidR="00CF1918" w:rsidRDefault="00CF1918" w:rsidP="003D260B">
      <w:pPr>
        <w:pStyle w:val="Title"/>
        <w:rPr>
          <w:color w:val="2F5496" w:themeColor="accent1" w:themeShade="BF"/>
          <w:spacing w:val="0"/>
          <w:kern w:val="0"/>
          <w:sz w:val="26"/>
          <w:szCs w:val="26"/>
        </w:rPr>
      </w:pPr>
    </w:p>
    <w:p w14:paraId="70D2E4E5" w14:textId="77777777" w:rsidR="00CF1918" w:rsidRDefault="00CF1918" w:rsidP="003D260B">
      <w:pPr>
        <w:pStyle w:val="Title"/>
        <w:rPr>
          <w:color w:val="2F5496" w:themeColor="accent1" w:themeShade="BF"/>
          <w:spacing w:val="0"/>
          <w:kern w:val="0"/>
          <w:sz w:val="26"/>
          <w:szCs w:val="26"/>
        </w:rPr>
      </w:pPr>
    </w:p>
    <w:p w14:paraId="644FB00A" w14:textId="77777777" w:rsidR="00CF1918" w:rsidRDefault="00CF1918" w:rsidP="003D260B">
      <w:pPr>
        <w:pStyle w:val="Title"/>
        <w:rPr>
          <w:color w:val="2F5496" w:themeColor="accent1" w:themeShade="BF"/>
          <w:spacing w:val="0"/>
          <w:kern w:val="0"/>
          <w:sz w:val="26"/>
          <w:szCs w:val="26"/>
        </w:rPr>
      </w:pPr>
    </w:p>
    <w:p w14:paraId="535A4E63" w14:textId="2C84F48F" w:rsidR="00A72BFA" w:rsidRDefault="00A72BFA" w:rsidP="003D260B">
      <w:pPr>
        <w:pStyle w:val="Title"/>
      </w:pPr>
      <w:r>
        <w:t>Local Stabilization</w:t>
      </w:r>
      <w:r w:rsidR="006E12F5">
        <w:t xml:space="preserve"> of Switched Affine Systems: An Application to DC-DC </w:t>
      </w:r>
      <w:r w:rsidR="00F540D4">
        <w:t>Power Switching Systems</w:t>
      </w:r>
    </w:p>
    <w:p w14:paraId="03A6E6EC" w14:textId="2E5C37CC" w:rsidR="00BB15EF" w:rsidRDefault="00BB15EF" w:rsidP="00BB15EF"/>
    <w:p w14:paraId="22D55DA9" w14:textId="6E76D9FC" w:rsidR="008E378C" w:rsidRDefault="008E378C" w:rsidP="00BB15EF"/>
    <w:p w14:paraId="60957E39" w14:textId="77777777" w:rsidR="008E378C" w:rsidRDefault="008E378C" w:rsidP="00BB15EF"/>
    <w:p w14:paraId="4DCCED95" w14:textId="1EBCCAFC" w:rsidR="00BB15EF" w:rsidRDefault="00605E60" w:rsidP="00BB15EF">
      <w:r>
        <w:t>By</w:t>
      </w:r>
    </w:p>
    <w:p w14:paraId="5C89338E" w14:textId="77777777" w:rsidR="00A47989" w:rsidRDefault="00605E60" w:rsidP="00BB15EF">
      <w:r>
        <w:t>HORIA PETRE (26035035)</w:t>
      </w:r>
    </w:p>
    <w:p w14:paraId="7892F6F0" w14:textId="168BB684" w:rsidR="00605E60" w:rsidRDefault="00A47989" w:rsidP="00BB15EF">
      <w:r w:rsidRPr="006C6274">
        <w:t>MITCHELL LICHOCKI</w:t>
      </w:r>
    </w:p>
    <w:p w14:paraId="08E596F6" w14:textId="11C40F61" w:rsidR="00A47989" w:rsidRPr="00BB15EF" w:rsidRDefault="005A1E85" w:rsidP="00BB15EF">
      <w:r w:rsidRPr="005A1E85">
        <w:t>MOHAMMED KAMRAN AHMED</w:t>
      </w:r>
    </w:p>
    <w:p w14:paraId="3942B740" w14:textId="62183D47" w:rsidR="00CF1918" w:rsidRDefault="00CF1918" w:rsidP="00CF1918"/>
    <w:p w14:paraId="56F3AE33" w14:textId="5D6EB976" w:rsidR="008E378C" w:rsidRDefault="008E378C" w:rsidP="00CF1918"/>
    <w:p w14:paraId="17FF7F4D" w14:textId="77777777" w:rsidR="008E378C" w:rsidRDefault="008E378C" w:rsidP="00CF1918"/>
    <w:p w14:paraId="02A00C64" w14:textId="437CF530" w:rsidR="00CF1918" w:rsidRDefault="00DF3B14" w:rsidP="00CF1918">
      <w:pPr>
        <w:pStyle w:val="Subtitle"/>
      </w:pPr>
      <w:r>
        <w:t>A technical report submitted</w:t>
      </w:r>
      <w:r w:rsidR="00ED3EFB">
        <w:t xml:space="preserve"> in partial fulfillment </w:t>
      </w:r>
      <w:r w:rsidR="00A30122">
        <w:t>of the requirements for</w:t>
      </w:r>
    </w:p>
    <w:p w14:paraId="2BD705C2" w14:textId="04023440" w:rsidR="00A30122" w:rsidRPr="00A30122" w:rsidRDefault="00A30122" w:rsidP="00A30122">
      <w:r>
        <w:t>ENGR 6141 N</w:t>
      </w:r>
      <w:r w:rsidR="00714B6D">
        <w:t>ONLINEAR SYSTEMS</w:t>
      </w:r>
    </w:p>
    <w:p w14:paraId="57D03838" w14:textId="48AE8C7C" w:rsidR="005455AC" w:rsidRDefault="005455AC" w:rsidP="005455AC"/>
    <w:p w14:paraId="18163F34" w14:textId="3ACE2EA0" w:rsidR="008433FE" w:rsidRDefault="008433FE" w:rsidP="005455AC"/>
    <w:p w14:paraId="12DF8C5D" w14:textId="77777777" w:rsidR="008E378C" w:rsidRDefault="008E378C" w:rsidP="005455AC"/>
    <w:p w14:paraId="560F843B" w14:textId="2C50A221" w:rsidR="008433FE" w:rsidRDefault="008433FE" w:rsidP="005455AC"/>
    <w:p w14:paraId="2B0BFD74" w14:textId="612E0EF4" w:rsidR="008433FE" w:rsidRDefault="008433FE" w:rsidP="005455AC">
      <w:r>
        <w:t xml:space="preserve">Department of Electrical </w:t>
      </w:r>
      <w:r w:rsidR="003B765F">
        <w:t xml:space="preserve">&amp; Computer </w:t>
      </w:r>
      <w:r>
        <w:t>Engineering</w:t>
      </w:r>
    </w:p>
    <w:p w14:paraId="75350DD1" w14:textId="5E1373DE" w:rsidR="0062199E" w:rsidRDefault="0062199E" w:rsidP="005455AC">
      <w:r>
        <w:t>Concordia University</w:t>
      </w:r>
    </w:p>
    <w:p w14:paraId="2B50F167" w14:textId="72F14E78" w:rsidR="0062199E" w:rsidRDefault="0062199E" w:rsidP="005455AC">
      <w:r>
        <w:t>April</w:t>
      </w:r>
      <w:r w:rsidR="008E378C">
        <w:t xml:space="preserve"> 6, 2019</w:t>
      </w:r>
    </w:p>
    <w:p w14:paraId="7136B33F" w14:textId="7476DABC" w:rsidR="003D4814" w:rsidRPr="00B01D69" w:rsidRDefault="0071193F" w:rsidP="00497C0F">
      <w:pPr>
        <w:pStyle w:val="Style1"/>
        <w:numPr>
          <w:ilvl w:val="0"/>
          <w:numId w:val="0"/>
        </w:numPr>
        <w:ind w:left="360" w:hanging="360"/>
      </w:pPr>
      <w:r w:rsidRPr="00B01D69">
        <w:lastRenderedPageBreak/>
        <w:t>Abstract</w:t>
      </w:r>
    </w:p>
    <w:p w14:paraId="0EB24148" w14:textId="01F04CB2" w:rsidR="00BB1C60" w:rsidRDefault="00BB1C60" w:rsidP="00BB1C60">
      <w:r>
        <w:t>This technical report</w:t>
      </w:r>
      <w:r w:rsidR="00EA2728">
        <w:t xml:space="preserve"> </w:t>
      </w:r>
      <w:r w:rsidR="00A70DAC">
        <w:t xml:space="preserve">presents the results of </w:t>
      </w:r>
      <w:r w:rsidR="00EA2728">
        <w:t>app</w:t>
      </w:r>
      <w:r w:rsidR="00A70DAC">
        <w:t>lying</w:t>
      </w:r>
      <w:r w:rsidR="00EA2728">
        <w:t xml:space="preserve"> a novel procedure to derive switching laws for switched affine systems</w:t>
      </w:r>
      <w:r w:rsidR="00A70DAC">
        <w:t>.</w:t>
      </w:r>
      <w:r w:rsidR="000451C6">
        <w:t xml:space="preserve"> </w:t>
      </w:r>
      <w:r w:rsidR="00D10E64">
        <w:t xml:space="preserve">The procedure </w:t>
      </w:r>
      <w:r w:rsidR="00686681">
        <w:t xml:space="preserve">derives a discontinuous control </w:t>
      </w:r>
      <w:r w:rsidR="008938A1">
        <w:t xml:space="preserve">law </w:t>
      </w:r>
      <w:r w:rsidR="00686681">
        <w:t xml:space="preserve">from a continuous one, </w:t>
      </w:r>
      <m:oMath>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c</m:t>
            </m:r>
          </m:sup>
        </m:sSup>
        <m:r>
          <w:rPr>
            <w:rFonts w:ascii="Cambria Math" w:hAnsi="Cambria Math"/>
          </w:rPr>
          <m:t>(x)</m:t>
        </m:r>
      </m:oMath>
      <w:r w:rsidR="00686681">
        <w:rPr>
          <w:rFonts w:eastAsiaTheme="minorEastAsia"/>
        </w:rPr>
        <w:t xml:space="preserve">, such that the controlled affine system is rendered asymptotically stable </w:t>
      </w:r>
      <w:r w:rsidR="00DC77BB">
        <w:rPr>
          <w:rFonts w:eastAsiaTheme="minorEastAsia"/>
        </w:rPr>
        <w:t>in</w:t>
      </w:r>
      <w:r w:rsidR="00686681">
        <w:rPr>
          <w:rFonts w:eastAsiaTheme="minorEastAsia"/>
        </w:rPr>
        <w:t xml:space="preserve"> a small neighborhood of the origin.</w:t>
      </w:r>
      <w:r w:rsidR="00671EA7">
        <w:rPr>
          <w:rFonts w:eastAsiaTheme="minorEastAsia"/>
        </w:rPr>
        <w:t xml:space="preserve"> This methodology is</w:t>
      </w:r>
      <w:r w:rsidR="00D109B1">
        <w:rPr>
          <w:rFonts w:eastAsiaTheme="minorEastAsia"/>
        </w:rPr>
        <w:t xml:space="preserve"> then applied to the control of a dc-dc converter.</w:t>
      </w:r>
    </w:p>
    <w:p w14:paraId="3588C8B9" w14:textId="4D291E4B" w:rsidR="00DF1649" w:rsidRDefault="0071193F" w:rsidP="00B41937">
      <w:pPr>
        <w:pStyle w:val="Style1"/>
      </w:pPr>
      <w:r>
        <w:t>Introduction</w:t>
      </w:r>
    </w:p>
    <w:p w14:paraId="6D4CBE11" w14:textId="0692FD6C" w:rsidR="00370FBB" w:rsidRDefault="00C11834" w:rsidP="00B41937">
      <w:pPr>
        <w:rPr>
          <w:rFonts w:eastAsiaTheme="minorEastAsia"/>
        </w:rPr>
      </w:pPr>
      <w:r>
        <w:t>S</w:t>
      </w:r>
      <w:r w:rsidR="00101BEF">
        <w:t>witched linear</w:t>
      </w:r>
      <w:r w:rsidR="004E116E">
        <w:t xml:space="preserve"> </w:t>
      </w:r>
      <w:r w:rsidR="00101BEF">
        <w:t>system</w:t>
      </w:r>
      <w:r>
        <w:t>s</w:t>
      </w:r>
      <w:r w:rsidR="00101BEF">
        <w:t xml:space="preserve"> </w:t>
      </w:r>
      <w:r>
        <w:t xml:space="preserve">are </w:t>
      </w:r>
      <w:r w:rsidR="00101BEF">
        <w:t>a category of hybrid system</w:t>
      </w:r>
      <w:r w:rsidR="004E116E">
        <w:t>s</w:t>
      </w:r>
      <w:r w:rsidR="008706A3">
        <w:t>. They</w:t>
      </w:r>
      <w:r>
        <w:t xml:space="preserve"> have a switching rule that select</w:t>
      </w:r>
      <w:r w:rsidR="008706A3">
        <w:t>s</w:t>
      </w:r>
      <w:r>
        <w:t xml:space="preserve"> </w:t>
      </w:r>
      <w:r w:rsidR="008706A3">
        <w:t xml:space="preserve">through an available list of subsystems in order to achieve </w:t>
      </w:r>
      <w:r w:rsidR="00227AD5">
        <w:t xml:space="preserve">global </w:t>
      </w:r>
      <w:r w:rsidR="008706A3">
        <w:t>asymptotic stability</w:t>
      </w:r>
      <w:r w:rsidR="001E17BD">
        <w:t xml:space="preserve">. An affine system is a system that is linear in the input u, </w:t>
      </w:r>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u</m:t>
        </m:r>
      </m:oMath>
      <w:r w:rsidR="001E17BD">
        <w:rPr>
          <w:rFonts w:eastAsiaTheme="minorEastAsia"/>
        </w:rPr>
        <w:t xml:space="preserve">. A switched affine system is therefore a system of the form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σ</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σ</m:t>
            </m:r>
          </m:sub>
        </m:sSub>
        <m:r>
          <w:rPr>
            <w:rFonts w:ascii="Cambria Math" w:hAnsi="Cambria Math"/>
          </w:rPr>
          <m:t>u</m:t>
        </m:r>
      </m:oMath>
      <w:r w:rsidR="001E17BD">
        <w:rPr>
          <w:rFonts w:eastAsiaTheme="minorEastAsia"/>
        </w:rPr>
        <w:t xml:space="preserve">, where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5D11A3">
        <w:rPr>
          <w:rFonts w:eastAsiaTheme="minorEastAsia"/>
        </w:rPr>
        <w:t xml:space="preserve"> is the state, </w:t>
      </w:r>
      <m:oMath>
        <m:r>
          <w:rPr>
            <w:rFonts w:ascii="Cambria Math" w:eastAsiaTheme="minorEastAsia" w:hAnsi="Cambria Math"/>
          </w:rPr>
          <m:t>σ(.)</m:t>
        </m:r>
      </m:oMath>
      <w:r w:rsidR="005D11A3">
        <w:rPr>
          <w:rFonts w:eastAsiaTheme="minorEastAsia"/>
        </w:rPr>
        <w:t xml:space="preserve"> is the switching strategy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sidR="005D11A3">
        <w:rPr>
          <w:rFonts w:eastAsiaTheme="minorEastAsia"/>
        </w:rPr>
        <w:t xml:space="preserve"> is the input</w:t>
      </w:r>
      <w:r w:rsidR="009E6770">
        <w:rPr>
          <w:rFonts w:eastAsiaTheme="minorEastAsia"/>
        </w:rPr>
        <w:t xml:space="preserve">, linearly related to </w:t>
      </w:r>
      <m:oMath>
        <m:sSub>
          <m:sSubPr>
            <m:ctrlPr>
              <w:rPr>
                <w:rFonts w:ascii="Cambria Math" w:hAnsi="Cambria Math"/>
                <w:i/>
              </w:rPr>
            </m:ctrlPr>
          </m:sSubPr>
          <m:e>
            <m:r>
              <w:rPr>
                <w:rFonts w:ascii="Cambria Math" w:hAnsi="Cambria Math"/>
              </w:rPr>
              <m:t>B</m:t>
            </m:r>
          </m:e>
          <m:sub>
            <m:r>
              <w:rPr>
                <w:rFonts w:ascii="Cambria Math" w:hAnsi="Cambria Math"/>
              </w:rPr>
              <m:t>σ</m:t>
            </m:r>
          </m:sub>
        </m:sSub>
      </m:oMath>
      <w:r w:rsidR="009E6770">
        <w:rPr>
          <w:rFonts w:eastAsiaTheme="minorEastAsia"/>
        </w:rPr>
        <w:t>.</w:t>
      </w:r>
      <w:r w:rsidR="00075910">
        <w:rPr>
          <w:rFonts w:eastAsiaTheme="minorEastAsia"/>
        </w:rPr>
        <w:t xml:space="preserve"> </w:t>
      </w:r>
      <w:r w:rsidR="0058461B">
        <w:rPr>
          <w:rFonts w:eastAsiaTheme="minorEastAsia"/>
        </w:rPr>
        <w:t>N</w:t>
      </w:r>
      <w:r w:rsidR="00075910">
        <w:rPr>
          <w:rFonts w:eastAsiaTheme="minorEastAsia"/>
        </w:rPr>
        <w:t>ot all switched affine systems can be stabilized globall</w:t>
      </w:r>
      <w:r w:rsidR="00460EB8">
        <w:rPr>
          <w:rFonts w:eastAsiaTheme="minorEastAsia"/>
        </w:rPr>
        <w:t xml:space="preserve">y. Until the paper of </w:t>
      </w:r>
      <w:proofErr w:type="spellStart"/>
      <w:r w:rsidR="00460EB8">
        <w:rPr>
          <w:rFonts w:eastAsiaTheme="minorEastAsia"/>
        </w:rPr>
        <w:t>Hetel</w:t>
      </w:r>
      <w:proofErr w:type="spellEnd"/>
      <w:r w:rsidR="00460EB8">
        <w:rPr>
          <w:rFonts w:eastAsiaTheme="minorEastAsia"/>
        </w:rPr>
        <w:t xml:space="preserve"> and </w:t>
      </w:r>
      <w:proofErr w:type="spellStart"/>
      <w:r w:rsidR="00460EB8">
        <w:rPr>
          <w:rFonts w:eastAsiaTheme="minorEastAsia"/>
        </w:rPr>
        <w:t>Bernouau</w:t>
      </w:r>
      <w:proofErr w:type="spellEnd"/>
      <w:r w:rsidR="00460EB8">
        <w:rPr>
          <w:rFonts w:eastAsiaTheme="minorEastAsia"/>
        </w:rPr>
        <w:t xml:space="preserve"> [4], if a switched affine system could not be stabilized globally, it could not be stabilized at all. </w:t>
      </w:r>
      <w:r w:rsidR="00075910">
        <w:rPr>
          <w:rFonts w:eastAsiaTheme="minorEastAsia"/>
        </w:rPr>
        <w:t xml:space="preserve"> </w:t>
      </w:r>
    </w:p>
    <w:p w14:paraId="5E089EE6" w14:textId="7771FC00" w:rsidR="00B1678C" w:rsidRDefault="00460EB8" w:rsidP="00B1678C">
      <w:pPr>
        <w:rPr>
          <w:rFonts w:eastAsiaTheme="minorEastAsia"/>
        </w:rPr>
      </w:pPr>
      <w:r>
        <w:rPr>
          <w:rFonts w:eastAsiaTheme="minorEastAsia"/>
        </w:rPr>
        <w:t xml:space="preserve">In their work [4], they show a way in which they stabilize a switched affine system in a region close to the origin even if the system cannot be stabilized globally. </w:t>
      </w:r>
      <w:r w:rsidR="00B1678C">
        <w:rPr>
          <w:rFonts w:eastAsiaTheme="minorEastAsia"/>
        </w:rPr>
        <w:t>They show that if</w:t>
      </w:r>
      <w:r w:rsidR="004F094A">
        <w:rPr>
          <w:rFonts w:eastAsiaTheme="minorEastAsia"/>
        </w:rPr>
        <w:t xml:space="preserve"> there exists a classical continuous feedback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c</m:t>
            </m:r>
          </m:sup>
        </m:sSup>
        <m:r>
          <w:rPr>
            <w:rFonts w:ascii="Cambria Math" w:eastAsiaTheme="minorEastAsia" w:hAnsi="Cambria Math"/>
          </w:rPr>
          <m:t>(x)</m:t>
        </m:r>
      </m:oMath>
      <w:r w:rsidR="004F094A">
        <w:rPr>
          <w:rFonts w:eastAsiaTheme="minorEastAsia"/>
        </w:rPr>
        <w:t xml:space="preserve"> that renders a switched affine system locally or globally stable, then there also exists a local discontinuous stabilizer </w:t>
      </w:r>
      <m:oMath>
        <m:r>
          <w:rPr>
            <w:rFonts w:ascii="Cambria Math" w:eastAsiaTheme="minorEastAsia" w:hAnsi="Cambria Math"/>
          </w:rPr>
          <m:t>k(x)</m:t>
        </m:r>
      </m:oMath>
      <w:r w:rsidR="004F094A">
        <w:rPr>
          <w:rFonts w:eastAsiaTheme="minorEastAsia"/>
        </w:rPr>
        <w:t xml:space="preserve"> that selects subsystems from a set</w:t>
      </w:r>
      <w:r w:rsidR="00C57A2A">
        <w:rPr>
          <w:rFonts w:eastAsiaTheme="minorEastAsia"/>
        </w:rPr>
        <w:t xml:space="preserve"> and renders the affine system locally stable.</w:t>
      </w:r>
      <w:r w:rsidR="004F094A">
        <w:rPr>
          <w:rFonts w:eastAsiaTheme="minorEastAsia"/>
        </w:rPr>
        <w:t xml:space="preserve"> </w:t>
      </w:r>
    </w:p>
    <w:p w14:paraId="41C28CCE" w14:textId="1169F1AC" w:rsidR="00E95434" w:rsidRDefault="00707C32" w:rsidP="00B41937">
      <w:pPr>
        <w:rPr>
          <w:rFonts w:eastAsiaTheme="minorEastAsia"/>
        </w:rPr>
      </w:pPr>
      <w:r>
        <w:rPr>
          <w:rFonts w:eastAsiaTheme="minorEastAsia"/>
        </w:rPr>
        <w:t xml:space="preserve">In this </w:t>
      </w:r>
      <w:r w:rsidR="00942DB1">
        <w:rPr>
          <w:rFonts w:eastAsiaTheme="minorEastAsia"/>
        </w:rPr>
        <w:t>report</w:t>
      </w:r>
      <w:r>
        <w:rPr>
          <w:rFonts w:eastAsiaTheme="minorEastAsia"/>
        </w:rPr>
        <w:t xml:space="preserve">, the theory </w:t>
      </w:r>
      <w:r w:rsidR="008350A3">
        <w:rPr>
          <w:rFonts w:eastAsiaTheme="minorEastAsia"/>
        </w:rPr>
        <w:t xml:space="preserve">developed in [4] </w:t>
      </w:r>
      <w:r>
        <w:rPr>
          <w:rFonts w:eastAsiaTheme="minorEastAsia"/>
        </w:rPr>
        <w:t xml:space="preserve">will be applied to </w:t>
      </w:r>
      <w:r w:rsidR="00BE11C5">
        <w:rPr>
          <w:rFonts w:eastAsiaTheme="minorEastAsia"/>
        </w:rPr>
        <w:t>control</w:t>
      </w:r>
      <w:r>
        <w:rPr>
          <w:rFonts w:eastAsiaTheme="minorEastAsia"/>
        </w:rPr>
        <w:t xml:space="preserve"> a</w:t>
      </w:r>
      <w:r w:rsidR="001654BC">
        <w:rPr>
          <w:rFonts w:eastAsiaTheme="minorEastAsia"/>
        </w:rPr>
        <w:t xml:space="preserve"> power </w:t>
      </w:r>
      <w:r>
        <w:rPr>
          <w:rFonts w:eastAsiaTheme="minorEastAsia"/>
        </w:rPr>
        <w:t>converter.</w:t>
      </w:r>
      <w:r w:rsidR="001654BC">
        <w:rPr>
          <w:rFonts w:eastAsiaTheme="minorEastAsia"/>
        </w:rPr>
        <w:t xml:space="preserve"> These devices are widely used in power electronics. They are circuits controlled by transistors and diodes to </w:t>
      </w:r>
      <w:r w:rsidR="00BA35C6">
        <w:rPr>
          <w:rFonts w:eastAsiaTheme="minorEastAsia"/>
        </w:rPr>
        <w:t>adjust</w:t>
      </w:r>
      <w:r w:rsidR="001654BC">
        <w:rPr>
          <w:rFonts w:eastAsiaTheme="minorEastAsia"/>
        </w:rPr>
        <w:t xml:space="preserve"> the electrical energy of a power source to </w:t>
      </w:r>
      <w:r w:rsidR="00BA35C6">
        <w:rPr>
          <w:rFonts w:eastAsiaTheme="minorEastAsia"/>
        </w:rPr>
        <w:t>meet the requirements of a</w:t>
      </w:r>
      <w:r w:rsidR="00CF12D8">
        <w:rPr>
          <w:rFonts w:eastAsiaTheme="minorEastAsia"/>
        </w:rPr>
        <w:t xml:space="preserve"> </w:t>
      </w:r>
      <w:r w:rsidR="001654BC">
        <w:rPr>
          <w:rFonts w:eastAsiaTheme="minorEastAsia"/>
        </w:rPr>
        <w:t>load.</w:t>
      </w:r>
      <w:r w:rsidR="006D0C0A">
        <w:rPr>
          <w:rFonts w:eastAsiaTheme="minorEastAsia"/>
        </w:rPr>
        <w:t xml:space="preserve"> They are controlled through Pulse Width Modulation technique and </w:t>
      </w:r>
      <w:r w:rsidR="00225420">
        <w:rPr>
          <w:rFonts w:eastAsiaTheme="minorEastAsia"/>
        </w:rPr>
        <w:t>therefore</w:t>
      </w:r>
      <w:r w:rsidR="006D0C0A">
        <w:rPr>
          <w:rFonts w:eastAsiaTheme="minorEastAsia"/>
        </w:rPr>
        <w:t xml:space="preserve"> these devices are good candidates to be modeled by </w:t>
      </w:r>
      <w:r w:rsidR="009D6541">
        <w:rPr>
          <w:rFonts w:eastAsiaTheme="minorEastAsia"/>
        </w:rPr>
        <w:t xml:space="preserve">non-linear </w:t>
      </w:r>
      <w:r w:rsidR="006D0C0A">
        <w:rPr>
          <w:rFonts w:eastAsiaTheme="minorEastAsia"/>
        </w:rPr>
        <w:t>switched systems.</w:t>
      </w:r>
    </w:p>
    <w:p w14:paraId="28690816" w14:textId="097192B2" w:rsidR="00415A4D" w:rsidRDefault="00E54FC1" w:rsidP="00B41937">
      <w:pPr>
        <w:rPr>
          <w:rFonts w:eastAsiaTheme="minorEastAsia"/>
        </w:rPr>
      </w:pPr>
      <w:r>
        <w:rPr>
          <w:rFonts w:eastAsiaTheme="minorEastAsia"/>
        </w:rPr>
        <w:t>The report gives further details about the problem in the Problem Statement section 2, gathers and analyses data from the literature in the Literature Review section 3, further expands the problem statement in section 4 and presents analysis and simulation results in sections 4 and 5, respectively.</w:t>
      </w:r>
      <w:bookmarkStart w:id="0" w:name="_GoBack"/>
      <w:bookmarkEnd w:id="0"/>
    </w:p>
    <w:p w14:paraId="06937842" w14:textId="6F85EE74" w:rsidR="0071193F" w:rsidRDefault="008A67A3" w:rsidP="00B856DA">
      <w:pPr>
        <w:pStyle w:val="Style1"/>
      </w:pPr>
      <w:r>
        <w:t>Problem Statement</w:t>
      </w:r>
    </w:p>
    <w:p w14:paraId="0019DDD1" w14:textId="36C6A9F7" w:rsidR="008A67A3" w:rsidRDefault="008A67A3" w:rsidP="00B856DA">
      <w:pPr>
        <w:pStyle w:val="Style1"/>
      </w:pPr>
      <w:r>
        <w:t>Literature Review</w:t>
      </w:r>
    </w:p>
    <w:p w14:paraId="7E7326B1" w14:textId="446E1228" w:rsidR="00DF1649" w:rsidRDefault="00DF1649" w:rsidP="00DF1649">
      <w:pPr>
        <w:pStyle w:val="ListParagraph"/>
        <w:numPr>
          <w:ilvl w:val="0"/>
          <w:numId w:val="2"/>
        </w:numPr>
      </w:pPr>
      <w:r>
        <w:t xml:space="preserve">Talk about </w:t>
      </w:r>
      <w:proofErr w:type="spellStart"/>
      <w:r>
        <w:t>Hetel</w:t>
      </w:r>
      <w:proofErr w:type="spellEnd"/>
      <w:r>
        <w:t xml:space="preserve"> and </w:t>
      </w:r>
      <w:proofErr w:type="spellStart"/>
      <w:r>
        <w:t>Bernouau</w:t>
      </w:r>
      <w:proofErr w:type="spellEnd"/>
      <w:r>
        <w:t xml:space="preserve"> paper</w:t>
      </w:r>
    </w:p>
    <w:p w14:paraId="4DBB716E" w14:textId="140186FD" w:rsidR="00DF1649" w:rsidRDefault="00DF1649" w:rsidP="00DF1649">
      <w:pPr>
        <w:pStyle w:val="ListParagraph"/>
        <w:numPr>
          <w:ilvl w:val="0"/>
          <w:numId w:val="2"/>
        </w:numPr>
      </w:pPr>
      <w:r>
        <w:t>Talk about other papers that control a dc-dc converter</w:t>
      </w:r>
    </w:p>
    <w:p w14:paraId="04DA5645" w14:textId="1A54858E" w:rsidR="008A67A3" w:rsidRDefault="00843CEA" w:rsidP="00B856DA">
      <w:pPr>
        <w:pStyle w:val="Style1"/>
      </w:pPr>
      <w:r>
        <w:lastRenderedPageBreak/>
        <w:t>Problem Formulation</w:t>
      </w:r>
    </w:p>
    <w:p w14:paraId="37944AB7" w14:textId="408D6F73" w:rsidR="00843CEA" w:rsidRDefault="00843CEA" w:rsidP="00B856DA">
      <w:pPr>
        <w:pStyle w:val="Style1"/>
      </w:pPr>
      <w:r>
        <w:t>Analysis</w:t>
      </w:r>
    </w:p>
    <w:p w14:paraId="0CF96DF1" w14:textId="60999730" w:rsidR="00843CEA" w:rsidRDefault="00843CEA" w:rsidP="00B856DA">
      <w:pPr>
        <w:pStyle w:val="Style1"/>
      </w:pPr>
      <w:r>
        <w:t>Simulation Results</w:t>
      </w:r>
    </w:p>
    <w:p w14:paraId="7F49EC7E" w14:textId="2D6313D3" w:rsidR="00843CEA" w:rsidRDefault="00843CEA" w:rsidP="00B856DA">
      <w:pPr>
        <w:pStyle w:val="Style1"/>
      </w:pPr>
      <w:r>
        <w:t>Comparative Study</w:t>
      </w:r>
    </w:p>
    <w:p w14:paraId="4CFC578C" w14:textId="5EF647C0" w:rsidR="00843CEA" w:rsidRDefault="00F544F0" w:rsidP="00B856DA">
      <w:pPr>
        <w:pStyle w:val="Style1"/>
      </w:pPr>
      <w:r>
        <w:t>References</w:t>
      </w:r>
    </w:p>
    <w:p w14:paraId="292B77C7" w14:textId="41CE70A0" w:rsidR="0057129C" w:rsidRDefault="0057129C" w:rsidP="00EA652F">
      <w:r>
        <w:t xml:space="preserve">[1] </w:t>
      </w:r>
      <w:r w:rsidR="00EA652F">
        <w:t xml:space="preserve">D. Corona, J. Buisson, B. De </w:t>
      </w:r>
      <w:proofErr w:type="spellStart"/>
      <w:r w:rsidR="00EA652F">
        <w:t>Schutter</w:t>
      </w:r>
      <w:proofErr w:type="spellEnd"/>
      <w:r w:rsidR="00EA652F">
        <w:t xml:space="preserve">, and A. </w:t>
      </w:r>
      <w:proofErr w:type="spellStart"/>
      <w:r w:rsidR="00EA652F">
        <w:t>Giua</w:t>
      </w:r>
      <w:proofErr w:type="spellEnd"/>
      <w:r w:rsidR="00EA652F">
        <w:t>, “Stabilization of switched affine systems: An application to the buck-boost converter,” Proceedings of the 2007 American Control Conference, New York, New York, pp. 6037–6042, July 2007.</w:t>
      </w:r>
    </w:p>
    <w:p w14:paraId="6F89E9F4" w14:textId="1131DD59" w:rsidR="00112B1C" w:rsidRDefault="00112B1C" w:rsidP="007E0144">
      <w:r>
        <w:t xml:space="preserve">[2] </w:t>
      </w:r>
      <w:r w:rsidR="00EC63A8" w:rsidRPr="00EC63A8">
        <w:t xml:space="preserve">G.S. </w:t>
      </w:r>
      <w:proofErr w:type="spellStart"/>
      <w:r w:rsidR="00EC63A8" w:rsidRPr="00EC63A8">
        <w:t>Deaecto</w:t>
      </w:r>
      <w:proofErr w:type="spellEnd"/>
      <w:r w:rsidR="00EC63A8">
        <w:t>,</w:t>
      </w:r>
      <w:r w:rsidR="00EC63A8" w:rsidRPr="00EC63A8">
        <w:t xml:space="preserve"> J.C. </w:t>
      </w:r>
      <w:proofErr w:type="spellStart"/>
      <w:r w:rsidR="00EC63A8" w:rsidRPr="00EC63A8">
        <w:t>Geromel</w:t>
      </w:r>
      <w:proofErr w:type="spellEnd"/>
      <w:r w:rsidR="005D090C">
        <w:t>,</w:t>
      </w:r>
      <w:r w:rsidR="00EC63A8" w:rsidRPr="00EC63A8">
        <w:t xml:space="preserve"> F.S. Garcia</w:t>
      </w:r>
      <w:r w:rsidR="005D090C">
        <w:t>,</w:t>
      </w:r>
      <w:r w:rsidR="00EC63A8" w:rsidRPr="00EC63A8">
        <w:t xml:space="preserve"> J.A. </w:t>
      </w:r>
      <w:proofErr w:type="spellStart"/>
      <w:r w:rsidR="00EC63A8" w:rsidRPr="00EC63A8">
        <w:t>Pomilio</w:t>
      </w:r>
      <w:proofErr w:type="spellEnd"/>
      <w:r w:rsidR="005D090C">
        <w:t>, “</w:t>
      </w:r>
      <w:r w:rsidR="007E0144">
        <w:t>Switched affine systems control design with application to DC–DC converters”</w:t>
      </w:r>
    </w:p>
    <w:p w14:paraId="59097CDB" w14:textId="0BE777BF" w:rsidR="00AA2BCB" w:rsidRDefault="00AA2BCB" w:rsidP="007E0144">
      <w:r>
        <w:t>[3]</w:t>
      </w:r>
      <w:r w:rsidR="003A11E6">
        <w:t xml:space="preserve"> </w:t>
      </w:r>
      <w:r w:rsidR="003A11E6" w:rsidRPr="003A11E6">
        <w:t xml:space="preserve">E. I. </w:t>
      </w:r>
      <w:proofErr w:type="spellStart"/>
      <w:r w:rsidR="003A11E6" w:rsidRPr="003A11E6">
        <w:t>Mainardi</w:t>
      </w:r>
      <w:proofErr w:type="spellEnd"/>
      <w:r w:rsidR="003A11E6" w:rsidRPr="003A11E6">
        <w:t xml:space="preserve"> Júnior,</w:t>
      </w:r>
      <w:r w:rsidR="003A11E6">
        <w:t xml:space="preserve"> </w:t>
      </w:r>
      <w:r w:rsidR="003A11E6" w:rsidRPr="003A11E6">
        <w:t xml:space="preserve">M. C. M. Teixeira, R. </w:t>
      </w:r>
      <w:proofErr w:type="spellStart"/>
      <w:r w:rsidR="003A11E6" w:rsidRPr="003A11E6">
        <w:t>Cardim</w:t>
      </w:r>
      <w:proofErr w:type="spellEnd"/>
      <w:r w:rsidR="003A11E6" w:rsidRPr="003A11E6">
        <w:t xml:space="preserve">, M. R. Moreira, E. </w:t>
      </w:r>
      <w:proofErr w:type="spellStart"/>
      <w:r w:rsidR="003A11E6" w:rsidRPr="003A11E6">
        <w:t>Assunção</w:t>
      </w:r>
      <w:proofErr w:type="spellEnd"/>
      <w:r w:rsidR="003A11E6" w:rsidRPr="003A11E6">
        <w:t xml:space="preserve"> and Victor L.</w:t>
      </w:r>
      <w:r w:rsidR="005848E7">
        <w:t xml:space="preserve"> </w:t>
      </w:r>
      <w:r w:rsidR="003A11E6" w:rsidRPr="003A11E6">
        <w:t>Yoshimura2</w:t>
      </w:r>
      <w:r w:rsidR="00AD51DB">
        <w:t xml:space="preserve"> “</w:t>
      </w:r>
      <w:r w:rsidR="00FE083D" w:rsidRPr="00FE083D">
        <w:t>On Control Design of Switched Affine Systems with Application to DC-DC Converters</w:t>
      </w:r>
      <w:r w:rsidR="00FE083D">
        <w:t>”</w:t>
      </w:r>
    </w:p>
    <w:p w14:paraId="49E980F9" w14:textId="0BC2C7F8" w:rsidR="0064413D" w:rsidRPr="0057129C" w:rsidRDefault="0064413D" w:rsidP="007E0144">
      <w:r>
        <w:t xml:space="preserve">[4] L. </w:t>
      </w:r>
      <w:proofErr w:type="spellStart"/>
      <w:r>
        <w:t>Hetel</w:t>
      </w:r>
      <w:proofErr w:type="spellEnd"/>
      <w:r>
        <w:t xml:space="preserve"> and E. </w:t>
      </w:r>
      <w:proofErr w:type="spellStart"/>
      <w:r>
        <w:t>Bernuau</w:t>
      </w:r>
      <w:proofErr w:type="spellEnd"/>
      <w:r>
        <w:t>, “Local stabilization of switched affine systems”, IEEE Transactions on Automatic Control, vol. 60, no. 4, pp. 1158-1163, 2015</w:t>
      </w:r>
    </w:p>
    <w:p w14:paraId="0A02D826" w14:textId="2E848803" w:rsidR="00F544F0" w:rsidRDefault="00F544F0" w:rsidP="00B17F94">
      <w:pPr>
        <w:pStyle w:val="Style1"/>
      </w:pPr>
      <w:r>
        <w:t>Appendix</w:t>
      </w:r>
    </w:p>
    <w:sectPr w:rsidR="00F54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2EFC"/>
    <w:multiLevelType w:val="hybridMultilevel"/>
    <w:tmpl w:val="0D98F78C"/>
    <w:lvl w:ilvl="0" w:tplc="F5F667D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063D33"/>
    <w:multiLevelType w:val="hybridMultilevel"/>
    <w:tmpl w:val="E1EA794A"/>
    <w:lvl w:ilvl="0" w:tplc="0EF6649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221D60"/>
    <w:multiLevelType w:val="hybridMultilevel"/>
    <w:tmpl w:val="3A5642BE"/>
    <w:lvl w:ilvl="0" w:tplc="37D08166">
      <w:start w:val="1"/>
      <w:numFmt w:val="decimal"/>
      <w:pStyle w:val="Style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DF"/>
    <w:rsid w:val="000004DC"/>
    <w:rsid w:val="00017234"/>
    <w:rsid w:val="00044FE1"/>
    <w:rsid w:val="000451C6"/>
    <w:rsid w:val="00075910"/>
    <w:rsid w:val="00095CDF"/>
    <w:rsid w:val="000B7BF0"/>
    <w:rsid w:val="000F6847"/>
    <w:rsid w:val="00101BEF"/>
    <w:rsid w:val="00112B1C"/>
    <w:rsid w:val="001212EC"/>
    <w:rsid w:val="001654BC"/>
    <w:rsid w:val="001E17BD"/>
    <w:rsid w:val="00225420"/>
    <w:rsid w:val="00227AD5"/>
    <w:rsid w:val="002636B1"/>
    <w:rsid w:val="00267B8C"/>
    <w:rsid w:val="002D749F"/>
    <w:rsid w:val="002F1590"/>
    <w:rsid w:val="00346076"/>
    <w:rsid w:val="00370FBB"/>
    <w:rsid w:val="003A11E6"/>
    <w:rsid w:val="003B765F"/>
    <w:rsid w:val="003D260B"/>
    <w:rsid w:val="003D4814"/>
    <w:rsid w:val="00415A4D"/>
    <w:rsid w:val="00460EB8"/>
    <w:rsid w:val="00497C0F"/>
    <w:rsid w:val="004E116E"/>
    <w:rsid w:val="004F094A"/>
    <w:rsid w:val="00500604"/>
    <w:rsid w:val="00542171"/>
    <w:rsid w:val="005455AC"/>
    <w:rsid w:val="005562E9"/>
    <w:rsid w:val="00560005"/>
    <w:rsid w:val="00570EDB"/>
    <w:rsid w:val="0057129C"/>
    <w:rsid w:val="0058461B"/>
    <w:rsid w:val="005848E7"/>
    <w:rsid w:val="00591DB0"/>
    <w:rsid w:val="005A1E85"/>
    <w:rsid w:val="005B1401"/>
    <w:rsid w:val="005D090C"/>
    <w:rsid w:val="005D11A3"/>
    <w:rsid w:val="00605E60"/>
    <w:rsid w:val="0062199E"/>
    <w:rsid w:val="0064413D"/>
    <w:rsid w:val="00671EA7"/>
    <w:rsid w:val="00686681"/>
    <w:rsid w:val="006C6274"/>
    <w:rsid w:val="006D0C0A"/>
    <w:rsid w:val="006E12F5"/>
    <w:rsid w:val="006F04E5"/>
    <w:rsid w:val="0070020F"/>
    <w:rsid w:val="00707C32"/>
    <w:rsid w:val="0071193F"/>
    <w:rsid w:val="00714B6D"/>
    <w:rsid w:val="00763116"/>
    <w:rsid w:val="0079089C"/>
    <w:rsid w:val="007B02D5"/>
    <w:rsid w:val="007E0144"/>
    <w:rsid w:val="007E2D45"/>
    <w:rsid w:val="00811C88"/>
    <w:rsid w:val="008350A3"/>
    <w:rsid w:val="008433FE"/>
    <w:rsid w:val="00843CEA"/>
    <w:rsid w:val="00861069"/>
    <w:rsid w:val="008706A3"/>
    <w:rsid w:val="008938A1"/>
    <w:rsid w:val="008A67A3"/>
    <w:rsid w:val="008E1B1F"/>
    <w:rsid w:val="008E378C"/>
    <w:rsid w:val="008F0AEC"/>
    <w:rsid w:val="00900263"/>
    <w:rsid w:val="00942DB1"/>
    <w:rsid w:val="009C6086"/>
    <w:rsid w:val="009D6541"/>
    <w:rsid w:val="009E0D84"/>
    <w:rsid w:val="009E6770"/>
    <w:rsid w:val="00A30122"/>
    <w:rsid w:val="00A312AF"/>
    <w:rsid w:val="00A3579C"/>
    <w:rsid w:val="00A47989"/>
    <w:rsid w:val="00A53AA0"/>
    <w:rsid w:val="00A5524B"/>
    <w:rsid w:val="00A70DAC"/>
    <w:rsid w:val="00A72BFA"/>
    <w:rsid w:val="00A812AF"/>
    <w:rsid w:val="00AA2BCB"/>
    <w:rsid w:val="00AC0089"/>
    <w:rsid w:val="00AD51DB"/>
    <w:rsid w:val="00B01D69"/>
    <w:rsid w:val="00B1678C"/>
    <w:rsid w:val="00B17F94"/>
    <w:rsid w:val="00B41937"/>
    <w:rsid w:val="00B856DA"/>
    <w:rsid w:val="00BA35C6"/>
    <w:rsid w:val="00BB15EF"/>
    <w:rsid w:val="00BB1C60"/>
    <w:rsid w:val="00BC5F30"/>
    <w:rsid w:val="00BE11C5"/>
    <w:rsid w:val="00C11834"/>
    <w:rsid w:val="00C25304"/>
    <w:rsid w:val="00C31C8B"/>
    <w:rsid w:val="00C57A2A"/>
    <w:rsid w:val="00C86512"/>
    <w:rsid w:val="00CC03E3"/>
    <w:rsid w:val="00CF12D8"/>
    <w:rsid w:val="00CF1918"/>
    <w:rsid w:val="00D109B1"/>
    <w:rsid w:val="00D10E64"/>
    <w:rsid w:val="00D2079B"/>
    <w:rsid w:val="00D505B7"/>
    <w:rsid w:val="00D8207A"/>
    <w:rsid w:val="00DB2417"/>
    <w:rsid w:val="00DC77BB"/>
    <w:rsid w:val="00DD30EE"/>
    <w:rsid w:val="00DF1649"/>
    <w:rsid w:val="00DF3B14"/>
    <w:rsid w:val="00E27599"/>
    <w:rsid w:val="00E54FC1"/>
    <w:rsid w:val="00E95434"/>
    <w:rsid w:val="00EA2728"/>
    <w:rsid w:val="00EA652F"/>
    <w:rsid w:val="00EC63A8"/>
    <w:rsid w:val="00ED3EFB"/>
    <w:rsid w:val="00F01103"/>
    <w:rsid w:val="00F540D4"/>
    <w:rsid w:val="00F544F0"/>
    <w:rsid w:val="00F62C64"/>
    <w:rsid w:val="00F70222"/>
    <w:rsid w:val="00FA5662"/>
    <w:rsid w:val="00FE08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1E77"/>
  <w15:chartTrackingRefBased/>
  <w15:docId w15:val="{872AEED4-3CBD-4F83-89EC-9A4B5C96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6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6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608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F19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1918"/>
    <w:rPr>
      <w:rFonts w:eastAsiaTheme="minorEastAsia"/>
      <w:color w:val="5A5A5A" w:themeColor="text1" w:themeTint="A5"/>
      <w:spacing w:val="15"/>
    </w:rPr>
  </w:style>
  <w:style w:type="paragraph" w:customStyle="1" w:styleId="Style1">
    <w:name w:val="Style1"/>
    <w:basedOn w:val="Heading2"/>
    <w:link w:val="Style1Char"/>
    <w:qFormat/>
    <w:rsid w:val="00861069"/>
    <w:pPr>
      <w:numPr>
        <w:numId w:val="1"/>
      </w:numPr>
      <w:ind w:left="360"/>
    </w:pPr>
    <w:rPr>
      <w:b/>
      <w:color w:val="000000" w:themeColor="text1"/>
      <w:sz w:val="36"/>
    </w:rPr>
  </w:style>
  <w:style w:type="character" w:customStyle="1" w:styleId="Style1Char">
    <w:name w:val="Style1 Char"/>
    <w:basedOn w:val="Heading2Char"/>
    <w:link w:val="Style1"/>
    <w:rsid w:val="00861069"/>
    <w:rPr>
      <w:rFonts w:asciiTheme="majorHAnsi" w:eastAsiaTheme="majorEastAsia" w:hAnsiTheme="majorHAnsi" w:cstheme="majorBidi"/>
      <w:b/>
      <w:color w:val="000000" w:themeColor="text1"/>
      <w:sz w:val="36"/>
      <w:szCs w:val="26"/>
    </w:rPr>
  </w:style>
  <w:style w:type="character" w:styleId="PlaceholderText">
    <w:name w:val="Placeholder Text"/>
    <w:basedOn w:val="DefaultParagraphFont"/>
    <w:uiPriority w:val="99"/>
    <w:semiHidden/>
    <w:rsid w:val="00686681"/>
    <w:rPr>
      <w:color w:val="808080"/>
    </w:rPr>
  </w:style>
  <w:style w:type="paragraph" w:styleId="ListParagraph">
    <w:name w:val="List Paragraph"/>
    <w:basedOn w:val="Normal"/>
    <w:uiPriority w:val="34"/>
    <w:qFormat/>
    <w:rsid w:val="00DF1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3655</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Horia Petre</dc:creator>
  <cp:keywords/>
  <dc:description/>
  <cp:lastModifiedBy>Horia Petre</cp:lastModifiedBy>
  <cp:revision>89</cp:revision>
  <dcterms:created xsi:type="dcterms:W3CDTF">2019-04-06T13:38:00Z</dcterms:created>
  <dcterms:modified xsi:type="dcterms:W3CDTF">2019-04-18T02:01:00Z</dcterms:modified>
</cp:coreProperties>
</file>