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50942" w14:textId="3E711A1E" w:rsidR="00403235" w:rsidRPr="00403235" w:rsidRDefault="00403235" w:rsidP="00403235">
      <w:pPr>
        <w:rPr>
          <w:rFonts w:ascii="Calibri" w:hAnsi="Calibri"/>
          <w:b/>
          <w:sz w:val="28"/>
        </w:rPr>
      </w:pPr>
      <w:r w:rsidRPr="00403235">
        <w:rPr>
          <w:rFonts w:ascii="Arial" w:hAnsi="Arial"/>
          <w:noProof/>
        </w:rPr>
        <w:drawing>
          <wp:inline distT="0" distB="0" distL="0" distR="0" wp14:anchorId="1403D561" wp14:editId="49E7A4EF">
            <wp:extent cx="1987550" cy="393065"/>
            <wp:effectExtent l="0" t="0" r="0" b="0"/>
            <wp:docPr id="2"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sig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393065"/>
                    </a:xfrm>
                    <a:prstGeom prst="rect">
                      <a:avLst/>
                    </a:prstGeom>
                    <a:noFill/>
                    <a:ln>
                      <a:noFill/>
                    </a:ln>
                  </pic:spPr>
                </pic:pic>
              </a:graphicData>
            </a:graphic>
          </wp:inline>
        </w:drawing>
      </w:r>
    </w:p>
    <w:p w14:paraId="21267444" w14:textId="19FF087B" w:rsidR="00403235" w:rsidRPr="00403235" w:rsidRDefault="00403235" w:rsidP="00403235">
      <w:pPr>
        <w:jc w:val="center"/>
        <w:rPr>
          <w:rFonts w:ascii="Calibri" w:hAnsi="Calibri" w:cs="Calibri"/>
          <w:b/>
          <w:bCs/>
          <w:sz w:val="28"/>
          <w:szCs w:val="28"/>
        </w:rPr>
      </w:pPr>
      <w:r w:rsidRPr="00403235">
        <w:rPr>
          <w:rFonts w:ascii="Calibri" w:hAnsi="Calibri"/>
          <w:b/>
          <w:sz w:val="28"/>
        </w:rPr>
        <w:t>Direction des médicaments vétérinaires (DMV)</w:t>
      </w:r>
    </w:p>
    <w:p w14:paraId="5B470EEC" w14:textId="77777777" w:rsidR="00403235" w:rsidRPr="00403235" w:rsidRDefault="00403235" w:rsidP="00403235">
      <w:pPr>
        <w:jc w:val="center"/>
        <w:rPr>
          <w:rFonts w:ascii="Calibri" w:hAnsi="Calibri" w:cs="Calibri"/>
          <w:b/>
          <w:bCs/>
          <w:sz w:val="28"/>
          <w:szCs w:val="28"/>
        </w:rPr>
      </w:pPr>
      <w:r w:rsidRPr="00403235">
        <w:rPr>
          <w:rFonts w:ascii="Calibri" w:hAnsi="Calibri"/>
          <w:b/>
          <w:sz w:val="28"/>
        </w:rPr>
        <w:t>Direction générale des produits de santé et des aliments (DGPSA)</w:t>
      </w:r>
    </w:p>
    <w:p w14:paraId="501452BE" w14:textId="77777777" w:rsidR="00403235" w:rsidRPr="00403235" w:rsidRDefault="00403235" w:rsidP="00403235">
      <w:pPr>
        <w:jc w:val="center"/>
        <w:rPr>
          <w:rFonts w:ascii="Calibri" w:hAnsi="Calibri" w:cs="Calibri"/>
          <w:b/>
          <w:bCs/>
          <w:sz w:val="22"/>
          <w:szCs w:val="22"/>
        </w:rPr>
      </w:pPr>
    </w:p>
    <w:p w14:paraId="36B72927" w14:textId="77777777" w:rsidR="00403235" w:rsidRPr="00403235" w:rsidRDefault="00403235" w:rsidP="00403235">
      <w:pPr>
        <w:jc w:val="center"/>
        <w:rPr>
          <w:rFonts w:ascii="Calibri" w:hAnsi="Calibri" w:cs="Calibri"/>
          <w:b/>
          <w:bCs/>
          <w:sz w:val="22"/>
          <w:szCs w:val="22"/>
        </w:rPr>
      </w:pPr>
    </w:p>
    <w:p w14:paraId="2BB286C0" w14:textId="77777777" w:rsidR="00403235" w:rsidRPr="00403235" w:rsidRDefault="00403235" w:rsidP="00403235">
      <w:pPr>
        <w:jc w:val="center"/>
        <w:rPr>
          <w:rFonts w:ascii="Calibri" w:hAnsi="Calibri" w:cs="Calibri"/>
          <w:sz w:val="28"/>
          <w:szCs w:val="28"/>
        </w:rPr>
      </w:pPr>
      <w:r w:rsidRPr="00403235">
        <w:rPr>
          <w:rFonts w:ascii="Calibri" w:hAnsi="Calibri"/>
          <w:b/>
          <w:sz w:val="28"/>
        </w:rPr>
        <w:t>SOMMAIRE GLOBALE – BIOÉQUIVALENCE (SG-BE)</w:t>
      </w:r>
    </w:p>
    <w:p w14:paraId="7AE83575" w14:textId="77777777" w:rsidR="00403235" w:rsidRPr="00403235" w:rsidRDefault="00403235" w:rsidP="00403235">
      <w:pPr>
        <w:jc w:val="center"/>
        <w:rPr>
          <w:rFonts w:ascii="Calibri" w:hAnsi="Calibri" w:cs="Calibri"/>
          <w:sz w:val="22"/>
          <w:szCs w:val="22"/>
        </w:rPr>
      </w:pPr>
    </w:p>
    <w:p w14:paraId="3957D52C" w14:textId="77777777" w:rsidR="00403235" w:rsidRPr="00403235" w:rsidRDefault="00403235" w:rsidP="00403235">
      <w:pPr>
        <w:rPr>
          <w:rFonts w:ascii="Calibri" w:hAnsi="Calibri" w:cs="Calibri"/>
          <w:sz w:val="22"/>
          <w:szCs w:val="22"/>
        </w:rPr>
      </w:pPr>
    </w:p>
    <w:p w14:paraId="7999C2A3" w14:textId="77777777" w:rsidR="00403235" w:rsidRPr="00403235" w:rsidRDefault="00403235" w:rsidP="00403235">
      <w:pPr>
        <w:rPr>
          <w:rFonts w:ascii="Calibri" w:hAnsi="Calibri" w:cs="Calibri"/>
          <w:sz w:val="22"/>
          <w:szCs w:val="22"/>
        </w:rPr>
      </w:pPr>
      <w:r w:rsidRPr="00403235">
        <w:rPr>
          <w:rFonts w:ascii="Calibri" w:hAnsi="Calibri"/>
          <w:b/>
          <w:sz w:val="22"/>
        </w:rPr>
        <w:t>AVANT-PROPOS</w:t>
      </w:r>
      <w:r w:rsidRPr="00403235">
        <w:rPr>
          <w:rFonts w:ascii="Calibri" w:hAnsi="Calibri"/>
          <w:sz w:val="22"/>
        </w:rPr>
        <w:tab/>
      </w:r>
    </w:p>
    <w:p w14:paraId="1ACCD643" w14:textId="77777777" w:rsidR="00403235" w:rsidRPr="00403235" w:rsidRDefault="00403235" w:rsidP="00403235">
      <w:pPr>
        <w:rPr>
          <w:rFonts w:ascii="Calibri" w:hAnsi="Calibri" w:cs="Calibri"/>
          <w:sz w:val="22"/>
          <w:szCs w:val="22"/>
        </w:rPr>
      </w:pPr>
    </w:p>
    <w:p w14:paraId="3F44834F" w14:textId="77777777" w:rsidR="00403235" w:rsidRPr="00403235" w:rsidRDefault="00403235" w:rsidP="00403235">
      <w:pPr>
        <w:rPr>
          <w:rFonts w:ascii="Calibri" w:hAnsi="Calibri" w:cs="Calibri"/>
          <w:sz w:val="22"/>
          <w:szCs w:val="22"/>
        </w:rPr>
      </w:pPr>
      <w:r w:rsidRPr="00403235">
        <w:rPr>
          <w:rFonts w:ascii="Calibri" w:hAnsi="Calibri"/>
          <w:sz w:val="22"/>
        </w:rPr>
        <w:t xml:space="preserve">Le modèle de SG-BE (Sommaire globale – Bioéquivalence) a pour but d’aider les promoteurs à résumer les informations relatives à la conduite et à l’analyse des études comparatives pivotales de biodisponibilité (y compris de bioéquivalence) afin d’étayer une demande d’autorisation. Le modèle n’est pas obligatoire pour une présentation abrégée de drogue nouvelle (PADN). Cependant, il s’agit d’un outil destiné à aider les promoteurs de médicaments vétérinaires en leur fournissant une approche normalisée pour la présentation des résultats des études de bioéquivalence à Santé Canada. </w:t>
      </w:r>
    </w:p>
    <w:p w14:paraId="426E45AA" w14:textId="77777777" w:rsidR="00403235" w:rsidRPr="00403235" w:rsidRDefault="00403235" w:rsidP="00403235">
      <w:pPr>
        <w:rPr>
          <w:rFonts w:ascii="Calibri" w:hAnsi="Calibri" w:cs="Calibri"/>
          <w:sz w:val="22"/>
          <w:szCs w:val="22"/>
        </w:rPr>
      </w:pPr>
    </w:p>
    <w:p w14:paraId="1B736E0A" w14:textId="77777777" w:rsidR="00403235" w:rsidRPr="00403235" w:rsidRDefault="00403235" w:rsidP="00403235">
      <w:pPr>
        <w:rPr>
          <w:rFonts w:ascii="Calibri" w:hAnsi="Calibri" w:cs="Calibri"/>
          <w:sz w:val="22"/>
          <w:szCs w:val="22"/>
        </w:rPr>
      </w:pPr>
      <w:r w:rsidRPr="00403235">
        <w:rPr>
          <w:rFonts w:ascii="Calibri" w:hAnsi="Calibri"/>
          <w:sz w:val="22"/>
        </w:rPr>
        <w:t xml:space="preserve">Les instructions sont fournies dans le cadre du modèle en italique. Si une section ou un champ ne s’applique pas, il convient de l’indiquer par la </w:t>
      </w:r>
      <w:r w:rsidRPr="00403235">
        <w:rPr>
          <w:rFonts w:ascii="Calibri" w:hAnsi="Calibri"/>
          <w:b/>
          <w:sz w:val="22"/>
        </w:rPr>
        <w:t xml:space="preserve">mention « Sans objet » </w:t>
      </w:r>
      <w:r w:rsidRPr="00403235">
        <w:rPr>
          <w:rFonts w:ascii="Calibri" w:hAnsi="Calibri"/>
          <w:sz w:val="22"/>
        </w:rPr>
        <w:t xml:space="preserve">ou </w:t>
      </w:r>
      <w:r w:rsidRPr="00403235">
        <w:rPr>
          <w:rFonts w:ascii="Calibri" w:hAnsi="Calibri"/>
          <w:b/>
          <w:sz w:val="22"/>
        </w:rPr>
        <w:t xml:space="preserve">« S. O. » </w:t>
      </w:r>
      <w:r w:rsidRPr="00403235">
        <w:rPr>
          <w:rFonts w:ascii="Calibri" w:hAnsi="Calibri"/>
          <w:sz w:val="22"/>
        </w:rPr>
        <w:t>dans la zone appropriée, accompagnée d’une note explicative. L’utilisation de résumés sous forme de tableaux est encouragée, dans la mesure du possible. En outre, chaque section du modèle doit faire l’objet d’un renvoi à l’emplacement de la documentation d’appui ou des données brutes dans la présentation.</w:t>
      </w:r>
    </w:p>
    <w:p w14:paraId="365142F6" w14:textId="77777777" w:rsidR="00403235" w:rsidRPr="00403235" w:rsidRDefault="00403235" w:rsidP="00403235">
      <w:pPr>
        <w:rPr>
          <w:rFonts w:ascii="Calibri" w:hAnsi="Calibri" w:cs="Calibri"/>
          <w:sz w:val="22"/>
          <w:szCs w:val="22"/>
        </w:rPr>
      </w:pPr>
    </w:p>
    <w:p w14:paraId="66829C39" w14:textId="77777777" w:rsidR="00403235" w:rsidRPr="00403235" w:rsidRDefault="00403235" w:rsidP="00403235">
      <w:pPr>
        <w:rPr>
          <w:rFonts w:ascii="Calibri" w:hAnsi="Calibri" w:cs="Calibri"/>
          <w:sz w:val="22"/>
          <w:szCs w:val="22"/>
        </w:rPr>
      </w:pPr>
      <w:r w:rsidRPr="00403235">
        <w:rPr>
          <w:rFonts w:ascii="Calibri" w:hAnsi="Calibri"/>
          <w:sz w:val="22"/>
        </w:rPr>
        <w:t>Ce modèle ne prévoit qu’une seule étude. Toutefois, si une demande comprend plus d’une étude pivotale de biodisponibilité comparative, le promoteur doit dupliquer les intervenants du modèle et les coller dans l’original. Un titre devrait être ajouté pour indiquer à quelle étude les sections dupliquées se réfèrent.</w:t>
      </w:r>
    </w:p>
    <w:p w14:paraId="3BB03423" w14:textId="77777777" w:rsidR="00403235" w:rsidRPr="00403235" w:rsidRDefault="00403235" w:rsidP="00403235">
      <w:pPr>
        <w:rPr>
          <w:rFonts w:ascii="Calibri" w:hAnsi="Calibri" w:cs="Calibri"/>
          <w:sz w:val="22"/>
          <w:szCs w:val="22"/>
        </w:rPr>
      </w:pPr>
    </w:p>
    <w:p w14:paraId="71CCFF19" w14:textId="77777777" w:rsidR="00403235" w:rsidRPr="00403235" w:rsidRDefault="00403235" w:rsidP="00403235">
      <w:pPr>
        <w:rPr>
          <w:rFonts w:ascii="Calibri" w:hAnsi="Calibri" w:cs="Calibri"/>
          <w:i/>
          <w:iCs/>
          <w:sz w:val="22"/>
          <w:szCs w:val="22"/>
        </w:rPr>
      </w:pPr>
      <w:r w:rsidRPr="00403235">
        <w:rPr>
          <w:rFonts w:ascii="Calibri" w:hAnsi="Calibri"/>
          <w:sz w:val="22"/>
        </w:rPr>
        <w:t xml:space="preserve">Voir la </w:t>
      </w:r>
      <w:r w:rsidRPr="00403235">
        <w:rPr>
          <w:rFonts w:ascii="Calibri" w:hAnsi="Calibri"/>
          <w:i/>
          <w:sz w:val="22"/>
        </w:rPr>
        <w:t>Ligne directrice à l’intention de l’industrie  Préparation des présentations abrégées de drogues nouvelles vétérinaires (médicaments génériques) – Exigences cliniques et exigences relatives à l’innocuité pour les humains</w:t>
      </w:r>
      <w:r w:rsidRPr="00403235">
        <w:rPr>
          <w:rFonts w:ascii="Calibri" w:hAnsi="Calibri"/>
          <w:sz w:val="22"/>
        </w:rPr>
        <w:t xml:space="preserve"> pour de plus amples informations.</w:t>
      </w:r>
    </w:p>
    <w:p w14:paraId="606360DC" w14:textId="77777777" w:rsidR="00403235" w:rsidRPr="00403235" w:rsidRDefault="00403235" w:rsidP="00403235">
      <w:pPr>
        <w:rPr>
          <w:rFonts w:ascii="Calibri" w:hAnsi="Calibri" w:cs="Calibri"/>
          <w:i/>
          <w:iCs/>
          <w:sz w:val="22"/>
          <w:szCs w:val="22"/>
        </w:rPr>
      </w:pPr>
    </w:p>
    <w:p w14:paraId="5F87BEA6" w14:textId="77777777" w:rsidR="00403235" w:rsidRPr="00403235" w:rsidRDefault="00403235" w:rsidP="00403235">
      <w:pPr>
        <w:rPr>
          <w:rFonts w:ascii="Calibri" w:hAnsi="Calibri" w:cs="Calibri"/>
          <w:iCs/>
          <w:sz w:val="22"/>
          <w:szCs w:val="22"/>
        </w:rPr>
      </w:pPr>
      <w:r w:rsidRPr="00403235">
        <w:rPr>
          <w:rFonts w:ascii="Calibri" w:hAnsi="Calibri"/>
          <w:sz w:val="22"/>
        </w:rPr>
        <w:t>Lorsque vous remplissez le SG-BE, cette page d’</w:t>
      </w:r>
      <w:r w:rsidRPr="00403235">
        <w:rPr>
          <w:rFonts w:ascii="Calibri" w:hAnsi="Calibri"/>
          <w:b/>
          <w:sz w:val="22"/>
        </w:rPr>
        <w:t>avant-propos</w:t>
      </w:r>
      <w:r w:rsidRPr="00403235">
        <w:rPr>
          <w:rFonts w:ascii="Calibri" w:hAnsi="Calibri"/>
          <w:sz w:val="22"/>
        </w:rPr>
        <w:t xml:space="preserve"> doit être supprimée avant la présentation.</w:t>
      </w:r>
    </w:p>
    <w:p w14:paraId="75A9C144" w14:textId="77777777" w:rsidR="00403235" w:rsidRPr="00403235" w:rsidRDefault="00403235" w:rsidP="00403235">
      <w:pPr>
        <w:rPr>
          <w:rFonts w:ascii="Calibri" w:hAnsi="Calibri" w:cs="Calibri"/>
          <w:iCs/>
          <w:sz w:val="22"/>
          <w:szCs w:val="22"/>
        </w:rPr>
      </w:pPr>
    </w:p>
    <w:p w14:paraId="0C683B2D" w14:textId="77777777" w:rsidR="00403235" w:rsidRPr="00403235" w:rsidRDefault="00403235" w:rsidP="00403235">
      <w:pPr>
        <w:rPr>
          <w:rFonts w:ascii="Calibri" w:hAnsi="Calibri" w:cs="Calibri"/>
          <w:iCs/>
          <w:sz w:val="22"/>
          <w:szCs w:val="22"/>
        </w:rPr>
      </w:pPr>
    </w:p>
    <w:p w14:paraId="15B2EF5D" w14:textId="77777777" w:rsidR="00403235" w:rsidRPr="00403235" w:rsidRDefault="00403235" w:rsidP="00403235">
      <w:pPr>
        <w:rPr>
          <w:rFonts w:ascii="Calibri" w:hAnsi="Calibri" w:cs="Calibri"/>
          <w:iCs/>
          <w:sz w:val="22"/>
          <w:szCs w:val="22"/>
        </w:rPr>
      </w:pPr>
    </w:p>
    <w:p w14:paraId="0C95773D" w14:textId="77777777" w:rsidR="00403235" w:rsidRPr="00403235" w:rsidRDefault="00403235" w:rsidP="00403235">
      <w:pPr>
        <w:rPr>
          <w:rFonts w:ascii="Calibri" w:hAnsi="Calibri" w:cs="Calibri"/>
          <w:iCs/>
          <w:sz w:val="22"/>
          <w:szCs w:val="22"/>
        </w:rPr>
      </w:pPr>
    </w:p>
    <w:p w14:paraId="5D0C1854" w14:textId="77777777" w:rsidR="00403235" w:rsidRPr="00403235" w:rsidRDefault="00403235" w:rsidP="00403235">
      <w:pPr>
        <w:rPr>
          <w:rFonts w:ascii="Calibri" w:hAnsi="Calibri" w:cs="Calibri"/>
          <w:iCs/>
          <w:sz w:val="22"/>
          <w:szCs w:val="22"/>
        </w:rPr>
      </w:pPr>
    </w:p>
    <w:p w14:paraId="340E3F0F" w14:textId="77777777" w:rsidR="00403235" w:rsidRPr="00403235" w:rsidRDefault="00403235" w:rsidP="00403235">
      <w:pPr>
        <w:rPr>
          <w:rFonts w:ascii="Calibri" w:hAnsi="Calibri" w:cs="Calibri"/>
          <w:iCs/>
          <w:sz w:val="22"/>
          <w:szCs w:val="22"/>
        </w:rPr>
      </w:pPr>
    </w:p>
    <w:p w14:paraId="2195F58C" w14:textId="77777777" w:rsidR="00403235" w:rsidRPr="00403235" w:rsidRDefault="00403235" w:rsidP="00403235">
      <w:pPr>
        <w:rPr>
          <w:rFonts w:ascii="Calibri" w:hAnsi="Calibri" w:cs="Calibri"/>
          <w:iCs/>
          <w:sz w:val="22"/>
          <w:szCs w:val="22"/>
        </w:rPr>
      </w:pPr>
    </w:p>
    <w:p w14:paraId="10F9C032" w14:textId="77777777" w:rsidR="00403235" w:rsidRPr="00403235" w:rsidRDefault="00403235" w:rsidP="00403235">
      <w:pPr>
        <w:rPr>
          <w:rFonts w:ascii="Calibri" w:hAnsi="Calibri" w:cs="Calibri"/>
          <w:sz w:val="22"/>
          <w:szCs w:val="22"/>
        </w:rPr>
      </w:pPr>
    </w:p>
    <w:p w14:paraId="584F0AD1" w14:textId="77777777" w:rsidR="00403235" w:rsidRPr="00403235" w:rsidRDefault="00403235" w:rsidP="00403235">
      <w:pPr>
        <w:rPr>
          <w:rFonts w:ascii="Calibri" w:hAnsi="Calibri" w:cs="Calibri"/>
          <w:sz w:val="22"/>
          <w:szCs w:val="22"/>
        </w:rPr>
      </w:pPr>
    </w:p>
    <w:p w14:paraId="269CAE0D" w14:textId="77777777" w:rsidR="00403235" w:rsidRPr="00403235" w:rsidRDefault="00403235" w:rsidP="00403235">
      <w:pPr>
        <w:rPr>
          <w:rFonts w:ascii="Calibri" w:hAnsi="Calibri" w:cs="Calibri"/>
          <w:sz w:val="22"/>
          <w:szCs w:val="22"/>
        </w:rPr>
      </w:pPr>
    </w:p>
    <w:p w14:paraId="6BB36021" w14:textId="77777777" w:rsidR="00403235" w:rsidRPr="00403235" w:rsidRDefault="00403235" w:rsidP="00403235">
      <w:pPr>
        <w:rPr>
          <w:rFonts w:ascii="Calibri" w:hAnsi="Calibri" w:cs="Calibri"/>
          <w:sz w:val="22"/>
          <w:szCs w:val="22"/>
        </w:rPr>
      </w:pPr>
    </w:p>
    <w:p w14:paraId="6B5EC6CB" w14:textId="77777777" w:rsidR="00403235" w:rsidRPr="00403235" w:rsidRDefault="00403235" w:rsidP="00403235">
      <w:pPr>
        <w:rPr>
          <w:rFonts w:ascii="Calibri" w:hAnsi="Calibri" w:cs="Calibri"/>
          <w:sz w:val="22"/>
          <w:szCs w:val="22"/>
        </w:rPr>
      </w:pPr>
    </w:p>
    <w:p w14:paraId="6AD55801" w14:textId="1B4C2A23" w:rsidR="00403235" w:rsidRPr="00403235" w:rsidRDefault="00403235" w:rsidP="00403235">
      <w:pPr>
        <w:pStyle w:val="Title"/>
        <w:ind w:left="-182" w:hanging="731"/>
        <w:jc w:val="center"/>
        <w:rPr>
          <w:rFonts w:ascii="Calibri" w:eastAsia="Times New Roman" w:hAnsi="Calibri" w:cs="Calibri"/>
          <w:b/>
          <w:bCs/>
          <w:spacing w:val="0"/>
          <w:kern w:val="0"/>
          <w:sz w:val="32"/>
          <w:szCs w:val="24"/>
        </w:rPr>
      </w:pPr>
      <w:r w:rsidRPr="00403235">
        <w:rPr>
          <w:rFonts w:ascii="Calibri" w:eastAsia="Times New Roman" w:hAnsi="Calibri" w:cs="Calibri"/>
          <w:b/>
          <w:bCs/>
          <w:spacing w:val="0"/>
          <w:kern w:val="0"/>
          <w:sz w:val="32"/>
          <w:szCs w:val="24"/>
        </w:rPr>
        <w:lastRenderedPageBreak/>
        <w:fldChar w:fldCharType="begin"/>
      </w:r>
      <w:r w:rsidRPr="00403235">
        <w:rPr>
          <w:rFonts w:ascii="Calibri" w:eastAsia="Times New Roman" w:hAnsi="Calibri" w:cs="Calibri"/>
          <w:b/>
          <w:bCs/>
          <w:spacing w:val="0"/>
          <w:kern w:val="0"/>
          <w:sz w:val="32"/>
          <w:szCs w:val="24"/>
        </w:rPr>
        <w:instrText xml:space="preserve"> SEQ CHAPTER \h \r 1</w:instrText>
      </w:r>
      <w:r w:rsidRPr="00403235">
        <w:rPr>
          <w:rFonts w:ascii="Calibri" w:eastAsia="Times New Roman" w:hAnsi="Calibri" w:cs="Calibri"/>
          <w:b/>
          <w:bCs/>
          <w:spacing w:val="0"/>
          <w:kern w:val="0"/>
          <w:sz w:val="32"/>
          <w:szCs w:val="24"/>
        </w:rPr>
        <w:fldChar w:fldCharType="separate"/>
      </w:r>
      <w:r w:rsidRPr="00403235">
        <w:rPr>
          <w:rFonts w:ascii="Calibri" w:eastAsia="Times New Roman" w:hAnsi="Calibri" w:cs="Calibri"/>
          <w:b/>
          <w:bCs/>
          <w:spacing w:val="0"/>
          <w:kern w:val="0"/>
          <w:sz w:val="32"/>
          <w:szCs w:val="24"/>
        </w:rPr>
        <w:fldChar w:fldCharType="end"/>
      </w:r>
      <w:r w:rsidRPr="00403235">
        <w:rPr>
          <w:rFonts w:ascii="Calibri" w:eastAsia="Times New Roman" w:hAnsi="Calibri" w:cs="Calibri"/>
          <w:b/>
          <w:bCs/>
          <w:spacing w:val="0"/>
          <w:kern w:val="0"/>
          <w:sz w:val="32"/>
          <w:szCs w:val="24"/>
        </w:rPr>
        <w:t>Sommaire globale – Bioéquivalence (SG– BE)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5"/>
        <w:gridCol w:w="4332"/>
      </w:tblGrid>
      <w:tr w:rsidR="00403235" w:rsidRPr="00403235" w14:paraId="6DDC5449" w14:textId="77777777" w:rsidTr="005433B1">
        <w:trPr>
          <w:cantSplit/>
        </w:trPr>
        <w:tc>
          <w:tcPr>
            <w:tcW w:w="9497" w:type="dxa"/>
            <w:gridSpan w:val="2"/>
            <w:shd w:val="clear" w:color="auto" w:fill="CCCCCC"/>
          </w:tcPr>
          <w:p w14:paraId="159E1D72" w14:textId="77777777" w:rsidR="00403235" w:rsidRPr="00403235" w:rsidRDefault="00403235" w:rsidP="00403235">
            <w:pPr>
              <w:pStyle w:val="Heading4"/>
              <w:jc w:val="center"/>
              <w:rPr>
                <w:rFonts w:ascii="Calibri" w:hAnsi="Calibri" w:cs="Calibri"/>
                <w:b/>
                <w:bCs/>
                <w:i w:val="0"/>
                <w:iCs w:val="0"/>
                <w:color w:val="auto"/>
              </w:rPr>
            </w:pPr>
            <w:r w:rsidRPr="00403235">
              <w:rPr>
                <w:rFonts w:ascii="Calibri" w:hAnsi="Calibri"/>
                <w:b/>
                <w:bCs/>
                <w:i w:val="0"/>
                <w:iCs w:val="0"/>
                <w:color w:val="auto"/>
              </w:rPr>
              <w:t>RÉSUMÉ DE L’INFORMATION SUR LE PRODUIT</w:t>
            </w:r>
          </w:p>
        </w:tc>
      </w:tr>
      <w:tr w:rsidR="00403235" w:rsidRPr="00403235" w14:paraId="33F0BB49" w14:textId="77777777" w:rsidTr="005433B1">
        <w:trPr>
          <w:cantSplit/>
        </w:trPr>
        <w:tc>
          <w:tcPr>
            <w:tcW w:w="5165" w:type="dxa"/>
          </w:tcPr>
          <w:p w14:paraId="389A655D" w14:textId="77777777" w:rsidR="00403235" w:rsidRPr="00403235" w:rsidRDefault="00403235" w:rsidP="00433770">
            <w:pPr>
              <w:rPr>
                <w:rFonts w:ascii="Calibri" w:hAnsi="Calibri" w:cs="Calibri"/>
                <w:sz w:val="20"/>
                <w:szCs w:val="20"/>
              </w:rPr>
            </w:pPr>
            <w:r w:rsidRPr="00403235">
              <w:rPr>
                <w:rFonts w:ascii="Calibri" w:hAnsi="Calibri"/>
                <w:sz w:val="20"/>
              </w:rPr>
              <w:t>Nom de marque du produit pharmaceutique</w:t>
            </w:r>
          </w:p>
        </w:tc>
        <w:tc>
          <w:tcPr>
            <w:tcW w:w="4332" w:type="dxa"/>
          </w:tcPr>
          <w:p w14:paraId="162F698B" w14:textId="77777777" w:rsidR="00403235" w:rsidRPr="00403235" w:rsidRDefault="00403235" w:rsidP="00433770">
            <w:pPr>
              <w:rPr>
                <w:rFonts w:ascii="Calibri" w:hAnsi="Calibri" w:cs="Calibri"/>
              </w:rPr>
            </w:pPr>
          </w:p>
        </w:tc>
      </w:tr>
      <w:tr w:rsidR="00403235" w:rsidRPr="00403235" w14:paraId="142DFB32" w14:textId="77777777" w:rsidTr="005433B1">
        <w:trPr>
          <w:cantSplit/>
        </w:trPr>
        <w:tc>
          <w:tcPr>
            <w:tcW w:w="5165" w:type="dxa"/>
          </w:tcPr>
          <w:p w14:paraId="354DA56E" w14:textId="77777777" w:rsidR="00403235" w:rsidRPr="00403235" w:rsidRDefault="00403235" w:rsidP="00433770">
            <w:pPr>
              <w:pStyle w:val="Header"/>
              <w:tabs>
                <w:tab w:val="clear" w:pos="4320"/>
                <w:tab w:val="clear" w:pos="8640"/>
              </w:tabs>
              <w:rPr>
                <w:rFonts w:ascii="Calibri" w:hAnsi="Calibri" w:cs="Calibri"/>
                <w:sz w:val="20"/>
                <w:szCs w:val="20"/>
              </w:rPr>
            </w:pPr>
            <w:r w:rsidRPr="00403235">
              <w:rPr>
                <w:rFonts w:ascii="Calibri" w:hAnsi="Calibri"/>
                <w:sz w:val="20"/>
              </w:rPr>
              <w:t>Dénomination (propre ou commune) du produit pharmaceutique</w:t>
            </w:r>
          </w:p>
        </w:tc>
        <w:tc>
          <w:tcPr>
            <w:tcW w:w="4332" w:type="dxa"/>
          </w:tcPr>
          <w:p w14:paraId="7ED0327E" w14:textId="77777777" w:rsidR="00403235" w:rsidRPr="00403235" w:rsidRDefault="00403235" w:rsidP="00433770">
            <w:pPr>
              <w:rPr>
                <w:rFonts w:ascii="Calibri" w:hAnsi="Calibri" w:cs="Calibri"/>
              </w:rPr>
            </w:pPr>
          </w:p>
        </w:tc>
      </w:tr>
      <w:tr w:rsidR="00403235" w:rsidRPr="00403235" w14:paraId="56FD03F4" w14:textId="77777777" w:rsidTr="005433B1">
        <w:trPr>
          <w:cantSplit/>
        </w:trPr>
        <w:tc>
          <w:tcPr>
            <w:tcW w:w="5165" w:type="dxa"/>
          </w:tcPr>
          <w:p w14:paraId="430A6489" w14:textId="77777777" w:rsidR="00403235" w:rsidRPr="00403235" w:rsidRDefault="00403235" w:rsidP="00433770">
            <w:pPr>
              <w:rPr>
                <w:rFonts w:ascii="Calibri" w:hAnsi="Calibri" w:cs="Calibri"/>
                <w:sz w:val="20"/>
                <w:szCs w:val="20"/>
              </w:rPr>
            </w:pP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rPr>
              <w:t>Nom propre, commun ou générique de la substance médicamenteuse (ingrédient médicinal)</w:t>
            </w:r>
          </w:p>
        </w:tc>
        <w:tc>
          <w:tcPr>
            <w:tcW w:w="4332" w:type="dxa"/>
          </w:tcPr>
          <w:p w14:paraId="00BFBE87" w14:textId="77777777" w:rsidR="00403235" w:rsidRPr="00403235" w:rsidRDefault="00403235" w:rsidP="00433770">
            <w:pPr>
              <w:rPr>
                <w:rFonts w:ascii="Calibri" w:hAnsi="Calibri" w:cs="Calibri"/>
              </w:rPr>
            </w:pPr>
          </w:p>
        </w:tc>
      </w:tr>
      <w:tr w:rsidR="00403235" w:rsidRPr="00403235" w14:paraId="16E5402F" w14:textId="77777777" w:rsidTr="005433B1">
        <w:trPr>
          <w:cantSplit/>
        </w:trPr>
        <w:tc>
          <w:tcPr>
            <w:tcW w:w="5165" w:type="dxa"/>
          </w:tcPr>
          <w:p w14:paraId="438D8959" w14:textId="77777777" w:rsidR="00403235" w:rsidRPr="00403235" w:rsidRDefault="00403235" w:rsidP="00433770">
            <w:pPr>
              <w:rPr>
                <w:rFonts w:ascii="Calibri" w:hAnsi="Calibri" w:cs="Calibri"/>
                <w:sz w:val="20"/>
                <w:szCs w:val="20"/>
              </w:rPr>
            </w:pPr>
            <w:r w:rsidRPr="00403235">
              <w:rPr>
                <w:rFonts w:ascii="Calibri" w:hAnsi="Calibri"/>
                <w:sz w:val="20"/>
              </w:rPr>
              <w:t xml:space="preserve">Nom du fabricant </w:t>
            </w:r>
          </w:p>
        </w:tc>
        <w:tc>
          <w:tcPr>
            <w:tcW w:w="4332" w:type="dxa"/>
          </w:tcPr>
          <w:p w14:paraId="27DAFB3E" w14:textId="77777777" w:rsidR="00403235" w:rsidRPr="00403235" w:rsidRDefault="00403235" w:rsidP="00433770">
            <w:pPr>
              <w:rPr>
                <w:rFonts w:ascii="Calibri" w:hAnsi="Calibri" w:cs="Calibri"/>
              </w:rPr>
            </w:pPr>
          </w:p>
        </w:tc>
      </w:tr>
      <w:tr w:rsidR="00403235" w:rsidRPr="00403235" w14:paraId="371F5096" w14:textId="77777777" w:rsidTr="005433B1">
        <w:trPr>
          <w:cantSplit/>
        </w:trPr>
        <w:tc>
          <w:tcPr>
            <w:tcW w:w="5165" w:type="dxa"/>
          </w:tcPr>
          <w:p w14:paraId="73DC0990" w14:textId="77777777" w:rsidR="00403235" w:rsidRPr="00403235" w:rsidRDefault="00403235" w:rsidP="00433770">
            <w:pPr>
              <w:rPr>
                <w:rFonts w:ascii="Calibri" w:hAnsi="Calibri" w:cs="Calibri"/>
                <w:sz w:val="20"/>
                <w:szCs w:val="20"/>
              </w:rPr>
            </w:pPr>
            <w:r w:rsidRPr="00403235">
              <w:rPr>
                <w:rFonts w:ascii="Calibri" w:hAnsi="Calibri"/>
                <w:sz w:val="20"/>
              </w:rPr>
              <w:t>Nom du fabricant (promoteur) </w:t>
            </w:r>
          </w:p>
        </w:tc>
        <w:tc>
          <w:tcPr>
            <w:tcW w:w="4332" w:type="dxa"/>
          </w:tcPr>
          <w:p w14:paraId="5B67C5E2" w14:textId="77777777" w:rsidR="00403235" w:rsidRPr="00403235" w:rsidRDefault="00403235" w:rsidP="00433770">
            <w:pPr>
              <w:rPr>
                <w:rFonts w:ascii="Calibri" w:hAnsi="Calibri" w:cs="Calibri"/>
              </w:rPr>
            </w:pPr>
          </w:p>
        </w:tc>
      </w:tr>
      <w:tr w:rsidR="00403235" w:rsidRPr="00403235" w14:paraId="15D0E4FE" w14:textId="77777777" w:rsidTr="005433B1">
        <w:trPr>
          <w:cantSplit/>
        </w:trPr>
        <w:tc>
          <w:tcPr>
            <w:tcW w:w="5165" w:type="dxa"/>
          </w:tcPr>
          <w:p w14:paraId="47634A08" w14:textId="77777777" w:rsidR="00403235" w:rsidRPr="00403235" w:rsidRDefault="00403235" w:rsidP="00433770">
            <w:pPr>
              <w:rPr>
                <w:rFonts w:ascii="Calibri" w:hAnsi="Calibri" w:cs="Calibri"/>
                <w:sz w:val="20"/>
                <w:szCs w:val="20"/>
              </w:rPr>
            </w:pPr>
            <w:r w:rsidRPr="00403235">
              <w:rPr>
                <w:rFonts w:ascii="Calibri" w:hAnsi="Calibri"/>
                <w:sz w:val="20"/>
              </w:rPr>
              <w:t>Forme(s) pharmaceutique(s) </w:t>
            </w:r>
          </w:p>
        </w:tc>
        <w:tc>
          <w:tcPr>
            <w:tcW w:w="4332" w:type="dxa"/>
          </w:tcPr>
          <w:p w14:paraId="471BEFF2" w14:textId="77777777" w:rsidR="00403235" w:rsidRPr="00403235" w:rsidRDefault="00403235" w:rsidP="00433770">
            <w:pPr>
              <w:rPr>
                <w:rFonts w:ascii="Calibri" w:hAnsi="Calibri" w:cs="Calibri"/>
              </w:rPr>
            </w:pPr>
          </w:p>
        </w:tc>
      </w:tr>
      <w:tr w:rsidR="00403235" w:rsidRPr="00403235" w14:paraId="749E8788" w14:textId="77777777" w:rsidTr="005433B1">
        <w:trPr>
          <w:cantSplit/>
        </w:trPr>
        <w:tc>
          <w:tcPr>
            <w:tcW w:w="5165" w:type="dxa"/>
          </w:tcPr>
          <w:p w14:paraId="09EDA218" w14:textId="77777777" w:rsidR="00403235" w:rsidRPr="00403235" w:rsidRDefault="00403235" w:rsidP="00433770">
            <w:pPr>
              <w:rPr>
                <w:rFonts w:ascii="Calibri" w:hAnsi="Calibri" w:cs="Calibri"/>
                <w:sz w:val="20"/>
                <w:szCs w:val="20"/>
              </w:rPr>
            </w:pPr>
            <w:r w:rsidRPr="00403235">
              <w:rPr>
                <w:rFonts w:ascii="Calibri" w:hAnsi="Calibri"/>
                <w:sz w:val="20"/>
              </w:rPr>
              <w:t>Dosage(s)</w:t>
            </w:r>
          </w:p>
        </w:tc>
        <w:tc>
          <w:tcPr>
            <w:tcW w:w="4332" w:type="dxa"/>
          </w:tcPr>
          <w:p w14:paraId="7C702092" w14:textId="77777777" w:rsidR="00403235" w:rsidRPr="00403235" w:rsidRDefault="00403235" w:rsidP="00433770">
            <w:pPr>
              <w:rPr>
                <w:rFonts w:ascii="Calibri" w:hAnsi="Calibri" w:cs="Calibri"/>
              </w:rPr>
            </w:pPr>
          </w:p>
        </w:tc>
      </w:tr>
      <w:tr w:rsidR="00403235" w:rsidRPr="00403235" w14:paraId="63ABCC9B" w14:textId="77777777" w:rsidTr="005433B1">
        <w:trPr>
          <w:cantSplit/>
        </w:trPr>
        <w:tc>
          <w:tcPr>
            <w:tcW w:w="5165" w:type="dxa"/>
          </w:tcPr>
          <w:p w14:paraId="00C26E69" w14:textId="77777777" w:rsidR="00403235" w:rsidRPr="00403235" w:rsidRDefault="00403235" w:rsidP="00433770">
            <w:pPr>
              <w:rPr>
                <w:rFonts w:ascii="Calibri" w:hAnsi="Calibri" w:cs="Calibri"/>
                <w:sz w:val="20"/>
                <w:szCs w:val="20"/>
              </w:rPr>
            </w:pPr>
            <w:r w:rsidRPr="00403235">
              <w:rPr>
                <w:rFonts w:ascii="Calibri" w:hAnsi="Calibri"/>
                <w:sz w:val="20"/>
              </w:rPr>
              <w:t>Numéro d’identification du médicament (DIN), le cas échéant</w:t>
            </w:r>
          </w:p>
        </w:tc>
        <w:tc>
          <w:tcPr>
            <w:tcW w:w="4332" w:type="dxa"/>
          </w:tcPr>
          <w:p w14:paraId="3E126B51" w14:textId="77777777" w:rsidR="00403235" w:rsidRPr="00403235" w:rsidRDefault="00403235" w:rsidP="00433770">
            <w:pPr>
              <w:rPr>
                <w:rFonts w:ascii="Calibri" w:hAnsi="Calibri" w:cs="Calibri"/>
              </w:rPr>
            </w:pPr>
          </w:p>
        </w:tc>
      </w:tr>
      <w:tr w:rsidR="00403235" w:rsidRPr="00403235" w14:paraId="7F7177D1" w14:textId="77777777" w:rsidTr="005433B1">
        <w:trPr>
          <w:cantSplit/>
        </w:trPr>
        <w:tc>
          <w:tcPr>
            <w:tcW w:w="5165" w:type="dxa"/>
          </w:tcPr>
          <w:p w14:paraId="50D534DE" w14:textId="77777777" w:rsidR="00403235" w:rsidRPr="00403235" w:rsidRDefault="00403235" w:rsidP="00433770">
            <w:pPr>
              <w:rPr>
                <w:rFonts w:ascii="Calibri" w:hAnsi="Calibri" w:cs="Calibri"/>
                <w:sz w:val="20"/>
                <w:szCs w:val="20"/>
              </w:rPr>
            </w:pPr>
            <w:r w:rsidRPr="00403235">
              <w:rPr>
                <w:rFonts w:ascii="Calibri" w:hAnsi="Calibri"/>
                <w:sz w:val="20"/>
              </w:rPr>
              <w:t>Voie(s) d’administration</w:t>
            </w:r>
          </w:p>
        </w:tc>
        <w:tc>
          <w:tcPr>
            <w:tcW w:w="4332" w:type="dxa"/>
          </w:tcPr>
          <w:p w14:paraId="1E5A0B55" w14:textId="77777777" w:rsidR="00403235" w:rsidRPr="00403235" w:rsidRDefault="00403235" w:rsidP="00433770">
            <w:pPr>
              <w:rPr>
                <w:rFonts w:ascii="Calibri" w:hAnsi="Calibri" w:cs="Calibri"/>
              </w:rPr>
            </w:pPr>
          </w:p>
        </w:tc>
      </w:tr>
      <w:tr w:rsidR="00403235" w:rsidRPr="00403235" w14:paraId="7316C728" w14:textId="77777777" w:rsidTr="005433B1">
        <w:trPr>
          <w:cantSplit/>
        </w:trPr>
        <w:tc>
          <w:tcPr>
            <w:tcW w:w="5165" w:type="dxa"/>
          </w:tcPr>
          <w:p w14:paraId="3F0E991E" w14:textId="77777777" w:rsidR="00403235" w:rsidRPr="00403235" w:rsidRDefault="00403235" w:rsidP="00433770">
            <w:pPr>
              <w:rPr>
                <w:rFonts w:ascii="Calibri" w:hAnsi="Calibri" w:cs="Calibri"/>
                <w:sz w:val="20"/>
                <w:szCs w:val="20"/>
              </w:rPr>
            </w:pPr>
            <w:r w:rsidRPr="00403235">
              <w:rPr>
                <w:rFonts w:ascii="Calibri" w:hAnsi="Calibri"/>
                <w:sz w:val="20"/>
              </w:rPr>
              <w:t>Espèces</w:t>
            </w:r>
          </w:p>
        </w:tc>
        <w:tc>
          <w:tcPr>
            <w:tcW w:w="4332" w:type="dxa"/>
          </w:tcPr>
          <w:p w14:paraId="2E14E80B" w14:textId="77777777" w:rsidR="00403235" w:rsidRPr="00403235" w:rsidRDefault="00403235" w:rsidP="00433770">
            <w:pPr>
              <w:rPr>
                <w:rFonts w:ascii="Calibri" w:hAnsi="Calibri" w:cs="Calibri"/>
              </w:rPr>
            </w:pPr>
          </w:p>
        </w:tc>
      </w:tr>
      <w:tr w:rsidR="00403235" w:rsidRPr="00403235" w14:paraId="017460D4" w14:textId="77777777" w:rsidTr="005433B1">
        <w:trPr>
          <w:cantSplit/>
        </w:trPr>
        <w:tc>
          <w:tcPr>
            <w:tcW w:w="5165" w:type="dxa"/>
          </w:tcPr>
          <w:p w14:paraId="4BE34F94" w14:textId="77777777" w:rsidR="00403235" w:rsidRPr="00403235" w:rsidRDefault="00403235" w:rsidP="00433770">
            <w:pPr>
              <w:rPr>
                <w:rFonts w:ascii="Calibri" w:hAnsi="Calibri" w:cs="Calibri"/>
                <w:sz w:val="20"/>
                <w:szCs w:val="20"/>
              </w:rPr>
            </w:pPr>
            <w:r w:rsidRPr="00403235">
              <w:rPr>
                <w:rFonts w:ascii="Calibri" w:hAnsi="Calibri"/>
                <w:sz w:val="20"/>
              </w:rPr>
              <w:t>Produit de référence canadien (PRC)</w:t>
            </w:r>
          </w:p>
        </w:tc>
        <w:tc>
          <w:tcPr>
            <w:tcW w:w="4332" w:type="dxa"/>
          </w:tcPr>
          <w:p w14:paraId="6A70B8F4" w14:textId="77777777" w:rsidR="00403235" w:rsidRPr="00403235" w:rsidRDefault="00403235" w:rsidP="00433770">
            <w:pPr>
              <w:rPr>
                <w:rFonts w:ascii="Calibri" w:hAnsi="Calibri" w:cs="Calibri"/>
              </w:rPr>
            </w:pPr>
          </w:p>
        </w:tc>
      </w:tr>
      <w:tr w:rsidR="00403235" w:rsidRPr="00403235" w14:paraId="787E8D95" w14:textId="77777777" w:rsidTr="005433B1">
        <w:trPr>
          <w:cantSplit/>
        </w:trPr>
        <w:tc>
          <w:tcPr>
            <w:tcW w:w="5165" w:type="dxa"/>
          </w:tcPr>
          <w:p w14:paraId="68B365FA" w14:textId="77777777" w:rsidR="00403235" w:rsidRPr="00403235" w:rsidRDefault="00403235" w:rsidP="00433770">
            <w:pPr>
              <w:rPr>
                <w:rFonts w:ascii="Calibri" w:hAnsi="Calibri" w:cs="Calibri"/>
                <w:sz w:val="20"/>
                <w:szCs w:val="20"/>
              </w:rPr>
            </w:pPr>
            <w:r w:rsidRPr="00403235">
              <w:rPr>
                <w:rFonts w:ascii="Calibri" w:hAnsi="Calibri"/>
                <w:sz w:val="20"/>
              </w:rPr>
              <w:t xml:space="preserve">Classification thérapeutique </w:t>
            </w:r>
          </w:p>
        </w:tc>
        <w:tc>
          <w:tcPr>
            <w:tcW w:w="4332" w:type="dxa"/>
          </w:tcPr>
          <w:p w14:paraId="455C142B" w14:textId="77777777" w:rsidR="00403235" w:rsidRPr="00403235" w:rsidRDefault="00403235" w:rsidP="00433770">
            <w:pPr>
              <w:rPr>
                <w:rFonts w:ascii="Calibri" w:hAnsi="Calibri" w:cs="Calibri"/>
              </w:rPr>
            </w:pPr>
          </w:p>
        </w:tc>
      </w:tr>
      <w:tr w:rsidR="00403235" w:rsidRPr="00403235" w14:paraId="048B43B6" w14:textId="77777777" w:rsidTr="005433B1">
        <w:trPr>
          <w:cantSplit/>
        </w:trPr>
        <w:tc>
          <w:tcPr>
            <w:tcW w:w="5165" w:type="dxa"/>
          </w:tcPr>
          <w:p w14:paraId="2A0A96C6" w14:textId="77777777" w:rsidR="00403235" w:rsidRPr="00403235" w:rsidRDefault="00403235" w:rsidP="00433770">
            <w:pPr>
              <w:rPr>
                <w:rFonts w:ascii="Calibri" w:hAnsi="Calibri" w:cs="Calibri"/>
                <w:sz w:val="20"/>
                <w:szCs w:val="20"/>
              </w:rPr>
            </w:pPr>
            <w:r w:rsidRPr="00403235">
              <w:rPr>
                <w:rFonts w:ascii="Calibri" w:hAnsi="Calibri"/>
                <w:sz w:val="20"/>
              </w:rPr>
              <w:t>Type de présentation</w:t>
            </w:r>
          </w:p>
        </w:tc>
        <w:tc>
          <w:tcPr>
            <w:tcW w:w="4332" w:type="dxa"/>
          </w:tcPr>
          <w:p w14:paraId="7346F754" w14:textId="77777777" w:rsidR="00403235" w:rsidRPr="00403235" w:rsidRDefault="00403235" w:rsidP="00433770">
            <w:pPr>
              <w:rPr>
                <w:rFonts w:ascii="Calibri" w:hAnsi="Calibri" w:cs="Calibri"/>
              </w:rPr>
            </w:pPr>
          </w:p>
        </w:tc>
      </w:tr>
    </w:tbl>
    <w:p w14:paraId="6DB149B2" w14:textId="77777777" w:rsidR="00403235" w:rsidRPr="00403235" w:rsidRDefault="00403235" w:rsidP="00403235">
      <w:pPr>
        <w:rPr>
          <w:rFonts w:ascii="Calibri" w:hAnsi="Calibri" w:cs="Calibri"/>
          <w:i/>
          <w:iCs/>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2"/>
        <w:gridCol w:w="4335"/>
      </w:tblGrid>
      <w:tr w:rsidR="00403235" w:rsidRPr="00403235" w14:paraId="56A6FE6D" w14:textId="77777777" w:rsidTr="005433B1">
        <w:trPr>
          <w:cantSplit/>
        </w:trPr>
        <w:tc>
          <w:tcPr>
            <w:tcW w:w="9497" w:type="dxa"/>
            <w:gridSpan w:val="2"/>
            <w:shd w:val="clear" w:color="auto" w:fill="CCCCCC"/>
          </w:tcPr>
          <w:p w14:paraId="456534CA" w14:textId="77777777" w:rsidR="00403235" w:rsidRPr="00403235" w:rsidRDefault="00403235" w:rsidP="00403235">
            <w:pPr>
              <w:pStyle w:val="Heading4"/>
              <w:jc w:val="center"/>
              <w:rPr>
                <w:rFonts w:ascii="Calibri" w:hAnsi="Calibri"/>
                <w:b/>
                <w:bCs/>
                <w:i w:val="0"/>
                <w:iCs w:val="0"/>
                <w:color w:val="auto"/>
              </w:rPr>
            </w:pPr>
            <w:r w:rsidRPr="00403235">
              <w:rPr>
                <w:rFonts w:ascii="Calibri" w:hAnsi="Calibri"/>
                <w:b/>
                <w:bCs/>
                <w:i w:val="0"/>
                <w:iCs w:val="0"/>
                <w:color w:val="auto"/>
              </w:rPr>
              <w:t>RÉSUMÉ ADMINISTRATIF</w:t>
            </w:r>
          </w:p>
        </w:tc>
      </w:tr>
      <w:tr w:rsidR="00403235" w:rsidRPr="00403235" w14:paraId="02DBC6BE" w14:textId="77777777" w:rsidTr="005433B1">
        <w:trPr>
          <w:cantSplit/>
        </w:trPr>
        <w:tc>
          <w:tcPr>
            <w:tcW w:w="5162" w:type="dxa"/>
          </w:tcPr>
          <w:p w14:paraId="5F7B7BA7" w14:textId="77777777" w:rsidR="00403235" w:rsidRPr="00403235" w:rsidRDefault="00403235" w:rsidP="00433770">
            <w:pPr>
              <w:rPr>
                <w:rFonts w:ascii="Calibri" w:hAnsi="Calibri" w:cs="Calibri"/>
                <w:sz w:val="20"/>
                <w:szCs w:val="20"/>
              </w:rPr>
            </w:pPr>
            <w:r w:rsidRPr="00403235">
              <w:rPr>
                <w:rFonts w:ascii="Calibri" w:hAnsi="Calibri"/>
                <w:sz w:val="20"/>
              </w:rPr>
              <w:t>ID du dossier</w:t>
            </w:r>
          </w:p>
        </w:tc>
        <w:tc>
          <w:tcPr>
            <w:tcW w:w="4335" w:type="dxa"/>
          </w:tcPr>
          <w:p w14:paraId="1F43B0A1" w14:textId="77777777" w:rsidR="00403235" w:rsidRPr="00403235" w:rsidRDefault="00403235" w:rsidP="00433770">
            <w:pPr>
              <w:rPr>
                <w:rFonts w:ascii="Calibri" w:hAnsi="Calibri" w:cs="Calibri"/>
              </w:rPr>
            </w:pPr>
          </w:p>
        </w:tc>
      </w:tr>
      <w:tr w:rsidR="00403235" w:rsidRPr="00403235" w14:paraId="282DB5EE" w14:textId="77777777" w:rsidTr="005433B1">
        <w:trPr>
          <w:cantSplit/>
        </w:trPr>
        <w:tc>
          <w:tcPr>
            <w:tcW w:w="5162" w:type="dxa"/>
          </w:tcPr>
          <w:p w14:paraId="4464079E" w14:textId="77777777" w:rsidR="00403235" w:rsidRPr="00403235" w:rsidRDefault="00403235" w:rsidP="00433770">
            <w:pPr>
              <w:pStyle w:val="Header"/>
              <w:tabs>
                <w:tab w:val="clear" w:pos="4320"/>
                <w:tab w:val="clear" w:pos="8640"/>
              </w:tabs>
              <w:rPr>
                <w:rFonts w:ascii="Calibri" w:hAnsi="Calibri" w:cs="Calibri"/>
                <w:sz w:val="20"/>
                <w:szCs w:val="20"/>
              </w:rPr>
            </w:pPr>
            <w:r w:rsidRPr="00403235">
              <w:rPr>
                <w:rFonts w:ascii="Calibri" w:hAnsi="Calibri"/>
                <w:sz w:val="20"/>
              </w:rPr>
              <w:t>Numéro de contrôle (numéro SSPD)</w:t>
            </w:r>
          </w:p>
        </w:tc>
        <w:tc>
          <w:tcPr>
            <w:tcW w:w="4335" w:type="dxa"/>
          </w:tcPr>
          <w:p w14:paraId="4C8512C4" w14:textId="77777777" w:rsidR="00403235" w:rsidRPr="00403235" w:rsidRDefault="00403235" w:rsidP="00433770">
            <w:pPr>
              <w:rPr>
                <w:rFonts w:ascii="Calibri" w:hAnsi="Calibri" w:cs="Calibri"/>
              </w:rPr>
            </w:pPr>
          </w:p>
        </w:tc>
      </w:tr>
      <w:tr w:rsidR="00403235" w:rsidRPr="00403235" w14:paraId="6458CF7B" w14:textId="77777777" w:rsidTr="005433B1">
        <w:trPr>
          <w:cantSplit/>
        </w:trPr>
        <w:tc>
          <w:tcPr>
            <w:tcW w:w="5162" w:type="dxa"/>
          </w:tcPr>
          <w:p w14:paraId="7CA9454C" w14:textId="77777777" w:rsidR="00403235" w:rsidRPr="00403235" w:rsidRDefault="00403235" w:rsidP="00433770">
            <w:pPr>
              <w:rPr>
                <w:rFonts w:ascii="Calibri" w:hAnsi="Calibri" w:cs="Calibri"/>
                <w:sz w:val="20"/>
                <w:szCs w:val="20"/>
              </w:rPr>
            </w:pPr>
            <w:r w:rsidRPr="00403235">
              <w:rPr>
                <w:rFonts w:ascii="Calibri" w:hAnsi="Calibri"/>
                <w:sz w:val="20"/>
              </w:rPr>
              <w:t>Date d’élaboration ou de révision par le promoteur</w:t>
            </w:r>
          </w:p>
        </w:tc>
        <w:tc>
          <w:tcPr>
            <w:tcW w:w="4335" w:type="dxa"/>
          </w:tcPr>
          <w:p w14:paraId="04D46CA6" w14:textId="77777777" w:rsidR="00403235" w:rsidRPr="00403235" w:rsidRDefault="00403235" w:rsidP="00433770">
            <w:pPr>
              <w:rPr>
                <w:rFonts w:ascii="Calibri" w:hAnsi="Calibri" w:cs="Calibri"/>
              </w:rPr>
            </w:pPr>
          </w:p>
        </w:tc>
      </w:tr>
      <w:tr w:rsidR="00403235" w:rsidRPr="00403235" w14:paraId="42E449B2" w14:textId="77777777" w:rsidTr="005433B1">
        <w:trPr>
          <w:cantSplit/>
        </w:trPr>
        <w:tc>
          <w:tcPr>
            <w:tcW w:w="5162" w:type="dxa"/>
          </w:tcPr>
          <w:p w14:paraId="3E1C7DD9" w14:textId="77777777" w:rsidR="00403235" w:rsidRPr="00403235" w:rsidRDefault="00403235" w:rsidP="00433770">
            <w:pPr>
              <w:rPr>
                <w:rFonts w:ascii="Calibri" w:hAnsi="Calibri" w:cs="Calibri"/>
                <w:sz w:val="20"/>
                <w:szCs w:val="20"/>
              </w:rPr>
            </w:pPr>
            <w:r w:rsidRPr="00403235">
              <w:rPr>
                <w:rFonts w:ascii="Calibri" w:hAnsi="Calibri"/>
                <w:sz w:val="20"/>
              </w:rPr>
              <w:t>Numéro de révision (à l’usage du promoteur)</w:t>
            </w:r>
          </w:p>
        </w:tc>
        <w:tc>
          <w:tcPr>
            <w:tcW w:w="4335" w:type="dxa"/>
          </w:tcPr>
          <w:p w14:paraId="6614B157" w14:textId="77777777" w:rsidR="00403235" w:rsidRPr="00403235" w:rsidRDefault="00403235" w:rsidP="00433770">
            <w:pPr>
              <w:rPr>
                <w:rFonts w:ascii="Calibri" w:hAnsi="Calibri" w:cs="Calibri"/>
              </w:rPr>
            </w:pPr>
          </w:p>
        </w:tc>
      </w:tr>
    </w:tbl>
    <w:p w14:paraId="4AEC0B81" w14:textId="77777777" w:rsidR="00403235" w:rsidRPr="00403235" w:rsidRDefault="00403235" w:rsidP="00403235">
      <w:pPr>
        <w:rPr>
          <w:rFonts w:ascii="Calibri" w:hAnsi="Calibri" w:cs="Calibri"/>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1286"/>
        <w:gridCol w:w="1072"/>
        <w:gridCol w:w="1587"/>
        <w:gridCol w:w="1221"/>
        <w:gridCol w:w="1587"/>
        <w:gridCol w:w="1496"/>
      </w:tblGrid>
      <w:tr w:rsidR="00403235" w:rsidRPr="00403235" w14:paraId="07E6D22A" w14:textId="77777777" w:rsidTr="005433B1">
        <w:trPr>
          <w:cantSplit/>
        </w:trPr>
        <w:tc>
          <w:tcPr>
            <w:tcW w:w="9498" w:type="dxa"/>
            <w:gridSpan w:val="7"/>
            <w:shd w:val="clear" w:color="auto" w:fill="CCCCCC"/>
          </w:tcPr>
          <w:p w14:paraId="5C822589" w14:textId="77777777" w:rsidR="00403235" w:rsidRPr="00403235" w:rsidRDefault="00403235" w:rsidP="00403235">
            <w:pPr>
              <w:pStyle w:val="Heading4"/>
              <w:jc w:val="center"/>
              <w:rPr>
                <w:rFonts w:ascii="Calibri" w:hAnsi="Calibri"/>
                <w:b/>
                <w:bCs/>
                <w:i w:val="0"/>
                <w:iCs w:val="0"/>
                <w:color w:val="auto"/>
              </w:rPr>
            </w:pPr>
            <w:r w:rsidRPr="00403235">
              <w:rPr>
                <w:rFonts w:ascii="Calibri" w:hAnsi="Calibri"/>
                <w:b/>
                <w:bCs/>
                <w:i w:val="0"/>
                <w:iCs w:val="0"/>
                <w:color w:val="auto"/>
              </w:rPr>
              <w:t>COMPOSITION DU PRODUIT / FORMULATION</w:t>
            </w:r>
          </w:p>
        </w:tc>
      </w:tr>
      <w:tr w:rsidR="00403235" w:rsidRPr="00403235" w14:paraId="0C4A9A05" w14:textId="77777777" w:rsidTr="005433B1">
        <w:trPr>
          <w:cantSplit/>
        </w:trPr>
        <w:tc>
          <w:tcPr>
            <w:tcW w:w="9498" w:type="dxa"/>
            <w:gridSpan w:val="7"/>
          </w:tcPr>
          <w:p w14:paraId="3D193D1F" w14:textId="77777777" w:rsidR="00403235" w:rsidRPr="00403235" w:rsidRDefault="00403235" w:rsidP="00433770">
            <w:pPr>
              <w:rPr>
                <w:rFonts w:ascii="Calibri" w:hAnsi="Calibri" w:cs="Calibri"/>
              </w:rPr>
            </w:pPr>
            <w:r w:rsidRPr="00403235">
              <w:rPr>
                <w:rFonts w:ascii="Calibri" w:hAnsi="Calibri"/>
                <w:sz w:val="20"/>
              </w:rPr>
              <w:t>Emplacement des formules maîtresses dans la présentation :</w:t>
            </w:r>
          </w:p>
        </w:tc>
      </w:tr>
      <w:tr w:rsidR="00403235" w:rsidRPr="00403235" w14:paraId="0C3DF7D9" w14:textId="77777777" w:rsidTr="005433B1">
        <w:trPr>
          <w:cantSplit/>
        </w:trPr>
        <w:tc>
          <w:tcPr>
            <w:tcW w:w="9498" w:type="dxa"/>
            <w:gridSpan w:val="7"/>
          </w:tcPr>
          <w:p w14:paraId="2503576F" w14:textId="77777777" w:rsidR="00403235" w:rsidRPr="00403235" w:rsidRDefault="00403235" w:rsidP="00433770">
            <w:pPr>
              <w:rPr>
                <w:rFonts w:ascii="Calibri" w:hAnsi="Calibri" w:cs="Calibri"/>
                <w:i/>
                <w:iCs/>
                <w:sz w:val="20"/>
                <w:szCs w:val="20"/>
              </w:rPr>
            </w:pPr>
            <w:r w:rsidRPr="00403235">
              <w:rPr>
                <w:rFonts w:ascii="Calibri" w:hAnsi="Calibri"/>
                <w:i/>
                <w:sz w:val="20"/>
              </w:rPr>
              <w:t>Instruction – Indiquer la composition de CHAQUE teneur en produit à l’aide du tableau ci-dessous, en ajustant et en ajoutant des lignes si nécessaire. Pour les formes orales solides, le tableau ne doit contenir que les ingrédients contenus dans le noyau du produit. Une copie du tableau doit être remplie pour les ingrédients de l’enrobage, le cas échéant.</w:t>
            </w:r>
          </w:p>
        </w:tc>
      </w:tr>
      <w:tr w:rsidR="00403235" w:rsidRPr="00403235" w14:paraId="7D6CFFFE" w14:textId="77777777" w:rsidTr="005433B1">
        <w:tblPrEx>
          <w:jc w:val="center"/>
          <w:tblInd w:w="0" w:type="dxa"/>
        </w:tblPrEx>
        <w:trPr>
          <w:cantSplit/>
          <w:jc w:val="center"/>
        </w:trPr>
        <w:tc>
          <w:tcPr>
            <w:tcW w:w="1249" w:type="dxa"/>
            <w:vMerge w:val="restart"/>
            <w:vAlign w:val="center"/>
          </w:tcPr>
          <w:p w14:paraId="4059EDFD"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 xml:space="preserve">Composant </w:t>
            </w:r>
          </w:p>
        </w:tc>
        <w:tc>
          <w:tcPr>
            <w:tcW w:w="1286" w:type="dxa"/>
            <w:vMerge w:val="restart"/>
            <w:vAlign w:val="center"/>
          </w:tcPr>
          <w:p w14:paraId="550BD88D"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Norme de qualité</w:t>
            </w:r>
          </w:p>
        </w:tc>
        <w:tc>
          <w:tcPr>
            <w:tcW w:w="1072" w:type="dxa"/>
            <w:vMerge w:val="restart"/>
            <w:vAlign w:val="center"/>
          </w:tcPr>
          <w:p w14:paraId="427F8AAA"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Fonction</w:t>
            </w:r>
          </w:p>
        </w:tc>
        <w:tc>
          <w:tcPr>
            <w:tcW w:w="5891" w:type="dxa"/>
            <w:gridSpan w:val="4"/>
            <w:vAlign w:val="center"/>
          </w:tcPr>
          <w:p w14:paraId="31F775BF"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Puissance (allégation de l’étiquette)</w:t>
            </w:r>
          </w:p>
        </w:tc>
      </w:tr>
      <w:tr w:rsidR="00403235" w:rsidRPr="00403235" w14:paraId="3AC73B2C" w14:textId="77777777" w:rsidTr="005433B1">
        <w:tblPrEx>
          <w:jc w:val="center"/>
          <w:tblInd w:w="0" w:type="dxa"/>
        </w:tblPrEx>
        <w:trPr>
          <w:cantSplit/>
          <w:jc w:val="center"/>
        </w:trPr>
        <w:tc>
          <w:tcPr>
            <w:tcW w:w="1249" w:type="dxa"/>
            <w:vMerge/>
            <w:vAlign w:val="center"/>
          </w:tcPr>
          <w:p w14:paraId="59A5AAC8" w14:textId="77777777" w:rsidR="00403235" w:rsidRPr="00403235" w:rsidRDefault="00403235" w:rsidP="00433770">
            <w:pPr>
              <w:tabs>
                <w:tab w:val="left" w:pos="720"/>
                <w:tab w:val="left" w:pos="1440"/>
              </w:tabs>
              <w:rPr>
                <w:rFonts w:ascii="Calibri" w:hAnsi="Calibri" w:cs="Calibri"/>
                <w:sz w:val="20"/>
              </w:rPr>
            </w:pPr>
          </w:p>
        </w:tc>
        <w:tc>
          <w:tcPr>
            <w:tcW w:w="1286" w:type="dxa"/>
            <w:vMerge/>
            <w:vAlign w:val="center"/>
          </w:tcPr>
          <w:p w14:paraId="4395B012" w14:textId="77777777" w:rsidR="00403235" w:rsidRPr="00403235" w:rsidRDefault="00403235" w:rsidP="00433770">
            <w:pPr>
              <w:tabs>
                <w:tab w:val="left" w:pos="720"/>
                <w:tab w:val="left" w:pos="1440"/>
              </w:tabs>
              <w:rPr>
                <w:rFonts w:ascii="Calibri" w:hAnsi="Calibri" w:cs="Calibri"/>
                <w:sz w:val="20"/>
              </w:rPr>
            </w:pPr>
          </w:p>
        </w:tc>
        <w:tc>
          <w:tcPr>
            <w:tcW w:w="1072" w:type="dxa"/>
            <w:vMerge/>
            <w:vAlign w:val="center"/>
          </w:tcPr>
          <w:p w14:paraId="60906E37" w14:textId="77777777" w:rsidR="00403235" w:rsidRPr="00403235" w:rsidRDefault="00403235" w:rsidP="00433770">
            <w:pPr>
              <w:tabs>
                <w:tab w:val="left" w:pos="720"/>
                <w:tab w:val="left" w:pos="1440"/>
              </w:tabs>
              <w:rPr>
                <w:rFonts w:ascii="Calibri" w:hAnsi="Calibri" w:cs="Calibri"/>
                <w:sz w:val="20"/>
              </w:rPr>
            </w:pPr>
          </w:p>
        </w:tc>
        <w:tc>
          <w:tcPr>
            <w:tcW w:w="2808" w:type="dxa"/>
            <w:gridSpan w:val="2"/>
            <w:vAlign w:val="center"/>
          </w:tcPr>
          <w:p w14:paraId="1FE11F5B"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XX mg</w:t>
            </w:r>
          </w:p>
        </w:tc>
        <w:tc>
          <w:tcPr>
            <w:tcW w:w="3083" w:type="dxa"/>
            <w:gridSpan w:val="2"/>
            <w:vAlign w:val="center"/>
          </w:tcPr>
          <w:p w14:paraId="1A7CA4B4"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XX mg</w:t>
            </w:r>
          </w:p>
        </w:tc>
      </w:tr>
      <w:tr w:rsidR="00403235" w:rsidRPr="00403235" w14:paraId="37AFA768" w14:textId="77777777" w:rsidTr="005433B1">
        <w:tblPrEx>
          <w:jc w:val="center"/>
          <w:tblInd w:w="0" w:type="dxa"/>
        </w:tblPrEx>
        <w:trPr>
          <w:cantSplit/>
          <w:jc w:val="center"/>
        </w:trPr>
        <w:tc>
          <w:tcPr>
            <w:tcW w:w="1249" w:type="dxa"/>
            <w:vMerge/>
            <w:vAlign w:val="center"/>
          </w:tcPr>
          <w:p w14:paraId="0835E027" w14:textId="77777777" w:rsidR="00403235" w:rsidRPr="00403235" w:rsidRDefault="00403235" w:rsidP="00433770">
            <w:pPr>
              <w:tabs>
                <w:tab w:val="left" w:pos="720"/>
                <w:tab w:val="left" w:pos="1440"/>
              </w:tabs>
              <w:rPr>
                <w:rFonts w:ascii="Calibri" w:hAnsi="Calibri" w:cs="Calibri"/>
                <w:sz w:val="20"/>
              </w:rPr>
            </w:pPr>
          </w:p>
        </w:tc>
        <w:tc>
          <w:tcPr>
            <w:tcW w:w="1286" w:type="dxa"/>
            <w:vMerge/>
            <w:vAlign w:val="center"/>
          </w:tcPr>
          <w:p w14:paraId="15E4F17E" w14:textId="77777777" w:rsidR="00403235" w:rsidRPr="00403235" w:rsidRDefault="00403235" w:rsidP="00433770">
            <w:pPr>
              <w:tabs>
                <w:tab w:val="left" w:pos="720"/>
                <w:tab w:val="left" w:pos="1440"/>
              </w:tabs>
              <w:rPr>
                <w:rFonts w:ascii="Calibri" w:hAnsi="Calibri" w:cs="Calibri"/>
                <w:sz w:val="20"/>
              </w:rPr>
            </w:pPr>
          </w:p>
        </w:tc>
        <w:tc>
          <w:tcPr>
            <w:tcW w:w="1072" w:type="dxa"/>
            <w:vMerge/>
            <w:vAlign w:val="center"/>
          </w:tcPr>
          <w:p w14:paraId="0B112088"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2B19A5E6"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Quantité par unité</w:t>
            </w:r>
          </w:p>
        </w:tc>
        <w:tc>
          <w:tcPr>
            <w:tcW w:w="1221" w:type="dxa"/>
            <w:vAlign w:val="center"/>
          </w:tcPr>
          <w:p w14:paraId="11FE2DA4" w14:textId="77777777" w:rsidR="00403235" w:rsidRPr="00403235" w:rsidRDefault="00403235" w:rsidP="00433770">
            <w:pPr>
              <w:pStyle w:val="Header"/>
              <w:tabs>
                <w:tab w:val="clear" w:pos="4320"/>
                <w:tab w:val="clear" w:pos="8640"/>
                <w:tab w:val="left" w:pos="720"/>
                <w:tab w:val="left" w:pos="1440"/>
              </w:tabs>
              <w:jc w:val="center"/>
              <w:rPr>
                <w:rFonts w:ascii="Calibri" w:hAnsi="Calibri" w:cs="Calibri"/>
                <w:sz w:val="20"/>
              </w:rPr>
            </w:pPr>
            <w:r w:rsidRPr="00403235">
              <w:rPr>
                <w:rFonts w:ascii="Calibri" w:hAnsi="Calibri"/>
                <w:sz w:val="20"/>
              </w:rPr>
              <w:t>%*</w:t>
            </w:r>
          </w:p>
        </w:tc>
        <w:tc>
          <w:tcPr>
            <w:tcW w:w="1587" w:type="dxa"/>
            <w:vAlign w:val="center"/>
          </w:tcPr>
          <w:p w14:paraId="5F29B22F"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Quantité par unité</w:t>
            </w:r>
          </w:p>
        </w:tc>
        <w:tc>
          <w:tcPr>
            <w:tcW w:w="1496" w:type="dxa"/>
            <w:vAlign w:val="center"/>
          </w:tcPr>
          <w:p w14:paraId="5DA5AB76" w14:textId="77777777" w:rsidR="00403235" w:rsidRPr="00403235" w:rsidRDefault="00403235" w:rsidP="00433770">
            <w:pPr>
              <w:tabs>
                <w:tab w:val="left" w:pos="720"/>
                <w:tab w:val="left" w:pos="1440"/>
              </w:tabs>
              <w:jc w:val="center"/>
              <w:rPr>
                <w:rFonts w:ascii="Calibri" w:hAnsi="Calibri" w:cs="Calibri"/>
                <w:sz w:val="20"/>
              </w:rPr>
            </w:pPr>
            <w:r w:rsidRPr="00403235">
              <w:rPr>
                <w:rFonts w:ascii="Calibri" w:hAnsi="Calibri"/>
                <w:sz w:val="20"/>
              </w:rPr>
              <w:t>%*</w:t>
            </w:r>
          </w:p>
        </w:tc>
      </w:tr>
      <w:tr w:rsidR="00403235" w:rsidRPr="00403235" w14:paraId="5D0A31D8" w14:textId="77777777" w:rsidTr="005433B1">
        <w:tblPrEx>
          <w:jc w:val="center"/>
          <w:tblInd w:w="0" w:type="dxa"/>
        </w:tblPrEx>
        <w:trPr>
          <w:cantSplit/>
          <w:jc w:val="center"/>
        </w:trPr>
        <w:tc>
          <w:tcPr>
            <w:tcW w:w="1249" w:type="dxa"/>
            <w:vAlign w:val="center"/>
          </w:tcPr>
          <w:p w14:paraId="68B61CF1"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Ingrédients médicinaux :</w:t>
            </w:r>
          </w:p>
        </w:tc>
        <w:tc>
          <w:tcPr>
            <w:tcW w:w="1286" w:type="dxa"/>
            <w:vAlign w:val="center"/>
          </w:tcPr>
          <w:p w14:paraId="2D81336D"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509EA953"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71D2AEFD"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3A9017F2"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44F37874"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4B60D64D" w14:textId="77777777" w:rsidR="00403235" w:rsidRPr="00403235" w:rsidRDefault="00403235" w:rsidP="00433770">
            <w:pPr>
              <w:tabs>
                <w:tab w:val="left" w:pos="720"/>
                <w:tab w:val="left" w:pos="1440"/>
              </w:tabs>
              <w:rPr>
                <w:rFonts w:ascii="Calibri" w:hAnsi="Calibri" w:cs="Calibri"/>
                <w:sz w:val="20"/>
              </w:rPr>
            </w:pPr>
          </w:p>
        </w:tc>
      </w:tr>
      <w:tr w:rsidR="00403235" w:rsidRPr="00403235" w14:paraId="1BE88449" w14:textId="77777777" w:rsidTr="005433B1">
        <w:tblPrEx>
          <w:jc w:val="center"/>
          <w:tblInd w:w="0" w:type="dxa"/>
        </w:tblPrEx>
        <w:trPr>
          <w:cantSplit/>
          <w:jc w:val="center"/>
        </w:trPr>
        <w:tc>
          <w:tcPr>
            <w:tcW w:w="1249" w:type="dxa"/>
            <w:vAlign w:val="center"/>
          </w:tcPr>
          <w:p w14:paraId="6B271E8E"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1</w:t>
            </w:r>
          </w:p>
        </w:tc>
        <w:tc>
          <w:tcPr>
            <w:tcW w:w="1286" w:type="dxa"/>
            <w:vAlign w:val="center"/>
          </w:tcPr>
          <w:p w14:paraId="56CC2DCA"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72057020"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55AB8258"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2FB45A96"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3504068F"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767C5C29" w14:textId="77777777" w:rsidR="00403235" w:rsidRPr="00403235" w:rsidRDefault="00403235" w:rsidP="00433770">
            <w:pPr>
              <w:tabs>
                <w:tab w:val="left" w:pos="720"/>
                <w:tab w:val="left" w:pos="1440"/>
              </w:tabs>
              <w:rPr>
                <w:rFonts w:ascii="Calibri" w:hAnsi="Calibri" w:cs="Calibri"/>
                <w:sz w:val="20"/>
              </w:rPr>
            </w:pPr>
          </w:p>
        </w:tc>
      </w:tr>
      <w:tr w:rsidR="00403235" w:rsidRPr="00403235" w14:paraId="685E9DCB" w14:textId="77777777" w:rsidTr="005433B1">
        <w:tblPrEx>
          <w:jc w:val="center"/>
          <w:tblInd w:w="0" w:type="dxa"/>
        </w:tblPrEx>
        <w:trPr>
          <w:cantSplit/>
          <w:jc w:val="center"/>
        </w:trPr>
        <w:tc>
          <w:tcPr>
            <w:tcW w:w="1249" w:type="dxa"/>
            <w:vAlign w:val="center"/>
          </w:tcPr>
          <w:p w14:paraId="4227B3DE"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2</w:t>
            </w:r>
          </w:p>
        </w:tc>
        <w:tc>
          <w:tcPr>
            <w:tcW w:w="1286" w:type="dxa"/>
            <w:vAlign w:val="center"/>
          </w:tcPr>
          <w:p w14:paraId="082C3334"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22B5066B"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15C3F703"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19E7F427"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728E2946"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52D2499B" w14:textId="77777777" w:rsidR="00403235" w:rsidRPr="00403235" w:rsidRDefault="00403235" w:rsidP="00433770">
            <w:pPr>
              <w:tabs>
                <w:tab w:val="left" w:pos="720"/>
                <w:tab w:val="left" w:pos="1440"/>
              </w:tabs>
              <w:rPr>
                <w:rFonts w:ascii="Calibri" w:hAnsi="Calibri" w:cs="Calibri"/>
                <w:sz w:val="20"/>
              </w:rPr>
            </w:pPr>
          </w:p>
        </w:tc>
      </w:tr>
      <w:tr w:rsidR="00403235" w:rsidRPr="00403235" w14:paraId="2176CCCA" w14:textId="77777777" w:rsidTr="005433B1">
        <w:tblPrEx>
          <w:jc w:val="center"/>
          <w:tblInd w:w="0" w:type="dxa"/>
        </w:tblPrEx>
        <w:trPr>
          <w:cantSplit/>
          <w:jc w:val="center"/>
        </w:trPr>
        <w:tc>
          <w:tcPr>
            <w:tcW w:w="1249" w:type="dxa"/>
            <w:vAlign w:val="center"/>
          </w:tcPr>
          <w:p w14:paraId="10D85076"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INM(s) :</w:t>
            </w:r>
          </w:p>
        </w:tc>
        <w:tc>
          <w:tcPr>
            <w:tcW w:w="1286" w:type="dxa"/>
            <w:vAlign w:val="center"/>
          </w:tcPr>
          <w:p w14:paraId="55937EEE"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167955EB"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47E1C999"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3BFFD962"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61436688"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71C158C1" w14:textId="77777777" w:rsidR="00403235" w:rsidRPr="00403235" w:rsidRDefault="00403235" w:rsidP="00433770">
            <w:pPr>
              <w:tabs>
                <w:tab w:val="left" w:pos="720"/>
                <w:tab w:val="left" w:pos="1440"/>
              </w:tabs>
              <w:rPr>
                <w:rFonts w:ascii="Calibri" w:hAnsi="Calibri" w:cs="Calibri"/>
                <w:sz w:val="20"/>
              </w:rPr>
            </w:pPr>
          </w:p>
        </w:tc>
      </w:tr>
      <w:tr w:rsidR="00403235" w:rsidRPr="00403235" w14:paraId="5101EDA9" w14:textId="77777777" w:rsidTr="005433B1">
        <w:tblPrEx>
          <w:jc w:val="center"/>
          <w:tblInd w:w="0" w:type="dxa"/>
        </w:tblPrEx>
        <w:trPr>
          <w:cantSplit/>
          <w:jc w:val="center"/>
        </w:trPr>
        <w:tc>
          <w:tcPr>
            <w:tcW w:w="1249" w:type="dxa"/>
            <w:vAlign w:val="center"/>
          </w:tcPr>
          <w:p w14:paraId="659B31C7"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1</w:t>
            </w:r>
          </w:p>
        </w:tc>
        <w:tc>
          <w:tcPr>
            <w:tcW w:w="1286" w:type="dxa"/>
            <w:vAlign w:val="center"/>
          </w:tcPr>
          <w:p w14:paraId="0DD19BAD"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3D4E0368"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74E57229"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215996BE"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04F8B6A4"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54836D38" w14:textId="77777777" w:rsidR="00403235" w:rsidRPr="00403235" w:rsidRDefault="00403235" w:rsidP="00433770">
            <w:pPr>
              <w:tabs>
                <w:tab w:val="left" w:pos="720"/>
                <w:tab w:val="left" w:pos="1440"/>
              </w:tabs>
              <w:rPr>
                <w:rFonts w:ascii="Calibri" w:hAnsi="Calibri" w:cs="Calibri"/>
                <w:sz w:val="20"/>
              </w:rPr>
            </w:pPr>
          </w:p>
        </w:tc>
      </w:tr>
      <w:tr w:rsidR="00403235" w:rsidRPr="00403235" w14:paraId="7AF70C54" w14:textId="77777777" w:rsidTr="005433B1">
        <w:tblPrEx>
          <w:jc w:val="center"/>
          <w:tblInd w:w="0" w:type="dxa"/>
        </w:tblPrEx>
        <w:trPr>
          <w:cantSplit/>
          <w:jc w:val="center"/>
        </w:trPr>
        <w:tc>
          <w:tcPr>
            <w:tcW w:w="1249" w:type="dxa"/>
            <w:vAlign w:val="center"/>
          </w:tcPr>
          <w:p w14:paraId="520750F3"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2</w:t>
            </w:r>
          </w:p>
        </w:tc>
        <w:tc>
          <w:tcPr>
            <w:tcW w:w="1286" w:type="dxa"/>
            <w:vAlign w:val="center"/>
          </w:tcPr>
          <w:p w14:paraId="7DB94AF9"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487E2459"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2A4547C5"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3EDF1773"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0F936A2D"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255CFA32" w14:textId="77777777" w:rsidR="00403235" w:rsidRPr="00403235" w:rsidRDefault="00403235" w:rsidP="00433770">
            <w:pPr>
              <w:tabs>
                <w:tab w:val="left" w:pos="720"/>
                <w:tab w:val="left" w:pos="1440"/>
              </w:tabs>
              <w:rPr>
                <w:rFonts w:ascii="Calibri" w:hAnsi="Calibri" w:cs="Calibri"/>
                <w:sz w:val="20"/>
              </w:rPr>
            </w:pPr>
          </w:p>
        </w:tc>
      </w:tr>
      <w:tr w:rsidR="00403235" w:rsidRPr="00403235" w14:paraId="17225255" w14:textId="77777777" w:rsidTr="005433B1">
        <w:tblPrEx>
          <w:jc w:val="center"/>
          <w:tblInd w:w="0" w:type="dxa"/>
        </w:tblPrEx>
        <w:trPr>
          <w:cantSplit/>
          <w:jc w:val="center"/>
        </w:trPr>
        <w:tc>
          <w:tcPr>
            <w:tcW w:w="1249" w:type="dxa"/>
            <w:vAlign w:val="center"/>
          </w:tcPr>
          <w:p w14:paraId="72A0ED3F"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3</w:t>
            </w:r>
          </w:p>
        </w:tc>
        <w:tc>
          <w:tcPr>
            <w:tcW w:w="1286" w:type="dxa"/>
            <w:vAlign w:val="center"/>
          </w:tcPr>
          <w:p w14:paraId="22BA781C" w14:textId="77777777" w:rsidR="00403235" w:rsidRPr="00403235" w:rsidRDefault="00403235" w:rsidP="00433770">
            <w:pPr>
              <w:tabs>
                <w:tab w:val="left" w:pos="720"/>
                <w:tab w:val="left" w:pos="1440"/>
              </w:tabs>
              <w:rPr>
                <w:rFonts w:ascii="Calibri" w:hAnsi="Calibri" w:cs="Calibri"/>
                <w:sz w:val="20"/>
              </w:rPr>
            </w:pPr>
          </w:p>
        </w:tc>
        <w:tc>
          <w:tcPr>
            <w:tcW w:w="1072" w:type="dxa"/>
            <w:vAlign w:val="center"/>
          </w:tcPr>
          <w:p w14:paraId="669E8523"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6A668E0B"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7B641F46"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4B10B41E"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5ADACE1F" w14:textId="77777777" w:rsidR="00403235" w:rsidRPr="00403235" w:rsidRDefault="00403235" w:rsidP="00433770">
            <w:pPr>
              <w:tabs>
                <w:tab w:val="left" w:pos="720"/>
                <w:tab w:val="left" w:pos="1440"/>
              </w:tabs>
              <w:rPr>
                <w:rFonts w:ascii="Calibri" w:hAnsi="Calibri" w:cs="Calibri"/>
                <w:sz w:val="20"/>
              </w:rPr>
            </w:pPr>
          </w:p>
        </w:tc>
      </w:tr>
      <w:tr w:rsidR="00403235" w:rsidRPr="00403235" w14:paraId="124FE41D" w14:textId="77777777" w:rsidTr="005433B1">
        <w:tblPrEx>
          <w:jc w:val="center"/>
          <w:tblInd w:w="0" w:type="dxa"/>
        </w:tblPrEx>
        <w:trPr>
          <w:cantSplit/>
          <w:jc w:val="center"/>
        </w:trPr>
        <w:tc>
          <w:tcPr>
            <w:tcW w:w="2535" w:type="dxa"/>
            <w:gridSpan w:val="2"/>
            <w:vAlign w:val="center"/>
          </w:tcPr>
          <w:p w14:paraId="1ABD3CE8" w14:textId="77777777" w:rsidR="00403235" w:rsidRPr="00403235" w:rsidRDefault="00403235" w:rsidP="00433770">
            <w:pPr>
              <w:tabs>
                <w:tab w:val="left" w:pos="720"/>
                <w:tab w:val="left" w:pos="1440"/>
              </w:tabs>
              <w:rPr>
                <w:rFonts w:ascii="Calibri" w:hAnsi="Calibri" w:cs="Calibri"/>
                <w:sz w:val="20"/>
              </w:rPr>
            </w:pPr>
            <w:r w:rsidRPr="00403235">
              <w:rPr>
                <w:rFonts w:ascii="Calibri" w:hAnsi="Calibri"/>
                <w:sz w:val="20"/>
              </w:rPr>
              <w:t>TOTAL</w:t>
            </w:r>
          </w:p>
        </w:tc>
        <w:tc>
          <w:tcPr>
            <w:tcW w:w="1072" w:type="dxa"/>
            <w:vAlign w:val="center"/>
          </w:tcPr>
          <w:p w14:paraId="68D64255"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7EBB9D9A" w14:textId="77777777" w:rsidR="00403235" w:rsidRPr="00403235" w:rsidRDefault="00403235" w:rsidP="00433770">
            <w:pPr>
              <w:tabs>
                <w:tab w:val="left" w:pos="720"/>
                <w:tab w:val="left" w:pos="1440"/>
              </w:tabs>
              <w:rPr>
                <w:rFonts w:ascii="Calibri" w:hAnsi="Calibri" w:cs="Calibri"/>
                <w:sz w:val="20"/>
              </w:rPr>
            </w:pPr>
          </w:p>
        </w:tc>
        <w:tc>
          <w:tcPr>
            <w:tcW w:w="1221" w:type="dxa"/>
            <w:vAlign w:val="center"/>
          </w:tcPr>
          <w:p w14:paraId="7E9A1E45" w14:textId="77777777" w:rsidR="00403235" w:rsidRPr="00403235" w:rsidRDefault="00403235" w:rsidP="00433770">
            <w:pPr>
              <w:tabs>
                <w:tab w:val="left" w:pos="720"/>
                <w:tab w:val="left" w:pos="1440"/>
              </w:tabs>
              <w:rPr>
                <w:rFonts w:ascii="Calibri" w:hAnsi="Calibri" w:cs="Calibri"/>
                <w:sz w:val="20"/>
              </w:rPr>
            </w:pPr>
          </w:p>
        </w:tc>
        <w:tc>
          <w:tcPr>
            <w:tcW w:w="1587" w:type="dxa"/>
            <w:vAlign w:val="center"/>
          </w:tcPr>
          <w:p w14:paraId="79882AAF" w14:textId="77777777" w:rsidR="00403235" w:rsidRPr="00403235" w:rsidRDefault="00403235" w:rsidP="00433770">
            <w:pPr>
              <w:tabs>
                <w:tab w:val="left" w:pos="720"/>
                <w:tab w:val="left" w:pos="1440"/>
              </w:tabs>
              <w:rPr>
                <w:rFonts w:ascii="Calibri" w:hAnsi="Calibri" w:cs="Calibri"/>
                <w:sz w:val="20"/>
              </w:rPr>
            </w:pPr>
          </w:p>
        </w:tc>
        <w:tc>
          <w:tcPr>
            <w:tcW w:w="1496" w:type="dxa"/>
            <w:vAlign w:val="center"/>
          </w:tcPr>
          <w:p w14:paraId="77DA71E2" w14:textId="77777777" w:rsidR="00403235" w:rsidRPr="00403235" w:rsidRDefault="00403235" w:rsidP="00433770">
            <w:pPr>
              <w:tabs>
                <w:tab w:val="left" w:pos="720"/>
                <w:tab w:val="left" w:pos="1440"/>
              </w:tabs>
              <w:rPr>
                <w:rFonts w:ascii="Calibri" w:hAnsi="Calibri" w:cs="Calibri"/>
                <w:sz w:val="20"/>
              </w:rPr>
            </w:pPr>
          </w:p>
        </w:tc>
      </w:tr>
    </w:tbl>
    <w:p w14:paraId="1DEEED80" w14:textId="77777777" w:rsidR="00403235" w:rsidRPr="00403235" w:rsidRDefault="00403235" w:rsidP="00403235">
      <w:pPr>
        <w:tabs>
          <w:tab w:val="left" w:pos="0"/>
          <w:tab w:val="left" w:pos="1260"/>
        </w:tabs>
        <w:rPr>
          <w:rFonts w:ascii="Calibri" w:hAnsi="Calibri" w:cs="Calibri"/>
          <w:iCs/>
          <w:sz w:val="20"/>
        </w:rPr>
      </w:pPr>
      <w:r w:rsidRPr="00403235">
        <w:rPr>
          <w:rFonts w:ascii="Calibri" w:hAnsi="Calibri"/>
          <w:sz w:val="20"/>
        </w:rPr>
        <w:t>*chaque ingrédient exprimé en pourcentage du poids total du noyau ou de l’enrobage</w:t>
      </w:r>
    </w:p>
    <w:p w14:paraId="721A0D7B" w14:textId="77777777" w:rsidR="00403235" w:rsidRPr="00403235" w:rsidRDefault="00403235" w:rsidP="00403235">
      <w:pPr>
        <w:pStyle w:val="Header"/>
        <w:numPr>
          <w:ilvl w:val="0"/>
          <w:numId w:val="6"/>
        </w:numPr>
        <w:tabs>
          <w:tab w:val="clear" w:pos="4320"/>
          <w:tab w:val="clear" w:pos="8640"/>
        </w:tabs>
        <w:rPr>
          <w:rFonts w:ascii="Calibri" w:hAnsi="Calibri" w:cs="Calibri"/>
          <w:b/>
          <w:bCs/>
          <w:szCs w:val="32"/>
        </w:rPr>
      </w:pPr>
      <w:r w:rsidRPr="00403235">
        <w:rPr>
          <w:rFonts w:ascii="Calibri" w:hAnsi="Calibri"/>
          <w:b/>
        </w:rPr>
        <w:lastRenderedPageBreak/>
        <w:t>APERÇU DU PRODUIT DE RÉFÉRENCE</w:t>
      </w:r>
    </w:p>
    <w:p w14:paraId="6C841A8C" w14:textId="77777777" w:rsidR="00403235" w:rsidRPr="00403235" w:rsidRDefault="00403235" w:rsidP="00403235">
      <w:pPr>
        <w:rPr>
          <w:rFonts w:ascii="Calibri" w:hAnsi="Calibri" w:cs="Calibri"/>
          <w:b/>
          <w:bCs/>
          <w:sz w:val="32"/>
          <w:szCs w:val="32"/>
        </w:rPr>
      </w:pPr>
    </w:p>
    <w:p w14:paraId="22FB583C" w14:textId="77777777" w:rsidR="00403235" w:rsidRPr="00403235" w:rsidRDefault="00403235" w:rsidP="00403235">
      <w:pPr>
        <w:tabs>
          <w:tab w:val="left" w:pos="720"/>
        </w:tabs>
        <w:ind w:left="720" w:hanging="720"/>
        <w:rPr>
          <w:rFonts w:ascii="Calibri" w:hAnsi="Calibri" w:cs="Calibri"/>
          <w:b/>
          <w:bCs/>
        </w:rPr>
      </w:pPr>
      <w:r w:rsidRPr="00403235">
        <w:rPr>
          <w:rFonts w:ascii="Calibri" w:hAnsi="Calibri"/>
          <w:b/>
        </w:rPr>
        <w:t>1.1</w:t>
      </w:r>
      <w:r w:rsidRPr="00403235">
        <w:rPr>
          <w:rFonts w:ascii="Calibri" w:hAnsi="Calibri"/>
          <w:b/>
        </w:rPr>
        <w:tab/>
        <w:t>Confirmation du produit de référence canadien (PRC)</w:t>
      </w:r>
      <w:r w:rsidRPr="00403235">
        <w:rPr>
          <w:rFonts w:ascii="Calibri" w:hAnsi="Calibri"/>
          <w:b/>
          <w:i/>
        </w:rPr>
        <w:t xml:space="preserve">                                            </w:t>
      </w:r>
    </w:p>
    <w:p w14:paraId="1F74B484" w14:textId="77777777" w:rsidR="00403235" w:rsidRPr="00403235" w:rsidRDefault="00403235" w:rsidP="00403235">
      <w:pPr>
        <w:rPr>
          <w:rFonts w:ascii="Calibri" w:hAnsi="Calibri" w:cs="Calibri"/>
          <w:i/>
          <w:iCs/>
          <w:sz w:val="20"/>
          <w:szCs w:val="20"/>
        </w:rPr>
      </w:pPr>
      <w:r w:rsidRPr="00403235">
        <w:rPr>
          <w:rFonts w:ascii="Calibri" w:hAnsi="Calibri"/>
          <w:i/>
          <w:sz w:val="20"/>
        </w:rPr>
        <w:t xml:space="preserve">Instruction – Informations identifiant le PRC utilisé dans les études comparatives réalisées dans le cadre de la demande (conformément au paragraphe C.08.002.1[2] du règlement). Par exemple, des photos des étiquettes du PRC du ou des produits achetés qui montrent clairement les informations décrites ci-dessous.  </w:t>
      </w:r>
    </w:p>
    <w:p w14:paraId="5B3DE0B4" w14:textId="77777777" w:rsidR="00403235" w:rsidRPr="00403235" w:rsidRDefault="00403235" w:rsidP="00403235">
      <w:pPr>
        <w:pStyle w:val="BodyTextIndent2"/>
        <w:rPr>
          <w:rFonts w:ascii="Calibri" w:hAnsi="Calibri" w:cs="Calibri"/>
          <w:sz w:val="20"/>
        </w:rPr>
      </w:pPr>
    </w:p>
    <w:p w14:paraId="6FE22E6E"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Nom du fabricant (titulaire de l’autorisation de mise sur le marché) :</w:t>
      </w:r>
    </w:p>
    <w:p w14:paraId="531C3862"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Nom de marque du produit : </w:t>
      </w:r>
    </w:p>
    <w:p w14:paraId="7CABDC58"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Identifiant du produit (p. ex., DIN, numéro du National Drug Code [NDC], etc.) :</w:t>
      </w:r>
    </w:p>
    <w:p w14:paraId="68310684"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Numéro de lot :</w:t>
      </w:r>
    </w:p>
    <w:p w14:paraId="3BD3DB2F"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Date d’expiration :</w:t>
      </w:r>
    </w:p>
    <w:p w14:paraId="498C5CC3" w14:textId="77777777" w:rsidR="00403235" w:rsidRPr="00403235" w:rsidRDefault="00403235" w:rsidP="00403235">
      <w:pPr>
        <w:rPr>
          <w:rFonts w:ascii="Calibri" w:hAnsi="Calibri" w:cs="Calibri"/>
        </w:rPr>
      </w:pPr>
    </w:p>
    <w:p w14:paraId="096CE294" w14:textId="3B57634B" w:rsidR="005433B1" w:rsidRDefault="00403235" w:rsidP="00403235">
      <w:pPr>
        <w:ind w:left="720" w:hanging="720"/>
        <w:rPr>
          <w:rFonts w:ascii="Calibri" w:hAnsi="Calibri"/>
          <w:b/>
        </w:rPr>
      </w:pPr>
      <w:r w:rsidRPr="00403235">
        <w:rPr>
          <w:rFonts w:ascii="Calibri" w:hAnsi="Calibri"/>
          <w:b/>
        </w:rPr>
        <w:t xml:space="preserve">1.2 </w:t>
      </w:r>
      <w:r w:rsidR="005433B1">
        <w:rPr>
          <w:rFonts w:ascii="Calibri" w:hAnsi="Calibri"/>
          <w:b/>
        </w:rPr>
        <w:t xml:space="preserve">   </w:t>
      </w:r>
      <w:r w:rsidRPr="00403235">
        <w:rPr>
          <w:rFonts w:ascii="Calibri" w:hAnsi="Calibri"/>
          <w:b/>
        </w:rPr>
        <w:t>Justification de l’utilisation d’un produit de référence acheté à l’étranger (c’est-à-dire un</w:t>
      </w:r>
    </w:p>
    <w:p w14:paraId="28CF71A5" w14:textId="24B6872F" w:rsidR="00403235" w:rsidRPr="00403235" w:rsidRDefault="00403235" w:rsidP="00403235">
      <w:pPr>
        <w:ind w:left="720" w:hanging="720"/>
        <w:rPr>
          <w:rFonts w:ascii="Calibri" w:hAnsi="Calibri" w:cs="Calibri"/>
          <w:b/>
          <w:bCs/>
          <w:u w:val="single"/>
        </w:rPr>
      </w:pPr>
      <w:r w:rsidRPr="00403235">
        <w:rPr>
          <w:rFonts w:ascii="Calibri" w:hAnsi="Calibri"/>
          <w:b/>
        </w:rPr>
        <w:t>produit de référence étranger,</w:t>
      </w:r>
      <w:r w:rsidR="005433B1">
        <w:rPr>
          <w:rFonts w:ascii="Calibri" w:hAnsi="Calibri"/>
          <w:b/>
        </w:rPr>
        <w:t xml:space="preserve"> </w:t>
      </w:r>
      <w:r w:rsidRPr="00403235">
        <w:rPr>
          <w:rFonts w:ascii="Calibri" w:hAnsi="Calibri"/>
          <w:b/>
        </w:rPr>
        <w:t xml:space="preserve">PRE)                                                                                                                                                                                                                                                                                      </w:t>
      </w:r>
    </w:p>
    <w:p w14:paraId="39478163" w14:textId="77777777" w:rsidR="00403235" w:rsidRPr="00403235" w:rsidRDefault="00403235" w:rsidP="00403235">
      <w:pPr>
        <w:rPr>
          <w:rFonts w:ascii="Calibri" w:hAnsi="Calibri" w:cs="Calibri"/>
          <w:i/>
          <w:iCs/>
          <w:sz w:val="20"/>
          <w:szCs w:val="20"/>
        </w:rPr>
      </w:pPr>
      <w:r w:rsidRPr="00403235">
        <w:rPr>
          <w:rFonts w:ascii="Calibri" w:hAnsi="Calibri"/>
          <w:i/>
          <w:sz w:val="20"/>
        </w:rPr>
        <w:t>Instruction – Si un PRE est utilisé dans des études comparatives réalisées dans le cadre de la demande (conformément au paragraphe C.08.002.1[2] du règlement), inclure des informations permettant d’identifier le PRE. . Par exemple, des photos des étiquettes du PRE (y compris les notices d’emballage) des produits achetés qui montrent clairement les informations décrites ci-dessous. Il convient également de justifier l’utilisation du PRE.</w:t>
      </w:r>
    </w:p>
    <w:p w14:paraId="073B8085" w14:textId="77777777" w:rsidR="00403235" w:rsidRPr="00403235" w:rsidRDefault="00403235" w:rsidP="00403235">
      <w:pPr>
        <w:pStyle w:val="BodyTextIndent2"/>
        <w:rPr>
          <w:rFonts w:ascii="Calibri" w:hAnsi="Calibri" w:cs="Calibri"/>
          <w:sz w:val="20"/>
        </w:rPr>
      </w:pPr>
    </w:p>
    <w:p w14:paraId="10BE21B8"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Nom du fabricant (titulaire de l’autorisation de mise sur le marché) :</w:t>
      </w:r>
    </w:p>
    <w:p w14:paraId="69205A8C"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Nom de marque du produit : </w:t>
      </w:r>
    </w:p>
    <w:p w14:paraId="193E8A5F"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Identifiant du produit (p. ex., numéro d’autorisation de mise sur le marché, etc.) :</w:t>
      </w:r>
    </w:p>
    <w:p w14:paraId="0F4F2C5E"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Numéro de lot :</w:t>
      </w:r>
    </w:p>
    <w:p w14:paraId="6B65BB0F"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Date d’expiration :</w:t>
      </w:r>
    </w:p>
    <w:p w14:paraId="38C60F08"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Justification : </w:t>
      </w:r>
    </w:p>
    <w:p w14:paraId="213B84FE" w14:textId="77777777" w:rsidR="00403235" w:rsidRPr="00403235" w:rsidRDefault="00403235" w:rsidP="00403235">
      <w:pPr>
        <w:rPr>
          <w:rFonts w:ascii="Calibri" w:hAnsi="Calibri" w:cs="Calibri"/>
        </w:rPr>
      </w:pPr>
    </w:p>
    <w:p w14:paraId="0369CB03" w14:textId="77777777" w:rsidR="00403235" w:rsidRPr="00403235" w:rsidRDefault="00403235" w:rsidP="00403235">
      <w:pPr>
        <w:rPr>
          <w:rFonts w:ascii="Calibri" w:hAnsi="Calibri" w:cs="Calibri"/>
          <w:b/>
          <w:bCs/>
        </w:rPr>
      </w:pPr>
      <w:r w:rsidRPr="00403235">
        <w:rPr>
          <w:rFonts w:ascii="Calibri" w:hAnsi="Calibri"/>
          <w:b/>
        </w:rPr>
        <w:t>1.3</w:t>
      </w:r>
      <w:r w:rsidRPr="00403235">
        <w:rPr>
          <w:rFonts w:ascii="Calibri" w:hAnsi="Calibri"/>
          <w:b/>
        </w:rPr>
        <w:tab/>
        <w:t>Demandes de dispense des études de bioéquivalence</w:t>
      </w:r>
    </w:p>
    <w:p w14:paraId="0C9DD130" w14:textId="77777777" w:rsidR="00403235" w:rsidRPr="00403235" w:rsidRDefault="00403235" w:rsidP="00403235">
      <w:pPr>
        <w:rPr>
          <w:rFonts w:ascii="Calibri" w:hAnsi="Calibri" w:cs="Calibri"/>
          <w:i/>
          <w:iCs/>
          <w:sz w:val="20"/>
          <w:szCs w:val="20"/>
        </w:rPr>
      </w:pPr>
      <w:r w:rsidRPr="00403235">
        <w:rPr>
          <w:rFonts w:ascii="Calibri" w:hAnsi="Calibri"/>
          <w:i/>
          <w:sz w:val="20"/>
        </w:rPr>
        <w:t>Instruction – Si des données comparatives de biodisponibilité/bioéquivalence n’ont pas été soumises pour tous les dosages, le promoteur doit fournir une justification scientifique de l’absence de ces données. Des questions telles que la proportionnalité des formulations incluses dans les présentations devraient être abordées.</w:t>
      </w:r>
    </w:p>
    <w:p w14:paraId="1D6EE087" w14:textId="77777777" w:rsidR="00403235" w:rsidRPr="00403235" w:rsidRDefault="00403235" w:rsidP="00403235">
      <w:pPr>
        <w:pStyle w:val="BodyTextIndent3"/>
        <w:rPr>
          <w:rFonts w:ascii="Calibri" w:hAnsi="Calibri" w:cs="Calibri"/>
          <w:i w:val="0"/>
          <w:iCs w:val="0"/>
          <w:sz w:val="20"/>
        </w:rPr>
      </w:pPr>
    </w:p>
    <w:p w14:paraId="41A85676"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Justification : </w:t>
      </w:r>
    </w:p>
    <w:p w14:paraId="7209C847" w14:textId="77777777" w:rsidR="00403235" w:rsidRPr="00403235" w:rsidRDefault="00403235" w:rsidP="00403235">
      <w:pPr>
        <w:pStyle w:val="BodyTextIndent3"/>
        <w:rPr>
          <w:rFonts w:ascii="Calibri" w:hAnsi="Calibri" w:cs="Calibri"/>
          <w:i w:val="0"/>
          <w:iCs w:val="0"/>
          <w:sz w:val="20"/>
        </w:rPr>
      </w:pPr>
    </w:p>
    <w:p w14:paraId="7C553CB5" w14:textId="77777777" w:rsidR="00403235" w:rsidRPr="00403235" w:rsidRDefault="00403235" w:rsidP="00403235">
      <w:pPr>
        <w:tabs>
          <w:tab w:val="left" w:pos="720"/>
        </w:tabs>
        <w:ind w:left="720" w:hanging="720"/>
        <w:rPr>
          <w:rFonts w:ascii="Calibri" w:hAnsi="Calibri" w:cs="Calibri"/>
          <w:b/>
          <w:bCs/>
        </w:rPr>
      </w:pPr>
      <w:r w:rsidRPr="00403235">
        <w:rPr>
          <w:rFonts w:ascii="Calibri" w:hAnsi="Calibri"/>
          <w:b/>
        </w:rPr>
        <w:t>1.4</w:t>
      </w:r>
      <w:r w:rsidRPr="00403235">
        <w:rPr>
          <w:rFonts w:ascii="Calibri" w:hAnsi="Calibri"/>
          <w:b/>
        </w:rPr>
        <w:tab/>
        <w:t xml:space="preserve">Certificats d’analyse                                                                           </w:t>
      </w:r>
    </w:p>
    <w:p w14:paraId="6D06E1C3" w14:textId="77777777" w:rsidR="00403235" w:rsidRPr="00403235" w:rsidRDefault="00403235" w:rsidP="00403235">
      <w:pPr>
        <w:rPr>
          <w:rFonts w:ascii="Calibri" w:hAnsi="Calibri" w:cs="Calibri"/>
        </w:rPr>
      </w:pPr>
      <w:r w:rsidRPr="00403235">
        <w:rPr>
          <w:rFonts w:ascii="Calibri" w:hAnsi="Calibri"/>
        </w:rPr>
        <w:tab/>
      </w:r>
    </w:p>
    <w:p w14:paraId="3C0FF957"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Emplacement des certificats d’analyse dans la présentation pour les produits d’essai et de référence : </w:t>
      </w:r>
    </w:p>
    <w:p w14:paraId="4BDD500D" w14:textId="77777777" w:rsidR="00403235" w:rsidRPr="00403235" w:rsidRDefault="00403235" w:rsidP="00403235">
      <w:pPr>
        <w:pStyle w:val="Header"/>
        <w:tabs>
          <w:tab w:val="clear" w:pos="4320"/>
          <w:tab w:val="clear" w:pos="8640"/>
        </w:tabs>
        <w:rPr>
          <w:rFonts w:ascii="Calibri" w:hAnsi="Calibri" w:cs="Calibri"/>
        </w:rPr>
      </w:pPr>
      <w:r w:rsidRPr="00403235">
        <w:rPr>
          <w:rFonts w:ascii="Calibri" w:hAnsi="Calibri"/>
        </w:rPr>
        <w:tab/>
      </w:r>
    </w:p>
    <w:p w14:paraId="0454ED93" w14:textId="77777777" w:rsidR="00403235" w:rsidRPr="00403235" w:rsidRDefault="00403235" w:rsidP="00403235">
      <w:pPr>
        <w:rPr>
          <w:rFonts w:ascii="Calibri" w:hAnsi="Calibri" w:cs="Calibri"/>
          <w:b/>
          <w:bCs/>
        </w:rPr>
      </w:pPr>
      <w:r w:rsidRPr="00403235">
        <w:rPr>
          <w:rFonts w:ascii="Calibri" w:hAnsi="Calibri"/>
          <w:b/>
        </w:rPr>
        <w:t>1.5</w:t>
      </w:r>
      <w:r w:rsidRPr="00403235">
        <w:rPr>
          <w:rFonts w:ascii="Calibri" w:hAnsi="Calibri"/>
          <w:b/>
        </w:rPr>
        <w:tab/>
        <w:t xml:space="preserve">Étiquetage des produits                                                                                     </w:t>
      </w:r>
    </w:p>
    <w:p w14:paraId="492AD4A1" w14:textId="77777777" w:rsidR="00403235" w:rsidRPr="00403235" w:rsidRDefault="00403235" w:rsidP="00403235">
      <w:pPr>
        <w:pStyle w:val="Header"/>
        <w:tabs>
          <w:tab w:val="clear" w:pos="4320"/>
          <w:tab w:val="clear" w:pos="8640"/>
          <w:tab w:val="left" w:pos="720"/>
        </w:tabs>
        <w:rPr>
          <w:rFonts w:ascii="Calibri" w:hAnsi="Calibri" w:cs="Calibri"/>
        </w:rPr>
      </w:pPr>
    </w:p>
    <w:p w14:paraId="0B2BEF1F"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Emplacement des étiquettes intérieure et extérieure et de la notice dans la présentation : </w:t>
      </w:r>
    </w:p>
    <w:p w14:paraId="2F812871" w14:textId="77777777" w:rsidR="00403235" w:rsidRPr="00403235" w:rsidRDefault="00403235" w:rsidP="00403235">
      <w:pPr>
        <w:pStyle w:val="Header"/>
        <w:tabs>
          <w:tab w:val="clear" w:pos="4320"/>
          <w:tab w:val="clear" w:pos="8640"/>
        </w:tabs>
        <w:rPr>
          <w:rFonts w:ascii="Calibri" w:hAnsi="Calibri" w:cs="Calibri"/>
          <w:b/>
          <w:bCs/>
          <w:szCs w:val="32"/>
        </w:rPr>
      </w:pPr>
    </w:p>
    <w:p w14:paraId="08F94907" w14:textId="77777777" w:rsidR="00403235" w:rsidRPr="00403235" w:rsidRDefault="00403235" w:rsidP="00403235">
      <w:pPr>
        <w:pStyle w:val="Header"/>
        <w:tabs>
          <w:tab w:val="clear" w:pos="4320"/>
          <w:tab w:val="clear" w:pos="8640"/>
        </w:tabs>
        <w:rPr>
          <w:rFonts w:ascii="Calibri" w:hAnsi="Calibri" w:cs="Calibri"/>
          <w:b/>
          <w:bCs/>
          <w:szCs w:val="32"/>
        </w:rPr>
      </w:pPr>
    </w:p>
    <w:p w14:paraId="5E733A14" w14:textId="77777777" w:rsidR="00403235" w:rsidRPr="00403235" w:rsidRDefault="00403235" w:rsidP="00403235">
      <w:pPr>
        <w:pStyle w:val="Header"/>
        <w:tabs>
          <w:tab w:val="clear" w:pos="4320"/>
          <w:tab w:val="clear" w:pos="8640"/>
        </w:tabs>
        <w:rPr>
          <w:rFonts w:ascii="Calibri" w:hAnsi="Calibri" w:cs="Calibri"/>
          <w:b/>
          <w:bCs/>
          <w:szCs w:val="32"/>
        </w:rPr>
      </w:pPr>
    </w:p>
    <w:p w14:paraId="0587F560" w14:textId="77777777" w:rsidR="00403235" w:rsidRPr="00403235" w:rsidRDefault="00403235" w:rsidP="00403235">
      <w:pPr>
        <w:pStyle w:val="Header"/>
        <w:tabs>
          <w:tab w:val="clear" w:pos="4320"/>
          <w:tab w:val="clear" w:pos="8640"/>
        </w:tabs>
        <w:rPr>
          <w:rFonts w:ascii="Calibri" w:hAnsi="Calibri" w:cs="Calibri"/>
          <w:b/>
          <w:bCs/>
          <w:szCs w:val="32"/>
        </w:rPr>
      </w:pPr>
    </w:p>
    <w:p w14:paraId="4BDD0AC3" w14:textId="77777777" w:rsidR="00403235" w:rsidRPr="00403235" w:rsidRDefault="00403235" w:rsidP="00403235">
      <w:pPr>
        <w:pStyle w:val="Header"/>
        <w:tabs>
          <w:tab w:val="clear" w:pos="4320"/>
          <w:tab w:val="clear" w:pos="8640"/>
        </w:tabs>
        <w:rPr>
          <w:rFonts w:ascii="Calibri" w:hAnsi="Calibri" w:cs="Calibri"/>
          <w:b/>
          <w:bCs/>
          <w:szCs w:val="32"/>
        </w:rPr>
      </w:pPr>
    </w:p>
    <w:p w14:paraId="79F2BF17" w14:textId="77777777" w:rsidR="00403235" w:rsidRPr="00403235" w:rsidRDefault="00403235" w:rsidP="00403235">
      <w:pPr>
        <w:pStyle w:val="Header"/>
        <w:tabs>
          <w:tab w:val="clear" w:pos="4320"/>
          <w:tab w:val="clear" w:pos="8640"/>
        </w:tabs>
        <w:rPr>
          <w:rFonts w:ascii="Calibri" w:hAnsi="Calibri" w:cs="Calibri"/>
          <w:b/>
          <w:bCs/>
          <w:szCs w:val="32"/>
        </w:rPr>
      </w:pPr>
    </w:p>
    <w:p w14:paraId="7099D6E7" w14:textId="77777777" w:rsidR="00403235" w:rsidRPr="00403235" w:rsidRDefault="00403235" w:rsidP="00403235">
      <w:pPr>
        <w:pStyle w:val="Header"/>
        <w:numPr>
          <w:ilvl w:val="0"/>
          <w:numId w:val="6"/>
        </w:numPr>
        <w:tabs>
          <w:tab w:val="clear" w:pos="4320"/>
          <w:tab w:val="clear" w:pos="8640"/>
        </w:tabs>
        <w:rPr>
          <w:rFonts w:ascii="Calibri" w:hAnsi="Calibri" w:cs="Calibri"/>
          <w:b/>
          <w:bCs/>
          <w:szCs w:val="32"/>
        </w:rPr>
      </w:pPr>
      <w:r w:rsidRPr="00403235">
        <w:rPr>
          <w:rFonts w:ascii="Calibri" w:hAnsi="Calibri"/>
          <w:b/>
        </w:rPr>
        <w:lastRenderedPageBreak/>
        <w:t>IDENTIFICATION DES CARACTÉRISTIQUES DU MÉDICAMENT ET DES PROPRIÉTÉS DE LA FORME PHARMACEUTIQUE</w:t>
      </w:r>
    </w:p>
    <w:p w14:paraId="58D65E5E" w14:textId="77777777" w:rsidR="00403235" w:rsidRPr="00403235" w:rsidRDefault="00403235" w:rsidP="00403235">
      <w:pPr>
        <w:pStyle w:val="Header"/>
        <w:tabs>
          <w:tab w:val="clear" w:pos="4320"/>
          <w:tab w:val="clear" w:pos="8640"/>
        </w:tabs>
        <w:ind w:left="360"/>
        <w:rPr>
          <w:rFonts w:ascii="Calibri" w:hAnsi="Calibri" w:cs="Calibri"/>
          <w:b/>
          <w:bCs/>
        </w:rPr>
      </w:pPr>
      <w:r w:rsidRPr="00403235">
        <w:rPr>
          <w:rFonts w:ascii="Calibri" w:hAnsi="Calibri"/>
          <w:b/>
        </w:rPr>
        <w:t>Détermination des normes applicables</w:t>
      </w:r>
    </w:p>
    <w:p w14:paraId="32EF1F21" w14:textId="77777777" w:rsidR="00403235" w:rsidRPr="00403235" w:rsidRDefault="00403235" w:rsidP="00403235">
      <w:pPr>
        <w:ind w:firstLine="360"/>
        <w:rPr>
          <w:rFonts w:ascii="Calibri" w:hAnsi="Calibri" w:cs="Calibri"/>
          <w:i/>
          <w:iCs/>
          <w:sz w:val="20"/>
          <w:szCs w:val="20"/>
        </w:rPr>
      </w:pPr>
      <w:r w:rsidRPr="00403235">
        <w:rPr>
          <w:rFonts w:ascii="Calibri" w:hAnsi="Calibri"/>
          <w:i/>
          <w:sz w:val="20"/>
        </w:rPr>
        <w:t xml:space="preserve">Instruction – Fournir des informations dans tous les champs de la section 2. </w:t>
      </w:r>
    </w:p>
    <w:p w14:paraId="1A8A0CCF" w14:textId="77777777" w:rsidR="00403235" w:rsidRPr="00403235" w:rsidRDefault="00403235" w:rsidP="00403235">
      <w:pPr>
        <w:pStyle w:val="Header"/>
        <w:tabs>
          <w:tab w:val="clear" w:pos="4320"/>
          <w:tab w:val="clear" w:pos="8640"/>
        </w:tabs>
        <w:ind w:left="360"/>
        <w:rPr>
          <w:rFonts w:ascii="Calibri" w:hAnsi="Calibri" w:cs="Calibri"/>
        </w:rPr>
      </w:pPr>
    </w:p>
    <w:p w14:paraId="3D1A102E" w14:textId="77777777" w:rsidR="00403235" w:rsidRPr="00403235" w:rsidRDefault="00403235" w:rsidP="00403235">
      <w:pPr>
        <w:tabs>
          <w:tab w:val="left" w:pos="720"/>
          <w:tab w:val="left" w:pos="1440"/>
        </w:tabs>
        <w:rPr>
          <w:rFonts w:ascii="Calibri" w:hAnsi="Calibri" w:cs="Calibri"/>
          <w:b/>
          <w:bCs/>
          <w:u w:val="single"/>
        </w:rPr>
      </w:pPr>
      <w:r w:rsidRPr="00403235">
        <w:rPr>
          <w:rFonts w:ascii="Calibri" w:hAnsi="Calibri"/>
          <w:b/>
        </w:rPr>
        <w:t>2.1 Identifier les types de formulation inclus dans la présentation</w:t>
      </w:r>
    </w:p>
    <w:p w14:paraId="2BEB8A48" w14:textId="77777777" w:rsidR="00403235" w:rsidRPr="00403235" w:rsidRDefault="00403235" w:rsidP="00403235">
      <w:pPr>
        <w:rPr>
          <w:rFonts w:ascii="Calibri" w:hAnsi="Calibri" w:cs="Calibri"/>
          <w:i/>
          <w:iCs/>
          <w:sz w:val="20"/>
          <w:szCs w:val="20"/>
        </w:rPr>
      </w:pPr>
      <w:r w:rsidRPr="00403235">
        <w:rPr>
          <w:rFonts w:ascii="Calibri" w:hAnsi="Calibri"/>
          <w:i/>
          <w:sz w:val="20"/>
        </w:rPr>
        <w:t>(p. ex., libération immédiate, libération modifiée à enrobage entérique, etc.)</w:t>
      </w:r>
    </w:p>
    <w:p w14:paraId="0624B045" w14:textId="77777777" w:rsidR="00403235" w:rsidRPr="00403235" w:rsidRDefault="00403235" w:rsidP="00403235">
      <w:pPr>
        <w:tabs>
          <w:tab w:val="left" w:pos="720"/>
          <w:tab w:val="left" w:pos="1440"/>
        </w:tabs>
        <w:rPr>
          <w:rFonts w:ascii="Calibri" w:hAnsi="Calibri" w:cs="Calibri"/>
        </w:rPr>
      </w:pPr>
      <w:r w:rsidRPr="00403235">
        <w:rPr>
          <w:rFonts w:ascii="Calibri" w:hAnsi="Calibri"/>
        </w:rPr>
        <w:t xml:space="preserve">                    </w:t>
      </w:r>
    </w:p>
    <w:p w14:paraId="488AFED0"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2.2 Indications d’utilisation</w:t>
      </w:r>
      <w:r w:rsidRPr="00403235">
        <w:rPr>
          <w:rFonts w:ascii="Calibri" w:hAnsi="Calibri"/>
          <w:b/>
          <w:u w:val="single"/>
        </w:rPr>
        <w:t xml:space="preserve"> </w:t>
      </w:r>
    </w:p>
    <w:p w14:paraId="175E50CD" w14:textId="77777777" w:rsidR="00403235" w:rsidRPr="00403235" w:rsidRDefault="00403235" w:rsidP="00403235">
      <w:pPr>
        <w:pStyle w:val="Header"/>
        <w:tabs>
          <w:tab w:val="clear" w:pos="4320"/>
          <w:tab w:val="clear" w:pos="8640"/>
          <w:tab w:val="left" w:pos="720"/>
          <w:tab w:val="left" w:pos="1440"/>
        </w:tabs>
        <w:rPr>
          <w:rFonts w:ascii="Calibri" w:hAnsi="Calibri" w:cs="Calibri"/>
        </w:rPr>
      </w:pPr>
    </w:p>
    <w:p w14:paraId="184E76C8"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2.3 Indiquer si la forme pharmaceutique est un produit combiné</w:t>
      </w:r>
    </w:p>
    <w:p w14:paraId="152F93E0" w14:textId="77777777" w:rsidR="00403235" w:rsidRPr="00403235" w:rsidRDefault="00403235" w:rsidP="00403235">
      <w:pPr>
        <w:rPr>
          <w:rFonts w:ascii="Calibri" w:hAnsi="Calibri" w:cs="Calibri"/>
          <w:i/>
          <w:iCs/>
          <w:sz w:val="20"/>
          <w:szCs w:val="20"/>
        </w:rPr>
      </w:pPr>
      <w:r w:rsidRPr="00403235">
        <w:rPr>
          <w:rFonts w:ascii="Calibri" w:hAnsi="Calibri"/>
          <w:i/>
          <w:sz w:val="20"/>
        </w:rPr>
        <w:t>(c’est-à-dire, y a-t-il plus d’une substance médicamenteuse dans la formulation; si c’est le cas, assurez-vous que les sections restantes sont remplies en ce qui concerne les deux ingrédients.)</w:t>
      </w:r>
    </w:p>
    <w:p w14:paraId="5D48BB36" w14:textId="77777777" w:rsidR="00403235" w:rsidRPr="00403235" w:rsidRDefault="00403235" w:rsidP="00403235">
      <w:pPr>
        <w:tabs>
          <w:tab w:val="left" w:pos="360"/>
          <w:tab w:val="left" w:pos="720"/>
          <w:tab w:val="left" w:pos="1440"/>
        </w:tabs>
        <w:ind w:left="360"/>
        <w:rPr>
          <w:rFonts w:ascii="Calibri" w:hAnsi="Calibri" w:cs="Calibri"/>
          <w:i/>
          <w:iCs/>
          <w:sz w:val="20"/>
        </w:rPr>
      </w:pPr>
    </w:p>
    <w:p w14:paraId="4A42E15B" w14:textId="77777777" w:rsidR="00403235" w:rsidRPr="00403235" w:rsidRDefault="00403235" w:rsidP="00403235">
      <w:pPr>
        <w:tabs>
          <w:tab w:val="left" w:pos="720"/>
          <w:tab w:val="left" w:pos="1440"/>
        </w:tabs>
        <w:rPr>
          <w:rFonts w:ascii="Calibri" w:hAnsi="Calibri" w:cs="Calibri"/>
          <w:b/>
          <w:bCs/>
          <w:u w:val="single"/>
        </w:rPr>
      </w:pPr>
      <w:r w:rsidRPr="00403235">
        <w:rPr>
          <w:rFonts w:ascii="Calibri" w:hAnsi="Calibri"/>
          <w:b/>
        </w:rPr>
        <w:t>2.4 Nom propre, commun ou générique de la substance médicamenteuse (ingrédient médicinal)</w:t>
      </w:r>
    </w:p>
    <w:p w14:paraId="02CC38A1" w14:textId="77777777" w:rsidR="00403235" w:rsidRPr="00403235" w:rsidRDefault="00403235" w:rsidP="00403235">
      <w:pPr>
        <w:tabs>
          <w:tab w:val="left" w:pos="720"/>
          <w:tab w:val="left" w:pos="1440"/>
        </w:tabs>
        <w:rPr>
          <w:rFonts w:ascii="Calibri" w:hAnsi="Calibri" w:cs="Calibri"/>
        </w:rPr>
      </w:pPr>
    </w:p>
    <w:p w14:paraId="6FA5206C" w14:textId="77777777" w:rsidR="00403235" w:rsidRPr="00403235" w:rsidRDefault="00403235" w:rsidP="00403235">
      <w:pPr>
        <w:tabs>
          <w:tab w:val="left" w:pos="720"/>
          <w:tab w:val="left" w:pos="1440"/>
        </w:tabs>
        <w:rPr>
          <w:rFonts w:ascii="Calibri" w:hAnsi="Calibri" w:cs="Calibri"/>
          <w:b/>
          <w:bCs/>
          <w:u w:val="single"/>
        </w:rPr>
      </w:pPr>
      <w:r w:rsidRPr="00403235">
        <w:rPr>
          <w:rFonts w:ascii="Calibri" w:hAnsi="Calibri"/>
          <w:b/>
        </w:rPr>
        <w:t>2.5 L’évaluation de la bioéquivalence doit-elle être basée sur la molécule mère ou le métabolite?</w:t>
      </w:r>
    </w:p>
    <w:p w14:paraId="2CD9C853" w14:textId="77777777" w:rsidR="00403235" w:rsidRPr="00403235" w:rsidRDefault="00403235" w:rsidP="00403235">
      <w:pPr>
        <w:rPr>
          <w:rFonts w:ascii="Calibri" w:hAnsi="Calibri" w:cs="Calibri"/>
          <w:i/>
          <w:iCs/>
          <w:sz w:val="20"/>
          <w:szCs w:val="20"/>
        </w:rPr>
      </w:pPr>
      <w:r w:rsidRPr="00403235">
        <w:rPr>
          <w:rFonts w:ascii="Calibri" w:hAnsi="Calibri"/>
          <w:i/>
          <w:sz w:val="20"/>
        </w:rPr>
        <w:t>Instruction – Si l’évaluation doit être basée sur un métabolite, il convient de justifier pourquoi le composé d’origine ne peut être utilisé.</w:t>
      </w:r>
    </w:p>
    <w:p w14:paraId="39E6D0B9" w14:textId="77777777" w:rsidR="00403235" w:rsidRPr="00403235" w:rsidRDefault="00403235" w:rsidP="00403235">
      <w:pPr>
        <w:tabs>
          <w:tab w:val="left" w:pos="720"/>
          <w:tab w:val="left" w:pos="1440"/>
        </w:tabs>
        <w:rPr>
          <w:rFonts w:ascii="Calibri" w:hAnsi="Calibri" w:cs="Calibri"/>
        </w:rPr>
      </w:pPr>
    </w:p>
    <w:p w14:paraId="66E2285D"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2.6 Caractéristiques physico-chimiques</w:t>
      </w:r>
    </w:p>
    <w:p w14:paraId="0D336BDA" w14:textId="77777777" w:rsidR="00403235" w:rsidRPr="00403235" w:rsidRDefault="00403235" w:rsidP="00403235">
      <w:pPr>
        <w:tabs>
          <w:tab w:val="left" w:pos="720"/>
          <w:tab w:val="left" w:pos="1440"/>
        </w:tabs>
        <w:rPr>
          <w:rFonts w:ascii="Calibri" w:hAnsi="Calibri" w:cs="Calibri"/>
        </w:rPr>
      </w:pPr>
      <w:r w:rsidRPr="00403235">
        <w:rPr>
          <w:rFonts w:ascii="Calibri" w:hAnsi="Calibri"/>
        </w:rPr>
        <w:tab/>
      </w:r>
    </w:p>
    <w:p w14:paraId="08BD4B89"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Solubilité (le cas échéant)</w:t>
      </w:r>
    </w:p>
    <w:p w14:paraId="6107893B" w14:textId="77777777" w:rsidR="00403235" w:rsidRPr="00403235" w:rsidRDefault="00403235" w:rsidP="00403235">
      <w:pPr>
        <w:tabs>
          <w:tab w:val="left" w:pos="540"/>
          <w:tab w:val="left" w:pos="1440"/>
        </w:tabs>
        <w:rPr>
          <w:rFonts w:ascii="Calibri" w:hAnsi="Calibri" w:cs="Calibri"/>
        </w:rPr>
      </w:pPr>
    </w:p>
    <w:p w14:paraId="79287AB1"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2.7 Caractéristiques pharmacocinétiques</w:t>
      </w:r>
    </w:p>
    <w:p w14:paraId="20F7C579" w14:textId="77777777" w:rsidR="00403235" w:rsidRPr="00403235" w:rsidRDefault="00403235" w:rsidP="00403235">
      <w:pPr>
        <w:rPr>
          <w:rFonts w:ascii="Calibri" w:hAnsi="Calibri" w:cs="Calibri"/>
          <w:i/>
          <w:iCs/>
          <w:sz w:val="20"/>
        </w:rPr>
      </w:pPr>
      <w:r w:rsidRPr="00403235">
        <w:rPr>
          <w:rFonts w:ascii="Calibri" w:hAnsi="Calibri"/>
          <w:i/>
          <w:sz w:val="20"/>
        </w:rPr>
        <w:t>Instruction – Citez les sources de toutes les informations contenues dans cette section.</w:t>
      </w:r>
    </w:p>
    <w:p w14:paraId="5C5F7F75" w14:textId="77777777" w:rsidR="00403235" w:rsidRPr="00403235" w:rsidRDefault="00403235" w:rsidP="00403235">
      <w:pPr>
        <w:tabs>
          <w:tab w:val="left" w:pos="720"/>
          <w:tab w:val="left" w:pos="1440"/>
        </w:tabs>
        <w:rPr>
          <w:rFonts w:ascii="Calibri" w:hAnsi="Calibri" w:cs="Calibri"/>
        </w:rPr>
      </w:pPr>
    </w:p>
    <w:p w14:paraId="56A996CD" w14:textId="77777777" w:rsidR="00403235" w:rsidRPr="00403235" w:rsidRDefault="00403235" w:rsidP="00403235">
      <w:pPr>
        <w:tabs>
          <w:tab w:val="left" w:pos="540"/>
          <w:tab w:val="left" w:pos="720"/>
        </w:tabs>
        <w:ind w:left="540" w:hanging="180"/>
        <w:rPr>
          <w:rFonts w:ascii="Calibri" w:hAnsi="Calibri" w:cs="Calibri"/>
          <w:sz w:val="20"/>
          <w:szCs w:val="20"/>
          <w:u w:val="single"/>
        </w:rPr>
      </w:pPr>
      <w:r w:rsidRPr="00403235">
        <w:rPr>
          <w:rFonts w:ascii="Calibri" w:hAnsi="Calibri"/>
          <w:sz w:val="20"/>
        </w:rPr>
        <w:t>2.7.1 Absorption</w:t>
      </w:r>
    </w:p>
    <w:p w14:paraId="430B1482" w14:textId="77777777" w:rsidR="00403235" w:rsidRPr="00403235" w:rsidRDefault="00403235" w:rsidP="00403235">
      <w:pPr>
        <w:tabs>
          <w:tab w:val="left" w:pos="540"/>
          <w:tab w:val="left" w:pos="720"/>
        </w:tabs>
        <w:rPr>
          <w:rFonts w:ascii="Calibri" w:hAnsi="Calibri" w:cs="Calibri"/>
          <w:sz w:val="20"/>
          <w:szCs w:val="20"/>
          <w:u w:val="single"/>
        </w:rPr>
      </w:pPr>
    </w:p>
    <w:p w14:paraId="1B1E977F" w14:textId="77777777" w:rsidR="00403235" w:rsidRPr="00403235" w:rsidRDefault="00403235" w:rsidP="00403235">
      <w:pPr>
        <w:numPr>
          <w:ilvl w:val="0"/>
          <w:numId w:val="2"/>
        </w:numPr>
        <w:tabs>
          <w:tab w:val="clear" w:pos="1440"/>
          <w:tab w:val="left" w:pos="540"/>
          <w:tab w:val="left" w:pos="720"/>
          <w:tab w:val="num" w:pos="1260"/>
        </w:tabs>
        <w:rPr>
          <w:rFonts w:ascii="Calibri" w:hAnsi="Calibri" w:cs="Calibri"/>
          <w:sz w:val="20"/>
          <w:szCs w:val="20"/>
        </w:rPr>
      </w:pPr>
      <w:r w:rsidRPr="00403235">
        <w:rPr>
          <w:rFonts w:ascii="Calibri" w:hAnsi="Calibri"/>
          <w:sz w:val="20"/>
        </w:rPr>
        <w:t>Identifier les sites primaires d’absorption</w:t>
      </w:r>
    </w:p>
    <w:p w14:paraId="7FA6958F" w14:textId="77777777" w:rsidR="00403235" w:rsidRPr="00403235" w:rsidRDefault="00403235" w:rsidP="00403235">
      <w:pPr>
        <w:tabs>
          <w:tab w:val="left" w:pos="540"/>
          <w:tab w:val="left" w:pos="720"/>
        </w:tabs>
        <w:rPr>
          <w:rFonts w:ascii="Calibri" w:hAnsi="Calibri" w:cs="Calibri"/>
          <w:sz w:val="20"/>
          <w:szCs w:val="20"/>
          <w:u w:val="single"/>
        </w:rPr>
      </w:pPr>
    </w:p>
    <w:p w14:paraId="34C49885" w14:textId="77777777" w:rsidR="00403235" w:rsidRPr="00403235" w:rsidRDefault="00403235" w:rsidP="00403235">
      <w:pPr>
        <w:numPr>
          <w:ilvl w:val="0"/>
          <w:numId w:val="2"/>
        </w:numPr>
        <w:tabs>
          <w:tab w:val="clear" w:pos="1440"/>
          <w:tab w:val="left" w:pos="540"/>
          <w:tab w:val="left" w:pos="720"/>
          <w:tab w:val="num" w:pos="1260"/>
        </w:tabs>
        <w:ind w:left="1287" w:hanging="567"/>
        <w:rPr>
          <w:rFonts w:ascii="Calibri" w:hAnsi="Calibri" w:cs="Calibri"/>
          <w:sz w:val="20"/>
          <w:szCs w:val="20"/>
          <w:u w:val="single"/>
        </w:rPr>
      </w:pPr>
      <w:r w:rsidRPr="00403235">
        <w:rPr>
          <w:rFonts w:ascii="Calibri" w:hAnsi="Calibri"/>
          <w:sz w:val="20"/>
        </w:rPr>
        <w:t xml:space="preserve">Résumer les informations rapportées sur le taux et l’étendue de l’absorption à partir des formes pharmaceutiques pertinentes </w:t>
      </w:r>
    </w:p>
    <w:p w14:paraId="751BECAC" w14:textId="77777777" w:rsidR="00403235" w:rsidRPr="00403235" w:rsidRDefault="00403235" w:rsidP="00403235">
      <w:pPr>
        <w:ind w:left="567" w:firstLine="720"/>
        <w:rPr>
          <w:rFonts w:ascii="Calibri" w:hAnsi="Calibri" w:cs="Calibri"/>
          <w:i/>
          <w:iCs/>
          <w:sz w:val="20"/>
          <w:szCs w:val="20"/>
        </w:rPr>
      </w:pPr>
      <w:r w:rsidRPr="00403235">
        <w:rPr>
          <w:rFonts w:ascii="Calibri" w:hAnsi="Calibri"/>
          <w:i/>
          <w:sz w:val="20"/>
        </w:rPr>
        <w:t>Instruction – Inclure les valeurs rapportées pour l’aire sous la courbe, Tmax et Cmax.</w:t>
      </w:r>
    </w:p>
    <w:p w14:paraId="4B5371D4" w14:textId="77777777" w:rsidR="00403235" w:rsidRPr="00403235" w:rsidRDefault="00403235" w:rsidP="00403235">
      <w:pPr>
        <w:tabs>
          <w:tab w:val="left" w:pos="540"/>
          <w:tab w:val="left" w:pos="720"/>
        </w:tabs>
        <w:ind w:left="720"/>
        <w:rPr>
          <w:rFonts w:ascii="Calibri" w:hAnsi="Calibri" w:cs="Calibri"/>
          <w:sz w:val="20"/>
          <w:szCs w:val="20"/>
        </w:rPr>
      </w:pPr>
    </w:p>
    <w:p w14:paraId="5B42A8DB" w14:textId="77777777" w:rsidR="00403235" w:rsidRPr="00403235" w:rsidRDefault="00403235" w:rsidP="00403235">
      <w:pPr>
        <w:numPr>
          <w:ilvl w:val="0"/>
          <w:numId w:val="2"/>
        </w:numPr>
        <w:tabs>
          <w:tab w:val="clear" w:pos="1440"/>
          <w:tab w:val="left" w:pos="540"/>
          <w:tab w:val="left" w:pos="720"/>
          <w:tab w:val="num" w:pos="1260"/>
        </w:tabs>
        <w:rPr>
          <w:rFonts w:ascii="Calibri" w:hAnsi="Calibri" w:cs="Calibri"/>
          <w:sz w:val="20"/>
          <w:szCs w:val="20"/>
        </w:rPr>
      </w:pPr>
      <w:r w:rsidRPr="00403235">
        <w:rPr>
          <w:rFonts w:ascii="Calibri" w:hAnsi="Calibri"/>
          <w:sz w:val="20"/>
        </w:rPr>
        <w:t>Identifier tout effet rapporté de l’alimentation sur l’absorption</w:t>
      </w:r>
    </w:p>
    <w:p w14:paraId="2754C768" w14:textId="77777777" w:rsidR="00403235" w:rsidRPr="00403235" w:rsidRDefault="00403235" w:rsidP="00403235">
      <w:pPr>
        <w:tabs>
          <w:tab w:val="left" w:pos="720"/>
          <w:tab w:val="left" w:pos="1440"/>
        </w:tabs>
        <w:rPr>
          <w:rFonts w:ascii="Calibri" w:hAnsi="Calibri" w:cs="Calibri"/>
          <w:iCs/>
          <w:sz w:val="20"/>
          <w:szCs w:val="20"/>
        </w:rPr>
      </w:pPr>
    </w:p>
    <w:p w14:paraId="7A729F31" w14:textId="77777777" w:rsidR="00403235" w:rsidRPr="00403235" w:rsidRDefault="00403235" w:rsidP="00403235">
      <w:pPr>
        <w:numPr>
          <w:ilvl w:val="2"/>
          <w:numId w:val="3"/>
        </w:numPr>
        <w:tabs>
          <w:tab w:val="clear" w:pos="1080"/>
          <w:tab w:val="left" w:pos="540"/>
          <w:tab w:val="left" w:pos="720"/>
          <w:tab w:val="num" w:pos="900"/>
          <w:tab w:val="left" w:pos="1440"/>
        </w:tabs>
        <w:rPr>
          <w:rFonts w:ascii="Calibri" w:hAnsi="Calibri" w:cs="Calibri"/>
          <w:iCs/>
          <w:sz w:val="20"/>
          <w:szCs w:val="20"/>
        </w:rPr>
      </w:pPr>
      <w:r w:rsidRPr="00403235">
        <w:rPr>
          <w:rFonts w:ascii="Calibri" w:hAnsi="Calibri"/>
          <w:sz w:val="20"/>
        </w:rPr>
        <w:t>Distribution</w:t>
      </w:r>
    </w:p>
    <w:p w14:paraId="1A5226C5" w14:textId="77777777" w:rsidR="00403235" w:rsidRPr="00403235" w:rsidRDefault="00403235" w:rsidP="00403235">
      <w:pPr>
        <w:tabs>
          <w:tab w:val="left" w:pos="1440"/>
        </w:tabs>
        <w:rPr>
          <w:rFonts w:ascii="Calibri" w:hAnsi="Calibri" w:cs="Calibri"/>
          <w:iCs/>
          <w:sz w:val="20"/>
          <w:szCs w:val="20"/>
          <w:u w:val="single"/>
        </w:rPr>
      </w:pPr>
    </w:p>
    <w:p w14:paraId="5CA612BB" w14:textId="77777777" w:rsidR="00403235" w:rsidRPr="00403235" w:rsidRDefault="00403235" w:rsidP="00403235">
      <w:pPr>
        <w:numPr>
          <w:ilvl w:val="0"/>
          <w:numId w:val="12"/>
        </w:numPr>
        <w:tabs>
          <w:tab w:val="left" w:pos="720"/>
        </w:tabs>
        <w:rPr>
          <w:rFonts w:ascii="Calibri" w:hAnsi="Calibri" w:cs="Calibri"/>
          <w:iCs/>
          <w:sz w:val="20"/>
          <w:szCs w:val="20"/>
        </w:rPr>
      </w:pPr>
      <w:r w:rsidRPr="00403235">
        <w:rPr>
          <w:rFonts w:ascii="Calibri" w:hAnsi="Calibri"/>
          <w:sz w:val="20"/>
        </w:rPr>
        <w:t>Identifier les sites de distribution</w:t>
      </w:r>
    </w:p>
    <w:p w14:paraId="6A296E7E" w14:textId="77777777" w:rsidR="00403235" w:rsidRPr="00403235" w:rsidRDefault="00403235" w:rsidP="00403235">
      <w:pPr>
        <w:tabs>
          <w:tab w:val="left" w:pos="720"/>
        </w:tabs>
        <w:ind w:left="720"/>
        <w:rPr>
          <w:rFonts w:ascii="Calibri" w:hAnsi="Calibri" w:cs="Calibri"/>
          <w:iCs/>
          <w:sz w:val="20"/>
          <w:szCs w:val="20"/>
        </w:rPr>
      </w:pPr>
    </w:p>
    <w:p w14:paraId="5280BA74" w14:textId="77777777" w:rsidR="00403235" w:rsidRPr="00403235" w:rsidRDefault="00403235" w:rsidP="00403235">
      <w:pPr>
        <w:numPr>
          <w:ilvl w:val="0"/>
          <w:numId w:val="12"/>
        </w:numPr>
        <w:tabs>
          <w:tab w:val="left" w:pos="720"/>
        </w:tabs>
        <w:rPr>
          <w:rFonts w:ascii="Calibri" w:hAnsi="Calibri" w:cs="Calibri"/>
          <w:iCs/>
          <w:sz w:val="20"/>
          <w:szCs w:val="20"/>
        </w:rPr>
      </w:pPr>
      <w:r w:rsidRPr="00403235">
        <w:rPr>
          <w:rFonts w:ascii="Calibri" w:hAnsi="Calibri"/>
          <w:sz w:val="20"/>
        </w:rPr>
        <w:t xml:space="preserve">Indiquer le degré de liaison aux protéines (en pourcentage du médicament total) </w:t>
      </w:r>
    </w:p>
    <w:p w14:paraId="2F7DD673" w14:textId="77777777" w:rsidR="00403235" w:rsidRPr="00403235" w:rsidRDefault="00403235" w:rsidP="00403235">
      <w:pPr>
        <w:tabs>
          <w:tab w:val="left" w:pos="720"/>
        </w:tabs>
        <w:ind w:left="1440"/>
        <w:rPr>
          <w:rFonts w:ascii="Calibri" w:hAnsi="Calibri" w:cs="Calibri"/>
          <w:iCs/>
          <w:sz w:val="20"/>
          <w:szCs w:val="20"/>
        </w:rPr>
      </w:pPr>
    </w:p>
    <w:p w14:paraId="0B1EC06B" w14:textId="77777777" w:rsidR="00403235" w:rsidRPr="00403235" w:rsidRDefault="00403235" w:rsidP="00403235">
      <w:pPr>
        <w:tabs>
          <w:tab w:val="left" w:pos="540"/>
          <w:tab w:val="left" w:pos="720"/>
          <w:tab w:val="left" w:pos="1440"/>
        </w:tabs>
        <w:ind w:left="540" w:hanging="180"/>
        <w:rPr>
          <w:rFonts w:ascii="Calibri" w:hAnsi="Calibri" w:cs="Calibri"/>
          <w:iCs/>
          <w:sz w:val="20"/>
          <w:szCs w:val="20"/>
          <w:u w:val="single"/>
        </w:rPr>
      </w:pPr>
      <w:r w:rsidRPr="00403235">
        <w:rPr>
          <w:rFonts w:ascii="Calibri" w:hAnsi="Calibri"/>
          <w:sz w:val="20"/>
        </w:rPr>
        <w:t>2.7.3 Élimination</w:t>
      </w:r>
    </w:p>
    <w:p w14:paraId="35C88650" w14:textId="77777777" w:rsidR="00403235" w:rsidRPr="00403235" w:rsidRDefault="00403235" w:rsidP="00403235">
      <w:pPr>
        <w:tabs>
          <w:tab w:val="left" w:pos="1440"/>
        </w:tabs>
        <w:rPr>
          <w:rFonts w:ascii="Calibri" w:hAnsi="Calibri" w:cs="Calibri"/>
          <w:iCs/>
          <w:sz w:val="20"/>
          <w:szCs w:val="20"/>
          <w:u w:val="single"/>
        </w:rPr>
      </w:pPr>
    </w:p>
    <w:p w14:paraId="68D582CD" w14:textId="77777777" w:rsidR="00403235" w:rsidRPr="00403235" w:rsidRDefault="00403235" w:rsidP="00403235">
      <w:pPr>
        <w:numPr>
          <w:ilvl w:val="0"/>
          <w:numId w:val="13"/>
        </w:numPr>
        <w:tabs>
          <w:tab w:val="left" w:pos="720"/>
        </w:tabs>
        <w:rPr>
          <w:rFonts w:ascii="Calibri" w:hAnsi="Calibri" w:cs="Calibri"/>
          <w:iCs/>
          <w:sz w:val="20"/>
          <w:szCs w:val="20"/>
        </w:rPr>
      </w:pPr>
      <w:r w:rsidRPr="00403235">
        <w:rPr>
          <w:rFonts w:ascii="Calibri" w:hAnsi="Calibri"/>
          <w:sz w:val="20"/>
        </w:rPr>
        <w:t>Identifier les voies d’élimination et le pourcentage d’élimination du médicament attribuable à chaque voie</w:t>
      </w:r>
    </w:p>
    <w:p w14:paraId="6207E736" w14:textId="77777777" w:rsidR="00403235" w:rsidRPr="00403235" w:rsidRDefault="00403235" w:rsidP="00403235">
      <w:pPr>
        <w:tabs>
          <w:tab w:val="left" w:pos="720"/>
        </w:tabs>
        <w:ind w:left="720" w:firstLine="720"/>
        <w:rPr>
          <w:rFonts w:ascii="Calibri" w:hAnsi="Calibri" w:cs="Calibri"/>
          <w:iCs/>
          <w:sz w:val="20"/>
          <w:szCs w:val="20"/>
        </w:rPr>
      </w:pPr>
    </w:p>
    <w:p w14:paraId="643DDC4E" w14:textId="77777777" w:rsidR="00403235" w:rsidRPr="00403235" w:rsidRDefault="00403235" w:rsidP="00403235">
      <w:pPr>
        <w:numPr>
          <w:ilvl w:val="0"/>
          <w:numId w:val="13"/>
        </w:numPr>
        <w:tabs>
          <w:tab w:val="left" w:pos="720"/>
        </w:tabs>
        <w:rPr>
          <w:rFonts w:ascii="Calibri" w:hAnsi="Calibri" w:cs="Calibri"/>
          <w:iCs/>
          <w:sz w:val="20"/>
          <w:szCs w:val="20"/>
        </w:rPr>
      </w:pPr>
      <w:r w:rsidRPr="00403235">
        <w:rPr>
          <w:rFonts w:ascii="Calibri" w:hAnsi="Calibri"/>
          <w:sz w:val="20"/>
        </w:rPr>
        <w:t xml:space="preserve">Indiquer la demi-vie d’élimination terminale rapportée du médicament </w:t>
      </w:r>
    </w:p>
    <w:p w14:paraId="3439866F" w14:textId="77777777" w:rsidR="00403235" w:rsidRPr="00403235" w:rsidRDefault="00403235" w:rsidP="00403235">
      <w:pPr>
        <w:tabs>
          <w:tab w:val="left" w:pos="720"/>
        </w:tabs>
        <w:rPr>
          <w:rFonts w:ascii="Calibri" w:hAnsi="Calibri" w:cs="Calibri"/>
          <w:iCs/>
          <w:sz w:val="20"/>
          <w:szCs w:val="20"/>
          <w:u w:val="single"/>
        </w:rPr>
      </w:pPr>
    </w:p>
    <w:p w14:paraId="1DE731F5" w14:textId="77777777" w:rsidR="00403235" w:rsidRPr="00403235" w:rsidRDefault="00403235" w:rsidP="00403235">
      <w:pPr>
        <w:numPr>
          <w:ilvl w:val="2"/>
          <w:numId w:val="4"/>
        </w:numPr>
        <w:tabs>
          <w:tab w:val="left" w:pos="540"/>
          <w:tab w:val="left" w:pos="720"/>
          <w:tab w:val="left" w:pos="1440"/>
        </w:tabs>
        <w:rPr>
          <w:rFonts w:ascii="Calibri" w:hAnsi="Calibri" w:cs="Calibri"/>
          <w:sz w:val="20"/>
          <w:szCs w:val="20"/>
        </w:rPr>
      </w:pPr>
      <w:r w:rsidRPr="00403235">
        <w:rPr>
          <w:rFonts w:ascii="Calibri" w:hAnsi="Calibri"/>
          <w:sz w:val="20"/>
        </w:rPr>
        <w:t>Métabolisme</w:t>
      </w:r>
    </w:p>
    <w:p w14:paraId="4974517B" w14:textId="77777777" w:rsidR="00403235" w:rsidRPr="00403235" w:rsidRDefault="00403235" w:rsidP="00403235">
      <w:pPr>
        <w:tabs>
          <w:tab w:val="left" w:pos="540"/>
          <w:tab w:val="left" w:pos="720"/>
          <w:tab w:val="left" w:pos="1440"/>
        </w:tabs>
        <w:rPr>
          <w:rFonts w:ascii="Calibri" w:hAnsi="Calibri" w:cs="Calibri"/>
          <w:sz w:val="20"/>
          <w:szCs w:val="20"/>
        </w:rPr>
      </w:pPr>
    </w:p>
    <w:p w14:paraId="0E66AE7C" w14:textId="77777777" w:rsidR="00403235" w:rsidRPr="00403235" w:rsidRDefault="00403235" w:rsidP="00403235">
      <w:pPr>
        <w:pStyle w:val="Heading5"/>
        <w:numPr>
          <w:ilvl w:val="1"/>
          <w:numId w:val="13"/>
        </w:numPr>
        <w:tabs>
          <w:tab w:val="num" w:pos="1080"/>
        </w:tabs>
        <w:ind w:left="1080"/>
        <w:rPr>
          <w:rFonts w:ascii="Calibri" w:hAnsi="Calibri" w:cs="Calibri"/>
          <w:color w:val="auto"/>
          <w:sz w:val="20"/>
          <w:szCs w:val="20"/>
        </w:rPr>
      </w:pPr>
      <w:r w:rsidRPr="00403235">
        <w:rPr>
          <w:rFonts w:ascii="Calibri" w:hAnsi="Calibri"/>
          <w:color w:val="auto"/>
          <w:sz w:val="20"/>
        </w:rPr>
        <w:t>Identifier les sites et les voies du métabolisme</w:t>
      </w:r>
    </w:p>
    <w:p w14:paraId="14407383" w14:textId="77777777" w:rsidR="00403235" w:rsidRPr="00403235" w:rsidRDefault="00403235" w:rsidP="00403235">
      <w:pPr>
        <w:rPr>
          <w:sz w:val="20"/>
          <w:szCs w:val="20"/>
        </w:rPr>
      </w:pPr>
    </w:p>
    <w:p w14:paraId="079C1F5E" w14:textId="77777777" w:rsidR="00403235" w:rsidRPr="00403235" w:rsidRDefault="00403235" w:rsidP="00403235">
      <w:pPr>
        <w:pStyle w:val="Heading5"/>
        <w:numPr>
          <w:ilvl w:val="1"/>
          <w:numId w:val="13"/>
        </w:numPr>
        <w:tabs>
          <w:tab w:val="num" w:pos="1080"/>
        </w:tabs>
        <w:ind w:left="1080"/>
        <w:rPr>
          <w:rFonts w:ascii="Calibri" w:hAnsi="Calibri" w:cs="Calibri"/>
          <w:color w:val="auto"/>
          <w:sz w:val="20"/>
          <w:szCs w:val="20"/>
        </w:rPr>
      </w:pPr>
      <w:r w:rsidRPr="00403235">
        <w:rPr>
          <w:rFonts w:ascii="Calibri" w:hAnsi="Calibri"/>
          <w:color w:val="auto"/>
          <w:sz w:val="20"/>
        </w:rPr>
        <w:t>Identifier l’étendue du métabolisme de premier passage</w:t>
      </w:r>
    </w:p>
    <w:p w14:paraId="0B6C0429" w14:textId="77777777" w:rsidR="00403235" w:rsidRPr="00403235" w:rsidRDefault="00403235" w:rsidP="00403235">
      <w:pPr>
        <w:tabs>
          <w:tab w:val="left" w:pos="720"/>
          <w:tab w:val="left" w:pos="1440"/>
        </w:tabs>
        <w:rPr>
          <w:rFonts w:ascii="Calibri" w:hAnsi="Calibri" w:cs="Calibri"/>
          <w:iCs/>
          <w:sz w:val="20"/>
          <w:szCs w:val="20"/>
        </w:rPr>
      </w:pPr>
    </w:p>
    <w:p w14:paraId="49E85669" w14:textId="77777777" w:rsidR="00403235" w:rsidRPr="00403235" w:rsidRDefault="00403235" w:rsidP="00403235">
      <w:pPr>
        <w:numPr>
          <w:ilvl w:val="2"/>
          <w:numId w:val="4"/>
        </w:numPr>
        <w:tabs>
          <w:tab w:val="left" w:pos="540"/>
          <w:tab w:val="left" w:pos="720"/>
          <w:tab w:val="left" w:pos="1440"/>
        </w:tabs>
        <w:rPr>
          <w:rFonts w:ascii="Calibri" w:hAnsi="Calibri" w:cs="Calibri"/>
          <w:iCs/>
          <w:sz w:val="20"/>
          <w:szCs w:val="20"/>
          <w:u w:val="single"/>
        </w:rPr>
      </w:pPr>
      <w:r w:rsidRPr="00403235">
        <w:rPr>
          <w:rFonts w:ascii="Calibri" w:hAnsi="Calibri"/>
          <w:sz w:val="20"/>
        </w:rPr>
        <w:t>Autres considérations pharmacocinétiques</w:t>
      </w:r>
    </w:p>
    <w:p w14:paraId="7147D8DA" w14:textId="77777777" w:rsidR="00403235" w:rsidRPr="00403235" w:rsidRDefault="00403235" w:rsidP="00403235">
      <w:pPr>
        <w:tabs>
          <w:tab w:val="left" w:pos="720"/>
          <w:tab w:val="left" w:pos="1260"/>
          <w:tab w:val="left" w:pos="1440"/>
        </w:tabs>
        <w:ind w:left="720"/>
        <w:rPr>
          <w:rFonts w:ascii="Calibri" w:hAnsi="Calibri" w:cs="Calibri"/>
          <w:iCs/>
          <w:sz w:val="20"/>
          <w:szCs w:val="20"/>
          <w:u w:val="single"/>
        </w:rPr>
      </w:pPr>
    </w:p>
    <w:p w14:paraId="6C5713CF" w14:textId="77777777" w:rsidR="00403235" w:rsidRPr="00403235" w:rsidRDefault="00403235" w:rsidP="00403235">
      <w:pPr>
        <w:numPr>
          <w:ilvl w:val="0"/>
          <w:numId w:val="1"/>
        </w:numPr>
        <w:tabs>
          <w:tab w:val="left" w:pos="720"/>
          <w:tab w:val="left" w:pos="1260"/>
          <w:tab w:val="left" w:pos="1440"/>
        </w:tabs>
        <w:rPr>
          <w:rFonts w:ascii="Calibri" w:hAnsi="Calibri" w:cs="Calibri"/>
          <w:iCs/>
          <w:sz w:val="20"/>
          <w:szCs w:val="20"/>
        </w:rPr>
      </w:pPr>
      <w:r w:rsidRPr="00403235">
        <w:rPr>
          <w:rFonts w:ascii="Calibri" w:hAnsi="Calibri"/>
          <w:sz w:val="20"/>
        </w:rPr>
        <w:t xml:space="preserve">Indiquer si le polymorphisme génétique affecte la pharmacocinétique de ce médicament </w:t>
      </w:r>
    </w:p>
    <w:p w14:paraId="639FECB3" w14:textId="77777777" w:rsidR="00403235" w:rsidRPr="00403235" w:rsidRDefault="00403235" w:rsidP="00403235">
      <w:pPr>
        <w:rPr>
          <w:rFonts w:ascii="Calibri" w:hAnsi="Calibri" w:cs="Calibri"/>
          <w:iCs/>
          <w:sz w:val="20"/>
          <w:szCs w:val="20"/>
          <w:u w:val="single"/>
        </w:rPr>
      </w:pPr>
      <w:r w:rsidRPr="00403235">
        <w:rPr>
          <w:rFonts w:ascii="Calibri" w:hAnsi="Calibri"/>
          <w:sz w:val="20"/>
        </w:rPr>
        <w:tab/>
      </w:r>
      <w:r w:rsidRPr="00403235">
        <w:rPr>
          <w:rFonts w:ascii="Calibri" w:hAnsi="Calibri"/>
          <w:sz w:val="20"/>
        </w:rPr>
        <w:tab/>
      </w:r>
      <w:r w:rsidRPr="00403235">
        <w:rPr>
          <w:rFonts w:ascii="Calibri" w:hAnsi="Calibri"/>
          <w:i/>
          <w:sz w:val="20"/>
        </w:rPr>
        <w:t>Instruction – Indiquer les voies métaboliques affectées et tout problème toxicologique.</w:t>
      </w:r>
    </w:p>
    <w:p w14:paraId="09487CA7" w14:textId="77777777" w:rsidR="00403235" w:rsidRPr="00403235" w:rsidRDefault="00403235" w:rsidP="00403235">
      <w:pPr>
        <w:tabs>
          <w:tab w:val="left" w:pos="720"/>
          <w:tab w:val="left" w:pos="1440"/>
        </w:tabs>
        <w:ind w:left="720"/>
        <w:rPr>
          <w:rFonts w:ascii="Calibri" w:hAnsi="Calibri" w:cs="Calibri"/>
          <w:iCs/>
          <w:sz w:val="20"/>
          <w:szCs w:val="20"/>
        </w:rPr>
      </w:pPr>
    </w:p>
    <w:p w14:paraId="7C02D549" w14:textId="77777777" w:rsidR="005433B1" w:rsidRPr="005433B1" w:rsidRDefault="00403235" w:rsidP="00403235">
      <w:pPr>
        <w:numPr>
          <w:ilvl w:val="0"/>
          <w:numId w:val="1"/>
        </w:numPr>
        <w:tabs>
          <w:tab w:val="left" w:pos="720"/>
          <w:tab w:val="left" w:pos="1260"/>
        </w:tabs>
        <w:ind w:left="720" w:firstLine="0"/>
        <w:rPr>
          <w:rFonts w:ascii="Calibri" w:hAnsi="Calibri" w:cs="Calibri"/>
          <w:i/>
          <w:sz w:val="20"/>
          <w:szCs w:val="20"/>
        </w:rPr>
      </w:pPr>
      <w:r w:rsidRPr="00403235">
        <w:rPr>
          <w:rFonts w:ascii="Calibri" w:hAnsi="Calibri"/>
          <w:sz w:val="20"/>
        </w:rPr>
        <w:t xml:space="preserve">Indiquer si la substance est chirale.  Identifier les effets de la chiralité sur l’activité et la </w:t>
      </w:r>
    </w:p>
    <w:p w14:paraId="3CE2BC2E" w14:textId="3D240C69" w:rsidR="00403235" w:rsidRPr="00403235" w:rsidRDefault="005433B1" w:rsidP="005433B1">
      <w:pPr>
        <w:tabs>
          <w:tab w:val="left" w:pos="720"/>
          <w:tab w:val="left" w:pos="1260"/>
        </w:tabs>
        <w:ind w:left="720"/>
        <w:rPr>
          <w:rFonts w:ascii="Calibri" w:hAnsi="Calibri" w:cs="Calibri"/>
          <w:i/>
          <w:sz w:val="20"/>
          <w:szCs w:val="20"/>
        </w:rPr>
      </w:pPr>
      <w:r>
        <w:rPr>
          <w:rFonts w:ascii="Calibri" w:hAnsi="Calibri"/>
          <w:sz w:val="20"/>
        </w:rPr>
        <w:t xml:space="preserve">            </w:t>
      </w:r>
      <w:r w:rsidR="00403235" w:rsidRPr="00403235">
        <w:rPr>
          <w:rFonts w:ascii="Calibri" w:hAnsi="Calibri"/>
          <w:sz w:val="20"/>
        </w:rPr>
        <w:t>pharmacocinétique de la substance</w:t>
      </w:r>
    </w:p>
    <w:p w14:paraId="6159FC50" w14:textId="77777777" w:rsidR="00403235" w:rsidRPr="00403235" w:rsidRDefault="00403235" w:rsidP="00403235">
      <w:pPr>
        <w:ind w:left="1440"/>
        <w:rPr>
          <w:rFonts w:ascii="Calibri" w:hAnsi="Calibri" w:cs="Calibri"/>
          <w:i/>
          <w:iCs/>
          <w:sz w:val="20"/>
          <w:szCs w:val="20"/>
        </w:rPr>
      </w:pPr>
      <w:r w:rsidRPr="00403235">
        <w:rPr>
          <w:rFonts w:ascii="Calibri" w:hAnsi="Calibri"/>
          <w:i/>
          <w:sz w:val="20"/>
        </w:rPr>
        <w:t>Instruction – Accorder une attention particulière à l’absorption et au métabolisme stéréospécifiques.</w:t>
      </w:r>
    </w:p>
    <w:p w14:paraId="54316D77" w14:textId="77777777" w:rsidR="00403235" w:rsidRPr="00403235" w:rsidRDefault="00403235" w:rsidP="00403235">
      <w:pPr>
        <w:rPr>
          <w:rFonts w:ascii="Calibri" w:hAnsi="Calibri" w:cs="Calibri"/>
          <w:i/>
          <w:iCs/>
          <w:sz w:val="20"/>
          <w:szCs w:val="20"/>
        </w:rPr>
      </w:pPr>
    </w:p>
    <w:p w14:paraId="0741575C" w14:textId="77777777" w:rsidR="00403235" w:rsidRPr="00403235" w:rsidRDefault="00403235" w:rsidP="00403235">
      <w:pPr>
        <w:numPr>
          <w:ilvl w:val="0"/>
          <w:numId w:val="1"/>
        </w:numPr>
        <w:tabs>
          <w:tab w:val="clear" w:pos="1440"/>
          <w:tab w:val="left" w:pos="720"/>
          <w:tab w:val="num" w:pos="1260"/>
        </w:tabs>
        <w:rPr>
          <w:rFonts w:ascii="Calibri" w:hAnsi="Calibri" w:cs="Calibri"/>
          <w:sz w:val="20"/>
          <w:szCs w:val="20"/>
        </w:rPr>
      </w:pPr>
      <w:r w:rsidRPr="00403235">
        <w:rPr>
          <w:rFonts w:ascii="Calibri" w:hAnsi="Calibri"/>
          <w:sz w:val="20"/>
        </w:rPr>
        <w:t>Si la substance est chirale, un test stéréospécifique a-t-il été utilisé?  Si ce n’est pas le cas, fournir une justification</w:t>
      </w:r>
    </w:p>
    <w:p w14:paraId="70C111D3" w14:textId="77777777" w:rsidR="00403235" w:rsidRPr="00403235" w:rsidRDefault="00403235" w:rsidP="00403235">
      <w:pPr>
        <w:tabs>
          <w:tab w:val="left" w:pos="720"/>
        </w:tabs>
        <w:ind w:left="720"/>
        <w:rPr>
          <w:rFonts w:ascii="Calibri" w:hAnsi="Calibri" w:cs="Calibri"/>
          <w:sz w:val="20"/>
          <w:szCs w:val="20"/>
        </w:rPr>
      </w:pPr>
    </w:p>
    <w:p w14:paraId="39D5CEB4" w14:textId="77777777" w:rsidR="00403235" w:rsidRPr="00403235" w:rsidRDefault="00403235" w:rsidP="00403235">
      <w:pPr>
        <w:numPr>
          <w:ilvl w:val="0"/>
          <w:numId w:val="1"/>
        </w:numPr>
        <w:tabs>
          <w:tab w:val="clear" w:pos="1440"/>
          <w:tab w:val="left" w:pos="720"/>
          <w:tab w:val="num" w:pos="1260"/>
        </w:tabs>
        <w:ind w:left="1296" w:hanging="576"/>
        <w:rPr>
          <w:rFonts w:ascii="Calibri" w:hAnsi="Calibri" w:cs="Calibri"/>
          <w:sz w:val="20"/>
          <w:szCs w:val="20"/>
        </w:rPr>
      </w:pPr>
      <w:r w:rsidRPr="00403235">
        <w:rPr>
          <w:rFonts w:ascii="Calibri" w:hAnsi="Calibri"/>
          <w:sz w:val="20"/>
        </w:rPr>
        <w:t>Indiquer si le médicament présente une cinétique non linéaire dans la gamme de dosage habituelle. Une attention particulière doit être accordée à l’absorption et au métabolisme de premier passage</w:t>
      </w:r>
    </w:p>
    <w:p w14:paraId="5A679D64" w14:textId="77777777" w:rsidR="00403235" w:rsidRPr="00403235" w:rsidRDefault="00403235" w:rsidP="00403235">
      <w:pPr>
        <w:tabs>
          <w:tab w:val="left" w:pos="720"/>
          <w:tab w:val="left" w:pos="1260"/>
        </w:tabs>
        <w:ind w:left="1296"/>
        <w:rPr>
          <w:rFonts w:ascii="Calibri" w:hAnsi="Calibri" w:cs="Calibri"/>
          <w:sz w:val="20"/>
          <w:szCs w:val="20"/>
        </w:rPr>
      </w:pPr>
      <w:r w:rsidRPr="00403235">
        <w:rPr>
          <w:rFonts w:ascii="Calibri" w:hAnsi="Calibri"/>
          <w:i/>
          <w:sz w:val="20"/>
        </w:rPr>
        <w:tab/>
        <w:t>Instruction – Indiquer les concentrations auxquelles la non-linéarité se produit et toute explication connue.</w:t>
      </w:r>
    </w:p>
    <w:p w14:paraId="540DE28A" w14:textId="77777777" w:rsidR="00403235" w:rsidRPr="00403235" w:rsidRDefault="00403235" w:rsidP="00403235">
      <w:pPr>
        <w:tabs>
          <w:tab w:val="left" w:pos="720"/>
        </w:tabs>
        <w:ind w:left="720"/>
        <w:rPr>
          <w:rFonts w:ascii="Calibri" w:hAnsi="Calibri" w:cs="Calibri"/>
          <w:sz w:val="20"/>
          <w:szCs w:val="20"/>
        </w:rPr>
      </w:pPr>
      <w:r w:rsidRPr="00403235">
        <w:rPr>
          <w:rFonts w:ascii="Calibri" w:hAnsi="Calibri"/>
          <w:sz w:val="20"/>
        </w:rPr>
        <w:tab/>
      </w:r>
    </w:p>
    <w:p w14:paraId="33B8A079" w14:textId="77777777" w:rsidR="00403235" w:rsidRPr="00403235" w:rsidRDefault="00403235" w:rsidP="00403235">
      <w:pPr>
        <w:numPr>
          <w:ilvl w:val="0"/>
          <w:numId w:val="1"/>
        </w:numPr>
        <w:tabs>
          <w:tab w:val="clear" w:pos="1440"/>
          <w:tab w:val="left" w:pos="720"/>
          <w:tab w:val="num" w:pos="1260"/>
        </w:tabs>
        <w:rPr>
          <w:rFonts w:ascii="Calibri" w:hAnsi="Calibri" w:cs="Calibri"/>
          <w:sz w:val="20"/>
          <w:szCs w:val="20"/>
        </w:rPr>
      </w:pPr>
      <w:r w:rsidRPr="00403235">
        <w:rPr>
          <w:rFonts w:ascii="Calibri" w:hAnsi="Calibri"/>
          <w:sz w:val="20"/>
        </w:rPr>
        <w:t xml:space="preserve">Indiquer si le métabolisme est limité par la capacité </w:t>
      </w:r>
    </w:p>
    <w:p w14:paraId="4CF121B7" w14:textId="77777777" w:rsidR="00403235" w:rsidRPr="00403235" w:rsidRDefault="00403235" w:rsidP="00403235">
      <w:pPr>
        <w:tabs>
          <w:tab w:val="left" w:pos="720"/>
          <w:tab w:val="left" w:pos="1260"/>
        </w:tabs>
        <w:ind w:left="1260"/>
        <w:rPr>
          <w:rFonts w:ascii="Calibri" w:hAnsi="Calibri" w:cs="Calibri"/>
          <w:i/>
          <w:iCs/>
          <w:sz w:val="20"/>
          <w:szCs w:val="20"/>
        </w:rPr>
      </w:pPr>
      <w:r w:rsidRPr="00403235">
        <w:rPr>
          <w:rFonts w:ascii="Calibri" w:hAnsi="Calibri"/>
          <w:sz w:val="20"/>
        </w:rPr>
        <w:tab/>
      </w:r>
      <w:r w:rsidRPr="00403235">
        <w:rPr>
          <w:rFonts w:ascii="Calibri" w:hAnsi="Calibri"/>
          <w:i/>
          <w:sz w:val="20"/>
        </w:rPr>
        <w:t>Instruction – Dans l’affirmative, fournir des informations sur les doses affectées par les limitations de capacité.</w:t>
      </w:r>
    </w:p>
    <w:p w14:paraId="59A74890" w14:textId="77777777" w:rsidR="00403235" w:rsidRPr="00403235" w:rsidRDefault="00403235" w:rsidP="00403235">
      <w:pPr>
        <w:tabs>
          <w:tab w:val="left" w:pos="720"/>
          <w:tab w:val="left" w:pos="1440"/>
        </w:tabs>
        <w:rPr>
          <w:rFonts w:ascii="Calibri" w:hAnsi="Calibri" w:cs="Calibri"/>
          <w:i/>
          <w:iCs/>
          <w:sz w:val="20"/>
        </w:rPr>
      </w:pPr>
      <w:r w:rsidRPr="00403235">
        <w:rPr>
          <w:rFonts w:ascii="Calibri" w:hAnsi="Calibri"/>
          <w:i/>
          <w:sz w:val="20"/>
        </w:rPr>
        <w:tab/>
      </w:r>
      <w:r w:rsidRPr="00403235">
        <w:rPr>
          <w:rFonts w:ascii="Calibri" w:hAnsi="Calibri"/>
          <w:i/>
          <w:sz w:val="20"/>
        </w:rPr>
        <w:tab/>
      </w:r>
    </w:p>
    <w:p w14:paraId="0197A96A" w14:textId="77777777" w:rsidR="00403235" w:rsidRPr="00403235" w:rsidRDefault="00403235" w:rsidP="00403235">
      <w:pPr>
        <w:numPr>
          <w:ilvl w:val="1"/>
          <w:numId w:val="4"/>
        </w:numPr>
        <w:tabs>
          <w:tab w:val="left" w:pos="540"/>
          <w:tab w:val="left" w:pos="1440"/>
        </w:tabs>
        <w:rPr>
          <w:rFonts w:ascii="Calibri" w:hAnsi="Calibri" w:cs="Calibri"/>
          <w:b/>
          <w:bCs/>
        </w:rPr>
      </w:pPr>
      <w:r w:rsidRPr="00403235">
        <w:rPr>
          <w:rFonts w:ascii="Calibri" w:hAnsi="Calibri"/>
          <w:b/>
        </w:rPr>
        <w:t>Problèmes thérapeutiques et de toxicité</w:t>
      </w:r>
    </w:p>
    <w:p w14:paraId="324AE69B" w14:textId="77777777" w:rsidR="00403235" w:rsidRPr="00403235" w:rsidRDefault="00403235" w:rsidP="00403235">
      <w:pPr>
        <w:tabs>
          <w:tab w:val="left" w:pos="720"/>
          <w:tab w:val="left" w:pos="1440"/>
        </w:tabs>
        <w:rPr>
          <w:rFonts w:ascii="Calibri" w:hAnsi="Calibri" w:cs="Calibri"/>
        </w:rPr>
      </w:pPr>
    </w:p>
    <w:p w14:paraId="7E7D8A65" w14:textId="77777777" w:rsidR="00403235" w:rsidRPr="00403235" w:rsidRDefault="00403235" w:rsidP="00403235">
      <w:pPr>
        <w:tabs>
          <w:tab w:val="left" w:pos="720"/>
          <w:tab w:val="left" w:pos="1440"/>
        </w:tabs>
        <w:ind w:left="270"/>
        <w:rPr>
          <w:rFonts w:ascii="Calibri" w:hAnsi="Calibri" w:cs="Calibri"/>
          <w:sz w:val="20"/>
          <w:szCs w:val="20"/>
        </w:rPr>
      </w:pPr>
      <w:r w:rsidRPr="00403235">
        <w:rPr>
          <w:rFonts w:ascii="Calibri" w:hAnsi="Calibri"/>
          <w:sz w:val="20"/>
        </w:rPr>
        <w:t xml:space="preserve">Pour chaque espèce : </w:t>
      </w:r>
    </w:p>
    <w:p w14:paraId="313331FA"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Identifier les sites et les mécanismes d’action</w:t>
      </w:r>
    </w:p>
    <w:p w14:paraId="141107A2" w14:textId="77777777" w:rsidR="00403235" w:rsidRPr="00403235" w:rsidRDefault="00403235" w:rsidP="00403235">
      <w:pPr>
        <w:tabs>
          <w:tab w:val="left" w:pos="540"/>
          <w:tab w:val="left" w:pos="720"/>
          <w:tab w:val="left" w:pos="1440"/>
        </w:tabs>
        <w:ind w:left="534" w:hanging="534"/>
        <w:rPr>
          <w:rFonts w:ascii="Calibri" w:hAnsi="Calibri" w:cs="Calibri"/>
          <w:sz w:val="20"/>
          <w:szCs w:val="20"/>
        </w:rPr>
      </w:pPr>
    </w:p>
    <w:p w14:paraId="6C5E9416"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 xml:space="preserve">Indiquer si le délai d’apparition de l’action est important    </w:t>
      </w:r>
    </w:p>
    <w:p w14:paraId="0363FFB7" w14:textId="77777777" w:rsidR="00403235" w:rsidRPr="00403235" w:rsidRDefault="00403235" w:rsidP="00403235">
      <w:pPr>
        <w:tabs>
          <w:tab w:val="left" w:pos="540"/>
          <w:tab w:val="left" w:pos="720"/>
          <w:tab w:val="left" w:pos="1440"/>
        </w:tabs>
        <w:ind w:hanging="534"/>
        <w:rPr>
          <w:rFonts w:ascii="Calibri" w:hAnsi="Calibri" w:cs="Calibri"/>
          <w:sz w:val="20"/>
          <w:szCs w:val="20"/>
        </w:rPr>
      </w:pPr>
    </w:p>
    <w:p w14:paraId="2E55BC5D"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Indiquer la marge thérapeutique normale du médicament</w:t>
      </w:r>
    </w:p>
    <w:p w14:paraId="2A280E0F" w14:textId="77777777" w:rsidR="00403235" w:rsidRPr="00403235" w:rsidRDefault="00403235" w:rsidP="00403235">
      <w:pPr>
        <w:tabs>
          <w:tab w:val="left" w:pos="540"/>
          <w:tab w:val="left" w:pos="720"/>
          <w:tab w:val="left" w:pos="1440"/>
        </w:tabs>
        <w:ind w:hanging="534"/>
        <w:rPr>
          <w:rFonts w:ascii="Calibri" w:hAnsi="Calibri" w:cs="Calibri"/>
          <w:sz w:val="20"/>
          <w:szCs w:val="20"/>
        </w:rPr>
      </w:pPr>
    </w:p>
    <w:p w14:paraId="5DB019DB"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Identifier les concentrations minimales de médicaments pour lesquelles des effets toxiques sont observés</w:t>
      </w:r>
    </w:p>
    <w:p w14:paraId="47DCE08B" w14:textId="77777777" w:rsidR="00403235" w:rsidRPr="00403235" w:rsidRDefault="00403235" w:rsidP="00403235">
      <w:pPr>
        <w:tabs>
          <w:tab w:val="left" w:pos="540"/>
          <w:tab w:val="left" w:pos="720"/>
          <w:tab w:val="left" w:pos="1440"/>
        </w:tabs>
        <w:ind w:left="534" w:hanging="534"/>
        <w:rPr>
          <w:rFonts w:ascii="Calibri" w:hAnsi="Calibri" w:cs="Calibri"/>
          <w:sz w:val="20"/>
          <w:szCs w:val="20"/>
        </w:rPr>
      </w:pPr>
    </w:p>
    <w:p w14:paraId="7F9F033E"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 xml:space="preserve">Indiquer si le médicament est considéré comme hautement toxique    </w:t>
      </w:r>
    </w:p>
    <w:p w14:paraId="124C5E0F" w14:textId="77777777" w:rsidR="00403235" w:rsidRPr="00403235" w:rsidRDefault="00403235" w:rsidP="00403235">
      <w:pPr>
        <w:tabs>
          <w:tab w:val="left" w:pos="540"/>
          <w:tab w:val="left" w:pos="720"/>
          <w:tab w:val="left" w:pos="1440"/>
        </w:tabs>
        <w:ind w:hanging="534"/>
        <w:rPr>
          <w:rFonts w:ascii="Calibri" w:hAnsi="Calibri" w:cs="Calibri"/>
          <w:sz w:val="20"/>
          <w:szCs w:val="20"/>
        </w:rPr>
      </w:pPr>
    </w:p>
    <w:p w14:paraId="16C114BB" w14:textId="77777777" w:rsidR="00403235" w:rsidRPr="00403235" w:rsidRDefault="00403235" w:rsidP="00403235">
      <w:pPr>
        <w:numPr>
          <w:ilvl w:val="0"/>
          <w:numId w:val="14"/>
        </w:numPr>
        <w:tabs>
          <w:tab w:val="left" w:pos="540"/>
          <w:tab w:val="left" w:pos="720"/>
          <w:tab w:val="left" w:pos="1440"/>
        </w:tabs>
        <w:rPr>
          <w:rFonts w:ascii="Calibri" w:hAnsi="Calibri" w:cs="Calibri"/>
          <w:sz w:val="20"/>
          <w:szCs w:val="20"/>
        </w:rPr>
      </w:pPr>
      <w:r w:rsidRPr="00403235">
        <w:rPr>
          <w:rFonts w:ascii="Calibri" w:hAnsi="Calibri"/>
          <w:sz w:val="20"/>
        </w:rPr>
        <w:t xml:space="preserve">Indiquer si le médicament est considéré comme ayant une marge thérapeutique étroite  </w:t>
      </w:r>
    </w:p>
    <w:p w14:paraId="38BBD1F4" w14:textId="77777777" w:rsidR="00403235" w:rsidRDefault="00403235" w:rsidP="00403235">
      <w:pPr>
        <w:pStyle w:val="ListParagraph"/>
        <w:rPr>
          <w:rFonts w:ascii="Calibri" w:hAnsi="Calibri" w:cs="Calibri"/>
          <w:sz w:val="20"/>
          <w:szCs w:val="20"/>
        </w:rPr>
      </w:pPr>
    </w:p>
    <w:p w14:paraId="632FB83C" w14:textId="77777777" w:rsidR="00403235" w:rsidRPr="00403235" w:rsidRDefault="00403235" w:rsidP="00403235">
      <w:pPr>
        <w:tabs>
          <w:tab w:val="left" w:pos="540"/>
          <w:tab w:val="left" w:pos="720"/>
        </w:tabs>
        <w:rPr>
          <w:rFonts w:ascii="Calibri" w:hAnsi="Calibri" w:cs="Calibri"/>
          <w:sz w:val="20"/>
          <w:szCs w:val="20"/>
        </w:rPr>
      </w:pPr>
    </w:p>
    <w:p w14:paraId="08451504" w14:textId="77777777" w:rsidR="00403235" w:rsidRDefault="00403235" w:rsidP="00403235">
      <w:pPr>
        <w:pStyle w:val="ListParagraph"/>
        <w:rPr>
          <w:rFonts w:ascii="Calibri" w:hAnsi="Calibri" w:cs="Calibri"/>
          <w:sz w:val="20"/>
          <w:szCs w:val="20"/>
          <w:u w:val="single"/>
        </w:rPr>
      </w:pPr>
    </w:p>
    <w:p w14:paraId="43B40F8A" w14:textId="77777777" w:rsidR="005433B1" w:rsidRPr="00403235" w:rsidRDefault="005433B1" w:rsidP="00403235">
      <w:pPr>
        <w:pStyle w:val="ListParagraph"/>
        <w:rPr>
          <w:rFonts w:ascii="Calibri" w:hAnsi="Calibri" w:cs="Calibri"/>
          <w:sz w:val="20"/>
          <w:szCs w:val="20"/>
          <w:u w:val="single"/>
        </w:rPr>
      </w:pPr>
    </w:p>
    <w:p w14:paraId="5D43EE14"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lastRenderedPageBreak/>
        <w:t>ÉTUDES BIOPHARMACEUTIQUES</w:t>
      </w:r>
    </w:p>
    <w:p w14:paraId="121154E1" w14:textId="6DC4FCFE" w:rsidR="00403235" w:rsidRPr="00403235" w:rsidRDefault="00403235" w:rsidP="00403235">
      <w:pPr>
        <w:tabs>
          <w:tab w:val="left" w:pos="540"/>
          <w:tab w:val="left" w:pos="720"/>
          <w:tab w:val="left" w:pos="1440"/>
        </w:tabs>
        <w:rPr>
          <w:rFonts w:ascii="Calibri" w:hAnsi="Calibri" w:cs="Calibri"/>
          <w:b/>
        </w:rPr>
      </w:pPr>
      <w:r w:rsidRPr="00403235">
        <w:rPr>
          <w:rFonts w:ascii="Calibri" w:hAnsi="Calibri"/>
          <w:b/>
        </w:rPr>
        <w:t xml:space="preserve">Biodisponibilité (BD) comparatives et bioéquivalence (BE) </w:t>
      </w:r>
    </w:p>
    <w:p w14:paraId="3DF1E686" w14:textId="77777777" w:rsidR="00403235" w:rsidRPr="00403235" w:rsidRDefault="00403235" w:rsidP="00403235">
      <w:pPr>
        <w:tabs>
          <w:tab w:val="left" w:pos="540"/>
          <w:tab w:val="left" w:pos="720"/>
          <w:tab w:val="left" w:pos="1440"/>
        </w:tabs>
        <w:rPr>
          <w:rFonts w:ascii="Calibri" w:hAnsi="Calibri" w:cs="Calibri"/>
          <w:u w:val="single"/>
        </w:rPr>
      </w:pPr>
    </w:p>
    <w:p w14:paraId="042571A8" w14:textId="77777777" w:rsidR="00403235" w:rsidRPr="00403235" w:rsidRDefault="00403235" w:rsidP="00403235">
      <w:pPr>
        <w:tabs>
          <w:tab w:val="left" w:pos="540"/>
          <w:tab w:val="left" w:pos="720"/>
          <w:tab w:val="left" w:pos="1440"/>
        </w:tabs>
        <w:rPr>
          <w:rFonts w:ascii="Calibri" w:hAnsi="Calibri" w:cs="Calibri"/>
          <w:b/>
          <w:bCs/>
        </w:rPr>
      </w:pPr>
      <w:r w:rsidRPr="00403235">
        <w:rPr>
          <w:rFonts w:ascii="Calibri" w:hAnsi="Calibri"/>
          <w:b/>
        </w:rPr>
        <w:t>3.1 Résumé des études de biodisponibilité/bioéquivalence réalisées</w:t>
      </w:r>
    </w:p>
    <w:p w14:paraId="2B85FEBE" w14:textId="77777777" w:rsidR="00403235" w:rsidRPr="00403235" w:rsidRDefault="00403235" w:rsidP="00403235">
      <w:pPr>
        <w:tabs>
          <w:tab w:val="left" w:pos="720"/>
          <w:tab w:val="left" w:pos="1260"/>
        </w:tabs>
        <w:rPr>
          <w:rFonts w:ascii="Calibri" w:hAnsi="Calibri" w:cs="Calibri"/>
          <w:i/>
          <w:iCs/>
          <w:sz w:val="20"/>
          <w:szCs w:val="20"/>
        </w:rPr>
      </w:pPr>
      <w:r w:rsidRPr="00403235">
        <w:rPr>
          <w:rFonts w:ascii="Calibri" w:hAnsi="Calibri"/>
          <w:i/>
          <w:sz w:val="20"/>
        </w:rPr>
        <w:t>Instruction – Fournir une brève description de chaque étude comparative incluse dans la présentation.</w:t>
      </w:r>
    </w:p>
    <w:p w14:paraId="4E8A8827" w14:textId="77777777" w:rsidR="00403235" w:rsidRPr="00403235" w:rsidRDefault="00403235" w:rsidP="00403235">
      <w:pPr>
        <w:tabs>
          <w:tab w:val="left" w:pos="720"/>
          <w:tab w:val="left" w:pos="1440"/>
        </w:tabs>
        <w:rPr>
          <w:rFonts w:ascii="Calibri" w:hAnsi="Calibri" w:cs="Calibri"/>
          <w:sz w:val="20"/>
        </w:rPr>
      </w:pPr>
    </w:p>
    <w:p w14:paraId="339624CC" w14:textId="77777777" w:rsidR="00403235" w:rsidRPr="00403235" w:rsidRDefault="00403235" w:rsidP="00403235">
      <w:pPr>
        <w:tabs>
          <w:tab w:val="left" w:pos="540"/>
          <w:tab w:val="left" w:pos="720"/>
          <w:tab w:val="left" w:pos="1440"/>
        </w:tabs>
        <w:rPr>
          <w:rFonts w:ascii="Calibri" w:hAnsi="Calibri" w:cs="Calibri"/>
          <w:b/>
          <w:bCs/>
          <w:sz w:val="20"/>
        </w:rPr>
      </w:pPr>
      <w:r w:rsidRPr="00403235">
        <w:rPr>
          <w:rFonts w:ascii="Calibri" w:hAnsi="Calibri"/>
          <w:b/>
        </w:rPr>
        <w:t>3.2 Des données comparatives sur la biodisponibilité ont-elles été soumises pour tous les dosages?</w:t>
      </w:r>
    </w:p>
    <w:p w14:paraId="220E7DC7" w14:textId="77777777" w:rsidR="00403235" w:rsidRPr="00403235" w:rsidRDefault="00403235" w:rsidP="00403235">
      <w:pPr>
        <w:tabs>
          <w:tab w:val="left" w:pos="720"/>
          <w:tab w:val="left" w:pos="1260"/>
        </w:tabs>
        <w:rPr>
          <w:rFonts w:ascii="Calibri" w:hAnsi="Calibri" w:cs="Calibri"/>
          <w:i/>
          <w:iCs/>
          <w:sz w:val="20"/>
          <w:szCs w:val="20"/>
        </w:rPr>
      </w:pPr>
      <w:r w:rsidRPr="00403235">
        <w:rPr>
          <w:rFonts w:ascii="Calibri" w:hAnsi="Calibri"/>
          <w:i/>
          <w:sz w:val="20"/>
        </w:rPr>
        <w:t>Instruction – Si des données comparatives de biodisponibilité n’ont pas été soumises pour tous les dosages, fournir une justification scientifique. Les questions telles que la proportionnalité des formulations incluses dans la demande doivent être abordées dans la section relative aux demandes de dérogation biologique ci-dessus.</w:t>
      </w:r>
    </w:p>
    <w:p w14:paraId="20FC02B4" w14:textId="77777777" w:rsidR="00403235" w:rsidRDefault="00403235" w:rsidP="00403235">
      <w:pPr>
        <w:tabs>
          <w:tab w:val="left" w:pos="720"/>
          <w:tab w:val="left" w:pos="1440"/>
        </w:tabs>
        <w:rPr>
          <w:rFonts w:ascii="Calibri" w:hAnsi="Calibri" w:cs="Calibri"/>
          <w:sz w:val="20"/>
        </w:rPr>
      </w:pPr>
    </w:p>
    <w:p w14:paraId="30FB9A80" w14:textId="77777777" w:rsidR="005433B1" w:rsidRPr="00403235" w:rsidRDefault="005433B1" w:rsidP="00403235">
      <w:pPr>
        <w:tabs>
          <w:tab w:val="left" w:pos="720"/>
          <w:tab w:val="left" w:pos="1440"/>
        </w:tabs>
        <w:rPr>
          <w:rFonts w:ascii="Calibri" w:hAnsi="Calibri" w:cs="Calibri"/>
          <w:sz w:val="20"/>
        </w:rPr>
      </w:pPr>
    </w:p>
    <w:p w14:paraId="7F006AD6" w14:textId="77777777" w:rsidR="00403235" w:rsidRPr="00403235" w:rsidRDefault="00403235" w:rsidP="00403235">
      <w:pPr>
        <w:pBdr>
          <w:top w:val="single" w:sz="4" w:space="1" w:color="auto"/>
          <w:left w:val="single" w:sz="4" w:space="0" w:color="auto"/>
          <w:bottom w:val="single" w:sz="4" w:space="1" w:color="auto"/>
          <w:right w:val="single" w:sz="4" w:space="0" w:color="auto"/>
        </w:pBdr>
        <w:shd w:val="clear" w:color="auto" w:fill="E8E8E8"/>
        <w:tabs>
          <w:tab w:val="left" w:pos="720"/>
          <w:tab w:val="left" w:pos="1440"/>
        </w:tabs>
        <w:rPr>
          <w:rFonts w:ascii="Calibri" w:hAnsi="Calibri" w:cs="Calibri"/>
          <w:i/>
          <w:iCs/>
          <w:sz w:val="20"/>
        </w:rPr>
      </w:pPr>
      <w:r w:rsidRPr="00403235">
        <w:rPr>
          <w:rFonts w:ascii="Calibri" w:hAnsi="Calibri"/>
          <w:b/>
          <w:i/>
          <w:sz w:val="20"/>
        </w:rPr>
        <w:t>POUR CHAQUE ÉTUDE COMPARATIVE PIVOTALE DE BIODISPONIBILITÉ RÉALISÉE</w:t>
      </w:r>
      <w:r w:rsidRPr="00403235">
        <w:rPr>
          <w:rFonts w:ascii="Calibri" w:hAnsi="Calibri"/>
          <w:i/>
          <w:sz w:val="20"/>
        </w:rPr>
        <w:t xml:space="preserve"> </w:t>
      </w:r>
    </w:p>
    <w:p w14:paraId="4E0F7D77" w14:textId="77777777" w:rsidR="00403235" w:rsidRPr="00403235" w:rsidRDefault="00403235" w:rsidP="00403235">
      <w:pPr>
        <w:pBdr>
          <w:top w:val="single" w:sz="4" w:space="1" w:color="auto"/>
          <w:left w:val="single" w:sz="4" w:space="0" w:color="auto"/>
          <w:bottom w:val="single" w:sz="4" w:space="1" w:color="auto"/>
          <w:right w:val="single" w:sz="4" w:space="0" w:color="auto"/>
        </w:pBdr>
        <w:shd w:val="clear" w:color="auto" w:fill="E8E8E8"/>
        <w:tabs>
          <w:tab w:val="left" w:pos="720"/>
          <w:tab w:val="left" w:pos="1440"/>
        </w:tabs>
        <w:rPr>
          <w:rFonts w:ascii="Calibri" w:hAnsi="Calibri" w:cs="Calibri"/>
          <w:i/>
          <w:iCs/>
          <w:sz w:val="20"/>
        </w:rPr>
      </w:pPr>
      <w:r w:rsidRPr="00403235">
        <w:rPr>
          <w:rFonts w:ascii="Calibri" w:hAnsi="Calibri"/>
          <w:i/>
          <w:sz w:val="20"/>
        </w:rPr>
        <w:t>Instruction – Les sections 3.3-9 ci-dessous doivent être copiées et remplies pour chacun d’entre eux. Les sections 1.1-1.4 doivent également être remplies pour chaque étude.</w:t>
      </w:r>
    </w:p>
    <w:p w14:paraId="434D2375" w14:textId="77777777" w:rsidR="00403235" w:rsidRPr="00403235" w:rsidRDefault="00403235" w:rsidP="00403235">
      <w:pPr>
        <w:tabs>
          <w:tab w:val="left" w:pos="720"/>
          <w:tab w:val="left" w:pos="1440"/>
        </w:tabs>
        <w:rPr>
          <w:rFonts w:ascii="Calibri" w:hAnsi="Calibri" w:cs="Calibri"/>
          <w:sz w:val="20"/>
        </w:rPr>
      </w:pPr>
    </w:p>
    <w:p w14:paraId="0156288F" w14:textId="77777777" w:rsidR="00403235" w:rsidRPr="00403235" w:rsidRDefault="00403235" w:rsidP="00403235">
      <w:pPr>
        <w:tabs>
          <w:tab w:val="left" w:pos="720"/>
          <w:tab w:val="left" w:pos="1440"/>
        </w:tabs>
        <w:rPr>
          <w:rFonts w:ascii="Calibri" w:hAnsi="Calibri" w:cs="Calibri"/>
          <w:sz w:val="20"/>
        </w:rPr>
      </w:pPr>
    </w:p>
    <w:p w14:paraId="615E9C63"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3.3 Rapport d’étude clinique</w:t>
      </w:r>
    </w:p>
    <w:p w14:paraId="05A262C7" w14:textId="77777777" w:rsidR="00403235" w:rsidRPr="00403235" w:rsidRDefault="00403235" w:rsidP="00403235">
      <w:pPr>
        <w:tabs>
          <w:tab w:val="left" w:pos="720"/>
          <w:tab w:val="left" w:pos="1440"/>
        </w:tabs>
        <w:rPr>
          <w:rFonts w:ascii="Calibri" w:hAnsi="Calibri" w:cs="Calibri"/>
        </w:rPr>
      </w:pPr>
    </w:p>
    <w:p w14:paraId="41B41EF2"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N</w:t>
      </w:r>
      <w:r w:rsidRPr="00403235">
        <w:rPr>
          <w:rFonts w:ascii="Calibri" w:hAnsi="Calibri"/>
          <w:sz w:val="20"/>
          <w:vertAlign w:val="superscript"/>
        </w:rPr>
        <w:t>o</w:t>
      </w:r>
      <w:r w:rsidRPr="00403235">
        <w:rPr>
          <w:rFonts w:ascii="Calibri" w:hAnsi="Calibri"/>
          <w:sz w:val="20"/>
        </w:rPr>
        <w:t xml:space="preserve"> de l’étude :</w:t>
      </w:r>
    </w:p>
    <w:p w14:paraId="3613FBA9"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Titre de l’étude :</w:t>
      </w:r>
    </w:p>
    <w:p w14:paraId="37AA62C1"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Lieu du protocole d’étude :</w:t>
      </w:r>
    </w:p>
    <w:p w14:paraId="1E9B5038"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Dates de début et de fin de chaque phase de l’étude clinique :</w:t>
      </w:r>
    </w:p>
    <w:p w14:paraId="47614079" w14:textId="77777777" w:rsidR="00403235" w:rsidRPr="00403235" w:rsidRDefault="00403235" w:rsidP="00403235">
      <w:pPr>
        <w:tabs>
          <w:tab w:val="left" w:pos="720"/>
          <w:tab w:val="left" w:pos="1440"/>
        </w:tabs>
        <w:rPr>
          <w:rFonts w:ascii="Calibri" w:hAnsi="Calibri" w:cs="Calibri"/>
        </w:rPr>
      </w:pPr>
    </w:p>
    <w:p w14:paraId="78F32A69"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3.4 Chercheurs et structure administrative de l’étude</w:t>
      </w:r>
    </w:p>
    <w:p w14:paraId="23AEF0C9" w14:textId="77777777" w:rsidR="00403235" w:rsidRPr="00403235" w:rsidRDefault="00403235" w:rsidP="00403235">
      <w:pPr>
        <w:tabs>
          <w:tab w:val="left" w:pos="720"/>
          <w:tab w:val="left" w:pos="1440"/>
        </w:tabs>
        <w:rPr>
          <w:rFonts w:ascii="Calibri" w:hAnsi="Calibri" w:cs="Calibri"/>
        </w:rPr>
      </w:pPr>
    </w:p>
    <w:p w14:paraId="09582591"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Nom des chercheurs principaux :  </w:t>
      </w:r>
    </w:p>
    <w:p w14:paraId="15A5D749" w14:textId="77777777" w:rsidR="00403235" w:rsidRPr="00403235" w:rsidRDefault="00403235" w:rsidP="00403235">
      <w:pPr>
        <w:pStyle w:val="BodyTextIndent2"/>
        <w:ind w:left="0"/>
        <w:rPr>
          <w:rFonts w:ascii="Calibri" w:hAnsi="Calibri" w:cs="Calibri"/>
          <w:sz w:val="20"/>
        </w:rPr>
      </w:pPr>
      <w:r w:rsidRPr="00403235">
        <w:rPr>
          <w:rFonts w:ascii="Calibri" w:hAnsi="Calibri"/>
          <w:sz w:val="20"/>
        </w:rPr>
        <w:t>Emplacement du résumé dans la présentation :</w:t>
      </w:r>
    </w:p>
    <w:p w14:paraId="1640DA6C" w14:textId="77777777" w:rsidR="00403235" w:rsidRPr="00403235" w:rsidRDefault="00403235" w:rsidP="00403235">
      <w:pPr>
        <w:pStyle w:val="BodyTextIndent2"/>
        <w:ind w:left="360"/>
        <w:rPr>
          <w:rFonts w:ascii="Calibri" w:hAnsi="Calibri" w:cs="Calibri"/>
          <w:sz w:val="20"/>
        </w:rPr>
      </w:pPr>
    </w:p>
    <w:p w14:paraId="51081EF9"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Établissement clinique : </w:t>
      </w:r>
    </w:p>
    <w:p w14:paraId="3F992A12" w14:textId="77777777" w:rsidR="00403235" w:rsidRPr="00403235" w:rsidRDefault="00403235" w:rsidP="00403235">
      <w:pPr>
        <w:pStyle w:val="BodyTextIndent2"/>
        <w:ind w:left="0"/>
        <w:rPr>
          <w:rFonts w:ascii="Calibri" w:hAnsi="Calibri" w:cs="Calibri"/>
          <w:i/>
          <w:iCs/>
          <w:sz w:val="20"/>
        </w:rPr>
      </w:pPr>
      <w:r w:rsidRPr="00403235">
        <w:rPr>
          <w:rFonts w:ascii="Calibri" w:hAnsi="Calibri"/>
          <w:i/>
          <w:sz w:val="20"/>
        </w:rPr>
        <w:t>Instruction – Nom et adresse postale complète.</w:t>
      </w:r>
    </w:p>
    <w:p w14:paraId="71EFD8CA" w14:textId="77777777" w:rsidR="00403235" w:rsidRPr="00403235" w:rsidRDefault="00403235" w:rsidP="00403235">
      <w:pPr>
        <w:pStyle w:val="BodyTextIndent2"/>
        <w:ind w:left="360"/>
        <w:rPr>
          <w:rFonts w:ascii="Calibri" w:hAnsi="Calibri" w:cs="Calibri"/>
          <w:sz w:val="20"/>
        </w:rPr>
      </w:pPr>
    </w:p>
    <w:p w14:paraId="195CBEF0"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Laboratoires cliniques : </w:t>
      </w:r>
    </w:p>
    <w:p w14:paraId="1615B2EA" w14:textId="77777777" w:rsidR="00403235" w:rsidRPr="00403235" w:rsidRDefault="00403235" w:rsidP="00403235">
      <w:pPr>
        <w:pStyle w:val="BodyTextIndent2"/>
        <w:ind w:left="0"/>
        <w:rPr>
          <w:rFonts w:ascii="Calibri" w:hAnsi="Calibri" w:cs="Calibri"/>
          <w:i/>
          <w:iCs/>
          <w:sz w:val="20"/>
        </w:rPr>
      </w:pPr>
      <w:r w:rsidRPr="00403235">
        <w:rPr>
          <w:rFonts w:ascii="Calibri" w:hAnsi="Calibri"/>
          <w:i/>
          <w:sz w:val="20"/>
        </w:rPr>
        <w:t>Instruction – Nom et adresse postale complète.</w:t>
      </w:r>
    </w:p>
    <w:p w14:paraId="597D778C" w14:textId="77777777" w:rsidR="00403235" w:rsidRPr="00403235" w:rsidRDefault="00403235" w:rsidP="00403235">
      <w:pPr>
        <w:pStyle w:val="BodyTextIndent2"/>
        <w:ind w:left="360"/>
        <w:rPr>
          <w:rFonts w:ascii="Calibri" w:hAnsi="Calibri" w:cs="Calibri"/>
          <w:sz w:val="20"/>
        </w:rPr>
      </w:pPr>
    </w:p>
    <w:p w14:paraId="3D602D12"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 xml:space="preserve">Laboratoires d’analyse </w:t>
      </w:r>
    </w:p>
    <w:p w14:paraId="2DADE501" w14:textId="77777777" w:rsidR="00403235" w:rsidRPr="00403235" w:rsidRDefault="00403235" w:rsidP="00403235">
      <w:pPr>
        <w:pStyle w:val="BodyTextIndent2"/>
        <w:ind w:left="0"/>
        <w:rPr>
          <w:rFonts w:ascii="Calibri" w:hAnsi="Calibri" w:cs="Calibri"/>
          <w:i/>
          <w:iCs/>
          <w:sz w:val="20"/>
        </w:rPr>
      </w:pPr>
      <w:r w:rsidRPr="00403235">
        <w:rPr>
          <w:rFonts w:ascii="Calibri" w:hAnsi="Calibri"/>
          <w:i/>
          <w:sz w:val="20"/>
        </w:rPr>
        <w:t>Instruction – Nom et adresse postale complète.</w:t>
      </w:r>
    </w:p>
    <w:p w14:paraId="03372C90" w14:textId="77777777" w:rsidR="00403235" w:rsidRPr="00403235" w:rsidRDefault="00403235" w:rsidP="00403235">
      <w:pPr>
        <w:pStyle w:val="BodyTextIndent2"/>
        <w:ind w:left="360"/>
        <w:rPr>
          <w:rFonts w:ascii="Calibri" w:hAnsi="Calibri" w:cs="Calibri"/>
          <w:sz w:val="20"/>
        </w:rPr>
      </w:pPr>
    </w:p>
    <w:p w14:paraId="76B53194" w14:textId="77777777" w:rsidR="00403235" w:rsidRPr="00403235" w:rsidRDefault="00403235" w:rsidP="00403235">
      <w:pPr>
        <w:pStyle w:val="BodyTextIndent2"/>
        <w:numPr>
          <w:ilvl w:val="0"/>
          <w:numId w:val="5"/>
        </w:numPr>
        <w:rPr>
          <w:rFonts w:ascii="Calibri" w:hAnsi="Calibri" w:cs="Calibri"/>
          <w:sz w:val="20"/>
        </w:rPr>
      </w:pPr>
      <w:r w:rsidRPr="00403235">
        <w:rPr>
          <w:rFonts w:ascii="Calibri" w:hAnsi="Calibri"/>
          <w:sz w:val="20"/>
        </w:rPr>
        <w:t>Entreprise réalisant des analyses pharmacocinétiques/statistiques</w:t>
      </w:r>
    </w:p>
    <w:p w14:paraId="203BED7C" w14:textId="77777777" w:rsidR="00403235" w:rsidRPr="00403235" w:rsidRDefault="00403235" w:rsidP="00403235">
      <w:pPr>
        <w:pStyle w:val="BodyTextIndent2"/>
        <w:ind w:left="0"/>
        <w:rPr>
          <w:rFonts w:ascii="Calibri" w:hAnsi="Calibri" w:cs="Calibri"/>
          <w:i/>
          <w:iCs/>
          <w:sz w:val="20"/>
        </w:rPr>
      </w:pPr>
      <w:r w:rsidRPr="00403235">
        <w:rPr>
          <w:rFonts w:ascii="Calibri" w:hAnsi="Calibri"/>
          <w:i/>
          <w:sz w:val="20"/>
        </w:rPr>
        <w:t>Instruction – Nom et adresse postale complète.</w:t>
      </w:r>
    </w:p>
    <w:p w14:paraId="36127C0C" w14:textId="77777777" w:rsidR="00403235" w:rsidRPr="00403235" w:rsidRDefault="00403235" w:rsidP="00403235">
      <w:pPr>
        <w:tabs>
          <w:tab w:val="left" w:pos="720"/>
          <w:tab w:val="left" w:pos="1260"/>
        </w:tabs>
        <w:ind w:left="720"/>
        <w:rPr>
          <w:rFonts w:ascii="Calibri" w:hAnsi="Calibri" w:cs="Calibri"/>
          <w:i/>
          <w:iCs/>
          <w:sz w:val="20"/>
          <w:szCs w:val="20"/>
        </w:rPr>
      </w:pPr>
    </w:p>
    <w:p w14:paraId="3A9B7A61"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3.5 Objectifs de l’étude</w:t>
      </w:r>
    </w:p>
    <w:p w14:paraId="79B2BB12" w14:textId="77777777" w:rsidR="00403235" w:rsidRPr="00403235" w:rsidRDefault="00403235" w:rsidP="00403235">
      <w:pPr>
        <w:tabs>
          <w:tab w:val="left" w:pos="720"/>
          <w:tab w:val="left" w:pos="1260"/>
        </w:tabs>
        <w:rPr>
          <w:rFonts w:ascii="Calibri" w:hAnsi="Calibri" w:cs="Calibri"/>
          <w:i/>
          <w:iCs/>
          <w:sz w:val="20"/>
          <w:szCs w:val="20"/>
        </w:rPr>
      </w:pPr>
      <w:r w:rsidRPr="00403235">
        <w:rPr>
          <w:rFonts w:ascii="Calibri" w:hAnsi="Calibri"/>
          <w:i/>
          <w:sz w:val="20"/>
        </w:rPr>
        <w:t>Instruction – Énoncer brièvement les objectifs de l’étude.</w:t>
      </w:r>
    </w:p>
    <w:p w14:paraId="58BF8797" w14:textId="77777777" w:rsidR="00403235" w:rsidRPr="00403235" w:rsidRDefault="00403235" w:rsidP="00403235">
      <w:pPr>
        <w:tabs>
          <w:tab w:val="left" w:pos="720"/>
          <w:tab w:val="left" w:pos="1440"/>
        </w:tabs>
        <w:rPr>
          <w:rFonts w:ascii="Calibri" w:hAnsi="Calibri" w:cs="Calibri"/>
        </w:rPr>
      </w:pPr>
    </w:p>
    <w:p w14:paraId="46C194FB" w14:textId="77777777" w:rsidR="00403235" w:rsidRPr="00403235" w:rsidRDefault="00403235" w:rsidP="00403235">
      <w:pPr>
        <w:tabs>
          <w:tab w:val="left" w:pos="720"/>
          <w:tab w:val="left" w:pos="1440"/>
        </w:tabs>
        <w:rPr>
          <w:rFonts w:ascii="Calibri" w:hAnsi="Calibri" w:cs="Calibri"/>
          <w:b/>
          <w:bCs/>
        </w:rPr>
      </w:pPr>
      <w:r w:rsidRPr="00403235">
        <w:rPr>
          <w:rFonts w:ascii="Calibri" w:hAnsi="Calibri"/>
          <w:b/>
        </w:rPr>
        <w:t>3.6 Plan d’enquête</w:t>
      </w:r>
    </w:p>
    <w:p w14:paraId="0B7D34F5" w14:textId="77777777" w:rsidR="00403235" w:rsidRPr="00403235" w:rsidRDefault="00403235" w:rsidP="00403235">
      <w:pPr>
        <w:tabs>
          <w:tab w:val="left" w:pos="720"/>
          <w:tab w:val="left" w:pos="1440"/>
        </w:tabs>
        <w:rPr>
          <w:rFonts w:ascii="Calibri" w:hAnsi="Calibri" w:cs="Calibri"/>
        </w:rPr>
      </w:pPr>
    </w:p>
    <w:p w14:paraId="5D655153" w14:textId="77777777" w:rsidR="00403235" w:rsidRPr="00403235" w:rsidRDefault="00403235" w:rsidP="00403235">
      <w:pPr>
        <w:tabs>
          <w:tab w:val="left" w:pos="720"/>
          <w:tab w:val="left" w:pos="1440"/>
        </w:tabs>
        <w:rPr>
          <w:rFonts w:ascii="Calibri" w:hAnsi="Calibri" w:cs="Calibri"/>
          <w:sz w:val="20"/>
          <w:szCs w:val="20"/>
          <w:u w:val="single"/>
        </w:rPr>
      </w:pPr>
      <w:r w:rsidRPr="00403235">
        <w:rPr>
          <w:rFonts w:ascii="Calibri" w:hAnsi="Calibri"/>
          <w:sz w:val="20"/>
        </w:rPr>
        <w:t>3.6.1 Conception et plan d’ensemble de l’étude – Description</w:t>
      </w:r>
    </w:p>
    <w:p w14:paraId="12EDD172" w14:textId="77777777" w:rsidR="00403235" w:rsidRPr="00403235" w:rsidRDefault="00403235" w:rsidP="00403235">
      <w:pPr>
        <w:tabs>
          <w:tab w:val="left" w:pos="720"/>
          <w:tab w:val="left" w:pos="1260"/>
        </w:tabs>
        <w:rPr>
          <w:rFonts w:ascii="Calibri" w:hAnsi="Calibri" w:cs="Calibri"/>
          <w:i/>
          <w:iCs/>
          <w:sz w:val="20"/>
          <w:szCs w:val="20"/>
        </w:rPr>
      </w:pPr>
      <w:r w:rsidRPr="00403235">
        <w:rPr>
          <w:rFonts w:ascii="Calibri" w:hAnsi="Calibri"/>
          <w:i/>
          <w:sz w:val="20"/>
        </w:rPr>
        <w:t>Instruction – Décrire brièvement la conception de l’étude, en une ou deux phrases.</w:t>
      </w:r>
    </w:p>
    <w:p w14:paraId="4888B24B" w14:textId="77777777" w:rsidR="00403235" w:rsidRPr="00403235" w:rsidRDefault="00403235" w:rsidP="00403235">
      <w:pPr>
        <w:tabs>
          <w:tab w:val="left" w:pos="720"/>
          <w:tab w:val="left" w:pos="1440"/>
        </w:tabs>
        <w:rPr>
          <w:rFonts w:ascii="Calibri" w:hAnsi="Calibri" w:cs="Calibri"/>
          <w:i/>
          <w:iCs/>
          <w:sz w:val="20"/>
          <w:szCs w:val="20"/>
        </w:rPr>
      </w:pPr>
      <w:r w:rsidRPr="00403235">
        <w:rPr>
          <w:rFonts w:ascii="Calibri" w:hAnsi="Calibri"/>
          <w:i/>
          <w:sz w:val="20"/>
        </w:rPr>
        <w:lastRenderedPageBreak/>
        <w:tab/>
      </w:r>
    </w:p>
    <w:p w14:paraId="3F2CC3B5" w14:textId="77777777" w:rsidR="00403235" w:rsidRPr="00403235" w:rsidRDefault="00403235" w:rsidP="00403235">
      <w:pPr>
        <w:tabs>
          <w:tab w:val="left" w:pos="720"/>
          <w:tab w:val="left" w:pos="1800"/>
        </w:tabs>
        <w:rPr>
          <w:rFonts w:ascii="Calibri" w:hAnsi="Calibri" w:cs="Calibri"/>
          <w:sz w:val="20"/>
          <w:szCs w:val="20"/>
        </w:rPr>
      </w:pPr>
      <w:r w:rsidRPr="00403235">
        <w:rPr>
          <w:rFonts w:ascii="Calibri" w:hAnsi="Calibri"/>
          <w:sz w:val="20"/>
        </w:rPr>
        <w:t>3.6.2 Sélection de la population étudiée – Espèces cibles</w:t>
      </w:r>
    </w:p>
    <w:p w14:paraId="335CD624" w14:textId="77777777" w:rsidR="00403235" w:rsidRPr="00403235" w:rsidRDefault="00403235" w:rsidP="00403235">
      <w:pPr>
        <w:tabs>
          <w:tab w:val="left" w:pos="540"/>
        </w:tabs>
        <w:rPr>
          <w:rFonts w:ascii="Calibri" w:hAnsi="Calibri" w:cs="Calibri"/>
          <w:i/>
          <w:iCs/>
          <w:sz w:val="20"/>
          <w:szCs w:val="20"/>
        </w:rPr>
      </w:pPr>
      <w:r w:rsidRPr="00403235">
        <w:rPr>
          <w:rFonts w:ascii="Calibri" w:hAnsi="Calibri"/>
          <w:i/>
          <w:sz w:val="20"/>
        </w:rPr>
        <w:t>Instruction – S’il y a plus d’une espèce cible, assurez-vous que toutes sont couvertes dans les sections ci-dessous.</w:t>
      </w:r>
    </w:p>
    <w:p w14:paraId="0B8FDF53" w14:textId="77777777" w:rsidR="00403235" w:rsidRPr="00403235" w:rsidRDefault="00403235" w:rsidP="00403235">
      <w:pPr>
        <w:tabs>
          <w:tab w:val="left" w:pos="540"/>
        </w:tabs>
        <w:rPr>
          <w:rFonts w:ascii="Calibri" w:hAnsi="Calibri" w:cs="Calibri"/>
          <w:b/>
          <w:bCs/>
          <w:sz w:val="20"/>
          <w:szCs w:val="20"/>
        </w:rPr>
      </w:pPr>
    </w:p>
    <w:p w14:paraId="29772821" w14:textId="77777777" w:rsidR="00403235" w:rsidRPr="00403235" w:rsidRDefault="00403235" w:rsidP="00403235">
      <w:pPr>
        <w:tabs>
          <w:tab w:val="left" w:pos="540"/>
        </w:tabs>
        <w:ind w:left="360"/>
        <w:rPr>
          <w:rFonts w:ascii="Calibri" w:hAnsi="Calibri" w:cs="Calibri"/>
          <w:sz w:val="20"/>
          <w:szCs w:val="20"/>
        </w:rPr>
      </w:pPr>
      <w:r w:rsidRPr="00403235">
        <w:rPr>
          <w:rFonts w:ascii="Calibri" w:hAnsi="Calibri"/>
          <w:b/>
          <w:sz w:val="20"/>
        </w:rPr>
        <w:tab/>
      </w:r>
      <w:r w:rsidRPr="00403235">
        <w:rPr>
          <w:rFonts w:ascii="Calibri" w:hAnsi="Calibri"/>
          <w:sz w:val="20"/>
        </w:rPr>
        <w:t>3.6.2.1</w:t>
      </w:r>
      <w:r w:rsidRPr="00403235">
        <w:rPr>
          <w:rFonts w:ascii="Calibri" w:hAnsi="Calibri"/>
          <w:b/>
          <w:sz w:val="20"/>
        </w:rPr>
        <w:t xml:space="preserve"> </w:t>
      </w:r>
      <w:r w:rsidRPr="00403235">
        <w:rPr>
          <w:rFonts w:ascii="Calibri" w:hAnsi="Calibri"/>
          <w:sz w:val="20"/>
        </w:rPr>
        <w:t>Critères d’inclusion</w:t>
      </w:r>
    </w:p>
    <w:p w14:paraId="5B4B3D92" w14:textId="77777777" w:rsidR="00403235" w:rsidRPr="00403235" w:rsidRDefault="00403235" w:rsidP="00403235">
      <w:pPr>
        <w:ind w:left="360"/>
        <w:rPr>
          <w:rFonts w:ascii="Calibri" w:hAnsi="Calibri" w:cs="Calibri"/>
          <w:sz w:val="20"/>
          <w:szCs w:val="20"/>
        </w:rPr>
      </w:pPr>
      <w:r w:rsidRPr="00403235">
        <w:rPr>
          <w:rFonts w:ascii="Calibri" w:hAnsi="Calibri"/>
          <w:sz w:val="20"/>
        </w:rPr>
        <w:tab/>
      </w:r>
    </w:p>
    <w:p w14:paraId="70860418" w14:textId="77777777" w:rsidR="00403235" w:rsidRPr="00403235" w:rsidRDefault="00403235" w:rsidP="00403235">
      <w:pPr>
        <w:tabs>
          <w:tab w:val="left" w:pos="540"/>
          <w:tab w:val="left" w:pos="720"/>
        </w:tabs>
        <w:rPr>
          <w:rFonts w:ascii="Calibri" w:hAnsi="Calibri" w:cs="Calibri"/>
          <w:sz w:val="20"/>
          <w:szCs w:val="20"/>
        </w:rPr>
      </w:pPr>
      <w:r w:rsidRPr="00403235">
        <w:rPr>
          <w:rFonts w:ascii="Calibri" w:hAnsi="Calibri"/>
          <w:sz w:val="20"/>
        </w:rPr>
        <w:tab/>
        <w:t>3.6.2.2 Critères d’exclusion</w:t>
      </w:r>
    </w:p>
    <w:p w14:paraId="605808CC" w14:textId="77777777" w:rsidR="00403235" w:rsidRPr="00403235" w:rsidRDefault="00403235" w:rsidP="00403235">
      <w:pPr>
        <w:tabs>
          <w:tab w:val="left" w:pos="540"/>
        </w:tabs>
        <w:ind w:left="720"/>
        <w:rPr>
          <w:rFonts w:ascii="Calibri" w:hAnsi="Calibri" w:cs="Calibri"/>
          <w:sz w:val="20"/>
          <w:szCs w:val="20"/>
        </w:rPr>
      </w:pPr>
      <w:r w:rsidRPr="00403235">
        <w:rPr>
          <w:rFonts w:ascii="Calibri" w:hAnsi="Calibri"/>
          <w:i/>
          <w:sz w:val="20"/>
        </w:rPr>
        <w:t xml:space="preserve">          </w:t>
      </w:r>
    </w:p>
    <w:p w14:paraId="2C567285" w14:textId="77777777" w:rsidR="00403235" w:rsidRPr="00403235" w:rsidRDefault="00403235" w:rsidP="00403235">
      <w:pPr>
        <w:tabs>
          <w:tab w:val="left" w:pos="540"/>
          <w:tab w:val="left" w:pos="720"/>
        </w:tabs>
        <w:rPr>
          <w:rFonts w:ascii="Calibri" w:hAnsi="Calibri" w:cs="Calibri"/>
          <w:sz w:val="20"/>
          <w:szCs w:val="20"/>
        </w:rPr>
      </w:pPr>
      <w:r w:rsidRPr="00403235">
        <w:rPr>
          <w:rFonts w:ascii="Calibri" w:hAnsi="Calibri"/>
          <w:sz w:val="20"/>
        </w:rPr>
        <w:tab/>
        <w:t>3.6.2.3 Retrait des sujets de la thérapie ou de l’évaluation</w:t>
      </w:r>
    </w:p>
    <w:p w14:paraId="0B742E30" w14:textId="77777777" w:rsidR="00403235" w:rsidRPr="00403235" w:rsidRDefault="00403235" w:rsidP="00403235">
      <w:pPr>
        <w:ind w:left="360"/>
        <w:rPr>
          <w:rFonts w:ascii="Calibri" w:hAnsi="Calibri" w:cs="Calibri"/>
        </w:rPr>
      </w:pPr>
    </w:p>
    <w:p w14:paraId="031CA110" w14:textId="77777777" w:rsidR="00403235" w:rsidRPr="00403235" w:rsidRDefault="00403235" w:rsidP="00403235">
      <w:pPr>
        <w:numPr>
          <w:ilvl w:val="1"/>
          <w:numId w:val="15"/>
        </w:numPr>
        <w:tabs>
          <w:tab w:val="left" w:pos="720"/>
          <w:tab w:val="left" w:pos="1080"/>
        </w:tabs>
        <w:ind w:left="1080"/>
        <w:rPr>
          <w:rFonts w:ascii="Calibri" w:hAnsi="Calibri" w:cs="Calibri"/>
          <w:sz w:val="20"/>
          <w:szCs w:val="20"/>
        </w:rPr>
      </w:pPr>
      <w:r w:rsidRPr="00403235">
        <w:rPr>
          <w:rFonts w:ascii="Calibri" w:hAnsi="Calibri"/>
          <w:sz w:val="20"/>
        </w:rPr>
        <w:t>Nombre de sujets inscrits à l’étude</w:t>
      </w:r>
    </w:p>
    <w:p w14:paraId="7C5B8A12" w14:textId="77777777" w:rsidR="00403235" w:rsidRPr="00403235" w:rsidRDefault="00403235" w:rsidP="00403235">
      <w:pPr>
        <w:tabs>
          <w:tab w:val="left" w:pos="720"/>
          <w:tab w:val="left" w:pos="1260"/>
        </w:tabs>
        <w:ind w:left="906"/>
        <w:rPr>
          <w:rFonts w:ascii="Calibri" w:hAnsi="Calibri" w:cs="Calibri"/>
          <w:i/>
          <w:iCs/>
          <w:sz w:val="20"/>
          <w:szCs w:val="20"/>
        </w:rPr>
      </w:pPr>
      <w:r w:rsidRPr="00403235">
        <w:rPr>
          <w:rFonts w:ascii="Calibri" w:hAnsi="Calibri"/>
          <w:i/>
          <w:sz w:val="20"/>
        </w:rPr>
        <w:t>Instruction – Toutes les matières, y compris les suppléants, les retraits et les abandons. Le nombre de sujets doit être adapté à l’analyse statistique et un nombre inégal de sujets n’est pas recommandé.</w:t>
      </w:r>
    </w:p>
    <w:p w14:paraId="5ECCDBA3" w14:textId="77777777" w:rsidR="00403235" w:rsidRPr="00403235" w:rsidRDefault="00403235" w:rsidP="00403235">
      <w:pPr>
        <w:tabs>
          <w:tab w:val="left" w:pos="1080"/>
        </w:tabs>
        <w:ind w:left="186"/>
        <w:rPr>
          <w:rFonts w:ascii="Calibri" w:hAnsi="Calibri" w:cs="Calibri"/>
          <w:sz w:val="20"/>
          <w:szCs w:val="20"/>
        </w:rPr>
      </w:pPr>
      <w:r w:rsidRPr="00403235">
        <w:rPr>
          <w:rFonts w:ascii="Calibri" w:hAnsi="Calibri"/>
          <w:sz w:val="20"/>
        </w:rPr>
        <w:tab/>
      </w:r>
    </w:p>
    <w:p w14:paraId="7412D9CC" w14:textId="77777777" w:rsidR="00403235" w:rsidRPr="00403235" w:rsidRDefault="00403235" w:rsidP="00403235">
      <w:pPr>
        <w:numPr>
          <w:ilvl w:val="1"/>
          <w:numId w:val="15"/>
        </w:numPr>
        <w:tabs>
          <w:tab w:val="left" w:pos="720"/>
          <w:tab w:val="left" w:pos="1080"/>
        </w:tabs>
        <w:ind w:left="1080"/>
        <w:rPr>
          <w:rFonts w:ascii="Calibri" w:hAnsi="Calibri" w:cs="Calibri"/>
          <w:sz w:val="20"/>
          <w:szCs w:val="20"/>
        </w:rPr>
      </w:pPr>
      <w:r w:rsidRPr="00403235">
        <w:rPr>
          <w:rFonts w:ascii="Calibri" w:hAnsi="Calibri"/>
          <w:sz w:val="20"/>
        </w:rPr>
        <w:t>Retraits</w:t>
      </w:r>
    </w:p>
    <w:p w14:paraId="123A624B" w14:textId="77777777" w:rsidR="00403235" w:rsidRPr="00403235" w:rsidRDefault="00403235" w:rsidP="00403235">
      <w:pPr>
        <w:tabs>
          <w:tab w:val="left" w:pos="720"/>
          <w:tab w:val="left" w:pos="1260"/>
        </w:tabs>
        <w:ind w:left="906"/>
        <w:rPr>
          <w:rFonts w:ascii="Calibri" w:hAnsi="Calibri" w:cs="Calibri"/>
          <w:i/>
          <w:iCs/>
          <w:sz w:val="20"/>
          <w:szCs w:val="20"/>
        </w:rPr>
      </w:pPr>
      <w:r w:rsidRPr="00403235">
        <w:rPr>
          <w:rFonts w:ascii="Calibri" w:hAnsi="Calibri"/>
          <w:i/>
          <w:sz w:val="20"/>
        </w:rPr>
        <w:t>Instruction – Identifier chaque retrait par sujet et indiquer la raison du retrait ainsi que la phase de l’étude (p. ex., avant ou après le traitement) au cours de laquelle le retrait s’est produit.</w:t>
      </w:r>
    </w:p>
    <w:p w14:paraId="64D9A266" w14:textId="77777777" w:rsidR="00403235" w:rsidRPr="00403235" w:rsidRDefault="00403235" w:rsidP="00403235">
      <w:pPr>
        <w:tabs>
          <w:tab w:val="left" w:pos="1080"/>
        </w:tabs>
        <w:rPr>
          <w:rFonts w:ascii="Calibri" w:hAnsi="Calibri" w:cs="Calibri"/>
          <w:sz w:val="20"/>
          <w:szCs w:val="20"/>
        </w:rPr>
      </w:pPr>
    </w:p>
    <w:p w14:paraId="0C380404" w14:textId="77777777" w:rsidR="00403235" w:rsidRPr="00403235" w:rsidRDefault="00403235" w:rsidP="00403235">
      <w:pPr>
        <w:tabs>
          <w:tab w:val="left" w:pos="540"/>
          <w:tab w:val="left" w:pos="1440"/>
        </w:tabs>
        <w:rPr>
          <w:rFonts w:ascii="Calibri" w:hAnsi="Calibri" w:cs="Calibri"/>
          <w:sz w:val="20"/>
          <w:szCs w:val="20"/>
        </w:rPr>
      </w:pPr>
      <w:r w:rsidRPr="00403235">
        <w:rPr>
          <w:rFonts w:ascii="Calibri" w:hAnsi="Calibri"/>
          <w:sz w:val="20"/>
        </w:rPr>
        <w:tab/>
        <w:t>3.6.2.4 Vérification de la santé</w:t>
      </w:r>
    </w:p>
    <w:p w14:paraId="5BFEC293"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 xml:space="preserve">Instruction – L’objectif n’est pas de soumettre tous les dossiers médicaux des études de BD/BE réalisées; l’accent est mis sur l’inclusion de ces informations lorsqu’elles sont pertinentes pour l’élimination du sujet. Vous devez conserver des informations détaillées sur les contrôles de santé dans les dossiers et les fournir sur demande. </w:t>
      </w:r>
    </w:p>
    <w:p w14:paraId="577B7949" w14:textId="77777777" w:rsidR="00403235" w:rsidRPr="00403235" w:rsidRDefault="00403235" w:rsidP="00403235">
      <w:pPr>
        <w:tabs>
          <w:tab w:val="left" w:pos="720"/>
          <w:tab w:val="left" w:pos="1260"/>
        </w:tabs>
        <w:ind w:left="720"/>
        <w:rPr>
          <w:rFonts w:ascii="Calibri" w:hAnsi="Calibri" w:cs="Calibri"/>
          <w:i/>
          <w:iCs/>
          <w:sz w:val="20"/>
          <w:szCs w:val="20"/>
        </w:rPr>
      </w:pPr>
    </w:p>
    <w:p w14:paraId="36E8D756" w14:textId="77777777" w:rsidR="00403235" w:rsidRPr="00403235" w:rsidRDefault="00403235" w:rsidP="00403235">
      <w:pPr>
        <w:numPr>
          <w:ilvl w:val="0"/>
          <w:numId w:val="5"/>
        </w:numPr>
        <w:tabs>
          <w:tab w:val="left" w:pos="540"/>
          <w:tab w:val="left" w:pos="900"/>
          <w:tab w:val="left" w:pos="1260"/>
        </w:tabs>
        <w:ind w:left="1260"/>
        <w:rPr>
          <w:rFonts w:ascii="Calibri" w:hAnsi="Calibri" w:cs="Calibri"/>
          <w:sz w:val="20"/>
          <w:szCs w:val="20"/>
        </w:rPr>
      </w:pPr>
      <w:r w:rsidRPr="00403235">
        <w:rPr>
          <w:rFonts w:ascii="Calibri" w:hAnsi="Calibri"/>
          <w:sz w:val="20"/>
        </w:rPr>
        <w:t>Énumérer les critères utilisés et tous les tests effectués pour juger de l’état de santé</w:t>
      </w:r>
    </w:p>
    <w:p w14:paraId="1D99D4B6" w14:textId="77777777" w:rsidR="00403235" w:rsidRPr="00403235" w:rsidRDefault="00403235" w:rsidP="00403235">
      <w:pPr>
        <w:tabs>
          <w:tab w:val="left" w:pos="540"/>
          <w:tab w:val="left" w:pos="900"/>
          <w:tab w:val="left" w:pos="1260"/>
          <w:tab w:val="left" w:pos="1440"/>
        </w:tabs>
        <w:ind w:left="900"/>
        <w:rPr>
          <w:rFonts w:ascii="Calibri" w:hAnsi="Calibri" w:cs="Calibri"/>
          <w:sz w:val="20"/>
          <w:szCs w:val="20"/>
        </w:rPr>
      </w:pPr>
    </w:p>
    <w:p w14:paraId="3182151F" w14:textId="77777777" w:rsidR="00403235" w:rsidRPr="00403235" w:rsidRDefault="00403235" w:rsidP="00403235">
      <w:pPr>
        <w:numPr>
          <w:ilvl w:val="0"/>
          <w:numId w:val="5"/>
        </w:numPr>
        <w:tabs>
          <w:tab w:val="left" w:pos="540"/>
          <w:tab w:val="left" w:pos="900"/>
          <w:tab w:val="left" w:pos="1260"/>
        </w:tabs>
        <w:ind w:left="1260"/>
        <w:rPr>
          <w:rFonts w:ascii="Calibri" w:hAnsi="Calibri" w:cs="Calibri"/>
          <w:sz w:val="20"/>
          <w:szCs w:val="20"/>
        </w:rPr>
      </w:pPr>
      <w:r w:rsidRPr="00403235">
        <w:rPr>
          <w:rFonts w:ascii="Calibri" w:hAnsi="Calibri"/>
          <w:sz w:val="20"/>
        </w:rPr>
        <w:t>Indiquer quand les tests ont été effectués</w:t>
      </w:r>
    </w:p>
    <w:p w14:paraId="66711948" w14:textId="77777777" w:rsidR="00403235" w:rsidRPr="00403235" w:rsidRDefault="00403235" w:rsidP="00403235">
      <w:pPr>
        <w:tabs>
          <w:tab w:val="left" w:pos="540"/>
          <w:tab w:val="left" w:pos="900"/>
          <w:tab w:val="left" w:pos="1260"/>
        </w:tabs>
        <w:ind w:left="900"/>
        <w:rPr>
          <w:rFonts w:ascii="Calibri" w:hAnsi="Calibri" w:cs="Calibri"/>
          <w:sz w:val="20"/>
          <w:szCs w:val="20"/>
        </w:rPr>
      </w:pPr>
    </w:p>
    <w:p w14:paraId="1BE3C2E3" w14:textId="77777777" w:rsidR="00403235" w:rsidRPr="00403235" w:rsidRDefault="00403235" w:rsidP="00403235">
      <w:pPr>
        <w:numPr>
          <w:ilvl w:val="0"/>
          <w:numId w:val="5"/>
        </w:numPr>
        <w:tabs>
          <w:tab w:val="left" w:pos="540"/>
          <w:tab w:val="left" w:pos="900"/>
          <w:tab w:val="left" w:pos="1260"/>
        </w:tabs>
        <w:ind w:left="1260"/>
        <w:rPr>
          <w:rFonts w:ascii="Calibri" w:hAnsi="Calibri" w:cs="Calibri"/>
          <w:sz w:val="20"/>
          <w:szCs w:val="20"/>
        </w:rPr>
      </w:pPr>
      <w:r w:rsidRPr="00403235">
        <w:rPr>
          <w:rFonts w:ascii="Calibri" w:hAnsi="Calibri"/>
          <w:sz w:val="20"/>
        </w:rPr>
        <w:t>Valeurs normales du site d’étude</w:t>
      </w:r>
    </w:p>
    <w:p w14:paraId="0BB84F3E" w14:textId="77777777" w:rsidR="00403235" w:rsidRPr="00403235" w:rsidRDefault="00403235" w:rsidP="00403235">
      <w:pPr>
        <w:tabs>
          <w:tab w:val="left" w:pos="720"/>
          <w:tab w:val="left" w:pos="1260"/>
        </w:tabs>
        <w:ind w:left="1260"/>
        <w:rPr>
          <w:rFonts w:ascii="Calibri" w:hAnsi="Calibri" w:cs="Calibri"/>
          <w:sz w:val="20"/>
          <w:szCs w:val="20"/>
        </w:rPr>
      </w:pPr>
      <w:r w:rsidRPr="00403235">
        <w:rPr>
          <w:rFonts w:ascii="Calibri" w:hAnsi="Calibri"/>
          <w:sz w:val="20"/>
        </w:rPr>
        <w:t>Emplacement dans la présentation du site de l’étude des valeurs normales pour la chimie clinique du sang, l’hématologie et l’analyse d’urine :</w:t>
      </w:r>
    </w:p>
    <w:p w14:paraId="38C4A9A8" w14:textId="77777777" w:rsidR="00403235" w:rsidRPr="00403235" w:rsidRDefault="00403235" w:rsidP="00403235">
      <w:pPr>
        <w:tabs>
          <w:tab w:val="left" w:pos="540"/>
          <w:tab w:val="left" w:pos="900"/>
          <w:tab w:val="left" w:pos="1260"/>
          <w:tab w:val="left" w:pos="1440"/>
        </w:tabs>
        <w:ind w:left="1980"/>
        <w:rPr>
          <w:rFonts w:ascii="Calibri" w:hAnsi="Calibri" w:cs="Calibri"/>
          <w:sz w:val="20"/>
          <w:szCs w:val="20"/>
        </w:rPr>
      </w:pPr>
    </w:p>
    <w:p w14:paraId="6BAD6B58" w14:textId="77777777" w:rsidR="00403235" w:rsidRPr="00403235" w:rsidRDefault="00403235" w:rsidP="00403235">
      <w:pPr>
        <w:numPr>
          <w:ilvl w:val="0"/>
          <w:numId w:val="5"/>
        </w:numPr>
        <w:tabs>
          <w:tab w:val="left" w:pos="540"/>
          <w:tab w:val="left" w:pos="900"/>
          <w:tab w:val="left" w:pos="1260"/>
        </w:tabs>
        <w:ind w:left="1260"/>
        <w:rPr>
          <w:rFonts w:ascii="Calibri" w:hAnsi="Calibri" w:cs="Calibri"/>
          <w:sz w:val="20"/>
          <w:szCs w:val="20"/>
        </w:rPr>
      </w:pPr>
      <w:r w:rsidRPr="00403235">
        <w:rPr>
          <w:rFonts w:ascii="Calibri" w:hAnsi="Calibri"/>
          <w:sz w:val="20"/>
        </w:rPr>
        <w:t>Signaler tout résultat en dehors des valeurs normales du site d’étude</w:t>
      </w:r>
    </w:p>
    <w:p w14:paraId="76FBFC96" w14:textId="77777777" w:rsidR="00403235" w:rsidRPr="00403235" w:rsidRDefault="00403235" w:rsidP="00403235">
      <w:pPr>
        <w:tabs>
          <w:tab w:val="left" w:pos="720"/>
          <w:tab w:val="left" w:pos="1260"/>
        </w:tabs>
        <w:ind w:left="900"/>
        <w:rPr>
          <w:rFonts w:ascii="Calibri" w:hAnsi="Calibri" w:cs="Calibri"/>
          <w:sz w:val="20"/>
          <w:szCs w:val="20"/>
        </w:rPr>
      </w:pPr>
      <w:r w:rsidRPr="00403235">
        <w:rPr>
          <w:rFonts w:ascii="Calibri" w:hAnsi="Calibri"/>
          <w:i/>
          <w:sz w:val="20"/>
        </w:rPr>
        <w:tab/>
      </w:r>
      <w:r w:rsidRPr="00403235">
        <w:rPr>
          <w:rFonts w:ascii="Calibri" w:hAnsi="Calibri"/>
          <w:sz w:val="20"/>
        </w:rPr>
        <w:t>Emplacement dans la présentation du résumé des valeurs anormales :</w:t>
      </w:r>
    </w:p>
    <w:p w14:paraId="3C15FCCE" w14:textId="77777777" w:rsidR="00403235" w:rsidRPr="00403235" w:rsidRDefault="00403235" w:rsidP="00403235">
      <w:pPr>
        <w:tabs>
          <w:tab w:val="left" w:pos="720"/>
          <w:tab w:val="left" w:pos="1260"/>
        </w:tabs>
        <w:rPr>
          <w:rFonts w:ascii="Calibri" w:hAnsi="Calibri" w:cs="Calibri"/>
          <w:sz w:val="20"/>
          <w:szCs w:val="20"/>
        </w:rPr>
      </w:pPr>
    </w:p>
    <w:p w14:paraId="62937EEF" w14:textId="77777777" w:rsidR="00403235" w:rsidRPr="00403235" w:rsidRDefault="00403235" w:rsidP="00403235">
      <w:pPr>
        <w:numPr>
          <w:ilvl w:val="2"/>
          <w:numId w:val="7"/>
        </w:numPr>
        <w:tabs>
          <w:tab w:val="left" w:pos="720"/>
          <w:tab w:val="left" w:pos="1440"/>
        </w:tabs>
        <w:rPr>
          <w:rFonts w:ascii="Calibri" w:hAnsi="Calibri" w:cs="Calibri"/>
          <w:sz w:val="20"/>
          <w:szCs w:val="20"/>
        </w:rPr>
      </w:pPr>
      <w:r w:rsidRPr="00403235">
        <w:rPr>
          <w:rFonts w:ascii="Calibri" w:hAnsi="Calibri"/>
          <w:sz w:val="20"/>
        </w:rPr>
        <w:t>Traitements administrés</w:t>
      </w:r>
    </w:p>
    <w:p w14:paraId="4F797C34" w14:textId="77777777" w:rsidR="00403235" w:rsidRPr="00403235" w:rsidRDefault="00403235" w:rsidP="00403235">
      <w:pPr>
        <w:tabs>
          <w:tab w:val="left" w:pos="720"/>
        </w:tabs>
        <w:ind w:left="720"/>
        <w:rPr>
          <w:rFonts w:ascii="Calibri" w:hAnsi="Calibri" w:cs="Calibri"/>
        </w:rPr>
      </w:pPr>
    </w:p>
    <w:p w14:paraId="029EA784" w14:textId="77777777" w:rsidR="00403235" w:rsidRPr="00403235" w:rsidRDefault="00403235" w:rsidP="00403235">
      <w:pPr>
        <w:numPr>
          <w:ilvl w:val="1"/>
          <w:numId w:val="16"/>
        </w:numPr>
        <w:tabs>
          <w:tab w:val="left" w:pos="540"/>
          <w:tab w:val="left" w:pos="1080"/>
          <w:tab w:val="left" w:pos="1620"/>
          <w:tab w:val="left" w:pos="2160"/>
          <w:tab w:val="left" w:pos="2700"/>
          <w:tab w:val="left" w:pos="3240"/>
          <w:tab w:val="left" w:pos="3780"/>
        </w:tabs>
        <w:rPr>
          <w:rFonts w:ascii="Calibri" w:hAnsi="Calibri" w:cs="Calibri"/>
          <w:b/>
          <w:bCs/>
          <w:sz w:val="20"/>
          <w:szCs w:val="20"/>
        </w:rPr>
      </w:pPr>
      <w:r w:rsidRPr="00403235">
        <w:rPr>
          <w:rFonts w:ascii="Calibri" w:hAnsi="Calibri"/>
          <w:b/>
          <w:sz w:val="20"/>
        </w:rPr>
        <w:t>Produit d’essai</w:t>
      </w:r>
    </w:p>
    <w:p w14:paraId="1B8D3784" w14:textId="77777777" w:rsidR="00403235" w:rsidRPr="00403235" w:rsidRDefault="00403235" w:rsidP="00403235">
      <w:pPr>
        <w:tabs>
          <w:tab w:val="left" w:pos="540"/>
          <w:tab w:val="left" w:pos="1080"/>
          <w:tab w:val="left" w:pos="1620"/>
          <w:tab w:val="left" w:pos="2160"/>
          <w:tab w:val="left" w:pos="2700"/>
          <w:tab w:val="left" w:pos="3240"/>
          <w:tab w:val="left" w:pos="3780"/>
        </w:tabs>
        <w:ind w:firstLine="360"/>
        <w:rPr>
          <w:rFonts w:ascii="Calibri" w:hAnsi="Calibri" w:cs="Calibri"/>
          <w:sz w:val="20"/>
          <w:szCs w:val="20"/>
        </w:rPr>
      </w:pPr>
    </w:p>
    <w:p w14:paraId="13977E27" w14:textId="77777777" w:rsidR="00403235" w:rsidRPr="00403235" w:rsidRDefault="00403235" w:rsidP="00403235">
      <w:pPr>
        <w:numPr>
          <w:ilvl w:val="1"/>
          <w:numId w:val="12"/>
        </w:numPr>
        <w:tabs>
          <w:tab w:val="left" w:pos="720"/>
          <w:tab w:val="left" w:pos="1260"/>
        </w:tabs>
        <w:rPr>
          <w:rFonts w:ascii="Calibri" w:hAnsi="Calibri" w:cs="Calibri"/>
          <w:sz w:val="20"/>
          <w:szCs w:val="20"/>
        </w:rPr>
      </w:pPr>
      <w:r w:rsidRPr="00403235">
        <w:rPr>
          <w:rFonts w:ascii="Calibri" w:hAnsi="Calibri"/>
          <w:sz w:val="20"/>
        </w:rPr>
        <w:t>Concentration (allégation de l’étiquette) des produits utilisés dans l’étude comparative pivotale de biodisponibilité :</w:t>
      </w:r>
    </w:p>
    <w:p w14:paraId="35CF5551" w14:textId="77777777" w:rsidR="00403235" w:rsidRPr="00403235" w:rsidRDefault="00403235" w:rsidP="00403235">
      <w:pPr>
        <w:tabs>
          <w:tab w:val="left" w:pos="720"/>
          <w:tab w:val="left" w:pos="1260"/>
        </w:tabs>
        <w:ind w:left="1800"/>
        <w:rPr>
          <w:rFonts w:ascii="Calibri" w:hAnsi="Calibri" w:cs="Calibri"/>
          <w:sz w:val="20"/>
          <w:szCs w:val="20"/>
        </w:rPr>
      </w:pPr>
    </w:p>
    <w:p w14:paraId="6E08D246" w14:textId="77777777" w:rsidR="00403235" w:rsidRPr="00403235" w:rsidRDefault="00403235" w:rsidP="00403235">
      <w:pPr>
        <w:numPr>
          <w:ilvl w:val="1"/>
          <w:numId w:val="12"/>
        </w:numPr>
        <w:tabs>
          <w:tab w:val="left" w:pos="720"/>
          <w:tab w:val="left" w:pos="1260"/>
        </w:tabs>
        <w:rPr>
          <w:rFonts w:ascii="Calibri" w:hAnsi="Calibri" w:cs="Calibri"/>
          <w:sz w:val="20"/>
          <w:szCs w:val="20"/>
        </w:rPr>
      </w:pPr>
      <w:r w:rsidRPr="00403235">
        <w:rPr>
          <w:rFonts w:ascii="Calibri" w:hAnsi="Calibri"/>
          <w:sz w:val="20"/>
        </w:rPr>
        <w:t>Numéro de lot et date de fabrication du produit à tester :</w:t>
      </w:r>
    </w:p>
    <w:p w14:paraId="6377BD11" w14:textId="77777777" w:rsidR="00403235" w:rsidRPr="00403235" w:rsidRDefault="00403235" w:rsidP="00403235">
      <w:pPr>
        <w:pStyle w:val="ListParagraph"/>
        <w:rPr>
          <w:rFonts w:ascii="Calibri" w:hAnsi="Calibri" w:cs="Calibri"/>
          <w:sz w:val="20"/>
          <w:szCs w:val="20"/>
        </w:rPr>
      </w:pPr>
    </w:p>
    <w:p w14:paraId="039D15EA" w14:textId="77777777" w:rsidR="00403235" w:rsidRPr="00403235" w:rsidRDefault="00403235" w:rsidP="00403235">
      <w:pPr>
        <w:numPr>
          <w:ilvl w:val="1"/>
          <w:numId w:val="12"/>
        </w:numPr>
        <w:tabs>
          <w:tab w:val="left" w:pos="720"/>
          <w:tab w:val="left" w:pos="1260"/>
        </w:tabs>
        <w:rPr>
          <w:rFonts w:ascii="Calibri" w:hAnsi="Calibri" w:cs="Calibri"/>
          <w:sz w:val="20"/>
          <w:szCs w:val="20"/>
        </w:rPr>
      </w:pPr>
      <w:r w:rsidRPr="00403235">
        <w:rPr>
          <w:rFonts w:ascii="Calibri" w:hAnsi="Calibri"/>
          <w:sz w:val="20"/>
        </w:rPr>
        <w:t>Puissance (teneur mesurée) de la formulation testée en pourcentage de l’allégation de l’étiquette :</w:t>
      </w:r>
    </w:p>
    <w:p w14:paraId="3C5E523A" w14:textId="77777777" w:rsidR="00403235" w:rsidRPr="00403235" w:rsidRDefault="00403235" w:rsidP="00403235">
      <w:pPr>
        <w:tabs>
          <w:tab w:val="left" w:pos="720"/>
          <w:tab w:val="left" w:pos="1260"/>
        </w:tabs>
        <w:ind w:left="1254"/>
        <w:rPr>
          <w:rFonts w:ascii="Calibri" w:hAnsi="Calibri" w:cs="Calibri"/>
          <w:i/>
          <w:iCs/>
          <w:sz w:val="20"/>
          <w:szCs w:val="20"/>
        </w:rPr>
      </w:pPr>
      <w:r w:rsidRPr="00403235">
        <w:rPr>
          <w:rFonts w:ascii="Calibri" w:hAnsi="Calibri"/>
          <w:i/>
          <w:sz w:val="20"/>
        </w:rPr>
        <w:t xml:space="preserve">Instruction – Cette information doit être référencée à l’emplacement du certificat d’analyse dans la présentation.                                                                                             </w:t>
      </w:r>
    </w:p>
    <w:p w14:paraId="098558F6" w14:textId="77777777" w:rsidR="00403235" w:rsidRDefault="00403235" w:rsidP="00403235">
      <w:pPr>
        <w:ind w:left="1080"/>
        <w:rPr>
          <w:rFonts w:ascii="Calibri" w:hAnsi="Calibri"/>
          <w:sz w:val="20"/>
        </w:rPr>
      </w:pPr>
      <w:r w:rsidRPr="00403235">
        <w:rPr>
          <w:rFonts w:ascii="Calibri" w:hAnsi="Calibri"/>
          <w:sz w:val="20"/>
        </w:rPr>
        <w:tab/>
      </w:r>
    </w:p>
    <w:p w14:paraId="5BB27955" w14:textId="77777777" w:rsidR="00403235" w:rsidRPr="00403235" w:rsidRDefault="00403235" w:rsidP="00403235">
      <w:pPr>
        <w:numPr>
          <w:ilvl w:val="1"/>
          <w:numId w:val="16"/>
        </w:numPr>
        <w:tabs>
          <w:tab w:val="left" w:pos="540"/>
          <w:tab w:val="left" w:pos="1080"/>
          <w:tab w:val="left" w:pos="1620"/>
          <w:tab w:val="left" w:pos="2160"/>
          <w:tab w:val="left" w:pos="2700"/>
          <w:tab w:val="left" w:pos="3240"/>
          <w:tab w:val="left" w:pos="3780"/>
        </w:tabs>
        <w:rPr>
          <w:rFonts w:ascii="Calibri" w:hAnsi="Calibri" w:cs="Calibri"/>
          <w:b/>
          <w:bCs/>
          <w:sz w:val="20"/>
          <w:szCs w:val="20"/>
        </w:rPr>
      </w:pPr>
      <w:r w:rsidRPr="00403235">
        <w:rPr>
          <w:rFonts w:ascii="Calibri" w:hAnsi="Calibri"/>
          <w:b/>
          <w:sz w:val="20"/>
        </w:rPr>
        <w:t>Produit de référence</w:t>
      </w:r>
    </w:p>
    <w:p w14:paraId="68E592E9" w14:textId="77777777" w:rsidR="00403235" w:rsidRPr="00403235" w:rsidRDefault="00403235" w:rsidP="00403235">
      <w:pPr>
        <w:tabs>
          <w:tab w:val="left" w:pos="720"/>
          <w:tab w:val="left" w:pos="1260"/>
          <w:tab w:val="left" w:pos="1800"/>
          <w:tab w:val="left" w:pos="2340"/>
        </w:tabs>
        <w:rPr>
          <w:rFonts w:ascii="Calibri" w:hAnsi="Calibri" w:cs="Calibri"/>
          <w:sz w:val="20"/>
          <w:szCs w:val="20"/>
        </w:rPr>
      </w:pPr>
    </w:p>
    <w:p w14:paraId="4A41D71A" w14:textId="77777777" w:rsidR="00403235" w:rsidRPr="00403235" w:rsidRDefault="00403235" w:rsidP="00403235">
      <w:pPr>
        <w:numPr>
          <w:ilvl w:val="0"/>
          <w:numId w:val="17"/>
        </w:numPr>
        <w:tabs>
          <w:tab w:val="left" w:pos="720"/>
          <w:tab w:val="left" w:pos="1260"/>
          <w:tab w:val="left" w:pos="1800"/>
          <w:tab w:val="left" w:pos="2340"/>
        </w:tabs>
        <w:rPr>
          <w:rFonts w:ascii="Calibri" w:hAnsi="Calibri" w:cs="Calibri"/>
          <w:sz w:val="20"/>
          <w:szCs w:val="20"/>
        </w:rPr>
      </w:pPr>
      <w:r w:rsidRPr="00403235">
        <w:rPr>
          <w:rFonts w:ascii="Calibri" w:hAnsi="Calibri"/>
          <w:sz w:val="20"/>
        </w:rPr>
        <w:t>Nom et fabricant du produit de référence :</w:t>
      </w:r>
    </w:p>
    <w:p w14:paraId="5AE5CDD8" w14:textId="77777777" w:rsidR="00403235" w:rsidRPr="00403235" w:rsidRDefault="00403235" w:rsidP="00403235">
      <w:pPr>
        <w:tabs>
          <w:tab w:val="left" w:pos="720"/>
          <w:tab w:val="left" w:pos="1260"/>
          <w:tab w:val="left" w:pos="1800"/>
          <w:tab w:val="left" w:pos="2340"/>
        </w:tabs>
        <w:ind w:left="1440"/>
        <w:rPr>
          <w:rFonts w:ascii="Calibri" w:hAnsi="Calibri" w:cs="Calibri"/>
          <w:sz w:val="20"/>
          <w:szCs w:val="20"/>
        </w:rPr>
      </w:pPr>
    </w:p>
    <w:p w14:paraId="3D16C9A9" w14:textId="77777777" w:rsidR="00403235" w:rsidRPr="00403235" w:rsidRDefault="00403235" w:rsidP="00403235">
      <w:pPr>
        <w:numPr>
          <w:ilvl w:val="0"/>
          <w:numId w:val="17"/>
        </w:numPr>
        <w:tabs>
          <w:tab w:val="left" w:pos="720"/>
          <w:tab w:val="left" w:pos="1260"/>
          <w:tab w:val="left" w:pos="1800"/>
          <w:tab w:val="left" w:pos="2340"/>
        </w:tabs>
        <w:rPr>
          <w:rFonts w:ascii="Calibri" w:hAnsi="Calibri" w:cs="Calibri"/>
          <w:sz w:val="20"/>
          <w:szCs w:val="20"/>
        </w:rPr>
      </w:pPr>
      <w:r w:rsidRPr="00403235">
        <w:rPr>
          <w:rFonts w:ascii="Calibri" w:hAnsi="Calibri"/>
          <w:sz w:val="20"/>
        </w:rPr>
        <w:t>Liste des formes pharmaceutiques et des dosages commercialisés au Canada par le fabricant du produit de référence :</w:t>
      </w:r>
    </w:p>
    <w:p w14:paraId="2E432B57" w14:textId="77777777" w:rsidR="00403235" w:rsidRPr="00403235" w:rsidRDefault="00403235" w:rsidP="00403235">
      <w:pPr>
        <w:pStyle w:val="ListParagraph"/>
        <w:rPr>
          <w:rFonts w:ascii="Calibri" w:hAnsi="Calibri" w:cs="Calibri"/>
          <w:sz w:val="20"/>
          <w:szCs w:val="20"/>
        </w:rPr>
      </w:pPr>
    </w:p>
    <w:p w14:paraId="61E2855D" w14:textId="77777777" w:rsidR="00403235" w:rsidRPr="00403235" w:rsidRDefault="00403235" w:rsidP="00403235">
      <w:pPr>
        <w:numPr>
          <w:ilvl w:val="0"/>
          <w:numId w:val="17"/>
        </w:numPr>
        <w:tabs>
          <w:tab w:val="left" w:pos="720"/>
          <w:tab w:val="left" w:pos="1260"/>
          <w:tab w:val="left" w:pos="1800"/>
          <w:tab w:val="left" w:pos="2340"/>
        </w:tabs>
        <w:rPr>
          <w:rFonts w:ascii="Calibri" w:hAnsi="Calibri" w:cs="Calibri"/>
          <w:sz w:val="20"/>
          <w:szCs w:val="20"/>
        </w:rPr>
      </w:pPr>
      <w:r w:rsidRPr="00403235">
        <w:rPr>
          <w:rFonts w:ascii="Calibri" w:hAnsi="Calibri"/>
          <w:sz w:val="20"/>
        </w:rPr>
        <w:t xml:space="preserve">Concentration (allégation de l’étiquette) des produits utilisés dans l’étude comparative pivotale de biodisponibilité : </w:t>
      </w:r>
    </w:p>
    <w:p w14:paraId="4A233C0B" w14:textId="77777777" w:rsidR="00403235" w:rsidRPr="00403235" w:rsidRDefault="00403235" w:rsidP="00403235">
      <w:pPr>
        <w:pStyle w:val="ListParagraph"/>
        <w:rPr>
          <w:rFonts w:ascii="Calibri" w:hAnsi="Calibri" w:cs="Calibri"/>
          <w:sz w:val="20"/>
          <w:szCs w:val="20"/>
        </w:rPr>
      </w:pPr>
    </w:p>
    <w:p w14:paraId="44C3441E" w14:textId="77777777" w:rsidR="00403235" w:rsidRPr="00403235" w:rsidRDefault="00403235" w:rsidP="00403235">
      <w:pPr>
        <w:numPr>
          <w:ilvl w:val="0"/>
          <w:numId w:val="17"/>
        </w:numPr>
        <w:tabs>
          <w:tab w:val="left" w:pos="720"/>
          <w:tab w:val="left" w:pos="1260"/>
          <w:tab w:val="left" w:pos="1800"/>
          <w:tab w:val="left" w:pos="2340"/>
        </w:tabs>
        <w:rPr>
          <w:rFonts w:ascii="Calibri" w:hAnsi="Calibri" w:cs="Calibri"/>
          <w:sz w:val="20"/>
          <w:szCs w:val="20"/>
        </w:rPr>
      </w:pPr>
      <w:r w:rsidRPr="00403235">
        <w:rPr>
          <w:rFonts w:ascii="Calibri" w:hAnsi="Calibri"/>
          <w:sz w:val="20"/>
        </w:rPr>
        <w:t>Numéro de lot et date d’expiration du produit de référence :</w:t>
      </w:r>
    </w:p>
    <w:p w14:paraId="12190FBD" w14:textId="77777777" w:rsidR="00403235" w:rsidRPr="00403235" w:rsidRDefault="00403235" w:rsidP="00403235">
      <w:pPr>
        <w:pStyle w:val="ListParagraph"/>
        <w:rPr>
          <w:rFonts w:ascii="Calibri" w:hAnsi="Calibri" w:cs="Calibri"/>
          <w:sz w:val="20"/>
          <w:szCs w:val="20"/>
        </w:rPr>
      </w:pPr>
    </w:p>
    <w:p w14:paraId="667D7B28" w14:textId="77777777" w:rsidR="00403235" w:rsidRPr="00403235" w:rsidRDefault="00403235" w:rsidP="00403235">
      <w:pPr>
        <w:numPr>
          <w:ilvl w:val="0"/>
          <w:numId w:val="17"/>
        </w:numPr>
        <w:tabs>
          <w:tab w:val="left" w:pos="720"/>
          <w:tab w:val="left" w:pos="1260"/>
          <w:tab w:val="left" w:pos="1800"/>
          <w:tab w:val="left" w:pos="2340"/>
        </w:tabs>
        <w:rPr>
          <w:rFonts w:ascii="Calibri" w:hAnsi="Calibri" w:cs="Calibri"/>
          <w:sz w:val="20"/>
          <w:szCs w:val="20"/>
        </w:rPr>
      </w:pPr>
      <w:r w:rsidRPr="00403235">
        <w:rPr>
          <w:rFonts w:ascii="Calibri" w:hAnsi="Calibri"/>
          <w:sz w:val="20"/>
        </w:rPr>
        <w:t>Puissance (teneur mesurée) de la formulation de référence en pourcentage de l’allégation de l’étiquette :</w:t>
      </w:r>
    </w:p>
    <w:p w14:paraId="76EAA1E4" w14:textId="77777777" w:rsidR="00403235" w:rsidRPr="00403235" w:rsidRDefault="00403235" w:rsidP="00403235">
      <w:pPr>
        <w:tabs>
          <w:tab w:val="left" w:pos="720"/>
          <w:tab w:val="left" w:pos="1260"/>
        </w:tabs>
        <w:ind w:left="1260"/>
        <w:rPr>
          <w:rFonts w:ascii="Calibri" w:hAnsi="Calibri" w:cs="Calibri"/>
          <w:i/>
          <w:iCs/>
          <w:sz w:val="20"/>
          <w:szCs w:val="20"/>
        </w:rPr>
      </w:pPr>
      <w:r w:rsidRPr="00403235">
        <w:rPr>
          <w:rFonts w:ascii="Calibri" w:hAnsi="Calibri"/>
          <w:i/>
          <w:sz w:val="20"/>
        </w:rPr>
        <w:t xml:space="preserve">Instruction – Cette information doit être référencée à l’emplacement du certificat d’analyse dans la présentation.                                                                                             </w:t>
      </w:r>
    </w:p>
    <w:p w14:paraId="2251AB68" w14:textId="77777777" w:rsidR="00403235" w:rsidRPr="00403235" w:rsidRDefault="00403235" w:rsidP="00403235">
      <w:pPr>
        <w:tabs>
          <w:tab w:val="left" w:pos="720"/>
          <w:tab w:val="left" w:pos="1260"/>
          <w:tab w:val="left" w:pos="1440"/>
          <w:tab w:val="left" w:pos="1476"/>
          <w:tab w:val="left" w:pos="1800"/>
          <w:tab w:val="left" w:pos="2340"/>
        </w:tabs>
        <w:rPr>
          <w:rFonts w:ascii="Calibri" w:hAnsi="Calibri" w:cs="Calibri"/>
          <w:sz w:val="20"/>
          <w:szCs w:val="20"/>
        </w:rPr>
      </w:pPr>
      <w:r w:rsidRPr="00403235">
        <w:rPr>
          <w:rFonts w:ascii="Calibri" w:hAnsi="Calibri"/>
          <w:sz w:val="20"/>
        </w:rPr>
        <w:t xml:space="preserve">                                                                      </w:t>
      </w:r>
    </w:p>
    <w:p w14:paraId="322966C2" w14:textId="77777777" w:rsidR="00403235" w:rsidRPr="00403235" w:rsidRDefault="00403235" w:rsidP="00403235">
      <w:pPr>
        <w:numPr>
          <w:ilvl w:val="2"/>
          <w:numId w:val="7"/>
        </w:numPr>
        <w:tabs>
          <w:tab w:val="left" w:pos="540"/>
          <w:tab w:val="left" w:pos="720"/>
        </w:tabs>
        <w:rPr>
          <w:rFonts w:ascii="Calibri" w:hAnsi="Calibri" w:cs="Calibri"/>
          <w:sz w:val="20"/>
          <w:szCs w:val="20"/>
        </w:rPr>
      </w:pPr>
      <w:r w:rsidRPr="00403235">
        <w:rPr>
          <w:rFonts w:ascii="Calibri" w:hAnsi="Calibri"/>
          <w:sz w:val="20"/>
        </w:rPr>
        <w:t>Sélection des doses dans l’étude</w:t>
      </w:r>
    </w:p>
    <w:p w14:paraId="7958003B" w14:textId="77777777" w:rsidR="00403235" w:rsidRPr="00403235" w:rsidRDefault="00403235" w:rsidP="00403235">
      <w:pPr>
        <w:tabs>
          <w:tab w:val="left" w:pos="1080"/>
        </w:tabs>
        <w:rPr>
          <w:rFonts w:ascii="Calibri" w:hAnsi="Calibri" w:cs="Calibri"/>
          <w:sz w:val="20"/>
          <w:szCs w:val="20"/>
        </w:rPr>
      </w:pPr>
      <w:r w:rsidRPr="00403235">
        <w:rPr>
          <w:rFonts w:ascii="Calibri" w:hAnsi="Calibri"/>
          <w:sz w:val="20"/>
        </w:rPr>
        <w:tab/>
        <w:t>Indiquer la dose administrée (en mg/kg, puissance utilisée) :</w:t>
      </w:r>
    </w:p>
    <w:p w14:paraId="400DDCE2" w14:textId="77777777" w:rsidR="00403235" w:rsidRPr="00403235" w:rsidRDefault="00403235" w:rsidP="00403235">
      <w:pPr>
        <w:tabs>
          <w:tab w:val="left" w:pos="1080"/>
        </w:tabs>
        <w:ind w:left="840"/>
        <w:rPr>
          <w:rFonts w:ascii="Calibri" w:hAnsi="Calibri" w:cs="Calibri"/>
          <w:sz w:val="20"/>
          <w:szCs w:val="20"/>
          <w:u w:val="single"/>
        </w:rPr>
      </w:pPr>
      <w:r w:rsidRPr="00403235">
        <w:rPr>
          <w:rFonts w:ascii="Calibri" w:hAnsi="Calibri"/>
          <w:sz w:val="20"/>
        </w:rPr>
        <w:tab/>
        <w:t>Indiquer la voie d’administration :</w:t>
      </w:r>
    </w:p>
    <w:p w14:paraId="6EDF90E8" w14:textId="77777777" w:rsidR="00403235" w:rsidRPr="00403235" w:rsidRDefault="00403235" w:rsidP="00403235">
      <w:pPr>
        <w:tabs>
          <w:tab w:val="left" w:pos="720"/>
          <w:tab w:val="left" w:pos="1440"/>
        </w:tabs>
        <w:ind w:left="1440"/>
        <w:rPr>
          <w:rFonts w:ascii="Calibri" w:hAnsi="Calibri" w:cs="Calibri"/>
          <w:i/>
          <w:iCs/>
          <w:sz w:val="20"/>
          <w:szCs w:val="20"/>
        </w:rPr>
      </w:pPr>
    </w:p>
    <w:p w14:paraId="11C70713" w14:textId="77777777" w:rsidR="00403235" w:rsidRPr="00403235" w:rsidRDefault="00403235" w:rsidP="00403235">
      <w:pPr>
        <w:numPr>
          <w:ilvl w:val="2"/>
          <w:numId w:val="7"/>
        </w:numPr>
        <w:tabs>
          <w:tab w:val="left" w:pos="720"/>
          <w:tab w:val="left" w:pos="1440"/>
        </w:tabs>
        <w:rPr>
          <w:rFonts w:ascii="Calibri" w:hAnsi="Calibri" w:cs="Calibri"/>
          <w:sz w:val="20"/>
          <w:szCs w:val="20"/>
        </w:rPr>
      </w:pPr>
      <w:r w:rsidRPr="00403235">
        <w:rPr>
          <w:rFonts w:ascii="Calibri" w:hAnsi="Calibri"/>
          <w:sz w:val="20"/>
        </w:rPr>
        <w:t>Sélection et moment de l’administration de la dose pour chaque sujet</w:t>
      </w:r>
    </w:p>
    <w:p w14:paraId="1B6721DF" w14:textId="77777777" w:rsidR="00403235" w:rsidRPr="00403235" w:rsidRDefault="00403235" w:rsidP="00403235">
      <w:pPr>
        <w:pStyle w:val="Heading3"/>
        <w:tabs>
          <w:tab w:val="left" w:pos="1260"/>
        </w:tabs>
        <w:rPr>
          <w:rFonts w:ascii="Calibri" w:hAnsi="Calibri" w:cs="Calibri"/>
          <w:color w:val="auto"/>
          <w:sz w:val="20"/>
          <w:szCs w:val="20"/>
        </w:rPr>
      </w:pPr>
      <w:r w:rsidRPr="00403235">
        <w:rPr>
          <w:rFonts w:ascii="Calibri" w:hAnsi="Calibri"/>
          <w:color w:val="auto"/>
          <w:sz w:val="20"/>
        </w:rPr>
        <w:tab/>
        <w:t>Indiquer le volume et le type de liquide administré avec la dose (études sur l’alimentation) :</w:t>
      </w:r>
    </w:p>
    <w:p w14:paraId="5E8B23CE" w14:textId="77777777" w:rsidR="00403235" w:rsidRPr="00403235" w:rsidRDefault="00403235" w:rsidP="00403235">
      <w:pPr>
        <w:pStyle w:val="Heading3"/>
        <w:tabs>
          <w:tab w:val="left" w:pos="1260"/>
        </w:tabs>
        <w:rPr>
          <w:rFonts w:ascii="Calibri" w:hAnsi="Calibri" w:cs="Calibri"/>
          <w:color w:val="auto"/>
          <w:sz w:val="20"/>
          <w:szCs w:val="20"/>
        </w:rPr>
      </w:pPr>
      <w:r w:rsidRPr="00403235">
        <w:rPr>
          <w:rFonts w:ascii="Calibri" w:hAnsi="Calibri"/>
          <w:color w:val="auto"/>
          <w:sz w:val="20"/>
        </w:rPr>
        <w:tab/>
        <w:t>Intervalle entre les doses (durée d’élimination) :</w:t>
      </w:r>
    </w:p>
    <w:p w14:paraId="1AE96DBB" w14:textId="77777777" w:rsidR="00403235" w:rsidRPr="00403235" w:rsidRDefault="00403235" w:rsidP="00403235">
      <w:pPr>
        <w:pStyle w:val="Heading3"/>
        <w:tabs>
          <w:tab w:val="left" w:pos="1260"/>
        </w:tabs>
        <w:rPr>
          <w:rFonts w:ascii="Calibri" w:hAnsi="Calibri" w:cs="Calibri"/>
          <w:color w:val="auto"/>
          <w:sz w:val="20"/>
          <w:szCs w:val="20"/>
        </w:rPr>
      </w:pPr>
      <w:r w:rsidRPr="00403235">
        <w:rPr>
          <w:rFonts w:ascii="Calibri" w:hAnsi="Calibri"/>
          <w:color w:val="auto"/>
          <w:sz w:val="20"/>
        </w:rPr>
        <w:tab/>
        <w:t>Protocole pour l’administration d’aliments et de liquides :</w:t>
      </w:r>
    </w:p>
    <w:p w14:paraId="4E7C338C" w14:textId="77777777" w:rsidR="00403235" w:rsidRPr="00403235" w:rsidRDefault="00403235" w:rsidP="00403235">
      <w:pPr>
        <w:rPr>
          <w:sz w:val="20"/>
          <w:szCs w:val="20"/>
        </w:rPr>
      </w:pPr>
    </w:p>
    <w:p w14:paraId="0DD26CB6" w14:textId="77777777" w:rsidR="00403235" w:rsidRPr="00403235" w:rsidRDefault="00403235" w:rsidP="00403235">
      <w:pPr>
        <w:numPr>
          <w:ilvl w:val="2"/>
          <w:numId w:val="7"/>
        </w:numPr>
        <w:tabs>
          <w:tab w:val="left" w:pos="540"/>
          <w:tab w:val="left" w:pos="720"/>
        </w:tabs>
        <w:rPr>
          <w:rFonts w:ascii="Calibri" w:hAnsi="Calibri" w:cs="Calibri"/>
          <w:sz w:val="20"/>
          <w:szCs w:val="20"/>
        </w:rPr>
      </w:pPr>
      <w:r w:rsidRPr="00403235">
        <w:rPr>
          <w:rFonts w:ascii="Calibri" w:hAnsi="Calibri"/>
          <w:sz w:val="20"/>
        </w:rPr>
        <w:t>Aveugle</w:t>
      </w:r>
    </w:p>
    <w:p w14:paraId="5CA13657" w14:textId="77777777" w:rsidR="00403235" w:rsidRPr="00403235" w:rsidRDefault="00403235" w:rsidP="00403235">
      <w:pPr>
        <w:pStyle w:val="BodyText2"/>
        <w:tabs>
          <w:tab w:val="clear" w:pos="1440"/>
          <w:tab w:val="left" w:pos="540"/>
          <w:tab w:val="left" w:pos="720"/>
          <w:tab w:val="left" w:pos="1260"/>
          <w:tab w:val="left" w:pos="1296"/>
        </w:tabs>
        <w:ind w:left="1440"/>
        <w:rPr>
          <w:rFonts w:ascii="Calibri" w:hAnsi="Calibri" w:cs="Calibri"/>
          <w:sz w:val="20"/>
          <w:szCs w:val="20"/>
          <w:u w:val="none"/>
        </w:rPr>
      </w:pPr>
      <w:r w:rsidRPr="00403235">
        <w:rPr>
          <w:rFonts w:ascii="Calibri" w:hAnsi="Calibri"/>
          <w:sz w:val="20"/>
          <w:u w:val="none"/>
        </w:rPr>
        <w:t>(a) Identifier ceux qui ont été mis en aveugle.  Si l’un des groupes n’a pas été mis en aveugle, justifiez-le :</w:t>
      </w:r>
    </w:p>
    <w:p w14:paraId="2FAE9899" w14:textId="77777777" w:rsidR="00403235" w:rsidRPr="00403235" w:rsidRDefault="00403235" w:rsidP="00403235">
      <w:pPr>
        <w:numPr>
          <w:ilvl w:val="0"/>
          <w:numId w:val="8"/>
        </w:numPr>
        <w:tabs>
          <w:tab w:val="left" w:pos="1260"/>
        </w:tabs>
        <w:rPr>
          <w:rFonts w:ascii="Calibri" w:hAnsi="Calibri" w:cs="Calibri"/>
          <w:sz w:val="20"/>
          <w:szCs w:val="20"/>
        </w:rPr>
      </w:pPr>
      <w:r w:rsidRPr="00403235">
        <w:rPr>
          <w:rFonts w:ascii="Calibri" w:hAnsi="Calibri"/>
          <w:sz w:val="20"/>
        </w:rPr>
        <w:t>Surveillance d’étude</w:t>
      </w:r>
    </w:p>
    <w:p w14:paraId="5820FC20" w14:textId="77777777" w:rsidR="00403235" w:rsidRPr="00403235" w:rsidRDefault="00403235" w:rsidP="00403235">
      <w:pPr>
        <w:numPr>
          <w:ilvl w:val="0"/>
          <w:numId w:val="8"/>
        </w:numPr>
        <w:tabs>
          <w:tab w:val="left" w:pos="1260"/>
        </w:tabs>
        <w:rPr>
          <w:rFonts w:ascii="Calibri" w:hAnsi="Calibri" w:cs="Calibri"/>
          <w:sz w:val="20"/>
          <w:szCs w:val="20"/>
        </w:rPr>
      </w:pPr>
      <w:r w:rsidRPr="00403235">
        <w:rPr>
          <w:rFonts w:ascii="Calibri" w:hAnsi="Calibri"/>
          <w:sz w:val="20"/>
        </w:rPr>
        <w:t>Sujets</w:t>
      </w:r>
    </w:p>
    <w:p w14:paraId="0475299A" w14:textId="77777777" w:rsidR="00403235" w:rsidRPr="00403235" w:rsidRDefault="00403235" w:rsidP="00403235">
      <w:pPr>
        <w:numPr>
          <w:ilvl w:val="0"/>
          <w:numId w:val="8"/>
        </w:numPr>
        <w:tabs>
          <w:tab w:val="left" w:pos="1260"/>
          <w:tab w:val="left" w:pos="1440"/>
        </w:tabs>
        <w:rPr>
          <w:rFonts w:ascii="Calibri" w:hAnsi="Calibri" w:cs="Calibri"/>
          <w:sz w:val="20"/>
          <w:szCs w:val="20"/>
        </w:rPr>
      </w:pPr>
      <w:r w:rsidRPr="00403235">
        <w:rPr>
          <w:rFonts w:ascii="Calibri" w:hAnsi="Calibri"/>
          <w:sz w:val="20"/>
        </w:rPr>
        <w:t>Analystes</w:t>
      </w:r>
    </w:p>
    <w:p w14:paraId="1DC9A17C" w14:textId="77777777" w:rsidR="00403235" w:rsidRPr="00403235" w:rsidRDefault="00403235" w:rsidP="00403235">
      <w:pPr>
        <w:tabs>
          <w:tab w:val="left" w:pos="1260"/>
          <w:tab w:val="left" w:pos="1440"/>
        </w:tabs>
        <w:ind w:left="2700"/>
        <w:rPr>
          <w:rFonts w:ascii="Calibri" w:hAnsi="Calibri" w:cs="Calibri"/>
          <w:sz w:val="20"/>
          <w:szCs w:val="20"/>
          <w:u w:val="single"/>
        </w:rPr>
      </w:pPr>
    </w:p>
    <w:p w14:paraId="5B44CFC9" w14:textId="77777777" w:rsidR="00403235" w:rsidRPr="00403235" w:rsidRDefault="00403235" w:rsidP="00403235">
      <w:pPr>
        <w:pStyle w:val="Heading3"/>
        <w:tabs>
          <w:tab w:val="left" w:pos="540"/>
          <w:tab w:val="left" w:pos="720"/>
        </w:tabs>
        <w:ind w:left="720"/>
        <w:rPr>
          <w:rFonts w:ascii="Calibri" w:hAnsi="Calibri" w:cs="Calibri"/>
          <w:color w:val="auto"/>
          <w:sz w:val="20"/>
          <w:szCs w:val="20"/>
        </w:rPr>
      </w:pPr>
      <w:r w:rsidRPr="00403235">
        <w:rPr>
          <w:rFonts w:ascii="Calibri" w:hAnsi="Calibri"/>
          <w:color w:val="auto"/>
          <w:sz w:val="20"/>
        </w:rPr>
        <w:tab/>
        <w:t>(b) Identifier qui détenait le code de l’étude et quand le code a été dévoilé</w:t>
      </w:r>
    </w:p>
    <w:p w14:paraId="79E445A1" w14:textId="77777777" w:rsidR="00403235" w:rsidRPr="00403235" w:rsidRDefault="00403235" w:rsidP="00403235">
      <w:pPr>
        <w:tabs>
          <w:tab w:val="left" w:pos="1440"/>
        </w:tabs>
        <w:rPr>
          <w:rFonts w:ascii="Calibri" w:hAnsi="Calibri" w:cs="Calibri"/>
          <w:sz w:val="20"/>
          <w:szCs w:val="20"/>
        </w:rPr>
      </w:pPr>
    </w:p>
    <w:p w14:paraId="45503C1B" w14:textId="77777777" w:rsidR="00403235" w:rsidRPr="00403235" w:rsidRDefault="00403235" w:rsidP="00403235">
      <w:pPr>
        <w:rPr>
          <w:rFonts w:ascii="Calibri" w:hAnsi="Calibri" w:cs="Calibri"/>
          <w:sz w:val="20"/>
          <w:szCs w:val="20"/>
        </w:rPr>
      </w:pPr>
      <w:r w:rsidRPr="00403235">
        <w:rPr>
          <w:rFonts w:ascii="Calibri" w:hAnsi="Calibri"/>
          <w:sz w:val="20"/>
        </w:rPr>
        <w:t>3.6.7 Mesures de la concentration des médicaments</w:t>
      </w:r>
    </w:p>
    <w:p w14:paraId="321EB326" w14:textId="77777777" w:rsidR="00403235" w:rsidRPr="00403235" w:rsidRDefault="00403235" w:rsidP="00403235">
      <w:pPr>
        <w:rPr>
          <w:rFonts w:ascii="Calibri" w:hAnsi="Calibri" w:cs="Calibri"/>
          <w:sz w:val="20"/>
          <w:szCs w:val="20"/>
        </w:rPr>
      </w:pPr>
      <w:r w:rsidRPr="00403235">
        <w:rPr>
          <w:rFonts w:ascii="Calibri" w:hAnsi="Calibri"/>
          <w:sz w:val="20"/>
        </w:rPr>
        <w:t xml:space="preserve">     </w:t>
      </w:r>
      <w:r w:rsidRPr="00403235">
        <w:rPr>
          <w:rFonts w:ascii="Calibri" w:hAnsi="Calibri"/>
          <w:sz w:val="20"/>
        </w:rPr>
        <w:tab/>
      </w:r>
    </w:p>
    <w:p w14:paraId="5ECB7C63" w14:textId="4127F61A" w:rsidR="00403235" w:rsidRPr="00403235" w:rsidRDefault="00403235" w:rsidP="00403235">
      <w:pPr>
        <w:numPr>
          <w:ilvl w:val="0"/>
          <w:numId w:val="19"/>
        </w:numPr>
        <w:rPr>
          <w:rFonts w:ascii="Calibri" w:hAnsi="Calibri" w:cs="Calibri"/>
          <w:sz w:val="20"/>
          <w:szCs w:val="20"/>
        </w:rPr>
      </w:pPr>
      <w:r w:rsidRPr="00403235">
        <w:rPr>
          <w:rFonts w:ascii="Calibri" w:hAnsi="Calibri"/>
          <w:sz w:val="20"/>
        </w:rPr>
        <w:t xml:space="preserve"> Fluides biologiques prélevés</w:t>
      </w:r>
    </w:p>
    <w:p w14:paraId="3F6FDC06" w14:textId="77777777" w:rsidR="00403235" w:rsidRPr="00403235" w:rsidRDefault="00403235" w:rsidP="00403235">
      <w:pPr>
        <w:tabs>
          <w:tab w:val="left" w:pos="720"/>
          <w:tab w:val="left" w:pos="1440"/>
        </w:tabs>
        <w:rPr>
          <w:rFonts w:ascii="Calibri" w:hAnsi="Calibri" w:cs="Calibri"/>
          <w:sz w:val="20"/>
          <w:szCs w:val="20"/>
        </w:rPr>
      </w:pPr>
      <w:r w:rsidRPr="00403235">
        <w:rPr>
          <w:rFonts w:ascii="Calibri" w:hAnsi="Calibri"/>
          <w:sz w:val="20"/>
        </w:rPr>
        <w:tab/>
      </w:r>
      <w:r w:rsidRPr="00403235">
        <w:rPr>
          <w:rFonts w:ascii="Calibri" w:hAnsi="Calibri"/>
          <w:sz w:val="20"/>
        </w:rPr>
        <w:tab/>
      </w:r>
    </w:p>
    <w:p w14:paraId="4158A7E6" w14:textId="77777777" w:rsidR="00403235" w:rsidRPr="00403235" w:rsidRDefault="00403235" w:rsidP="00403235">
      <w:pPr>
        <w:numPr>
          <w:ilvl w:val="0"/>
          <w:numId w:val="19"/>
        </w:numPr>
        <w:tabs>
          <w:tab w:val="left" w:pos="540"/>
          <w:tab w:val="left" w:pos="720"/>
          <w:tab w:val="left" w:pos="1440"/>
        </w:tabs>
        <w:rPr>
          <w:rFonts w:ascii="Calibri" w:hAnsi="Calibri" w:cs="Calibri"/>
          <w:sz w:val="20"/>
          <w:szCs w:val="20"/>
        </w:rPr>
      </w:pPr>
      <w:r w:rsidRPr="00403235">
        <w:rPr>
          <w:rFonts w:ascii="Calibri" w:hAnsi="Calibri"/>
          <w:sz w:val="20"/>
        </w:rPr>
        <w:t>Protocole d’échantillonnage</w:t>
      </w:r>
    </w:p>
    <w:p w14:paraId="012DF49B" w14:textId="77777777" w:rsidR="00403235" w:rsidRPr="00403235" w:rsidRDefault="00403235" w:rsidP="00403235">
      <w:pPr>
        <w:tabs>
          <w:tab w:val="left" w:pos="720"/>
          <w:tab w:val="left" w:pos="1440"/>
        </w:tabs>
        <w:ind w:left="1446"/>
        <w:rPr>
          <w:rFonts w:ascii="Calibri" w:hAnsi="Calibri" w:cs="Calibri"/>
          <w:sz w:val="20"/>
          <w:szCs w:val="20"/>
        </w:rPr>
      </w:pPr>
    </w:p>
    <w:p w14:paraId="5B0D8DD0"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Nombre d’échantillons prélevés par sujet :</w:t>
      </w:r>
    </w:p>
    <w:p w14:paraId="3206448C"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Volume de liquide prélevé par échantillon :</w:t>
      </w:r>
    </w:p>
    <w:p w14:paraId="358087F3"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Volume total de liquide prélevé par sujet et par phase de l’étude :</w:t>
      </w:r>
    </w:p>
    <w:p w14:paraId="1EEC4DFF"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Indiquer les périodes d’échantillonnage de l’étude :</w:t>
      </w:r>
    </w:p>
    <w:p w14:paraId="6A78E582"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 xml:space="preserve">Identifier tout écart par rapport au protocole d’échantillonnage : </w:t>
      </w:r>
    </w:p>
    <w:p w14:paraId="3B099D12" w14:textId="77777777" w:rsidR="00403235" w:rsidRPr="00403235" w:rsidRDefault="00403235" w:rsidP="00403235">
      <w:pPr>
        <w:tabs>
          <w:tab w:val="left" w:pos="720"/>
          <w:tab w:val="left" w:pos="1260"/>
        </w:tabs>
        <w:ind w:left="1446"/>
        <w:rPr>
          <w:rFonts w:ascii="Calibri" w:hAnsi="Calibri" w:cs="Calibri"/>
          <w:i/>
          <w:iCs/>
          <w:sz w:val="20"/>
          <w:szCs w:val="20"/>
        </w:rPr>
      </w:pPr>
      <w:r w:rsidRPr="00403235">
        <w:rPr>
          <w:rFonts w:ascii="Calibri" w:hAnsi="Calibri"/>
          <w:i/>
          <w:sz w:val="20"/>
        </w:rPr>
        <w:t xml:space="preserve">Instruction – Décrire et expliquer les raisons des écarts par rapport au protocole d’échantillonnage. Commentaire sur l’impact de l’étude. Indiquer si les écarts ont été pris en compte dans les analyses pharmacocinétiques.  </w:t>
      </w:r>
    </w:p>
    <w:p w14:paraId="7ADB8424" w14:textId="77777777" w:rsidR="00403235" w:rsidRPr="00403235" w:rsidRDefault="00403235" w:rsidP="00403235">
      <w:pPr>
        <w:numPr>
          <w:ilvl w:val="0"/>
          <w:numId w:val="9"/>
        </w:numPr>
        <w:tabs>
          <w:tab w:val="left" w:pos="720"/>
          <w:tab w:val="left" w:pos="1440"/>
        </w:tabs>
        <w:rPr>
          <w:rFonts w:ascii="Calibri" w:hAnsi="Calibri" w:cs="Calibri"/>
          <w:sz w:val="20"/>
          <w:szCs w:val="20"/>
        </w:rPr>
      </w:pPr>
      <w:r w:rsidRPr="00403235">
        <w:rPr>
          <w:rFonts w:ascii="Calibri" w:hAnsi="Calibri"/>
          <w:sz w:val="20"/>
        </w:rPr>
        <w:t xml:space="preserve">Emplacement du résumé dans la présentation : </w:t>
      </w:r>
    </w:p>
    <w:p w14:paraId="526959A7" w14:textId="77777777" w:rsidR="00403235" w:rsidRPr="00403235" w:rsidRDefault="00403235" w:rsidP="00403235">
      <w:pPr>
        <w:ind w:left="1260"/>
        <w:rPr>
          <w:rFonts w:ascii="Calibri" w:hAnsi="Calibri" w:cs="Calibri"/>
          <w:sz w:val="20"/>
          <w:szCs w:val="20"/>
        </w:rPr>
      </w:pPr>
      <w:r w:rsidRPr="00403235">
        <w:rPr>
          <w:rFonts w:ascii="Calibri" w:hAnsi="Calibri"/>
          <w:sz w:val="20"/>
        </w:rPr>
        <w:tab/>
      </w:r>
    </w:p>
    <w:p w14:paraId="2EA1502F" w14:textId="77777777" w:rsidR="00403235" w:rsidRPr="00403235" w:rsidRDefault="00403235" w:rsidP="00403235">
      <w:pPr>
        <w:numPr>
          <w:ilvl w:val="0"/>
          <w:numId w:val="19"/>
        </w:numPr>
        <w:tabs>
          <w:tab w:val="left" w:pos="540"/>
          <w:tab w:val="left" w:pos="720"/>
          <w:tab w:val="left" w:pos="1440"/>
        </w:tabs>
        <w:rPr>
          <w:rFonts w:ascii="Calibri" w:hAnsi="Calibri" w:cs="Calibri"/>
          <w:sz w:val="20"/>
          <w:szCs w:val="20"/>
        </w:rPr>
      </w:pPr>
      <w:r w:rsidRPr="00403235">
        <w:rPr>
          <w:rFonts w:ascii="Calibri" w:hAnsi="Calibri"/>
          <w:sz w:val="20"/>
        </w:rPr>
        <w:t>Traitement des échantillons</w:t>
      </w:r>
    </w:p>
    <w:p w14:paraId="7D8DDFDB" w14:textId="77777777" w:rsidR="00403235" w:rsidRPr="00403235" w:rsidRDefault="00403235" w:rsidP="00403235">
      <w:pPr>
        <w:numPr>
          <w:ilvl w:val="0"/>
          <w:numId w:val="10"/>
        </w:numPr>
        <w:tabs>
          <w:tab w:val="left" w:pos="720"/>
        </w:tabs>
        <w:rPr>
          <w:rFonts w:ascii="Calibri" w:hAnsi="Calibri" w:cs="Calibri"/>
          <w:sz w:val="20"/>
          <w:szCs w:val="20"/>
        </w:rPr>
      </w:pPr>
      <w:r w:rsidRPr="00403235">
        <w:rPr>
          <w:rFonts w:ascii="Calibri" w:hAnsi="Calibri"/>
          <w:sz w:val="20"/>
        </w:rPr>
        <w:lastRenderedPageBreak/>
        <w:t>Décrire la méthode de prélèvement de l’échantillon :</w:t>
      </w:r>
    </w:p>
    <w:p w14:paraId="46D1CB05" w14:textId="77777777" w:rsidR="00403235" w:rsidRPr="00403235" w:rsidRDefault="00403235" w:rsidP="00403235">
      <w:pPr>
        <w:numPr>
          <w:ilvl w:val="0"/>
          <w:numId w:val="10"/>
        </w:numPr>
        <w:tabs>
          <w:tab w:val="left" w:pos="720"/>
        </w:tabs>
        <w:rPr>
          <w:rFonts w:ascii="Calibri" w:hAnsi="Calibri" w:cs="Calibri"/>
          <w:sz w:val="20"/>
          <w:szCs w:val="20"/>
        </w:rPr>
      </w:pPr>
      <w:r w:rsidRPr="00403235">
        <w:rPr>
          <w:rFonts w:ascii="Calibri" w:hAnsi="Calibri"/>
          <w:sz w:val="20"/>
        </w:rPr>
        <w:t>Décrire les procédures de manipulation et de stockage des échantillons :</w:t>
      </w:r>
    </w:p>
    <w:p w14:paraId="79665F65" w14:textId="77777777" w:rsidR="00403235" w:rsidRDefault="00403235" w:rsidP="00403235">
      <w:pPr>
        <w:rPr>
          <w:rFonts w:ascii="Calibri" w:hAnsi="Calibri" w:cs="Calibri"/>
          <w:sz w:val="20"/>
          <w:szCs w:val="20"/>
        </w:rPr>
      </w:pPr>
    </w:p>
    <w:p w14:paraId="1F20AFB8" w14:textId="77777777" w:rsidR="005433B1" w:rsidRPr="00403235" w:rsidRDefault="005433B1" w:rsidP="00403235">
      <w:pPr>
        <w:rPr>
          <w:rFonts w:ascii="Calibri" w:hAnsi="Calibri" w:cs="Calibri"/>
          <w:sz w:val="20"/>
          <w:szCs w:val="20"/>
        </w:rPr>
      </w:pPr>
    </w:p>
    <w:p w14:paraId="6766AB10"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t>SUJETS D’ÉTUDE</w:t>
      </w:r>
    </w:p>
    <w:p w14:paraId="68BD6AF0" w14:textId="77777777" w:rsidR="00403235" w:rsidRPr="00403235" w:rsidRDefault="00403235" w:rsidP="00403235">
      <w:pPr>
        <w:rPr>
          <w:rFonts w:ascii="Calibri" w:hAnsi="Calibri" w:cs="Calibri"/>
        </w:rPr>
      </w:pPr>
    </w:p>
    <w:p w14:paraId="45BC6921" w14:textId="77777777" w:rsidR="00403235" w:rsidRPr="00403235" w:rsidRDefault="00403235" w:rsidP="00403235">
      <w:pPr>
        <w:rPr>
          <w:rFonts w:ascii="Calibri" w:hAnsi="Calibri" w:cs="Calibri"/>
          <w:b/>
          <w:bCs/>
        </w:rPr>
      </w:pPr>
      <w:r w:rsidRPr="00403235">
        <w:rPr>
          <w:rFonts w:ascii="Calibri" w:hAnsi="Calibri"/>
          <w:b/>
        </w:rPr>
        <w:t xml:space="preserve">4.1 Espèce/race et autres caractéristiques de base </w:t>
      </w:r>
    </w:p>
    <w:p w14:paraId="6819FF10" w14:textId="77777777" w:rsidR="00403235" w:rsidRPr="00403235" w:rsidRDefault="00403235" w:rsidP="00403235">
      <w:pPr>
        <w:rPr>
          <w:rFonts w:ascii="Calibri" w:hAnsi="Calibri" w:cs="Calibri"/>
        </w:rPr>
      </w:pPr>
      <w:r w:rsidRPr="00403235">
        <w:rPr>
          <w:rFonts w:ascii="Calibri" w:hAnsi="Calibri"/>
        </w:rPr>
        <w:tab/>
      </w:r>
    </w:p>
    <w:p w14:paraId="485AEE1E" w14:textId="77777777" w:rsidR="00403235" w:rsidRPr="00403235" w:rsidRDefault="00403235" w:rsidP="00403235">
      <w:pPr>
        <w:ind w:firstLine="360"/>
        <w:rPr>
          <w:rFonts w:ascii="Calibri" w:hAnsi="Calibri" w:cs="Calibri"/>
          <w:i/>
          <w:iCs/>
          <w:sz w:val="20"/>
          <w:szCs w:val="20"/>
        </w:rPr>
      </w:pPr>
      <w:r w:rsidRPr="00403235">
        <w:rPr>
          <w:rFonts w:ascii="Calibri" w:hAnsi="Calibri"/>
          <w:sz w:val="20"/>
        </w:rPr>
        <w:t>a) Identifier la population étudiée</w:t>
      </w:r>
    </w:p>
    <w:p w14:paraId="636DBE8D" w14:textId="77777777" w:rsidR="00403235" w:rsidRPr="00403235" w:rsidRDefault="00403235" w:rsidP="00403235">
      <w:pPr>
        <w:tabs>
          <w:tab w:val="left" w:pos="720"/>
          <w:tab w:val="left" w:pos="1260"/>
        </w:tabs>
        <w:rPr>
          <w:rFonts w:ascii="Calibri" w:hAnsi="Calibri" w:cs="Calibri"/>
          <w:i/>
          <w:iCs/>
          <w:sz w:val="20"/>
          <w:szCs w:val="20"/>
        </w:rPr>
      </w:pPr>
      <w:r w:rsidRPr="00403235">
        <w:rPr>
          <w:rFonts w:ascii="Calibri" w:hAnsi="Calibri"/>
          <w:i/>
          <w:sz w:val="20"/>
        </w:rPr>
        <w:tab/>
        <w:t>Instruction – Préciser si le patient est normal, sain ou malade.</w:t>
      </w:r>
    </w:p>
    <w:p w14:paraId="04341645" w14:textId="77777777" w:rsidR="00403235" w:rsidRPr="00403235" w:rsidRDefault="00403235" w:rsidP="00403235">
      <w:pPr>
        <w:pStyle w:val="Header"/>
        <w:tabs>
          <w:tab w:val="clear" w:pos="4320"/>
          <w:tab w:val="clear" w:pos="8640"/>
        </w:tabs>
        <w:ind w:firstLine="360"/>
        <w:rPr>
          <w:rFonts w:ascii="Calibri" w:hAnsi="Calibri" w:cs="Calibri"/>
          <w:sz w:val="20"/>
          <w:szCs w:val="20"/>
        </w:rPr>
      </w:pPr>
    </w:p>
    <w:p w14:paraId="5D470FE2" w14:textId="77777777" w:rsidR="00403235" w:rsidRPr="00403235" w:rsidRDefault="00403235" w:rsidP="00403235">
      <w:pPr>
        <w:ind w:firstLine="360"/>
        <w:rPr>
          <w:rFonts w:ascii="Calibri" w:hAnsi="Calibri" w:cs="Calibri"/>
          <w:sz w:val="20"/>
          <w:szCs w:val="20"/>
        </w:rPr>
      </w:pPr>
      <w:r w:rsidRPr="00403235">
        <w:rPr>
          <w:rFonts w:ascii="Calibri" w:hAnsi="Calibri"/>
          <w:sz w:val="20"/>
        </w:rPr>
        <w:t>b) Résumé des espèces/races et du sexe des sujets</w:t>
      </w:r>
    </w:p>
    <w:p w14:paraId="0A39417F"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Instruction – Les données individuelles doivent être incluses dans la présentation.</w:t>
      </w:r>
    </w:p>
    <w:p w14:paraId="51926A4B" w14:textId="77777777" w:rsidR="00403235" w:rsidRPr="00403235" w:rsidRDefault="00403235" w:rsidP="00403235">
      <w:pPr>
        <w:rPr>
          <w:rFonts w:ascii="Calibri" w:hAnsi="Calibri" w:cs="Calibri"/>
          <w:sz w:val="20"/>
          <w:szCs w:val="20"/>
        </w:rPr>
      </w:pPr>
    </w:p>
    <w:p w14:paraId="7904B22F" w14:textId="77777777" w:rsidR="00403235" w:rsidRPr="00403235" w:rsidRDefault="00403235" w:rsidP="00403235">
      <w:pPr>
        <w:ind w:left="360"/>
        <w:rPr>
          <w:rFonts w:ascii="Calibri" w:hAnsi="Calibri" w:cs="Calibri"/>
          <w:sz w:val="20"/>
          <w:szCs w:val="20"/>
        </w:rPr>
      </w:pPr>
      <w:r w:rsidRPr="00403235">
        <w:rPr>
          <w:rFonts w:ascii="Calibri" w:hAnsi="Calibri"/>
          <w:sz w:val="20"/>
        </w:rPr>
        <w:t>c) Identifier les sujets présentant des caractéristiques particulières et indiquer les caractéristiques notables (telles que le stade de lactation, le cas échéant)</w:t>
      </w:r>
    </w:p>
    <w:p w14:paraId="4434A757" w14:textId="77777777" w:rsidR="00403235" w:rsidRPr="00403235" w:rsidRDefault="00403235" w:rsidP="00403235">
      <w:pPr>
        <w:pStyle w:val="BodyText"/>
        <w:tabs>
          <w:tab w:val="left" w:pos="180"/>
          <w:tab w:val="left" w:pos="360"/>
        </w:tabs>
        <w:rPr>
          <w:rFonts w:ascii="Calibri" w:hAnsi="Calibri" w:cs="Calibri"/>
          <w:i w:val="0"/>
          <w:iCs w:val="0"/>
          <w:szCs w:val="20"/>
        </w:rPr>
      </w:pPr>
      <w:r w:rsidRPr="00403235">
        <w:rPr>
          <w:rFonts w:ascii="Calibri" w:hAnsi="Calibri"/>
        </w:rPr>
        <w:t xml:space="preserve">  </w:t>
      </w:r>
    </w:p>
    <w:p w14:paraId="33048E98" w14:textId="77777777" w:rsidR="00403235" w:rsidRPr="00403235" w:rsidRDefault="00403235" w:rsidP="00403235">
      <w:pPr>
        <w:ind w:firstLine="360"/>
        <w:rPr>
          <w:rFonts w:ascii="Calibri" w:hAnsi="Calibri" w:cs="Calibri"/>
          <w:sz w:val="20"/>
          <w:szCs w:val="20"/>
        </w:rPr>
      </w:pPr>
      <w:r w:rsidRPr="00403235">
        <w:rPr>
          <w:rFonts w:ascii="Calibri" w:hAnsi="Calibri"/>
          <w:sz w:val="20"/>
        </w:rPr>
        <w:t xml:space="preserve">d) Fourchette et écart-type de l’âge moyen </w:t>
      </w:r>
      <w:r w:rsidRPr="00403235">
        <w:rPr>
          <w:rFonts w:ascii="Symbol" w:hAnsi="Symbol"/>
        </w:rPr>
        <w:sym w:font="Symbol" w:char="F0B1"/>
      </w:r>
      <w:r w:rsidRPr="00403235">
        <w:rPr>
          <w:rFonts w:ascii="Symbol" w:hAnsi="Symbol"/>
        </w:rPr>
        <w:t xml:space="preserve"> </w:t>
      </w:r>
      <w:r w:rsidRPr="00403235">
        <w:rPr>
          <w:rFonts w:ascii="Calibri" w:hAnsi="Calibri"/>
          <w:sz w:val="20"/>
        </w:rPr>
        <w:t>des sujets</w:t>
      </w:r>
    </w:p>
    <w:p w14:paraId="50DF3CD4"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Instruction – Les données individuelles doivent être incluses dans la présentation.</w:t>
      </w:r>
    </w:p>
    <w:p w14:paraId="1F2D622A" w14:textId="77777777" w:rsidR="00403235" w:rsidRPr="00403235" w:rsidRDefault="00403235" w:rsidP="00403235">
      <w:pPr>
        <w:ind w:firstLine="360"/>
        <w:rPr>
          <w:rFonts w:ascii="Calibri" w:hAnsi="Calibri" w:cs="Calibri"/>
          <w:sz w:val="20"/>
          <w:szCs w:val="20"/>
        </w:rPr>
      </w:pPr>
    </w:p>
    <w:p w14:paraId="2B1BB43C" w14:textId="77777777" w:rsidR="00403235" w:rsidRPr="00403235" w:rsidRDefault="00403235" w:rsidP="00403235">
      <w:pPr>
        <w:ind w:firstLine="360"/>
        <w:rPr>
          <w:rFonts w:ascii="Calibri" w:hAnsi="Calibri" w:cs="Calibri"/>
          <w:sz w:val="20"/>
          <w:szCs w:val="20"/>
        </w:rPr>
      </w:pPr>
      <w:r w:rsidRPr="00403235">
        <w:rPr>
          <w:rFonts w:ascii="Calibri" w:hAnsi="Calibri"/>
          <w:sz w:val="20"/>
        </w:rPr>
        <w:t xml:space="preserve">e) Fourchette et écart-type du poids moyen </w:t>
      </w:r>
      <w:r w:rsidRPr="00403235">
        <w:rPr>
          <w:rFonts w:ascii="Symbol" w:hAnsi="Symbol"/>
        </w:rPr>
        <w:sym w:font="Symbol" w:char="F0B1"/>
      </w:r>
      <w:r w:rsidRPr="00403235">
        <w:rPr>
          <w:rFonts w:ascii="Symbol" w:hAnsi="Symbol"/>
        </w:rPr>
        <w:t xml:space="preserve"> </w:t>
      </w:r>
      <w:r w:rsidRPr="00403235">
        <w:rPr>
          <w:rFonts w:ascii="Calibri" w:hAnsi="Calibri"/>
          <w:sz w:val="20"/>
        </w:rPr>
        <w:t>des sujets</w:t>
      </w:r>
    </w:p>
    <w:p w14:paraId="60DE2681"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Instruction – Les données individuelles doivent être incluses dans la présentation.</w:t>
      </w:r>
    </w:p>
    <w:p w14:paraId="4578125B" w14:textId="77777777" w:rsidR="00403235" w:rsidRPr="00403235" w:rsidRDefault="00403235" w:rsidP="00403235">
      <w:pPr>
        <w:tabs>
          <w:tab w:val="left" w:pos="720"/>
          <w:tab w:val="left" w:pos="1260"/>
        </w:tabs>
        <w:ind w:left="720"/>
        <w:rPr>
          <w:rFonts w:ascii="Calibri" w:hAnsi="Calibri" w:cs="Calibri"/>
          <w:i/>
          <w:iCs/>
          <w:sz w:val="20"/>
        </w:rPr>
      </w:pPr>
    </w:p>
    <w:p w14:paraId="2A6511B0" w14:textId="77777777" w:rsidR="00403235" w:rsidRPr="00403235" w:rsidRDefault="00403235" w:rsidP="00403235">
      <w:pPr>
        <w:tabs>
          <w:tab w:val="left" w:pos="720"/>
          <w:tab w:val="left" w:pos="1260"/>
        </w:tabs>
        <w:ind w:left="720"/>
        <w:rPr>
          <w:rFonts w:ascii="Calibri" w:hAnsi="Calibri" w:cs="Calibri"/>
          <w:i/>
          <w:iCs/>
          <w:sz w:val="20"/>
        </w:rPr>
      </w:pPr>
    </w:p>
    <w:p w14:paraId="0264649C"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t>ÉCARTS PAR RAPPORT AU PROTOCOLE</w:t>
      </w:r>
    </w:p>
    <w:p w14:paraId="607455B7" w14:textId="77777777" w:rsidR="00403235" w:rsidRPr="00403235" w:rsidRDefault="00403235" w:rsidP="00403235">
      <w:pPr>
        <w:tabs>
          <w:tab w:val="left" w:pos="360"/>
        </w:tabs>
        <w:rPr>
          <w:rFonts w:ascii="Calibri" w:hAnsi="Calibri" w:cs="Calibri"/>
          <w:b/>
          <w:bCs/>
        </w:rPr>
      </w:pPr>
    </w:p>
    <w:p w14:paraId="6A092B4A" w14:textId="77777777" w:rsidR="00403235" w:rsidRPr="00403235" w:rsidRDefault="00403235" w:rsidP="00403235">
      <w:pPr>
        <w:tabs>
          <w:tab w:val="left" w:pos="360"/>
        </w:tabs>
        <w:rPr>
          <w:rFonts w:ascii="Calibri" w:hAnsi="Calibri" w:cs="Calibri"/>
          <w:b/>
          <w:bCs/>
        </w:rPr>
      </w:pPr>
      <w:r w:rsidRPr="00403235">
        <w:rPr>
          <w:rFonts w:ascii="Calibri" w:hAnsi="Calibri"/>
          <w:b/>
        </w:rPr>
        <w:t>5.1 Écarts du protocole au cours de l’étude clinique</w:t>
      </w:r>
    </w:p>
    <w:p w14:paraId="7CCEB69B" w14:textId="77777777" w:rsidR="00403235" w:rsidRPr="00403235" w:rsidRDefault="00403235" w:rsidP="00403235">
      <w:pPr>
        <w:tabs>
          <w:tab w:val="left" w:pos="720"/>
          <w:tab w:val="left" w:pos="1260"/>
        </w:tabs>
        <w:rPr>
          <w:rFonts w:ascii="Calibri" w:hAnsi="Calibri" w:cs="Calibri"/>
          <w:i/>
          <w:iCs/>
          <w:sz w:val="20"/>
        </w:rPr>
      </w:pPr>
      <w:r w:rsidRPr="00403235">
        <w:rPr>
          <w:rFonts w:ascii="Calibri" w:hAnsi="Calibri"/>
          <w:i/>
          <w:sz w:val="20"/>
        </w:rPr>
        <w:t>Instruction – Décrire ces écarts et discuter de leurs implications en matière de bioéquivalence.</w:t>
      </w:r>
    </w:p>
    <w:p w14:paraId="21405AC3" w14:textId="77777777" w:rsidR="00403235" w:rsidRPr="00403235" w:rsidRDefault="00403235" w:rsidP="00403235">
      <w:pPr>
        <w:tabs>
          <w:tab w:val="left" w:pos="720"/>
          <w:tab w:val="left" w:pos="1260"/>
        </w:tabs>
        <w:ind w:left="720"/>
        <w:rPr>
          <w:rFonts w:ascii="Calibri" w:hAnsi="Calibri" w:cs="Calibri"/>
          <w:i/>
          <w:iCs/>
          <w:sz w:val="20"/>
        </w:rPr>
      </w:pPr>
    </w:p>
    <w:p w14:paraId="3CE6A775" w14:textId="77777777" w:rsidR="00403235" w:rsidRPr="00403235" w:rsidRDefault="00403235" w:rsidP="00403235">
      <w:pPr>
        <w:ind w:left="360"/>
        <w:rPr>
          <w:rFonts w:ascii="Calibri" w:hAnsi="Calibri" w:cs="Calibri"/>
          <w:i/>
          <w:iCs/>
          <w:sz w:val="20"/>
        </w:rPr>
      </w:pPr>
    </w:p>
    <w:p w14:paraId="77B30B51"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t>ÉVALUATION DE L’INNOCUITÉ</w:t>
      </w:r>
    </w:p>
    <w:p w14:paraId="2AC61E22" w14:textId="77777777" w:rsidR="00403235" w:rsidRPr="00403235" w:rsidRDefault="00403235" w:rsidP="00403235">
      <w:pPr>
        <w:ind w:left="360"/>
        <w:rPr>
          <w:rFonts w:ascii="Calibri" w:hAnsi="Calibri" w:cs="Calibri"/>
          <w:sz w:val="20"/>
        </w:rPr>
      </w:pPr>
    </w:p>
    <w:p w14:paraId="0D7ED3FF" w14:textId="77777777" w:rsidR="00403235" w:rsidRPr="00403235" w:rsidRDefault="00403235" w:rsidP="00403235">
      <w:pPr>
        <w:rPr>
          <w:rFonts w:ascii="Calibri" w:hAnsi="Calibri" w:cs="Calibri"/>
          <w:b/>
          <w:bCs/>
        </w:rPr>
      </w:pPr>
      <w:r w:rsidRPr="00403235">
        <w:rPr>
          <w:rFonts w:ascii="Calibri" w:hAnsi="Calibri"/>
          <w:b/>
        </w:rPr>
        <w:t>6.1 Identifier les effets indésirables observés</w:t>
      </w:r>
    </w:p>
    <w:p w14:paraId="5597A8B7" w14:textId="77777777" w:rsidR="00403235" w:rsidRPr="00403235" w:rsidRDefault="00403235" w:rsidP="00403235">
      <w:pPr>
        <w:tabs>
          <w:tab w:val="left" w:pos="720"/>
          <w:tab w:val="left" w:pos="1260"/>
        </w:tabs>
        <w:rPr>
          <w:rFonts w:ascii="Calibri" w:hAnsi="Calibri" w:cs="Calibri"/>
          <w:sz w:val="20"/>
        </w:rPr>
      </w:pPr>
      <w:r w:rsidRPr="00403235">
        <w:rPr>
          <w:rFonts w:ascii="Calibri" w:hAnsi="Calibri"/>
          <w:sz w:val="20"/>
        </w:rPr>
        <w:t>Emplacement de ce résumé dans la présentation :</w:t>
      </w:r>
    </w:p>
    <w:p w14:paraId="36304E78" w14:textId="77777777" w:rsidR="00403235" w:rsidRPr="00403235" w:rsidRDefault="00403235" w:rsidP="00403235">
      <w:pPr>
        <w:tabs>
          <w:tab w:val="left" w:pos="720"/>
          <w:tab w:val="left" w:pos="1260"/>
        </w:tabs>
        <w:rPr>
          <w:rFonts w:ascii="Calibri" w:hAnsi="Calibri" w:cs="Calibri"/>
          <w:i/>
          <w:iCs/>
          <w:sz w:val="20"/>
        </w:rPr>
      </w:pPr>
      <w:r w:rsidRPr="00403235">
        <w:rPr>
          <w:rFonts w:ascii="Calibri" w:hAnsi="Calibri"/>
          <w:i/>
          <w:sz w:val="20"/>
        </w:rPr>
        <w:t xml:space="preserve">Instruction – Dresser la liste des effets indésirables par numéro de sujet. Indiquer si une réaction s’est produite à la suite de l’administration du produit testé ou du produit de référence, identifier toute relation de cause à effet et noter tout traitement nécessaire. Discuter également des implications des effets indésirables observés en ce qui concerne la bioéquivalence. </w:t>
      </w:r>
    </w:p>
    <w:p w14:paraId="763F3133" w14:textId="77777777" w:rsidR="00403235" w:rsidRPr="00403235" w:rsidRDefault="00403235" w:rsidP="00403235">
      <w:pPr>
        <w:ind w:left="360"/>
        <w:rPr>
          <w:rFonts w:ascii="Calibri" w:hAnsi="Calibri" w:cs="Calibri"/>
          <w:sz w:val="20"/>
        </w:rPr>
      </w:pPr>
    </w:p>
    <w:p w14:paraId="714F6909" w14:textId="77777777" w:rsidR="00403235" w:rsidRPr="00403235" w:rsidRDefault="00403235" w:rsidP="00403235">
      <w:pPr>
        <w:ind w:left="360"/>
        <w:rPr>
          <w:rFonts w:ascii="Calibri" w:hAnsi="Calibri" w:cs="Calibri"/>
          <w:sz w:val="20"/>
        </w:rPr>
      </w:pPr>
    </w:p>
    <w:p w14:paraId="0E7D73AF"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t>ÉVALUATION DE L’EFFICACITÉ</w:t>
      </w:r>
    </w:p>
    <w:p w14:paraId="7DCBCC53" w14:textId="77777777" w:rsidR="00403235" w:rsidRPr="00403235" w:rsidRDefault="00403235" w:rsidP="00403235">
      <w:pPr>
        <w:ind w:left="360"/>
        <w:rPr>
          <w:rFonts w:ascii="Calibri" w:hAnsi="Calibri" w:cs="Calibri"/>
          <w:b/>
          <w:bCs/>
          <w:sz w:val="20"/>
        </w:rPr>
      </w:pPr>
      <w:r w:rsidRPr="00403235">
        <w:rPr>
          <w:rFonts w:ascii="Calibri" w:hAnsi="Calibri"/>
          <w:b/>
        </w:rPr>
        <w:t xml:space="preserve">   Résultats d’efficacité et tableaux des données individuelles des sujets</w:t>
      </w:r>
    </w:p>
    <w:p w14:paraId="0E6A7E7F" w14:textId="77777777" w:rsidR="00403235" w:rsidRPr="00403235" w:rsidRDefault="00403235" w:rsidP="00403235">
      <w:pPr>
        <w:ind w:left="360"/>
        <w:rPr>
          <w:rFonts w:ascii="Calibri" w:hAnsi="Calibri" w:cs="Calibri"/>
          <w:i/>
          <w:iCs/>
          <w:sz w:val="20"/>
        </w:rPr>
      </w:pPr>
    </w:p>
    <w:p w14:paraId="268388CF" w14:textId="77777777" w:rsidR="00403235" w:rsidRPr="00403235" w:rsidRDefault="00403235" w:rsidP="00403235">
      <w:pPr>
        <w:tabs>
          <w:tab w:val="left" w:pos="540"/>
          <w:tab w:val="left" w:pos="720"/>
          <w:tab w:val="left" w:pos="1440"/>
        </w:tabs>
        <w:rPr>
          <w:rFonts w:ascii="Calibri" w:hAnsi="Calibri"/>
          <w:b/>
        </w:rPr>
      </w:pPr>
      <w:r w:rsidRPr="00403235">
        <w:rPr>
          <w:rFonts w:ascii="Calibri" w:hAnsi="Calibri"/>
          <w:b/>
        </w:rPr>
        <w:t>7.1 Présentation des données</w:t>
      </w:r>
    </w:p>
    <w:p w14:paraId="1F24294B" w14:textId="77777777" w:rsidR="00403235" w:rsidRPr="00403235" w:rsidRDefault="00403235" w:rsidP="00403235">
      <w:pPr>
        <w:rPr>
          <w:rFonts w:ascii="Calibri" w:hAnsi="Calibri" w:cs="Calibri"/>
        </w:rPr>
      </w:pPr>
    </w:p>
    <w:p w14:paraId="4950EFA6" w14:textId="77777777" w:rsidR="00403235" w:rsidRPr="00403235" w:rsidRDefault="00403235" w:rsidP="00403235">
      <w:pPr>
        <w:numPr>
          <w:ilvl w:val="0"/>
          <w:numId w:val="18"/>
        </w:numPr>
        <w:tabs>
          <w:tab w:val="left" w:pos="540"/>
          <w:tab w:val="left" w:pos="900"/>
          <w:tab w:val="left" w:pos="1440"/>
          <w:tab w:val="right" w:pos="9360"/>
        </w:tabs>
        <w:rPr>
          <w:rFonts w:ascii="Calibri" w:hAnsi="Calibri" w:cs="Calibri"/>
          <w:sz w:val="20"/>
          <w:szCs w:val="20"/>
        </w:rPr>
      </w:pPr>
      <w:r w:rsidRPr="00403235">
        <w:rPr>
          <w:rFonts w:ascii="Calibri" w:hAnsi="Calibri"/>
          <w:sz w:val="20"/>
        </w:rPr>
        <w:t>Emplacement dans la présentation des tableaux des concentrations moyennes et individuelles des sujets :</w:t>
      </w:r>
      <w:r w:rsidRPr="00403235">
        <w:rPr>
          <w:rFonts w:ascii="Calibri" w:hAnsi="Calibri"/>
          <w:sz w:val="20"/>
        </w:rPr>
        <w:tab/>
      </w:r>
    </w:p>
    <w:p w14:paraId="41067F22" w14:textId="77777777" w:rsidR="00403235" w:rsidRPr="00403235" w:rsidRDefault="00403235" w:rsidP="00403235">
      <w:pPr>
        <w:pStyle w:val="BodyTextIndent"/>
        <w:tabs>
          <w:tab w:val="left" w:pos="540"/>
          <w:tab w:val="left" w:pos="1440"/>
          <w:tab w:val="right" w:pos="9360"/>
        </w:tabs>
        <w:rPr>
          <w:rFonts w:ascii="Calibri" w:hAnsi="Calibri" w:cs="Calibri"/>
          <w:sz w:val="20"/>
          <w:szCs w:val="20"/>
        </w:rPr>
      </w:pPr>
    </w:p>
    <w:p w14:paraId="31480E4C" w14:textId="77777777" w:rsidR="00403235" w:rsidRPr="00403235" w:rsidRDefault="00403235" w:rsidP="00403235">
      <w:pPr>
        <w:pStyle w:val="BodyTextIndent"/>
        <w:numPr>
          <w:ilvl w:val="0"/>
          <w:numId w:val="18"/>
        </w:numPr>
        <w:tabs>
          <w:tab w:val="clear" w:pos="720"/>
          <w:tab w:val="left" w:pos="540"/>
          <w:tab w:val="left" w:pos="900"/>
          <w:tab w:val="left" w:pos="1440"/>
          <w:tab w:val="right" w:pos="9360"/>
        </w:tabs>
        <w:rPr>
          <w:rFonts w:ascii="Calibri" w:hAnsi="Calibri" w:cs="Calibri"/>
          <w:sz w:val="20"/>
          <w:szCs w:val="20"/>
        </w:rPr>
      </w:pPr>
      <w:r w:rsidRPr="00403235">
        <w:rPr>
          <w:rFonts w:ascii="Calibri" w:hAnsi="Calibri"/>
          <w:sz w:val="20"/>
        </w:rPr>
        <w:t>Emplacement dans la présentation des courbes linéaires et semi-logarithmiques, moyennes et individuelles, de la concentration du médicament en fonction du temps :</w:t>
      </w:r>
      <w:r w:rsidRPr="00403235">
        <w:rPr>
          <w:rFonts w:ascii="Calibri" w:hAnsi="Calibri"/>
          <w:sz w:val="20"/>
        </w:rPr>
        <w:tab/>
      </w:r>
    </w:p>
    <w:p w14:paraId="3459565F" w14:textId="77777777" w:rsidR="00403235" w:rsidRPr="00403235" w:rsidRDefault="00403235" w:rsidP="00403235">
      <w:pPr>
        <w:pStyle w:val="BodyTextIndent"/>
        <w:tabs>
          <w:tab w:val="clear" w:pos="720"/>
          <w:tab w:val="left" w:pos="540"/>
          <w:tab w:val="left" w:pos="900"/>
          <w:tab w:val="left" w:pos="1440"/>
          <w:tab w:val="right" w:pos="9360"/>
        </w:tabs>
        <w:ind w:left="900"/>
        <w:rPr>
          <w:rFonts w:ascii="Calibri" w:hAnsi="Calibri" w:cs="Calibri"/>
        </w:rPr>
      </w:pPr>
      <w:r w:rsidRPr="00403235">
        <w:rPr>
          <w:rFonts w:ascii="Calibri" w:hAnsi="Calibri"/>
        </w:rPr>
        <w:lastRenderedPageBreak/>
        <w:tab/>
      </w:r>
    </w:p>
    <w:p w14:paraId="62534F67" w14:textId="77777777" w:rsidR="00403235" w:rsidRPr="00403235" w:rsidRDefault="00403235" w:rsidP="00403235">
      <w:pPr>
        <w:tabs>
          <w:tab w:val="left" w:pos="540"/>
          <w:tab w:val="left" w:pos="720"/>
          <w:tab w:val="left" w:pos="1440"/>
        </w:tabs>
        <w:rPr>
          <w:rFonts w:ascii="Calibri" w:hAnsi="Calibri"/>
          <w:b/>
        </w:rPr>
      </w:pPr>
      <w:r w:rsidRPr="00403235">
        <w:rPr>
          <w:rFonts w:ascii="Calibri" w:hAnsi="Calibri"/>
          <w:b/>
        </w:rPr>
        <w:t>7.2 Paramètres pharmacocinétiques (PK)</w:t>
      </w:r>
    </w:p>
    <w:p w14:paraId="311A1AE7" w14:textId="77777777" w:rsidR="00403235" w:rsidRPr="00403235" w:rsidRDefault="00403235" w:rsidP="00403235">
      <w:pPr>
        <w:tabs>
          <w:tab w:val="left" w:pos="720"/>
          <w:tab w:val="left" w:pos="1260"/>
        </w:tabs>
        <w:rPr>
          <w:rFonts w:ascii="Calibri" w:hAnsi="Calibri" w:cs="Calibri"/>
          <w:i/>
          <w:iCs/>
          <w:sz w:val="20"/>
        </w:rPr>
      </w:pPr>
      <w:r w:rsidRPr="00403235">
        <w:rPr>
          <w:rFonts w:ascii="Calibri" w:hAnsi="Calibri"/>
          <w:i/>
          <w:sz w:val="20"/>
        </w:rPr>
        <w:t>Instruction – Remplir les tableaux suivants : Une série de tableaux est fournie pour une étude à dose unique et une étude à l’état d’équilibre. Supprimer tout ensemble de tableaux inutilisés.</w:t>
      </w:r>
    </w:p>
    <w:p w14:paraId="5186ECC1" w14:textId="77777777" w:rsidR="00403235" w:rsidRPr="00403235" w:rsidRDefault="00403235" w:rsidP="00403235">
      <w:pPr>
        <w:tabs>
          <w:tab w:val="left" w:pos="720"/>
          <w:tab w:val="left" w:pos="1260"/>
        </w:tabs>
        <w:ind w:left="720"/>
        <w:rPr>
          <w:rFonts w:ascii="Calibri" w:hAnsi="Calibri" w:cs="Calibri"/>
          <w:i/>
          <w:iCs/>
          <w:sz w:val="20"/>
        </w:rPr>
      </w:pPr>
    </w:p>
    <w:p w14:paraId="403583FA" w14:textId="77777777" w:rsidR="00403235" w:rsidRPr="00403235" w:rsidRDefault="00403235" w:rsidP="00403235">
      <w:pPr>
        <w:numPr>
          <w:ilvl w:val="0"/>
          <w:numId w:val="11"/>
        </w:numPr>
        <w:tabs>
          <w:tab w:val="left" w:pos="540"/>
          <w:tab w:val="left" w:pos="720"/>
        </w:tabs>
        <w:rPr>
          <w:rFonts w:ascii="Calibri" w:hAnsi="Calibri" w:cs="Calibri"/>
          <w:sz w:val="20"/>
          <w:szCs w:val="20"/>
        </w:rPr>
      </w:pPr>
      <w:r w:rsidRPr="00403235">
        <w:rPr>
          <w:rFonts w:ascii="Calibri" w:hAnsi="Calibri"/>
          <w:sz w:val="20"/>
        </w:rPr>
        <w:t>Les paramètres suivants ont été calculés :</w:t>
      </w:r>
    </w:p>
    <w:p w14:paraId="6014DBD2" w14:textId="77777777" w:rsidR="00403235" w:rsidRPr="00403235" w:rsidRDefault="00403235" w:rsidP="00403235">
      <w:pPr>
        <w:tabs>
          <w:tab w:val="left" w:pos="540"/>
          <w:tab w:val="left" w:pos="720"/>
        </w:tabs>
        <w:ind w:left="1080"/>
        <w:rPr>
          <w:rFonts w:ascii="Calibri" w:hAnsi="Calibri" w:cs="Calibri"/>
        </w:rPr>
      </w:pPr>
    </w:p>
    <w:p w14:paraId="1B41E481" w14:textId="77777777" w:rsidR="00403235" w:rsidRPr="00403235" w:rsidRDefault="00403235" w:rsidP="00403235">
      <w:pPr>
        <w:tabs>
          <w:tab w:val="left" w:pos="540"/>
          <w:tab w:val="left" w:pos="720"/>
        </w:tabs>
        <w:jc w:val="center"/>
        <w:rPr>
          <w:rFonts w:ascii="Calibri" w:hAnsi="Calibri" w:cs="Calibri"/>
          <w:bCs/>
        </w:rPr>
      </w:pPr>
      <w:r w:rsidRPr="00403235">
        <w:rPr>
          <w:rFonts w:ascii="Calibri" w:hAnsi="Calibri"/>
        </w:rPr>
        <w:t>TABLEAU RÉCAPITULATIF DES DONNÉES COMPARATIVES DE BIODISPONIBILITÉ</w:t>
      </w:r>
    </w:p>
    <w:p w14:paraId="49E7DAD7" w14:textId="77777777" w:rsidR="00403235" w:rsidRPr="00403235" w:rsidRDefault="00403235" w:rsidP="00403235">
      <w:pPr>
        <w:jc w:val="center"/>
        <w:rPr>
          <w:rFonts w:ascii="Calibri" w:hAnsi="Calibri" w:cs="Calibri"/>
          <w:b/>
        </w:rPr>
      </w:pPr>
      <w:r w:rsidRPr="00403235">
        <w:rPr>
          <w:rFonts w:ascii="Calibri" w:hAnsi="Calibri"/>
          <w:b/>
        </w:rPr>
        <w:t>[Tableau pour les études à dose unique]</w:t>
      </w:r>
    </w:p>
    <w:p w14:paraId="5EC349DD" w14:textId="77777777" w:rsidR="00403235" w:rsidRPr="00403235" w:rsidRDefault="00403235" w:rsidP="00403235">
      <w:pPr>
        <w:jc w:val="center"/>
        <w:rPr>
          <w:rFonts w:ascii="Calibri" w:hAnsi="Calibri" w:cs="Calibri"/>
          <w:b/>
          <w:bCs/>
        </w:rPr>
      </w:pPr>
    </w:p>
    <w:tbl>
      <w:tblPr>
        <w:tblW w:w="0" w:type="auto"/>
        <w:tblInd w:w="100" w:type="dxa"/>
        <w:tblCellMar>
          <w:left w:w="100" w:type="dxa"/>
          <w:right w:w="100" w:type="dxa"/>
        </w:tblCellMar>
        <w:tblLook w:val="0000" w:firstRow="0" w:lastRow="0" w:firstColumn="0" w:lastColumn="0" w:noHBand="0" w:noVBand="0"/>
      </w:tblPr>
      <w:tblGrid>
        <w:gridCol w:w="1625"/>
        <w:gridCol w:w="1365"/>
        <w:gridCol w:w="1423"/>
        <w:gridCol w:w="2289"/>
        <w:gridCol w:w="2542"/>
      </w:tblGrid>
      <w:tr w:rsidR="00403235" w:rsidRPr="00403235" w14:paraId="46C2CB2F" w14:textId="77777777" w:rsidTr="00433770">
        <w:trPr>
          <w:cantSplit/>
          <w:tblHeader/>
        </w:trPr>
        <w:tc>
          <w:tcPr>
            <w:tcW w:w="9460" w:type="dxa"/>
            <w:gridSpan w:val="5"/>
            <w:tcBorders>
              <w:top w:val="single" w:sz="6" w:space="0" w:color="000000"/>
              <w:left w:val="single" w:sz="6" w:space="0" w:color="000000"/>
              <w:bottom w:val="nil"/>
              <w:right w:val="single" w:sz="6" w:space="0" w:color="000000"/>
            </w:tcBorders>
            <w:vAlign w:val="center"/>
          </w:tcPr>
          <w:p w14:paraId="04F58260" w14:textId="77777777" w:rsidR="00403235" w:rsidRPr="00403235" w:rsidRDefault="00403235" w:rsidP="00433770">
            <w:pPr>
              <w:spacing w:before="100"/>
              <w:jc w:val="center"/>
              <w:rPr>
                <w:rFonts w:ascii="Calibri" w:hAnsi="Calibri" w:cs="Calibri"/>
                <w:sz w:val="20"/>
              </w:rPr>
            </w:pPr>
            <w:r w:rsidRPr="00403235">
              <w:rPr>
                <w:rFonts w:ascii="Calibri" w:hAnsi="Calibri"/>
                <w:sz w:val="20"/>
              </w:rPr>
              <w:t>Nom de l’analyste</w:t>
            </w:r>
          </w:p>
          <w:p w14:paraId="59973D3E" w14:textId="77777777" w:rsidR="00403235" w:rsidRPr="00403235" w:rsidRDefault="00403235" w:rsidP="00433770">
            <w:pPr>
              <w:jc w:val="center"/>
              <w:rPr>
                <w:rFonts w:ascii="Calibri" w:hAnsi="Calibri" w:cs="Calibri"/>
                <w:sz w:val="20"/>
              </w:rPr>
            </w:pPr>
            <w:r w:rsidRPr="00403235">
              <w:rPr>
                <w:rFonts w:ascii="Calibri" w:hAnsi="Calibri"/>
                <w:sz w:val="20"/>
              </w:rPr>
              <w:t>(___ x ___ mg)</w:t>
            </w:r>
          </w:p>
          <w:p w14:paraId="1A155F59" w14:textId="77777777" w:rsidR="00403235" w:rsidRPr="00403235" w:rsidRDefault="00403235" w:rsidP="00433770">
            <w:pPr>
              <w:jc w:val="center"/>
              <w:rPr>
                <w:rFonts w:ascii="Calibri" w:hAnsi="Calibri" w:cs="Calibri"/>
                <w:sz w:val="20"/>
              </w:rPr>
            </w:pPr>
            <w:r w:rsidRPr="00403235">
              <w:rPr>
                <w:rFonts w:ascii="Calibri" w:hAnsi="Calibri"/>
                <w:sz w:val="20"/>
              </w:rPr>
              <w:t>À partir de données mesurées</w:t>
            </w:r>
          </w:p>
          <w:p w14:paraId="40F79B6B" w14:textId="77777777" w:rsidR="00403235" w:rsidRPr="00403235" w:rsidRDefault="00403235" w:rsidP="00433770">
            <w:pPr>
              <w:jc w:val="center"/>
              <w:rPr>
                <w:rFonts w:ascii="Calibri" w:hAnsi="Calibri" w:cs="Calibri"/>
                <w:b/>
                <w:bCs/>
                <w:sz w:val="20"/>
              </w:rPr>
            </w:pPr>
            <w:r w:rsidRPr="00403235">
              <w:rPr>
                <w:rFonts w:ascii="Calibri" w:hAnsi="Calibri"/>
                <w:b/>
                <w:sz w:val="20"/>
              </w:rPr>
              <w:t>Non corrigé pour la puissance</w:t>
            </w:r>
          </w:p>
          <w:p w14:paraId="761239A6" w14:textId="77777777" w:rsidR="00403235" w:rsidRPr="00403235" w:rsidRDefault="00403235" w:rsidP="00433770">
            <w:pPr>
              <w:jc w:val="center"/>
              <w:rPr>
                <w:rFonts w:ascii="Calibri" w:hAnsi="Calibri" w:cs="Calibri"/>
                <w:sz w:val="20"/>
              </w:rPr>
            </w:pPr>
            <w:r w:rsidRPr="00403235">
              <w:rPr>
                <w:rFonts w:ascii="Calibri" w:hAnsi="Calibri"/>
                <w:sz w:val="20"/>
              </w:rPr>
              <w:t>Moyenne géométrique</w:t>
            </w:r>
          </w:p>
          <w:p w14:paraId="343A9715" w14:textId="77777777" w:rsidR="00403235" w:rsidRPr="00403235" w:rsidRDefault="00403235" w:rsidP="00433770">
            <w:pPr>
              <w:spacing w:after="54"/>
              <w:jc w:val="center"/>
              <w:rPr>
                <w:rFonts w:ascii="Calibri" w:hAnsi="Calibri" w:cs="Calibri"/>
                <w:sz w:val="20"/>
              </w:rPr>
            </w:pPr>
            <w:r w:rsidRPr="00403235">
              <w:rPr>
                <w:rFonts w:ascii="Calibri" w:hAnsi="Calibri"/>
                <w:sz w:val="20"/>
              </w:rPr>
              <w:t>Moyenne arithmétique (CV %)</w:t>
            </w:r>
          </w:p>
        </w:tc>
      </w:tr>
      <w:tr w:rsidR="00403235" w:rsidRPr="00403235" w14:paraId="704BCD3B" w14:textId="77777777" w:rsidTr="00433770">
        <w:trPr>
          <w:cantSplit/>
          <w:tblHeader/>
        </w:trPr>
        <w:tc>
          <w:tcPr>
            <w:tcW w:w="1655" w:type="dxa"/>
            <w:tcBorders>
              <w:top w:val="single" w:sz="6" w:space="0" w:color="000000"/>
              <w:left w:val="single" w:sz="6" w:space="0" w:color="000000"/>
              <w:bottom w:val="nil"/>
              <w:right w:val="nil"/>
            </w:tcBorders>
            <w:vAlign w:val="center"/>
          </w:tcPr>
          <w:p w14:paraId="39F999A6"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Paramètre</w:t>
            </w:r>
          </w:p>
        </w:tc>
        <w:tc>
          <w:tcPr>
            <w:tcW w:w="1405" w:type="dxa"/>
            <w:tcBorders>
              <w:top w:val="single" w:sz="6" w:space="0" w:color="000000"/>
              <w:left w:val="single" w:sz="6" w:space="0" w:color="000000"/>
              <w:bottom w:val="nil"/>
              <w:right w:val="nil"/>
            </w:tcBorders>
            <w:vAlign w:val="center"/>
          </w:tcPr>
          <w:p w14:paraId="37884B66"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Test</w:t>
            </w:r>
            <w:r w:rsidRPr="00403235">
              <w:rPr>
                <w:rFonts w:ascii="Calibri" w:hAnsi="Calibri"/>
                <w:sz w:val="20"/>
                <w:vertAlign w:val="superscript"/>
              </w:rPr>
              <w:t>*</w:t>
            </w:r>
          </w:p>
        </w:tc>
        <w:tc>
          <w:tcPr>
            <w:tcW w:w="1440" w:type="dxa"/>
            <w:tcBorders>
              <w:top w:val="single" w:sz="6" w:space="0" w:color="000000"/>
              <w:left w:val="single" w:sz="6" w:space="0" w:color="000000"/>
              <w:bottom w:val="nil"/>
              <w:right w:val="nil"/>
            </w:tcBorders>
            <w:vAlign w:val="center"/>
          </w:tcPr>
          <w:p w14:paraId="02C15695"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Reference</w:t>
            </w: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vertAlign w:val="superscript"/>
              </w:rPr>
              <w:t>†</w:t>
            </w:r>
          </w:p>
        </w:tc>
        <w:tc>
          <w:tcPr>
            <w:tcW w:w="2340" w:type="dxa"/>
            <w:tcBorders>
              <w:top w:val="single" w:sz="6" w:space="0" w:color="000000"/>
              <w:left w:val="single" w:sz="6" w:space="0" w:color="000000"/>
              <w:bottom w:val="nil"/>
              <w:right w:val="single" w:sz="6" w:space="0" w:color="000000"/>
            </w:tcBorders>
            <w:vAlign w:val="center"/>
          </w:tcPr>
          <w:p w14:paraId="4E235364" w14:textId="77777777" w:rsidR="00403235" w:rsidRPr="00403235" w:rsidRDefault="00403235" w:rsidP="00433770">
            <w:pPr>
              <w:spacing w:after="54"/>
              <w:rPr>
                <w:rFonts w:ascii="Calibri" w:hAnsi="Calibri" w:cs="Calibri"/>
                <w:sz w:val="20"/>
              </w:rPr>
            </w:pPr>
            <w:r w:rsidRPr="00403235">
              <w:rPr>
                <w:rFonts w:ascii="Calibri" w:hAnsi="Calibri"/>
                <w:sz w:val="20"/>
              </w:rPr>
              <w:t xml:space="preserve">        Ratio de (%)</w:t>
            </w:r>
          </w:p>
          <w:p w14:paraId="3C430530" w14:textId="77777777" w:rsidR="00403235" w:rsidRPr="00403235" w:rsidRDefault="00403235" w:rsidP="00433770">
            <w:pPr>
              <w:spacing w:after="54"/>
              <w:jc w:val="center"/>
              <w:rPr>
                <w:rFonts w:ascii="Calibri" w:hAnsi="Calibri" w:cs="Calibri"/>
                <w:sz w:val="20"/>
              </w:rPr>
            </w:pPr>
            <w:r w:rsidRPr="00403235">
              <w:rPr>
                <w:rFonts w:ascii="Calibri" w:hAnsi="Calibri"/>
                <w:sz w:val="20"/>
              </w:rPr>
              <w:t>Moyens géométriques</w:t>
            </w:r>
          </w:p>
        </w:tc>
        <w:tc>
          <w:tcPr>
            <w:tcW w:w="2620" w:type="dxa"/>
            <w:tcBorders>
              <w:top w:val="single" w:sz="6" w:space="0" w:color="000000"/>
              <w:left w:val="single" w:sz="6" w:space="0" w:color="000000"/>
              <w:bottom w:val="nil"/>
              <w:right w:val="single" w:sz="6" w:space="0" w:color="000000"/>
            </w:tcBorders>
            <w:vAlign w:val="center"/>
          </w:tcPr>
          <w:p w14:paraId="722AD575" w14:textId="77777777" w:rsidR="00403235" w:rsidRPr="00403235" w:rsidRDefault="00403235" w:rsidP="00433770">
            <w:pPr>
              <w:spacing w:after="54"/>
              <w:jc w:val="center"/>
              <w:rPr>
                <w:rFonts w:ascii="Calibri" w:hAnsi="Calibri" w:cs="Calibri"/>
                <w:sz w:val="20"/>
              </w:rPr>
            </w:pPr>
            <w:r w:rsidRPr="00403235">
              <w:rPr>
                <w:rFonts w:ascii="Calibri" w:hAnsi="Calibri"/>
                <w:sz w:val="20"/>
              </w:rPr>
              <w:t>Intervalle de confiance</w:t>
            </w:r>
            <w:r w:rsidRPr="00403235">
              <w:rPr>
                <w:rFonts w:ascii="Calibri" w:hAnsi="Calibri"/>
                <w:sz w:val="20"/>
                <w:vertAlign w:val="superscript"/>
              </w:rPr>
              <w:t>#</w:t>
            </w:r>
          </w:p>
        </w:tc>
      </w:tr>
      <w:tr w:rsidR="00403235" w:rsidRPr="00403235" w14:paraId="1B48D260" w14:textId="77777777" w:rsidTr="00433770">
        <w:trPr>
          <w:cantSplit/>
        </w:trPr>
        <w:tc>
          <w:tcPr>
            <w:tcW w:w="1655" w:type="dxa"/>
            <w:tcBorders>
              <w:top w:val="single" w:sz="6" w:space="0" w:color="000000"/>
              <w:left w:val="single" w:sz="6" w:space="0" w:color="000000"/>
              <w:bottom w:val="nil"/>
              <w:right w:val="nil"/>
            </w:tcBorders>
          </w:tcPr>
          <w:p w14:paraId="270D47A5" w14:textId="77777777" w:rsidR="00403235" w:rsidRPr="00403235" w:rsidRDefault="00403235" w:rsidP="00433770">
            <w:pPr>
              <w:spacing w:before="100" w:after="54"/>
              <w:rPr>
                <w:rFonts w:ascii="Calibri" w:hAnsi="Calibri" w:cs="Calibri"/>
                <w:sz w:val="20"/>
                <w:vertAlign w:val="superscript"/>
              </w:rPr>
            </w:pPr>
            <w:r w:rsidRPr="00403235">
              <w:rPr>
                <w:rFonts w:ascii="Calibri" w:hAnsi="Calibri"/>
                <w:sz w:val="20"/>
              </w:rPr>
              <w:t>AUC</w:t>
            </w:r>
            <w:r w:rsidRPr="00403235">
              <w:rPr>
                <w:rFonts w:ascii="Calibri" w:hAnsi="Calibri"/>
                <w:sz w:val="20"/>
                <w:vertAlign w:val="subscript"/>
              </w:rPr>
              <w:t>T</w:t>
            </w: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vertAlign w:val="superscript"/>
              </w:rPr>
              <w:t xml:space="preserve">‡ </w:t>
            </w:r>
          </w:p>
          <w:p w14:paraId="43825E7B" w14:textId="77777777" w:rsidR="00403235" w:rsidRPr="00403235" w:rsidRDefault="00403235" w:rsidP="00433770">
            <w:pPr>
              <w:spacing w:before="100" w:after="54"/>
              <w:rPr>
                <w:rFonts w:ascii="Calibri" w:hAnsi="Calibri" w:cs="Calibri"/>
                <w:sz w:val="20"/>
              </w:rPr>
            </w:pPr>
            <w:r w:rsidRPr="00403235">
              <w:rPr>
                <w:rFonts w:ascii="Calibri" w:hAnsi="Calibri"/>
                <w:sz w:val="20"/>
              </w:rPr>
              <w:t>(unité)</w:t>
            </w:r>
          </w:p>
        </w:tc>
        <w:tc>
          <w:tcPr>
            <w:tcW w:w="1405" w:type="dxa"/>
            <w:tcBorders>
              <w:top w:val="single" w:sz="6" w:space="0" w:color="000000"/>
              <w:left w:val="single" w:sz="6" w:space="0" w:color="000000"/>
              <w:bottom w:val="nil"/>
              <w:right w:val="nil"/>
            </w:tcBorders>
          </w:tcPr>
          <w:p w14:paraId="7B6F70D8" w14:textId="77777777" w:rsidR="00403235" w:rsidRPr="00403235" w:rsidRDefault="00403235" w:rsidP="00433770">
            <w:pPr>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7D48F857" w14:textId="77777777" w:rsidR="00403235" w:rsidRPr="00403235" w:rsidRDefault="00403235" w:rsidP="00433770">
            <w:pPr>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736C14C4" w14:textId="77777777" w:rsidR="00403235" w:rsidRPr="00403235" w:rsidRDefault="00403235" w:rsidP="00433770">
            <w:pPr>
              <w:spacing w:before="100" w:after="54"/>
              <w:rPr>
                <w:rFonts w:ascii="Calibri" w:hAnsi="Calibri" w:cs="Calibri"/>
                <w:sz w:val="20"/>
              </w:rPr>
            </w:pPr>
          </w:p>
        </w:tc>
        <w:tc>
          <w:tcPr>
            <w:tcW w:w="2620" w:type="dxa"/>
            <w:tcBorders>
              <w:top w:val="single" w:sz="6" w:space="0" w:color="000000"/>
              <w:left w:val="single" w:sz="6" w:space="0" w:color="000000"/>
              <w:bottom w:val="nil"/>
              <w:right w:val="single" w:sz="6" w:space="0" w:color="000000"/>
            </w:tcBorders>
          </w:tcPr>
          <w:p w14:paraId="1465AA74" w14:textId="77777777" w:rsidR="00403235" w:rsidRPr="00403235" w:rsidRDefault="00403235" w:rsidP="00433770">
            <w:pPr>
              <w:spacing w:before="100" w:after="54"/>
              <w:rPr>
                <w:rFonts w:ascii="Calibri" w:hAnsi="Calibri" w:cs="Calibri"/>
                <w:sz w:val="20"/>
              </w:rPr>
            </w:pPr>
          </w:p>
        </w:tc>
      </w:tr>
      <w:tr w:rsidR="00403235" w:rsidRPr="00403235" w14:paraId="1673A097" w14:textId="77777777" w:rsidTr="00433770">
        <w:trPr>
          <w:cantSplit/>
        </w:trPr>
        <w:tc>
          <w:tcPr>
            <w:tcW w:w="1655" w:type="dxa"/>
            <w:tcBorders>
              <w:top w:val="single" w:sz="6" w:space="0" w:color="000000"/>
              <w:left w:val="single" w:sz="6" w:space="0" w:color="000000"/>
              <w:bottom w:val="nil"/>
              <w:right w:val="nil"/>
            </w:tcBorders>
          </w:tcPr>
          <w:p w14:paraId="53BB631F" w14:textId="77777777" w:rsidR="00403235" w:rsidRPr="00403235" w:rsidRDefault="00403235" w:rsidP="00433770">
            <w:pPr>
              <w:spacing w:before="100" w:after="54"/>
              <w:rPr>
                <w:rFonts w:ascii="Calibri" w:hAnsi="Calibri" w:cs="Calibri"/>
                <w:sz w:val="20"/>
                <w:vertAlign w:val="subscript"/>
              </w:rPr>
            </w:pPr>
            <w:r w:rsidRPr="00403235">
              <w:rPr>
                <w:rFonts w:ascii="Calibri" w:hAnsi="Calibri"/>
                <w:sz w:val="20"/>
              </w:rPr>
              <w:t>AUC</w:t>
            </w:r>
            <w:r w:rsidRPr="00403235">
              <w:rPr>
                <w:rFonts w:ascii="Calibri" w:hAnsi="Calibri"/>
                <w:sz w:val="20"/>
                <w:vertAlign w:val="subscript"/>
              </w:rPr>
              <w:t xml:space="preserve">I </w:t>
            </w:r>
          </w:p>
          <w:p w14:paraId="56D68995" w14:textId="77777777" w:rsidR="00403235" w:rsidRPr="00403235" w:rsidRDefault="00403235" w:rsidP="00433770">
            <w:pPr>
              <w:spacing w:before="100" w:after="54"/>
              <w:rPr>
                <w:rFonts w:ascii="Calibri" w:hAnsi="Calibri" w:cs="Calibri"/>
                <w:sz w:val="20"/>
              </w:rPr>
            </w:pPr>
            <w:r w:rsidRPr="00403235">
              <w:rPr>
                <w:rFonts w:ascii="Calibri" w:hAnsi="Calibri"/>
                <w:sz w:val="20"/>
              </w:rPr>
              <w:t>(unité)</w:t>
            </w:r>
          </w:p>
        </w:tc>
        <w:tc>
          <w:tcPr>
            <w:tcW w:w="1405" w:type="dxa"/>
            <w:tcBorders>
              <w:top w:val="single" w:sz="6" w:space="0" w:color="000000"/>
              <w:left w:val="single" w:sz="6" w:space="0" w:color="000000"/>
              <w:bottom w:val="nil"/>
              <w:right w:val="nil"/>
            </w:tcBorders>
          </w:tcPr>
          <w:p w14:paraId="7F68F37D" w14:textId="77777777" w:rsidR="00403235" w:rsidRPr="00403235" w:rsidRDefault="00403235" w:rsidP="00433770">
            <w:pPr>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785204DB" w14:textId="77777777" w:rsidR="00403235" w:rsidRPr="00403235" w:rsidRDefault="00403235" w:rsidP="00433770">
            <w:pPr>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7D914EE6" w14:textId="77777777" w:rsidR="00403235" w:rsidRPr="00403235" w:rsidRDefault="00403235" w:rsidP="00433770">
            <w:pPr>
              <w:spacing w:before="100" w:after="54"/>
              <w:rPr>
                <w:rFonts w:ascii="Calibri" w:hAnsi="Calibri" w:cs="Calibri"/>
                <w:sz w:val="20"/>
              </w:rPr>
            </w:pPr>
          </w:p>
        </w:tc>
        <w:tc>
          <w:tcPr>
            <w:tcW w:w="2620" w:type="dxa"/>
            <w:tcBorders>
              <w:top w:val="single" w:sz="6" w:space="0" w:color="000000"/>
              <w:left w:val="single" w:sz="6" w:space="0" w:color="000000"/>
              <w:bottom w:val="nil"/>
              <w:right w:val="single" w:sz="6" w:space="0" w:color="000000"/>
            </w:tcBorders>
          </w:tcPr>
          <w:p w14:paraId="4A8CCBCF" w14:textId="77777777" w:rsidR="00403235" w:rsidRPr="00403235" w:rsidRDefault="00403235" w:rsidP="00433770">
            <w:pPr>
              <w:spacing w:before="100" w:after="54"/>
              <w:rPr>
                <w:rFonts w:ascii="Calibri" w:hAnsi="Calibri" w:cs="Calibri"/>
                <w:sz w:val="20"/>
              </w:rPr>
            </w:pPr>
          </w:p>
        </w:tc>
      </w:tr>
      <w:tr w:rsidR="00403235" w:rsidRPr="00403235" w14:paraId="7CE708FA" w14:textId="77777777" w:rsidTr="00433770">
        <w:trPr>
          <w:cantSplit/>
        </w:trPr>
        <w:tc>
          <w:tcPr>
            <w:tcW w:w="1655" w:type="dxa"/>
            <w:tcBorders>
              <w:top w:val="single" w:sz="6" w:space="0" w:color="000000"/>
              <w:left w:val="single" w:sz="6" w:space="0" w:color="000000"/>
              <w:bottom w:val="nil"/>
              <w:right w:val="nil"/>
            </w:tcBorders>
          </w:tcPr>
          <w:p w14:paraId="6CE472E8" w14:textId="77777777" w:rsidR="00403235" w:rsidRPr="00403235" w:rsidRDefault="00403235" w:rsidP="00433770">
            <w:pPr>
              <w:spacing w:before="100" w:after="54"/>
              <w:rPr>
                <w:rFonts w:ascii="Calibri" w:hAnsi="Calibri" w:cs="Calibri"/>
                <w:sz w:val="20"/>
                <w:vertAlign w:val="subscript"/>
              </w:rPr>
            </w:pPr>
            <w:r w:rsidRPr="00403235">
              <w:rPr>
                <w:rFonts w:ascii="Calibri" w:hAnsi="Calibri"/>
                <w:sz w:val="20"/>
              </w:rPr>
              <w:t>C</w:t>
            </w:r>
            <w:r w:rsidRPr="00403235">
              <w:rPr>
                <w:rFonts w:ascii="Calibri" w:hAnsi="Calibri"/>
                <w:sz w:val="20"/>
                <w:vertAlign w:val="subscript"/>
              </w:rPr>
              <w:t xml:space="preserve">max </w:t>
            </w:r>
          </w:p>
          <w:p w14:paraId="13191503" w14:textId="77777777" w:rsidR="00403235" w:rsidRPr="00403235" w:rsidRDefault="00403235" w:rsidP="00433770">
            <w:pPr>
              <w:spacing w:before="100" w:after="54"/>
              <w:rPr>
                <w:rFonts w:ascii="Calibri" w:hAnsi="Calibri" w:cs="Calibri"/>
                <w:sz w:val="20"/>
              </w:rPr>
            </w:pPr>
            <w:r w:rsidRPr="00403235">
              <w:rPr>
                <w:rFonts w:ascii="Calibri" w:hAnsi="Calibri"/>
                <w:sz w:val="20"/>
              </w:rPr>
              <w:t>(unité)</w:t>
            </w:r>
          </w:p>
        </w:tc>
        <w:tc>
          <w:tcPr>
            <w:tcW w:w="1405" w:type="dxa"/>
            <w:tcBorders>
              <w:top w:val="single" w:sz="6" w:space="0" w:color="000000"/>
              <w:left w:val="single" w:sz="6" w:space="0" w:color="000000"/>
              <w:bottom w:val="nil"/>
              <w:right w:val="nil"/>
            </w:tcBorders>
          </w:tcPr>
          <w:p w14:paraId="4447C8C4" w14:textId="77777777" w:rsidR="00403235" w:rsidRPr="00403235" w:rsidRDefault="00403235" w:rsidP="00433770">
            <w:pPr>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10EDD548" w14:textId="77777777" w:rsidR="00403235" w:rsidRPr="00403235" w:rsidRDefault="00403235" w:rsidP="00433770">
            <w:pPr>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tcPr>
          <w:p w14:paraId="0F1BE8FA" w14:textId="77777777" w:rsidR="00403235" w:rsidRPr="00403235" w:rsidRDefault="00403235" w:rsidP="00433770">
            <w:pPr>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tcPr>
          <w:p w14:paraId="3CC56CAD" w14:textId="77777777" w:rsidR="00403235" w:rsidRPr="00403235" w:rsidRDefault="00403235" w:rsidP="00433770">
            <w:pPr>
              <w:spacing w:before="100" w:after="54"/>
              <w:rPr>
                <w:rFonts w:ascii="Calibri" w:hAnsi="Calibri" w:cs="Calibri"/>
                <w:sz w:val="20"/>
              </w:rPr>
            </w:pPr>
          </w:p>
        </w:tc>
      </w:tr>
      <w:tr w:rsidR="00403235" w:rsidRPr="00403235" w14:paraId="1CA8F946" w14:textId="77777777" w:rsidTr="00433770">
        <w:trPr>
          <w:cantSplit/>
        </w:trPr>
        <w:tc>
          <w:tcPr>
            <w:tcW w:w="1655" w:type="dxa"/>
            <w:tcBorders>
              <w:top w:val="single" w:sz="6" w:space="0" w:color="000000"/>
              <w:left w:val="single" w:sz="6" w:space="0" w:color="000000"/>
              <w:bottom w:val="nil"/>
              <w:right w:val="nil"/>
            </w:tcBorders>
            <w:shd w:val="clear" w:color="auto" w:fill="auto"/>
          </w:tcPr>
          <w:p w14:paraId="465060BF" w14:textId="77777777" w:rsidR="00403235" w:rsidRPr="00403235" w:rsidRDefault="00403235" w:rsidP="00433770">
            <w:pPr>
              <w:spacing w:before="100" w:after="54"/>
              <w:rPr>
                <w:rFonts w:ascii="Calibri" w:hAnsi="Calibri" w:cs="Calibri"/>
                <w:sz w:val="20"/>
                <w:vertAlign w:val="superscript"/>
              </w:rPr>
            </w:pPr>
            <w:r w:rsidRPr="00403235">
              <w:rPr>
                <w:rFonts w:ascii="Calibri" w:hAnsi="Calibri"/>
                <w:sz w:val="20"/>
              </w:rPr>
              <w:t>T</w:t>
            </w:r>
            <w:r w:rsidRPr="00403235">
              <w:rPr>
                <w:rFonts w:ascii="Calibri" w:hAnsi="Calibri"/>
                <w:sz w:val="20"/>
                <w:vertAlign w:val="subscript"/>
              </w:rPr>
              <w:t>max</w:t>
            </w: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vertAlign w:val="superscript"/>
              </w:rPr>
              <w:t xml:space="preserve">§ </w:t>
            </w:r>
          </w:p>
          <w:p w14:paraId="149C5808" w14:textId="77777777" w:rsidR="00403235" w:rsidRPr="00403235" w:rsidRDefault="00403235" w:rsidP="00433770">
            <w:pPr>
              <w:spacing w:before="100" w:after="54"/>
              <w:rPr>
                <w:rFonts w:ascii="Calibri" w:hAnsi="Calibri" w:cs="Calibri"/>
                <w:sz w:val="20"/>
              </w:rPr>
            </w:pPr>
            <w:r w:rsidRPr="00403235">
              <w:rPr>
                <w:rFonts w:ascii="Calibri" w:hAnsi="Calibri"/>
                <w:sz w:val="20"/>
              </w:rPr>
              <w:t>(h)</w:t>
            </w:r>
          </w:p>
        </w:tc>
        <w:tc>
          <w:tcPr>
            <w:tcW w:w="1405" w:type="dxa"/>
            <w:tcBorders>
              <w:top w:val="single" w:sz="6" w:space="0" w:color="000000"/>
              <w:left w:val="single" w:sz="6" w:space="0" w:color="000000"/>
              <w:bottom w:val="nil"/>
              <w:right w:val="nil"/>
            </w:tcBorders>
            <w:shd w:val="clear" w:color="auto" w:fill="auto"/>
          </w:tcPr>
          <w:p w14:paraId="4CE9D9D0" w14:textId="77777777" w:rsidR="00403235" w:rsidRPr="00403235" w:rsidRDefault="00403235" w:rsidP="00433770">
            <w:pPr>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shd w:val="clear" w:color="auto" w:fill="auto"/>
          </w:tcPr>
          <w:p w14:paraId="4255CF2A" w14:textId="77777777" w:rsidR="00403235" w:rsidRPr="00403235" w:rsidRDefault="00403235" w:rsidP="00433770">
            <w:pPr>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70F9467C" w14:textId="77777777" w:rsidR="00403235" w:rsidRPr="00403235" w:rsidRDefault="00403235" w:rsidP="00433770">
            <w:pPr>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26120726" w14:textId="77777777" w:rsidR="00403235" w:rsidRPr="00403235" w:rsidRDefault="00403235" w:rsidP="00433770">
            <w:pPr>
              <w:spacing w:before="100" w:after="54"/>
              <w:rPr>
                <w:rFonts w:ascii="Calibri" w:hAnsi="Calibri" w:cs="Calibri"/>
                <w:sz w:val="20"/>
              </w:rPr>
            </w:pPr>
          </w:p>
        </w:tc>
      </w:tr>
      <w:tr w:rsidR="00403235" w:rsidRPr="00403235" w14:paraId="314B2A29" w14:textId="77777777" w:rsidTr="00433770">
        <w:trPr>
          <w:cantSplit/>
        </w:trPr>
        <w:tc>
          <w:tcPr>
            <w:tcW w:w="1655" w:type="dxa"/>
            <w:tcBorders>
              <w:top w:val="single" w:sz="6" w:space="0" w:color="000000"/>
              <w:left w:val="single" w:sz="6" w:space="0" w:color="000000"/>
              <w:bottom w:val="single" w:sz="6" w:space="0" w:color="000000"/>
              <w:right w:val="nil"/>
            </w:tcBorders>
            <w:shd w:val="clear" w:color="auto" w:fill="auto"/>
          </w:tcPr>
          <w:p w14:paraId="196FBC50" w14:textId="77777777" w:rsidR="00403235" w:rsidRPr="00403235" w:rsidRDefault="00403235" w:rsidP="00433770">
            <w:pPr>
              <w:spacing w:before="100" w:after="54"/>
              <w:rPr>
                <w:rFonts w:ascii="Calibri" w:hAnsi="Calibri" w:cs="Calibri"/>
                <w:sz w:val="20"/>
                <w:vertAlign w:val="superscript"/>
              </w:rPr>
            </w:pPr>
            <w:r w:rsidRPr="00403235">
              <w:rPr>
                <w:rFonts w:ascii="Calibri" w:hAnsi="Calibri"/>
                <w:sz w:val="20"/>
              </w:rPr>
              <w:t>T</w:t>
            </w:r>
            <w:r w:rsidRPr="00403235">
              <w:rPr>
                <w:rFonts w:ascii="Calibri" w:hAnsi="Calibri"/>
                <w:sz w:val="20"/>
                <w:vertAlign w:val="subscript"/>
              </w:rPr>
              <w:t>½</w:t>
            </w: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vertAlign w:val="superscript"/>
              </w:rPr>
              <w:t xml:space="preserve">€ </w:t>
            </w:r>
          </w:p>
          <w:p w14:paraId="6E980048" w14:textId="77777777" w:rsidR="00403235" w:rsidRPr="00403235" w:rsidRDefault="00403235" w:rsidP="00433770">
            <w:pPr>
              <w:spacing w:before="100" w:after="54"/>
              <w:rPr>
                <w:rFonts w:ascii="Calibri" w:hAnsi="Calibri" w:cs="Calibri"/>
                <w:sz w:val="20"/>
              </w:rPr>
            </w:pPr>
            <w:r w:rsidRPr="00403235">
              <w:rPr>
                <w:rFonts w:ascii="Calibri" w:hAnsi="Calibri"/>
                <w:sz w:val="20"/>
              </w:rPr>
              <w:t>(h)</w:t>
            </w:r>
          </w:p>
        </w:tc>
        <w:tc>
          <w:tcPr>
            <w:tcW w:w="1405" w:type="dxa"/>
            <w:tcBorders>
              <w:top w:val="single" w:sz="6" w:space="0" w:color="000000"/>
              <w:left w:val="single" w:sz="6" w:space="0" w:color="000000"/>
              <w:bottom w:val="single" w:sz="6" w:space="0" w:color="000000"/>
              <w:right w:val="nil"/>
            </w:tcBorders>
            <w:shd w:val="clear" w:color="auto" w:fill="auto"/>
          </w:tcPr>
          <w:p w14:paraId="584FC556" w14:textId="77777777" w:rsidR="00403235" w:rsidRPr="00403235" w:rsidRDefault="00403235" w:rsidP="00433770">
            <w:pPr>
              <w:spacing w:before="100" w:after="54"/>
              <w:rPr>
                <w:rFonts w:ascii="Calibri" w:hAnsi="Calibri" w:cs="Calibri"/>
                <w:sz w:val="20"/>
              </w:rPr>
            </w:pPr>
          </w:p>
        </w:tc>
        <w:tc>
          <w:tcPr>
            <w:tcW w:w="1440" w:type="dxa"/>
            <w:tcBorders>
              <w:top w:val="single" w:sz="6" w:space="0" w:color="000000"/>
              <w:left w:val="single" w:sz="6" w:space="0" w:color="000000"/>
              <w:bottom w:val="single" w:sz="6" w:space="0" w:color="000000"/>
              <w:right w:val="nil"/>
            </w:tcBorders>
            <w:shd w:val="clear" w:color="auto" w:fill="auto"/>
          </w:tcPr>
          <w:p w14:paraId="075265C3" w14:textId="77777777" w:rsidR="00403235" w:rsidRPr="00403235" w:rsidRDefault="00403235" w:rsidP="00433770">
            <w:pPr>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7F16A46E" w14:textId="77777777" w:rsidR="00403235" w:rsidRPr="00403235" w:rsidRDefault="00403235" w:rsidP="00433770">
            <w:pPr>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22AF11D0" w14:textId="77777777" w:rsidR="00403235" w:rsidRPr="00403235" w:rsidRDefault="00403235" w:rsidP="00433770">
            <w:pPr>
              <w:spacing w:before="100" w:after="54"/>
              <w:rPr>
                <w:rFonts w:ascii="Calibri" w:hAnsi="Calibri" w:cs="Calibri"/>
                <w:sz w:val="20"/>
              </w:rPr>
            </w:pPr>
          </w:p>
        </w:tc>
      </w:tr>
    </w:tbl>
    <w:p w14:paraId="2B9D3951" w14:textId="77777777" w:rsidR="00403235" w:rsidRPr="00403235" w:rsidRDefault="00403235" w:rsidP="00403235">
      <w:pPr>
        <w:rPr>
          <w:rFonts w:ascii="Calibri" w:hAnsi="Calibri" w:cs="Calibri"/>
          <w:sz w:val="20"/>
        </w:rPr>
      </w:pPr>
      <w:r w:rsidRPr="00403235">
        <w:rPr>
          <w:rFonts w:ascii="Calibri" w:hAnsi="Calibri"/>
          <w:sz w:val="20"/>
        </w:rPr>
        <w:t>* Identité du produit à tester</w:t>
      </w:r>
    </w:p>
    <w:p w14:paraId="49ACAAC6" w14:textId="77777777" w:rsidR="00403235" w:rsidRPr="00403235" w:rsidRDefault="00403235" w:rsidP="00403235">
      <w:pPr>
        <w:rPr>
          <w:rFonts w:ascii="Calibri" w:hAnsi="Calibri" w:cs="Calibri"/>
          <w:sz w:val="20"/>
        </w:rPr>
      </w:pPr>
      <w:r w:rsidRPr="00403235">
        <w:rPr>
          <w:rFonts w:ascii="Calibri" w:hAnsi="Calibri" w:cs="Calibri"/>
        </w:rPr>
        <w:fldChar w:fldCharType="begin"/>
      </w:r>
      <w:r w:rsidRPr="00403235">
        <w:rPr>
          <w:rFonts w:ascii="Calibri" w:hAnsi="Calibri" w:cs="Calibri"/>
        </w:rPr>
        <w:instrText xml:space="preserve"> SEQ CHAPTER \h \r 1</w:instrText>
      </w:r>
      <w:r w:rsidRPr="00403235">
        <w:rPr>
          <w:rFonts w:ascii="Calibri" w:hAnsi="Calibri" w:cs="Calibri"/>
        </w:rPr>
        <w:fldChar w:fldCharType="separate"/>
      </w:r>
      <w:r w:rsidRPr="00403235">
        <w:rPr>
          <w:rFonts w:ascii="Calibri" w:hAnsi="Calibri" w:cs="Calibri"/>
        </w:rPr>
        <w:fldChar w:fldCharType="end"/>
      </w:r>
      <w:r w:rsidRPr="00403235">
        <w:rPr>
          <w:rFonts w:ascii="Calibri" w:hAnsi="Calibri"/>
          <w:vertAlign w:val="superscript"/>
        </w:rPr>
        <w:t xml:space="preserve">† </w:t>
      </w:r>
      <w:r w:rsidRPr="00403235">
        <w:rPr>
          <w:rFonts w:ascii="Calibri" w:hAnsi="Calibri"/>
          <w:sz w:val="20"/>
        </w:rPr>
        <w:t>Identité du produit de référence, y compris le fabricant et l’origine (pays d’achat)</w:t>
      </w:r>
    </w:p>
    <w:p w14:paraId="00203950" w14:textId="77777777" w:rsidR="00403235" w:rsidRPr="00403235" w:rsidRDefault="00403235" w:rsidP="00403235">
      <w:pPr>
        <w:rPr>
          <w:rFonts w:ascii="Calibri" w:hAnsi="Calibri" w:cs="Calibri"/>
          <w:sz w:val="20"/>
          <w:vertAlign w:val="subscript"/>
        </w:rPr>
      </w:pPr>
      <w:r w:rsidRPr="00403235">
        <w:rPr>
          <w:rFonts w:ascii="Calibri" w:hAnsi="Calibri" w:cs="Calibri"/>
        </w:rPr>
        <w:fldChar w:fldCharType="begin"/>
      </w:r>
      <w:r w:rsidRPr="00403235">
        <w:rPr>
          <w:rFonts w:ascii="Calibri" w:hAnsi="Calibri" w:cs="Calibri"/>
        </w:rPr>
        <w:instrText xml:space="preserve"> SEQ CHAPTER \h \r 1</w:instrText>
      </w:r>
      <w:r w:rsidRPr="00403235">
        <w:rPr>
          <w:rFonts w:ascii="Calibri" w:hAnsi="Calibri" w:cs="Calibri"/>
        </w:rPr>
        <w:fldChar w:fldCharType="separate"/>
      </w:r>
      <w:r w:rsidRPr="00403235">
        <w:rPr>
          <w:rFonts w:ascii="Calibri" w:hAnsi="Calibri" w:cs="Calibri"/>
        </w:rPr>
        <w:fldChar w:fldCharType="end"/>
      </w:r>
      <w:r w:rsidRPr="00403235">
        <w:rPr>
          <w:rFonts w:ascii="Calibri" w:hAnsi="Calibri"/>
          <w:vertAlign w:val="superscript"/>
        </w:rPr>
        <w:t>‡</w:t>
      </w:r>
      <w:r w:rsidRPr="00403235">
        <w:rPr>
          <w:rFonts w:ascii="Calibri" w:hAnsi="Calibri"/>
          <w:sz w:val="20"/>
          <w:vertAlign w:val="superscript"/>
        </w:rPr>
        <w:t xml:space="preserve"> </w:t>
      </w:r>
      <w:r w:rsidRPr="00403235">
        <w:rPr>
          <w:rFonts w:ascii="Calibri" w:hAnsi="Calibri"/>
          <w:sz w:val="20"/>
        </w:rPr>
        <w:t>Pour les médicaments dont la demi-vie est supérieure à 24 heures, l’AUC</w:t>
      </w:r>
      <w:r w:rsidRPr="00403235">
        <w:rPr>
          <w:rFonts w:ascii="Calibri" w:hAnsi="Calibri"/>
          <w:sz w:val="20"/>
          <w:vertAlign w:val="subscript"/>
        </w:rPr>
        <w:t>T</w:t>
      </w:r>
      <w:r w:rsidRPr="00403235">
        <w:rPr>
          <w:rFonts w:ascii="Calibri" w:hAnsi="Calibri"/>
          <w:sz w:val="20"/>
        </w:rPr>
        <w:t xml:space="preserve"> doit être remplacée par l’AUC</w:t>
      </w:r>
      <w:r w:rsidRPr="00403235">
        <w:rPr>
          <w:rFonts w:ascii="Calibri" w:hAnsi="Calibri"/>
          <w:sz w:val="20"/>
          <w:vertAlign w:val="subscript"/>
        </w:rPr>
        <w:t>0-72</w:t>
      </w:r>
    </w:p>
    <w:p w14:paraId="6F435B32" w14:textId="77777777" w:rsidR="00403235" w:rsidRPr="00403235" w:rsidRDefault="00403235" w:rsidP="00403235">
      <w:pPr>
        <w:rPr>
          <w:rFonts w:ascii="Calibri" w:hAnsi="Calibri" w:cs="Calibri"/>
          <w:sz w:val="20"/>
        </w:rPr>
      </w:pPr>
      <w:r w:rsidRPr="00403235">
        <w:rPr>
          <w:rFonts w:ascii="Calibri" w:hAnsi="Calibri"/>
          <w:vertAlign w:val="superscript"/>
        </w:rPr>
        <w:t xml:space="preserve">§ </w:t>
      </w:r>
      <w:r w:rsidRPr="00403235">
        <w:rPr>
          <w:rFonts w:ascii="Calibri" w:hAnsi="Calibri"/>
          <w:sz w:val="20"/>
        </w:rPr>
        <w:t>Exprimé soit comme la moyenne arithmétique (% CV) uniquement, soit comme la médiane (intervalle) uniquement</w:t>
      </w:r>
    </w:p>
    <w:p w14:paraId="060E82A8" w14:textId="77777777" w:rsidR="00403235" w:rsidRPr="00403235" w:rsidRDefault="00403235" w:rsidP="00403235">
      <w:pPr>
        <w:rPr>
          <w:rFonts w:ascii="Calibri" w:hAnsi="Calibri" w:cs="Calibri"/>
          <w:sz w:val="20"/>
        </w:rPr>
      </w:pPr>
      <w:r w:rsidRPr="00403235">
        <w:rPr>
          <w:rFonts w:ascii="Calibri" w:hAnsi="Calibri" w:cs="Calibri"/>
        </w:rPr>
        <w:fldChar w:fldCharType="begin"/>
      </w:r>
      <w:r w:rsidRPr="00403235">
        <w:rPr>
          <w:rFonts w:ascii="Calibri" w:hAnsi="Calibri" w:cs="Calibri"/>
        </w:rPr>
        <w:instrText xml:space="preserve"> SEQ CHAPTER \h \r 1</w:instrText>
      </w:r>
      <w:r w:rsidRPr="00403235">
        <w:rPr>
          <w:rFonts w:ascii="Calibri" w:hAnsi="Calibri" w:cs="Calibri"/>
        </w:rPr>
        <w:fldChar w:fldCharType="separate"/>
      </w:r>
      <w:r w:rsidRPr="00403235">
        <w:rPr>
          <w:rFonts w:ascii="Calibri" w:hAnsi="Calibri" w:cs="Calibri"/>
        </w:rPr>
        <w:fldChar w:fldCharType="end"/>
      </w:r>
      <w:r w:rsidRPr="00403235">
        <w:rPr>
          <w:rFonts w:ascii="Calibri" w:hAnsi="Calibri"/>
          <w:vertAlign w:val="superscript"/>
        </w:rPr>
        <w:t>€</w:t>
      </w:r>
      <w:r w:rsidRPr="00403235">
        <w:rPr>
          <w:rFonts w:ascii="Calibri" w:hAnsi="Calibri"/>
          <w:sz w:val="20"/>
          <w:vertAlign w:val="superscript"/>
        </w:rPr>
        <w:t xml:space="preserve"> </w:t>
      </w:r>
      <w:r w:rsidRPr="00403235">
        <w:rPr>
          <w:rFonts w:ascii="Calibri" w:hAnsi="Calibri"/>
          <w:sz w:val="20"/>
        </w:rPr>
        <w:t>Exprimé en moyenne arithmétique (% CV) uniquement</w:t>
      </w:r>
    </w:p>
    <w:p w14:paraId="75B721B2" w14:textId="77777777" w:rsidR="00403235" w:rsidRPr="00403235" w:rsidRDefault="00403235" w:rsidP="00403235">
      <w:pPr>
        <w:rPr>
          <w:rFonts w:ascii="Calibri" w:hAnsi="Calibri" w:cs="Calibri"/>
          <w:sz w:val="20"/>
        </w:rPr>
      </w:pPr>
      <w:r w:rsidRPr="00403235">
        <w:rPr>
          <w:rFonts w:ascii="Calibri" w:hAnsi="Calibri"/>
          <w:sz w:val="20"/>
        </w:rPr>
        <w:t># Indiquer l’intervalle de confiance en % (c’est-à-dire 90 % ou 95 %) dans le titre de la colonne et dans la liste pour l’AUC</w:t>
      </w:r>
      <w:r w:rsidRPr="00403235">
        <w:rPr>
          <w:rFonts w:ascii="Calibri" w:hAnsi="Calibri"/>
          <w:sz w:val="20"/>
          <w:vertAlign w:val="subscript"/>
        </w:rPr>
        <w:t>T</w:t>
      </w:r>
      <w:r w:rsidRPr="00403235">
        <w:rPr>
          <w:rFonts w:ascii="Calibri" w:hAnsi="Calibri"/>
          <w:sz w:val="20"/>
        </w:rPr>
        <w:t>, AUC</w:t>
      </w:r>
      <w:r w:rsidRPr="00403235">
        <w:rPr>
          <w:rFonts w:ascii="Calibri" w:hAnsi="Calibri"/>
          <w:sz w:val="20"/>
          <w:vertAlign w:val="subscript"/>
        </w:rPr>
        <w:t xml:space="preserve">I </w:t>
      </w:r>
      <w:r w:rsidRPr="00403235">
        <w:rPr>
          <w:rFonts w:ascii="Calibri" w:hAnsi="Calibri"/>
          <w:sz w:val="20"/>
        </w:rPr>
        <w:t>et C</w:t>
      </w:r>
      <w:r w:rsidRPr="00403235">
        <w:rPr>
          <w:rFonts w:ascii="Calibri" w:hAnsi="Calibri"/>
          <w:sz w:val="20"/>
          <w:vertAlign w:val="subscript"/>
        </w:rPr>
        <w:t>max</w:t>
      </w:r>
      <w:r w:rsidRPr="00403235">
        <w:rPr>
          <w:rFonts w:ascii="Calibri" w:hAnsi="Calibri"/>
          <w:sz w:val="20"/>
        </w:rPr>
        <w:t xml:space="preserve"> (si nécessaire) </w:t>
      </w:r>
    </w:p>
    <w:p w14:paraId="0D94B27D" w14:textId="77777777" w:rsidR="00403235" w:rsidRPr="00403235" w:rsidRDefault="00403235" w:rsidP="00403235">
      <w:pPr>
        <w:rPr>
          <w:rFonts w:ascii="Calibri" w:hAnsi="Calibri" w:cs="Calibri"/>
        </w:rPr>
      </w:pPr>
    </w:p>
    <w:p w14:paraId="1C900C9A" w14:textId="77777777" w:rsidR="00403235" w:rsidRPr="00403235" w:rsidRDefault="00403235" w:rsidP="00403235">
      <w:pPr>
        <w:rPr>
          <w:rFonts w:ascii="Calibri" w:hAnsi="Calibri" w:cs="Calibri"/>
        </w:rPr>
      </w:pPr>
    </w:p>
    <w:p w14:paraId="5D402358" w14:textId="77777777" w:rsidR="00403235" w:rsidRPr="00403235" w:rsidRDefault="00403235" w:rsidP="00403235">
      <w:pPr>
        <w:rPr>
          <w:rFonts w:ascii="Calibri" w:hAnsi="Calibri" w:cs="Calibri"/>
        </w:rPr>
      </w:pPr>
    </w:p>
    <w:p w14:paraId="0098D80A" w14:textId="77777777" w:rsidR="00403235" w:rsidRPr="00403235" w:rsidRDefault="00403235" w:rsidP="00403235">
      <w:pPr>
        <w:rPr>
          <w:rFonts w:ascii="Calibri" w:hAnsi="Calibri" w:cs="Calibri"/>
        </w:rPr>
      </w:pPr>
    </w:p>
    <w:p w14:paraId="02A4AEC9" w14:textId="77777777" w:rsidR="00403235" w:rsidRPr="00403235" w:rsidRDefault="00403235" w:rsidP="00403235">
      <w:pPr>
        <w:rPr>
          <w:rFonts w:ascii="Calibri" w:hAnsi="Calibri" w:cs="Calibri"/>
        </w:rPr>
      </w:pPr>
    </w:p>
    <w:p w14:paraId="02D1FC83" w14:textId="77777777" w:rsidR="00403235" w:rsidRPr="00403235" w:rsidRDefault="00403235" w:rsidP="00403235">
      <w:pPr>
        <w:rPr>
          <w:rFonts w:ascii="Calibri" w:hAnsi="Calibri" w:cs="Calibri"/>
        </w:rPr>
      </w:pPr>
    </w:p>
    <w:p w14:paraId="4CD0E200" w14:textId="77777777" w:rsidR="00403235" w:rsidRPr="00403235" w:rsidRDefault="00403235" w:rsidP="00403235">
      <w:pPr>
        <w:rPr>
          <w:rFonts w:ascii="Calibri" w:hAnsi="Calibri" w:cs="Calibri"/>
        </w:rPr>
      </w:pPr>
    </w:p>
    <w:p w14:paraId="047AF23E" w14:textId="77777777" w:rsidR="00403235" w:rsidRPr="00403235" w:rsidRDefault="00403235" w:rsidP="00403235">
      <w:pPr>
        <w:rPr>
          <w:rFonts w:ascii="Calibri" w:hAnsi="Calibri" w:cs="Calibri"/>
        </w:rPr>
      </w:pPr>
    </w:p>
    <w:p w14:paraId="4500F74E" w14:textId="77777777" w:rsidR="00403235" w:rsidRPr="00403235" w:rsidRDefault="00403235" w:rsidP="00403235">
      <w:pPr>
        <w:jc w:val="center"/>
        <w:rPr>
          <w:rFonts w:ascii="Calibri" w:hAnsi="Calibri" w:cs="Calibri"/>
          <w:bCs/>
        </w:rPr>
      </w:pPr>
      <w:r w:rsidRPr="00403235">
        <w:rPr>
          <w:rFonts w:ascii="Calibri" w:hAnsi="Calibri"/>
        </w:rPr>
        <w:t>TABLEAU RÉCAPITULATIF DES DONNÉES COMPARATIVES DE BIODISPONIBILITÉ</w:t>
      </w:r>
    </w:p>
    <w:p w14:paraId="511C3C8F" w14:textId="77777777" w:rsidR="00403235" w:rsidRPr="00403235" w:rsidRDefault="00403235" w:rsidP="00403235">
      <w:pPr>
        <w:keepNext/>
        <w:jc w:val="center"/>
        <w:rPr>
          <w:rFonts w:ascii="Calibri" w:hAnsi="Calibri" w:cs="Calibri"/>
          <w:b/>
        </w:rPr>
      </w:pPr>
      <w:r w:rsidRPr="00403235">
        <w:rPr>
          <w:rFonts w:ascii="Calibri" w:hAnsi="Calibri"/>
          <w:b/>
        </w:rPr>
        <w:t>[Tableau pour les études à doses multiples]</w:t>
      </w:r>
    </w:p>
    <w:p w14:paraId="434C0FE4" w14:textId="77777777" w:rsidR="00403235" w:rsidRPr="00403235" w:rsidRDefault="00403235" w:rsidP="00403235">
      <w:pPr>
        <w:keepNext/>
        <w:rPr>
          <w:rFonts w:ascii="Calibri" w:hAnsi="Calibri" w:cs="Calibri"/>
        </w:rPr>
      </w:pPr>
    </w:p>
    <w:tbl>
      <w:tblPr>
        <w:tblW w:w="9460" w:type="dxa"/>
        <w:tblInd w:w="100" w:type="dxa"/>
        <w:tblLayout w:type="fixed"/>
        <w:tblCellMar>
          <w:left w:w="100" w:type="dxa"/>
          <w:right w:w="100" w:type="dxa"/>
        </w:tblCellMar>
        <w:tblLook w:val="0000" w:firstRow="0" w:lastRow="0" w:firstColumn="0" w:lastColumn="0" w:noHBand="0" w:noVBand="0"/>
      </w:tblPr>
      <w:tblGrid>
        <w:gridCol w:w="1620"/>
        <w:gridCol w:w="1440"/>
        <w:gridCol w:w="1440"/>
        <w:gridCol w:w="2340"/>
        <w:gridCol w:w="2620"/>
      </w:tblGrid>
      <w:tr w:rsidR="00403235" w:rsidRPr="00403235" w14:paraId="591A02F9" w14:textId="77777777" w:rsidTr="00433770">
        <w:trPr>
          <w:cantSplit/>
          <w:tblHeader/>
        </w:trPr>
        <w:tc>
          <w:tcPr>
            <w:tcW w:w="9460" w:type="dxa"/>
            <w:gridSpan w:val="5"/>
            <w:tcBorders>
              <w:top w:val="single" w:sz="6" w:space="0" w:color="000000"/>
              <w:left w:val="single" w:sz="6" w:space="0" w:color="000000"/>
              <w:bottom w:val="nil"/>
              <w:right w:val="single" w:sz="6" w:space="0" w:color="000000"/>
            </w:tcBorders>
            <w:vAlign w:val="center"/>
          </w:tcPr>
          <w:p w14:paraId="580A84C7" w14:textId="77777777" w:rsidR="00403235" w:rsidRPr="00403235" w:rsidRDefault="00403235" w:rsidP="00433770">
            <w:pPr>
              <w:spacing w:before="100"/>
              <w:jc w:val="center"/>
              <w:rPr>
                <w:rFonts w:ascii="Calibri" w:hAnsi="Calibri" w:cs="Calibri"/>
                <w:sz w:val="20"/>
              </w:rPr>
            </w:pPr>
            <w:r w:rsidRPr="00403235">
              <w:rPr>
                <w:rFonts w:ascii="Calibri" w:hAnsi="Calibri"/>
                <w:sz w:val="20"/>
              </w:rPr>
              <w:t>Nom de l’analyste</w:t>
            </w:r>
          </w:p>
          <w:p w14:paraId="2694B62A" w14:textId="77777777" w:rsidR="00403235" w:rsidRPr="00403235" w:rsidRDefault="00403235" w:rsidP="00433770">
            <w:pPr>
              <w:jc w:val="center"/>
              <w:rPr>
                <w:rFonts w:ascii="Calibri" w:hAnsi="Calibri" w:cs="Calibri"/>
                <w:sz w:val="20"/>
              </w:rPr>
            </w:pPr>
            <w:r w:rsidRPr="00403235">
              <w:rPr>
                <w:rFonts w:ascii="Calibri" w:hAnsi="Calibri"/>
                <w:sz w:val="20"/>
              </w:rPr>
              <w:t>(___ x ___ mg)</w:t>
            </w:r>
          </w:p>
          <w:p w14:paraId="321D2401" w14:textId="77777777" w:rsidR="00403235" w:rsidRPr="00403235" w:rsidRDefault="00403235" w:rsidP="00433770">
            <w:pPr>
              <w:jc w:val="center"/>
              <w:rPr>
                <w:rFonts w:ascii="Calibri" w:hAnsi="Calibri" w:cs="Calibri"/>
                <w:sz w:val="20"/>
              </w:rPr>
            </w:pPr>
            <w:r w:rsidRPr="00403235">
              <w:rPr>
                <w:rFonts w:ascii="Calibri" w:hAnsi="Calibri"/>
                <w:sz w:val="20"/>
              </w:rPr>
              <w:t>À partir de données mesurées</w:t>
            </w:r>
          </w:p>
          <w:p w14:paraId="22FAFD6D" w14:textId="77777777" w:rsidR="00403235" w:rsidRPr="00403235" w:rsidRDefault="00403235" w:rsidP="00433770">
            <w:pPr>
              <w:jc w:val="center"/>
              <w:rPr>
                <w:rFonts w:ascii="Calibri" w:hAnsi="Calibri" w:cs="Calibri"/>
                <w:b/>
                <w:bCs/>
                <w:sz w:val="20"/>
              </w:rPr>
            </w:pPr>
            <w:r w:rsidRPr="00403235">
              <w:rPr>
                <w:rFonts w:ascii="Calibri" w:hAnsi="Calibri"/>
                <w:b/>
                <w:sz w:val="20"/>
              </w:rPr>
              <w:t>Non corrigé pour la puissance</w:t>
            </w:r>
          </w:p>
          <w:p w14:paraId="11D907E1" w14:textId="77777777" w:rsidR="00403235" w:rsidRPr="00403235" w:rsidRDefault="00403235" w:rsidP="00433770">
            <w:pPr>
              <w:jc w:val="center"/>
              <w:rPr>
                <w:rFonts w:ascii="Calibri" w:hAnsi="Calibri" w:cs="Calibri"/>
                <w:sz w:val="20"/>
              </w:rPr>
            </w:pPr>
            <w:r w:rsidRPr="00403235">
              <w:rPr>
                <w:rFonts w:ascii="Calibri" w:hAnsi="Calibri"/>
                <w:sz w:val="20"/>
              </w:rPr>
              <w:t>Moyenne géométrique</w:t>
            </w:r>
          </w:p>
          <w:p w14:paraId="4E100EF1" w14:textId="77777777" w:rsidR="00403235" w:rsidRPr="00403235" w:rsidRDefault="00403235" w:rsidP="00433770">
            <w:pPr>
              <w:spacing w:after="54"/>
              <w:jc w:val="center"/>
              <w:rPr>
                <w:rFonts w:ascii="Calibri" w:hAnsi="Calibri" w:cs="Calibri"/>
                <w:sz w:val="20"/>
              </w:rPr>
            </w:pPr>
            <w:r w:rsidRPr="00403235">
              <w:rPr>
                <w:rFonts w:ascii="Calibri" w:hAnsi="Calibri"/>
                <w:sz w:val="20"/>
              </w:rPr>
              <w:t>Moyenne arithmétique (CV %)</w:t>
            </w:r>
          </w:p>
        </w:tc>
      </w:tr>
      <w:tr w:rsidR="00403235" w:rsidRPr="00403235" w14:paraId="27B51E2C" w14:textId="77777777" w:rsidTr="00433770">
        <w:trPr>
          <w:cantSplit/>
          <w:tblHeader/>
        </w:trPr>
        <w:tc>
          <w:tcPr>
            <w:tcW w:w="1620" w:type="dxa"/>
            <w:tcBorders>
              <w:top w:val="single" w:sz="6" w:space="0" w:color="000000"/>
              <w:left w:val="single" w:sz="6" w:space="0" w:color="000000"/>
              <w:bottom w:val="nil"/>
              <w:right w:val="nil"/>
            </w:tcBorders>
            <w:vAlign w:val="center"/>
          </w:tcPr>
          <w:p w14:paraId="55F0F8FA"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Paramètre</w:t>
            </w:r>
          </w:p>
        </w:tc>
        <w:tc>
          <w:tcPr>
            <w:tcW w:w="1440" w:type="dxa"/>
            <w:tcBorders>
              <w:top w:val="single" w:sz="6" w:space="0" w:color="000000"/>
              <w:left w:val="single" w:sz="6" w:space="0" w:color="000000"/>
              <w:bottom w:val="nil"/>
              <w:right w:val="nil"/>
            </w:tcBorders>
            <w:vAlign w:val="center"/>
          </w:tcPr>
          <w:p w14:paraId="188C6597"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Test*</w:t>
            </w:r>
          </w:p>
        </w:tc>
        <w:tc>
          <w:tcPr>
            <w:tcW w:w="1440" w:type="dxa"/>
            <w:tcBorders>
              <w:top w:val="single" w:sz="6" w:space="0" w:color="000000"/>
              <w:left w:val="single" w:sz="6" w:space="0" w:color="000000"/>
              <w:bottom w:val="nil"/>
              <w:right w:val="nil"/>
            </w:tcBorders>
            <w:vAlign w:val="center"/>
          </w:tcPr>
          <w:p w14:paraId="5D22125E" w14:textId="77777777" w:rsidR="00403235" w:rsidRPr="00403235" w:rsidRDefault="00403235" w:rsidP="00433770">
            <w:pPr>
              <w:spacing w:before="100" w:after="54"/>
              <w:jc w:val="center"/>
              <w:rPr>
                <w:rFonts w:ascii="Calibri" w:hAnsi="Calibri" w:cs="Calibri"/>
                <w:sz w:val="20"/>
              </w:rPr>
            </w:pPr>
            <w:r w:rsidRPr="00403235">
              <w:rPr>
                <w:rFonts w:ascii="Calibri" w:hAnsi="Calibri"/>
                <w:sz w:val="20"/>
              </w:rPr>
              <w:t>Référence</w:t>
            </w:r>
            <w:r w:rsidRPr="00403235">
              <w:rPr>
                <w:rFonts w:ascii="Calibri" w:hAnsi="Calibri"/>
                <w:sz w:val="20"/>
                <w:vertAlign w:val="superscript"/>
              </w:rPr>
              <w:t>†</w:t>
            </w:r>
          </w:p>
        </w:tc>
        <w:tc>
          <w:tcPr>
            <w:tcW w:w="2340" w:type="dxa"/>
            <w:tcBorders>
              <w:top w:val="single" w:sz="6" w:space="0" w:color="000000"/>
              <w:left w:val="single" w:sz="6" w:space="0" w:color="000000"/>
              <w:bottom w:val="nil"/>
              <w:right w:val="single" w:sz="6" w:space="0" w:color="000000"/>
            </w:tcBorders>
          </w:tcPr>
          <w:p w14:paraId="7F27890B" w14:textId="77777777" w:rsidR="00403235" w:rsidRPr="00403235" w:rsidRDefault="00403235" w:rsidP="00433770">
            <w:pPr>
              <w:spacing w:after="54"/>
              <w:jc w:val="center"/>
              <w:rPr>
                <w:rFonts w:ascii="Calibri" w:hAnsi="Calibri" w:cs="Calibri"/>
                <w:sz w:val="20"/>
              </w:rPr>
            </w:pPr>
            <w:r w:rsidRPr="00403235">
              <w:rPr>
                <w:rFonts w:ascii="Calibri" w:hAnsi="Calibri"/>
                <w:sz w:val="20"/>
              </w:rPr>
              <w:t>Ratio de (%)</w:t>
            </w:r>
          </w:p>
          <w:p w14:paraId="2AC17697" w14:textId="77777777" w:rsidR="00403235" w:rsidRPr="00403235" w:rsidRDefault="00403235" w:rsidP="00433770">
            <w:pPr>
              <w:spacing w:after="54"/>
              <w:jc w:val="center"/>
              <w:rPr>
                <w:rFonts w:ascii="Calibri" w:hAnsi="Calibri" w:cs="Calibri"/>
                <w:sz w:val="20"/>
              </w:rPr>
            </w:pPr>
            <w:r w:rsidRPr="00403235">
              <w:rPr>
                <w:rFonts w:ascii="Calibri" w:hAnsi="Calibri"/>
                <w:sz w:val="20"/>
              </w:rPr>
              <w:t>Moyens géométriques</w:t>
            </w:r>
          </w:p>
        </w:tc>
        <w:tc>
          <w:tcPr>
            <w:tcW w:w="2620" w:type="dxa"/>
            <w:tcBorders>
              <w:top w:val="single" w:sz="6" w:space="0" w:color="000000"/>
              <w:left w:val="single" w:sz="6" w:space="0" w:color="000000"/>
              <w:bottom w:val="nil"/>
              <w:right w:val="single" w:sz="6" w:space="0" w:color="000000"/>
            </w:tcBorders>
            <w:vAlign w:val="center"/>
          </w:tcPr>
          <w:p w14:paraId="5AEF419E" w14:textId="77777777" w:rsidR="00403235" w:rsidRPr="00403235" w:rsidRDefault="00403235" w:rsidP="00433770">
            <w:pPr>
              <w:spacing w:after="54"/>
              <w:jc w:val="center"/>
              <w:rPr>
                <w:rFonts w:ascii="Calibri" w:hAnsi="Calibri" w:cs="Calibri"/>
                <w:sz w:val="20"/>
              </w:rPr>
            </w:pPr>
            <w:r w:rsidRPr="00403235">
              <w:rPr>
                <w:rFonts w:ascii="Calibri" w:hAnsi="Calibri"/>
                <w:sz w:val="20"/>
              </w:rPr>
              <w:t>Intervalle de confiance</w:t>
            </w:r>
            <w:r w:rsidRPr="00403235">
              <w:rPr>
                <w:rFonts w:ascii="Calibri" w:hAnsi="Calibri"/>
                <w:sz w:val="20"/>
                <w:vertAlign w:val="superscript"/>
              </w:rPr>
              <w:t>#</w:t>
            </w:r>
          </w:p>
        </w:tc>
      </w:tr>
      <w:tr w:rsidR="00403235" w:rsidRPr="00403235" w14:paraId="258542A4" w14:textId="77777777" w:rsidTr="00433770">
        <w:trPr>
          <w:cantSplit/>
        </w:trPr>
        <w:tc>
          <w:tcPr>
            <w:tcW w:w="1620" w:type="dxa"/>
            <w:tcBorders>
              <w:top w:val="single" w:sz="6" w:space="0" w:color="000000"/>
              <w:left w:val="single" w:sz="6" w:space="0" w:color="000000"/>
              <w:bottom w:val="nil"/>
              <w:right w:val="nil"/>
            </w:tcBorders>
          </w:tcPr>
          <w:p w14:paraId="6A53344E" w14:textId="77777777" w:rsidR="00403235" w:rsidRPr="00403235" w:rsidRDefault="00403235" w:rsidP="00433770">
            <w:pPr>
              <w:keepNext/>
              <w:spacing w:before="100" w:after="54"/>
              <w:rPr>
                <w:rFonts w:ascii="Calibri" w:hAnsi="Calibri" w:cs="Calibri"/>
                <w:sz w:val="20"/>
                <w:vertAlign w:val="subscript"/>
              </w:rPr>
            </w:pPr>
            <w:proofErr w:type="spellStart"/>
            <w:r w:rsidRPr="00403235">
              <w:rPr>
                <w:rFonts w:ascii="Calibri" w:hAnsi="Calibri"/>
                <w:sz w:val="20"/>
              </w:rPr>
              <w:t>AUC</w:t>
            </w:r>
            <w:r w:rsidRPr="00403235">
              <w:rPr>
                <w:rFonts w:ascii="Calibri" w:hAnsi="Calibri"/>
                <w:sz w:val="20"/>
                <w:vertAlign w:val="subscript"/>
              </w:rPr>
              <w:t>tau</w:t>
            </w:r>
            <w:proofErr w:type="spellEnd"/>
            <w:r w:rsidRPr="00403235">
              <w:rPr>
                <w:rFonts w:ascii="Calibri" w:hAnsi="Calibri"/>
                <w:sz w:val="20"/>
                <w:vertAlign w:val="subscript"/>
              </w:rPr>
              <w:t xml:space="preserve"> </w:t>
            </w:r>
          </w:p>
          <w:p w14:paraId="150A88A1" w14:textId="77777777" w:rsidR="00403235" w:rsidRPr="00403235" w:rsidRDefault="00403235" w:rsidP="00433770">
            <w:pPr>
              <w:keepNext/>
              <w:spacing w:before="100" w:after="54"/>
              <w:rPr>
                <w:rFonts w:ascii="Calibri" w:hAnsi="Calibri" w:cs="Calibri"/>
                <w:sz w:val="20"/>
              </w:rPr>
            </w:pPr>
            <w:r w:rsidRPr="00403235">
              <w:rPr>
                <w:rFonts w:ascii="Calibri" w:hAnsi="Calibri"/>
                <w:sz w:val="20"/>
              </w:rPr>
              <w:t>(unité)</w:t>
            </w:r>
          </w:p>
        </w:tc>
        <w:tc>
          <w:tcPr>
            <w:tcW w:w="1440" w:type="dxa"/>
            <w:tcBorders>
              <w:top w:val="single" w:sz="6" w:space="0" w:color="000000"/>
              <w:left w:val="single" w:sz="6" w:space="0" w:color="000000"/>
              <w:bottom w:val="nil"/>
              <w:right w:val="nil"/>
            </w:tcBorders>
          </w:tcPr>
          <w:p w14:paraId="5028385E" w14:textId="77777777" w:rsidR="00403235" w:rsidRPr="00403235" w:rsidRDefault="00403235"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32074A9C" w14:textId="77777777" w:rsidR="00403235" w:rsidRPr="00403235" w:rsidRDefault="00403235" w:rsidP="00433770">
            <w:pPr>
              <w:keepNext/>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5CC6220E" w14:textId="77777777" w:rsidR="00403235" w:rsidRPr="00403235" w:rsidRDefault="00403235"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tcPr>
          <w:p w14:paraId="381555B1" w14:textId="77777777" w:rsidR="00403235" w:rsidRPr="00403235" w:rsidRDefault="00403235" w:rsidP="00433770">
            <w:pPr>
              <w:keepNext/>
              <w:spacing w:before="100" w:after="54"/>
              <w:rPr>
                <w:rFonts w:ascii="Calibri" w:hAnsi="Calibri" w:cs="Calibri"/>
                <w:sz w:val="20"/>
              </w:rPr>
            </w:pPr>
          </w:p>
        </w:tc>
      </w:tr>
      <w:tr w:rsidR="00403235" w:rsidRPr="00403235" w14:paraId="4037E390" w14:textId="77777777" w:rsidTr="00433770">
        <w:trPr>
          <w:cantSplit/>
        </w:trPr>
        <w:tc>
          <w:tcPr>
            <w:tcW w:w="1620" w:type="dxa"/>
            <w:tcBorders>
              <w:top w:val="single" w:sz="6" w:space="0" w:color="000000"/>
              <w:left w:val="single" w:sz="6" w:space="0" w:color="000000"/>
              <w:bottom w:val="nil"/>
              <w:right w:val="nil"/>
            </w:tcBorders>
            <w:shd w:val="clear" w:color="auto" w:fill="auto"/>
          </w:tcPr>
          <w:p w14:paraId="045A512B" w14:textId="77777777" w:rsidR="00403235" w:rsidRPr="00403235" w:rsidRDefault="00403235" w:rsidP="00433770">
            <w:pPr>
              <w:keepNext/>
              <w:spacing w:before="100" w:after="54"/>
              <w:rPr>
                <w:rFonts w:ascii="Calibri" w:hAnsi="Calibri" w:cs="Calibri"/>
                <w:sz w:val="20"/>
                <w:vertAlign w:val="subscript"/>
              </w:rPr>
            </w:pPr>
            <w:r w:rsidRPr="00403235">
              <w:rPr>
                <w:rFonts w:ascii="Calibri" w:hAnsi="Calibri"/>
                <w:sz w:val="20"/>
              </w:rPr>
              <w:t>C</w:t>
            </w:r>
            <w:r w:rsidRPr="00403235">
              <w:rPr>
                <w:rFonts w:ascii="Calibri" w:hAnsi="Calibri"/>
                <w:sz w:val="20"/>
                <w:vertAlign w:val="subscript"/>
              </w:rPr>
              <w:t xml:space="preserve">max </w:t>
            </w:r>
          </w:p>
          <w:p w14:paraId="17E88BF5" w14:textId="77777777" w:rsidR="00403235" w:rsidRPr="00403235" w:rsidRDefault="00403235" w:rsidP="00433770">
            <w:pPr>
              <w:keepNext/>
              <w:spacing w:before="100" w:after="54"/>
              <w:rPr>
                <w:rFonts w:ascii="Calibri" w:hAnsi="Calibri" w:cs="Calibri"/>
                <w:sz w:val="20"/>
              </w:rPr>
            </w:pPr>
            <w:r w:rsidRPr="00403235">
              <w:rPr>
                <w:rFonts w:ascii="Calibri" w:hAnsi="Calibri"/>
                <w:sz w:val="20"/>
              </w:rPr>
              <w:t>(unité)</w:t>
            </w:r>
          </w:p>
        </w:tc>
        <w:tc>
          <w:tcPr>
            <w:tcW w:w="1440" w:type="dxa"/>
            <w:tcBorders>
              <w:top w:val="single" w:sz="6" w:space="0" w:color="000000"/>
              <w:left w:val="single" w:sz="6" w:space="0" w:color="000000"/>
              <w:bottom w:val="nil"/>
              <w:right w:val="nil"/>
            </w:tcBorders>
            <w:shd w:val="clear" w:color="auto" w:fill="auto"/>
          </w:tcPr>
          <w:p w14:paraId="4F4DE55C" w14:textId="77777777" w:rsidR="00403235" w:rsidRPr="00403235" w:rsidRDefault="00403235"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shd w:val="clear" w:color="auto" w:fill="auto"/>
          </w:tcPr>
          <w:p w14:paraId="7A64CC77" w14:textId="77777777" w:rsidR="00403235" w:rsidRPr="00403235" w:rsidRDefault="00403235" w:rsidP="00433770">
            <w:pPr>
              <w:keepNext/>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shd w:val="clear" w:color="auto" w:fill="auto"/>
          </w:tcPr>
          <w:p w14:paraId="0804ED77" w14:textId="77777777" w:rsidR="00403235" w:rsidRPr="00403235" w:rsidRDefault="00403235"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4016A800" w14:textId="77777777" w:rsidR="00403235" w:rsidRPr="00403235" w:rsidRDefault="00403235" w:rsidP="00433770">
            <w:pPr>
              <w:keepNext/>
              <w:spacing w:before="100" w:after="54"/>
              <w:rPr>
                <w:rFonts w:ascii="Calibri" w:hAnsi="Calibri" w:cs="Calibri"/>
                <w:sz w:val="20"/>
              </w:rPr>
            </w:pPr>
          </w:p>
        </w:tc>
      </w:tr>
      <w:tr w:rsidR="00403235" w:rsidRPr="00403235" w14:paraId="76227637" w14:textId="77777777" w:rsidTr="00433770">
        <w:trPr>
          <w:cantSplit/>
        </w:trPr>
        <w:tc>
          <w:tcPr>
            <w:tcW w:w="1620" w:type="dxa"/>
            <w:tcBorders>
              <w:top w:val="single" w:sz="6" w:space="0" w:color="000000"/>
              <w:left w:val="single" w:sz="6" w:space="0" w:color="000000"/>
              <w:bottom w:val="nil"/>
              <w:right w:val="nil"/>
            </w:tcBorders>
            <w:shd w:val="clear" w:color="auto" w:fill="auto"/>
          </w:tcPr>
          <w:p w14:paraId="3B21E3CE" w14:textId="77777777" w:rsidR="00403235" w:rsidRPr="00403235" w:rsidRDefault="00403235" w:rsidP="00433770">
            <w:pPr>
              <w:keepNext/>
              <w:spacing w:before="100" w:after="54"/>
              <w:rPr>
                <w:rFonts w:ascii="Calibri" w:hAnsi="Calibri" w:cs="Calibri"/>
                <w:sz w:val="20"/>
                <w:vertAlign w:val="subscript"/>
              </w:rPr>
            </w:pPr>
            <w:proofErr w:type="spellStart"/>
            <w:r w:rsidRPr="00403235">
              <w:rPr>
                <w:rFonts w:ascii="Calibri" w:hAnsi="Calibri"/>
                <w:sz w:val="20"/>
              </w:rPr>
              <w:t>C</w:t>
            </w:r>
            <w:r w:rsidRPr="00403235">
              <w:rPr>
                <w:rFonts w:ascii="Calibri" w:hAnsi="Calibri"/>
                <w:sz w:val="20"/>
                <w:vertAlign w:val="subscript"/>
              </w:rPr>
              <w:t>min</w:t>
            </w:r>
            <w:proofErr w:type="spellEnd"/>
            <w:r w:rsidRPr="00403235">
              <w:rPr>
                <w:rFonts w:ascii="Calibri" w:hAnsi="Calibri"/>
                <w:sz w:val="20"/>
                <w:vertAlign w:val="subscript"/>
              </w:rPr>
              <w:t xml:space="preserve"> </w:t>
            </w:r>
          </w:p>
          <w:p w14:paraId="1E2D1D2C" w14:textId="77777777" w:rsidR="00403235" w:rsidRPr="00403235" w:rsidRDefault="00403235" w:rsidP="00433770">
            <w:pPr>
              <w:keepNext/>
              <w:spacing w:before="100" w:after="54"/>
              <w:rPr>
                <w:rFonts w:ascii="Calibri" w:hAnsi="Calibri" w:cs="Calibri"/>
                <w:sz w:val="20"/>
              </w:rPr>
            </w:pPr>
            <w:r w:rsidRPr="00403235">
              <w:rPr>
                <w:rFonts w:ascii="Calibri" w:hAnsi="Calibri"/>
                <w:sz w:val="20"/>
              </w:rPr>
              <w:t>(unité)</w:t>
            </w:r>
          </w:p>
        </w:tc>
        <w:tc>
          <w:tcPr>
            <w:tcW w:w="1440" w:type="dxa"/>
            <w:tcBorders>
              <w:top w:val="single" w:sz="6" w:space="0" w:color="000000"/>
              <w:left w:val="single" w:sz="6" w:space="0" w:color="000000"/>
              <w:bottom w:val="nil"/>
              <w:right w:val="nil"/>
            </w:tcBorders>
            <w:shd w:val="clear" w:color="auto" w:fill="auto"/>
          </w:tcPr>
          <w:p w14:paraId="43C4D177" w14:textId="77777777" w:rsidR="00403235" w:rsidRPr="00403235" w:rsidRDefault="00403235"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shd w:val="clear" w:color="auto" w:fill="auto"/>
          </w:tcPr>
          <w:p w14:paraId="70A489B6" w14:textId="77777777" w:rsidR="00403235" w:rsidRPr="00403235" w:rsidRDefault="00403235"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7343EFE5" w14:textId="77777777" w:rsidR="00403235" w:rsidRPr="00403235" w:rsidRDefault="00403235"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105709DF" w14:textId="77777777" w:rsidR="00403235" w:rsidRPr="00403235" w:rsidRDefault="00403235" w:rsidP="00433770">
            <w:pPr>
              <w:keepNext/>
              <w:spacing w:before="100" w:after="54"/>
              <w:rPr>
                <w:rFonts w:ascii="Calibri" w:hAnsi="Calibri" w:cs="Calibri"/>
                <w:sz w:val="20"/>
              </w:rPr>
            </w:pPr>
          </w:p>
        </w:tc>
      </w:tr>
      <w:tr w:rsidR="00403235" w:rsidRPr="00403235" w14:paraId="3844C870" w14:textId="77777777" w:rsidTr="00433770">
        <w:trPr>
          <w:cantSplit/>
        </w:trPr>
        <w:tc>
          <w:tcPr>
            <w:tcW w:w="1620" w:type="dxa"/>
            <w:tcBorders>
              <w:top w:val="single" w:sz="6" w:space="0" w:color="000000"/>
              <w:left w:val="single" w:sz="6" w:space="0" w:color="000000"/>
              <w:bottom w:val="nil"/>
              <w:right w:val="nil"/>
            </w:tcBorders>
            <w:shd w:val="clear" w:color="auto" w:fill="auto"/>
          </w:tcPr>
          <w:p w14:paraId="231E23C1" w14:textId="77777777" w:rsidR="00403235" w:rsidRPr="00403235" w:rsidRDefault="00403235" w:rsidP="00433770">
            <w:pPr>
              <w:keepNext/>
              <w:spacing w:before="100" w:after="54"/>
              <w:rPr>
                <w:rFonts w:ascii="Calibri" w:hAnsi="Calibri" w:cs="Calibri"/>
                <w:sz w:val="20"/>
                <w:vertAlign w:val="superscript"/>
              </w:rPr>
            </w:pPr>
            <w:r w:rsidRPr="00403235">
              <w:rPr>
                <w:rFonts w:ascii="Calibri" w:hAnsi="Calibri"/>
                <w:sz w:val="20"/>
              </w:rPr>
              <w:t>T</w:t>
            </w:r>
            <w:r w:rsidRPr="00403235">
              <w:rPr>
                <w:rFonts w:ascii="Calibri" w:hAnsi="Calibri"/>
                <w:sz w:val="20"/>
                <w:vertAlign w:val="subscript"/>
              </w:rPr>
              <w:t>max</w:t>
            </w:r>
            <w:r w:rsidRPr="00403235">
              <w:rPr>
                <w:rFonts w:ascii="Calibri" w:hAnsi="Calibri"/>
                <w:sz w:val="20"/>
                <w:vertAlign w:val="superscript"/>
              </w:rPr>
              <w:t xml:space="preserve">§ </w:t>
            </w:r>
          </w:p>
          <w:p w14:paraId="564E5BAF" w14:textId="77777777" w:rsidR="00403235" w:rsidRPr="00403235" w:rsidRDefault="00403235" w:rsidP="00433770">
            <w:pPr>
              <w:keepNext/>
              <w:spacing w:before="100" w:after="54"/>
              <w:rPr>
                <w:rFonts w:ascii="Calibri" w:hAnsi="Calibri" w:cs="Calibri"/>
                <w:sz w:val="20"/>
              </w:rPr>
            </w:pPr>
            <w:r w:rsidRPr="00403235">
              <w:rPr>
                <w:rFonts w:ascii="Calibri" w:hAnsi="Calibri"/>
                <w:sz w:val="20"/>
              </w:rPr>
              <w:t>(h)</w:t>
            </w:r>
          </w:p>
        </w:tc>
        <w:tc>
          <w:tcPr>
            <w:tcW w:w="1440" w:type="dxa"/>
            <w:tcBorders>
              <w:top w:val="single" w:sz="6" w:space="0" w:color="000000"/>
              <w:left w:val="single" w:sz="6" w:space="0" w:color="000000"/>
              <w:bottom w:val="nil"/>
              <w:right w:val="nil"/>
            </w:tcBorders>
            <w:shd w:val="clear" w:color="auto" w:fill="auto"/>
          </w:tcPr>
          <w:p w14:paraId="172027BC" w14:textId="77777777" w:rsidR="00403235" w:rsidRPr="00403235" w:rsidRDefault="00403235"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shd w:val="clear" w:color="auto" w:fill="auto"/>
          </w:tcPr>
          <w:p w14:paraId="47A124FF" w14:textId="77777777" w:rsidR="00403235" w:rsidRPr="00403235" w:rsidRDefault="00403235"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0C153257" w14:textId="77777777" w:rsidR="00403235" w:rsidRPr="00403235" w:rsidRDefault="00403235"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2438F612" w14:textId="77777777" w:rsidR="00403235" w:rsidRPr="00403235" w:rsidRDefault="00403235" w:rsidP="00433770">
            <w:pPr>
              <w:keepNext/>
              <w:spacing w:before="100" w:after="54"/>
              <w:rPr>
                <w:rFonts w:ascii="Calibri" w:hAnsi="Calibri" w:cs="Calibri"/>
                <w:sz w:val="20"/>
              </w:rPr>
            </w:pPr>
          </w:p>
        </w:tc>
      </w:tr>
      <w:tr w:rsidR="00403235" w:rsidRPr="00403235" w14:paraId="6DA9B5BF" w14:textId="77777777" w:rsidTr="00433770">
        <w:trPr>
          <w:cantSplit/>
        </w:trPr>
        <w:tc>
          <w:tcPr>
            <w:tcW w:w="1620" w:type="dxa"/>
            <w:tcBorders>
              <w:top w:val="single" w:sz="6" w:space="0" w:color="000000"/>
              <w:left w:val="single" w:sz="6" w:space="0" w:color="000000"/>
              <w:bottom w:val="single" w:sz="6" w:space="0" w:color="000000"/>
              <w:right w:val="nil"/>
            </w:tcBorders>
            <w:shd w:val="clear" w:color="auto" w:fill="auto"/>
          </w:tcPr>
          <w:p w14:paraId="41CA377F" w14:textId="77777777" w:rsidR="00403235" w:rsidRPr="00403235" w:rsidRDefault="00403235" w:rsidP="00433770">
            <w:pPr>
              <w:keepNext/>
              <w:spacing w:before="100" w:after="54"/>
              <w:rPr>
                <w:rFonts w:ascii="Calibri" w:hAnsi="Calibri" w:cs="Calibri"/>
                <w:sz w:val="20"/>
              </w:rPr>
            </w:pPr>
            <w:r w:rsidRPr="00403235">
              <w:rPr>
                <w:rFonts w:ascii="Calibri" w:hAnsi="Calibri"/>
                <w:sz w:val="20"/>
              </w:rPr>
              <w:t>FL</w:t>
            </w:r>
            <w:r w:rsidRPr="00403235">
              <w:rPr>
                <w:rFonts w:ascii="Calibri" w:hAnsi="Calibri" w:cs="Calibri"/>
                <w:sz w:val="20"/>
              </w:rPr>
              <w:fldChar w:fldCharType="begin"/>
            </w:r>
            <w:r w:rsidRPr="00403235">
              <w:rPr>
                <w:rFonts w:ascii="Calibri" w:hAnsi="Calibri" w:cs="Calibri"/>
                <w:sz w:val="20"/>
              </w:rPr>
              <w:instrText xml:space="preserve"> SEQ CHAPTER \h \r 1</w:instrText>
            </w:r>
            <w:r w:rsidRPr="00403235">
              <w:rPr>
                <w:rFonts w:ascii="Calibri" w:hAnsi="Calibri" w:cs="Calibri"/>
                <w:sz w:val="20"/>
              </w:rPr>
              <w:fldChar w:fldCharType="separate"/>
            </w:r>
            <w:r w:rsidRPr="00403235">
              <w:rPr>
                <w:rFonts w:ascii="Calibri" w:hAnsi="Calibri" w:cs="Calibri"/>
                <w:sz w:val="20"/>
              </w:rPr>
              <w:fldChar w:fldCharType="end"/>
            </w:r>
            <w:r w:rsidRPr="00403235">
              <w:rPr>
                <w:rFonts w:ascii="Calibri" w:hAnsi="Calibri"/>
                <w:sz w:val="20"/>
                <w:vertAlign w:val="superscript"/>
              </w:rPr>
              <w:t xml:space="preserve">¶ </w:t>
            </w:r>
            <w:r w:rsidRPr="00403235">
              <w:rPr>
                <w:rFonts w:ascii="Calibri" w:hAnsi="Calibri"/>
                <w:sz w:val="20"/>
              </w:rPr>
              <w:t>(%)</w:t>
            </w:r>
          </w:p>
        </w:tc>
        <w:tc>
          <w:tcPr>
            <w:tcW w:w="1440" w:type="dxa"/>
            <w:tcBorders>
              <w:top w:val="single" w:sz="6" w:space="0" w:color="000000"/>
              <w:left w:val="single" w:sz="6" w:space="0" w:color="000000"/>
              <w:bottom w:val="single" w:sz="6" w:space="0" w:color="000000"/>
              <w:right w:val="nil"/>
            </w:tcBorders>
            <w:shd w:val="clear" w:color="auto" w:fill="auto"/>
          </w:tcPr>
          <w:p w14:paraId="05BFCF91" w14:textId="77777777" w:rsidR="00403235" w:rsidRPr="00403235" w:rsidRDefault="00403235" w:rsidP="00433770">
            <w:pPr>
              <w:keepNext/>
              <w:spacing w:before="100" w:after="54"/>
              <w:rPr>
                <w:rFonts w:ascii="Calibri" w:hAnsi="Calibri" w:cs="Calibri"/>
                <w:sz w:val="20"/>
              </w:rPr>
            </w:pPr>
          </w:p>
        </w:tc>
        <w:tc>
          <w:tcPr>
            <w:tcW w:w="1440" w:type="dxa"/>
            <w:tcBorders>
              <w:top w:val="single" w:sz="6" w:space="0" w:color="000000"/>
              <w:left w:val="single" w:sz="6" w:space="0" w:color="000000"/>
              <w:bottom w:val="single" w:sz="6" w:space="0" w:color="000000"/>
              <w:right w:val="nil"/>
            </w:tcBorders>
            <w:shd w:val="clear" w:color="auto" w:fill="auto"/>
          </w:tcPr>
          <w:p w14:paraId="2A8AABA5" w14:textId="77777777" w:rsidR="00403235" w:rsidRPr="00403235" w:rsidRDefault="00403235"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24E794BC" w14:textId="77777777" w:rsidR="00403235" w:rsidRPr="00403235" w:rsidRDefault="00403235"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6341C830" w14:textId="77777777" w:rsidR="00403235" w:rsidRPr="00403235" w:rsidRDefault="00403235" w:rsidP="00433770">
            <w:pPr>
              <w:keepNext/>
              <w:spacing w:before="100" w:after="54"/>
              <w:rPr>
                <w:rFonts w:ascii="Calibri" w:hAnsi="Calibri" w:cs="Calibri"/>
                <w:sz w:val="20"/>
              </w:rPr>
            </w:pPr>
          </w:p>
        </w:tc>
      </w:tr>
    </w:tbl>
    <w:p w14:paraId="22AE5833" w14:textId="77777777" w:rsidR="00403235" w:rsidRPr="00403235" w:rsidRDefault="00403235" w:rsidP="00403235">
      <w:pPr>
        <w:rPr>
          <w:rFonts w:ascii="Calibri" w:hAnsi="Calibri" w:cs="Calibri"/>
          <w:sz w:val="20"/>
        </w:rPr>
      </w:pPr>
      <w:r w:rsidRPr="00403235">
        <w:rPr>
          <w:rFonts w:ascii="Calibri" w:hAnsi="Calibri"/>
          <w:sz w:val="20"/>
          <w:vertAlign w:val="superscript"/>
        </w:rPr>
        <w:t>*</w:t>
      </w:r>
      <w:r w:rsidRPr="00403235">
        <w:rPr>
          <w:rFonts w:ascii="Calibri" w:hAnsi="Calibri"/>
          <w:sz w:val="20"/>
        </w:rPr>
        <w:t xml:space="preserve"> Identité du produit à tester</w:t>
      </w:r>
    </w:p>
    <w:p w14:paraId="157A6117" w14:textId="77777777" w:rsidR="00403235" w:rsidRPr="00403235" w:rsidRDefault="00403235" w:rsidP="00403235">
      <w:pPr>
        <w:rPr>
          <w:rFonts w:ascii="Calibri" w:hAnsi="Calibri" w:cs="Calibri"/>
          <w:sz w:val="20"/>
        </w:rPr>
      </w:pPr>
      <w:r w:rsidRPr="00403235">
        <w:rPr>
          <w:rFonts w:ascii="Calibri" w:hAnsi="Calibri"/>
          <w:vertAlign w:val="superscript"/>
        </w:rPr>
        <w:t>†</w:t>
      </w:r>
      <w:r w:rsidRPr="00403235">
        <w:rPr>
          <w:rFonts w:ascii="Calibri" w:hAnsi="Calibri"/>
          <w:sz w:val="20"/>
          <w:vertAlign w:val="superscript"/>
        </w:rPr>
        <w:t xml:space="preserve"> </w:t>
      </w:r>
      <w:r w:rsidRPr="00403235">
        <w:rPr>
          <w:rFonts w:ascii="Calibri" w:hAnsi="Calibri"/>
          <w:sz w:val="20"/>
        </w:rPr>
        <w:t>Identité du produit de référence, y compris le fabricant et l’origine (pays d’achat)</w:t>
      </w:r>
    </w:p>
    <w:p w14:paraId="12EB6A8D" w14:textId="77777777" w:rsidR="00403235" w:rsidRPr="00403235" w:rsidRDefault="00403235" w:rsidP="00403235">
      <w:pPr>
        <w:rPr>
          <w:rFonts w:ascii="Calibri" w:hAnsi="Calibri" w:cs="Calibri"/>
          <w:sz w:val="20"/>
        </w:rPr>
      </w:pPr>
      <w:r w:rsidRPr="00403235">
        <w:rPr>
          <w:rFonts w:ascii="Calibri" w:hAnsi="Calibri"/>
          <w:vertAlign w:val="superscript"/>
        </w:rPr>
        <w:t>§</w:t>
      </w:r>
      <w:r w:rsidRPr="00403235">
        <w:rPr>
          <w:rFonts w:ascii="Calibri" w:hAnsi="Calibri"/>
          <w:sz w:val="20"/>
          <w:vertAlign w:val="superscript"/>
        </w:rPr>
        <w:t xml:space="preserve"> </w:t>
      </w:r>
      <w:r w:rsidRPr="00403235">
        <w:rPr>
          <w:rFonts w:ascii="Calibri" w:hAnsi="Calibri"/>
          <w:sz w:val="20"/>
        </w:rPr>
        <w:t>Exprimé soit comme la moyenne arithmétique (CV%) uniquement, soit comme la médiane (intervalle) uniquement</w:t>
      </w:r>
    </w:p>
    <w:p w14:paraId="6C6369BA" w14:textId="77777777" w:rsidR="00403235" w:rsidRPr="00403235" w:rsidRDefault="00403235" w:rsidP="00403235">
      <w:pPr>
        <w:rPr>
          <w:rFonts w:ascii="Calibri" w:hAnsi="Calibri" w:cs="Calibri"/>
          <w:sz w:val="20"/>
        </w:rPr>
      </w:pPr>
      <w:r w:rsidRPr="00403235">
        <w:rPr>
          <w:rFonts w:ascii="Calibri" w:hAnsi="Calibri" w:cs="Calibri"/>
        </w:rPr>
        <w:fldChar w:fldCharType="begin"/>
      </w:r>
      <w:r w:rsidRPr="00403235">
        <w:rPr>
          <w:rFonts w:ascii="Calibri" w:hAnsi="Calibri" w:cs="Calibri"/>
        </w:rPr>
        <w:instrText xml:space="preserve"> SEQ CHAPTER \h \r 1</w:instrText>
      </w:r>
      <w:r w:rsidRPr="00403235">
        <w:rPr>
          <w:rFonts w:ascii="Calibri" w:hAnsi="Calibri" w:cs="Calibri"/>
        </w:rPr>
        <w:fldChar w:fldCharType="separate"/>
      </w:r>
      <w:r w:rsidRPr="00403235">
        <w:rPr>
          <w:rFonts w:ascii="Calibri" w:hAnsi="Calibri" w:cs="Calibri"/>
        </w:rPr>
        <w:fldChar w:fldCharType="end"/>
      </w:r>
      <w:r w:rsidRPr="00403235">
        <w:rPr>
          <w:rFonts w:ascii="Calibri" w:hAnsi="Calibri"/>
          <w:vertAlign w:val="superscript"/>
        </w:rPr>
        <w:t>¶</w:t>
      </w:r>
      <w:r w:rsidRPr="00403235">
        <w:rPr>
          <w:rFonts w:ascii="Calibri" w:hAnsi="Calibri"/>
          <w:sz w:val="20"/>
          <w:vertAlign w:val="superscript"/>
        </w:rPr>
        <w:t xml:space="preserve"> </w:t>
      </w:r>
      <w:r w:rsidRPr="00403235">
        <w:rPr>
          <w:rFonts w:ascii="Calibri" w:hAnsi="Calibri"/>
          <w:sz w:val="20"/>
        </w:rPr>
        <w:t>Exprimé comme la moyenne arithmétique (CV%) uniquement</w:t>
      </w:r>
    </w:p>
    <w:p w14:paraId="1A47DEEF" w14:textId="77777777" w:rsidR="005433B1" w:rsidRDefault="00403235" w:rsidP="00403235">
      <w:pPr>
        <w:rPr>
          <w:rFonts w:ascii="Calibri" w:hAnsi="Calibri"/>
          <w:sz w:val="20"/>
        </w:rPr>
      </w:pPr>
      <w:r w:rsidRPr="00403235">
        <w:rPr>
          <w:rFonts w:ascii="Calibri" w:hAnsi="Calibri"/>
          <w:sz w:val="20"/>
          <w:vertAlign w:val="superscript"/>
        </w:rPr>
        <w:t>#</w:t>
      </w:r>
      <w:r w:rsidRPr="00403235">
        <w:rPr>
          <w:rFonts w:ascii="Calibri" w:hAnsi="Calibri"/>
          <w:sz w:val="20"/>
        </w:rPr>
        <w:t xml:space="preserve"> Indiquer l’intervalle de confiance en % (c’est-à-dire 90 % ou 95 %) dans le titre de la colonne et dans la liste pour l’</w:t>
      </w:r>
      <w:proofErr w:type="spellStart"/>
      <w:r w:rsidRPr="00403235">
        <w:rPr>
          <w:rFonts w:ascii="Calibri" w:hAnsi="Calibri"/>
          <w:sz w:val="20"/>
        </w:rPr>
        <w:t>AUC</w:t>
      </w:r>
      <w:r w:rsidRPr="00403235">
        <w:rPr>
          <w:rFonts w:ascii="Calibri" w:hAnsi="Calibri"/>
          <w:sz w:val="20"/>
          <w:vertAlign w:val="subscript"/>
        </w:rPr>
        <w:t>tau</w:t>
      </w:r>
      <w:proofErr w:type="spellEnd"/>
      <w:r w:rsidRPr="00403235">
        <w:rPr>
          <w:rFonts w:ascii="Calibri" w:hAnsi="Calibri"/>
          <w:sz w:val="20"/>
        </w:rPr>
        <w:t xml:space="preserve"> et la C</w:t>
      </w:r>
      <w:r w:rsidRPr="00403235">
        <w:rPr>
          <w:rFonts w:ascii="Calibri" w:hAnsi="Calibri"/>
          <w:sz w:val="20"/>
          <w:vertAlign w:val="subscript"/>
        </w:rPr>
        <w:t>max</w:t>
      </w:r>
      <w:r w:rsidRPr="00403235">
        <w:rPr>
          <w:rFonts w:ascii="Calibri" w:hAnsi="Calibri"/>
          <w:sz w:val="20"/>
        </w:rPr>
        <w:t xml:space="preserve"> (si nécessaire)</w:t>
      </w:r>
    </w:p>
    <w:p w14:paraId="07647717" w14:textId="77777777" w:rsidR="005433B1" w:rsidRDefault="005433B1" w:rsidP="00403235">
      <w:pPr>
        <w:rPr>
          <w:rFonts w:ascii="Calibri" w:hAnsi="Calibri"/>
          <w:sz w:val="20"/>
        </w:rPr>
      </w:pPr>
    </w:p>
    <w:p w14:paraId="1B0D7CFB" w14:textId="77777777" w:rsidR="005433B1" w:rsidRDefault="005433B1" w:rsidP="00403235">
      <w:pPr>
        <w:rPr>
          <w:rFonts w:ascii="Calibri" w:hAnsi="Calibri"/>
          <w:sz w:val="20"/>
        </w:rPr>
      </w:pPr>
    </w:p>
    <w:p w14:paraId="5F3FD6A5" w14:textId="01C087DE" w:rsidR="00403235" w:rsidRPr="00403235" w:rsidRDefault="00403235" w:rsidP="00403235">
      <w:pPr>
        <w:tabs>
          <w:tab w:val="left" w:pos="540"/>
          <w:tab w:val="left" w:pos="1440"/>
          <w:tab w:val="right" w:pos="9360"/>
        </w:tabs>
        <w:ind w:left="1440" w:hanging="900"/>
        <w:rPr>
          <w:rFonts w:ascii="Calibri" w:hAnsi="Calibri" w:cs="Calibri"/>
          <w:sz w:val="20"/>
          <w:szCs w:val="20"/>
        </w:rPr>
      </w:pPr>
      <w:r w:rsidRPr="00403235">
        <w:rPr>
          <w:rFonts w:ascii="Calibri" w:hAnsi="Calibri"/>
          <w:sz w:val="20"/>
        </w:rPr>
        <w:t>b) Rapport entre l’AUC</w:t>
      </w:r>
      <w:r w:rsidRPr="00403235">
        <w:rPr>
          <w:rFonts w:ascii="Calibri" w:hAnsi="Calibri"/>
          <w:sz w:val="20"/>
          <w:vertAlign w:val="subscript"/>
        </w:rPr>
        <w:t>T</w:t>
      </w:r>
      <w:r w:rsidRPr="00403235">
        <w:rPr>
          <w:rFonts w:ascii="Calibri" w:hAnsi="Calibri"/>
          <w:sz w:val="20"/>
        </w:rPr>
        <w:t xml:space="preserve"> et l’AUC</w:t>
      </w:r>
      <w:r w:rsidRPr="00403235">
        <w:rPr>
          <w:rFonts w:ascii="Calibri" w:hAnsi="Calibri"/>
          <w:sz w:val="20"/>
          <w:vertAlign w:val="subscript"/>
        </w:rPr>
        <w:t>I</w:t>
      </w:r>
      <w:r w:rsidRPr="00403235">
        <w:rPr>
          <w:rFonts w:ascii="Calibri" w:hAnsi="Calibri"/>
          <w:b/>
          <w:sz w:val="20"/>
          <w:u w:val="single"/>
          <w:vertAlign w:val="subscript"/>
        </w:rPr>
        <w:t xml:space="preserve"> </w:t>
      </w:r>
      <w:r w:rsidRPr="00403235">
        <w:rPr>
          <w:rFonts w:ascii="Calibri" w:hAnsi="Calibri"/>
          <w:sz w:val="20"/>
        </w:rPr>
        <w:tab/>
      </w:r>
    </w:p>
    <w:p w14:paraId="2F1A589A" w14:textId="77777777" w:rsidR="00403235" w:rsidRPr="00403235" w:rsidRDefault="00403235" w:rsidP="00403235">
      <w:pPr>
        <w:tabs>
          <w:tab w:val="left" w:pos="360"/>
          <w:tab w:val="left" w:pos="720"/>
          <w:tab w:val="left" w:pos="900"/>
        </w:tabs>
        <w:ind w:left="540"/>
        <w:rPr>
          <w:rFonts w:ascii="Calibri" w:hAnsi="Calibri" w:cs="Calibri"/>
          <w:sz w:val="20"/>
          <w:szCs w:val="20"/>
        </w:rPr>
      </w:pPr>
      <w:r w:rsidRPr="00403235">
        <w:rPr>
          <w:rFonts w:ascii="Calibri" w:hAnsi="Calibri"/>
          <w:i/>
          <w:sz w:val="20"/>
        </w:rPr>
        <w:t>Instruction – Indiquer le rapport moyen pour le test et la référence.</w:t>
      </w:r>
    </w:p>
    <w:p w14:paraId="20C5CB90" w14:textId="77777777" w:rsidR="00403235" w:rsidRPr="00403235" w:rsidRDefault="00403235" w:rsidP="00403235">
      <w:pPr>
        <w:rPr>
          <w:rFonts w:ascii="Calibri" w:hAnsi="Calibri" w:cs="Calibri"/>
          <w:sz w:val="20"/>
          <w:szCs w:val="20"/>
        </w:rPr>
      </w:pPr>
    </w:p>
    <w:p w14:paraId="5F1F0EF4" w14:textId="77777777" w:rsidR="00403235" w:rsidRPr="00403235" w:rsidRDefault="00403235" w:rsidP="00403235">
      <w:pPr>
        <w:tabs>
          <w:tab w:val="left" w:pos="1440"/>
          <w:tab w:val="right" w:pos="9360"/>
        </w:tabs>
        <w:ind w:left="720" w:hanging="180"/>
        <w:rPr>
          <w:rFonts w:ascii="Calibri" w:hAnsi="Calibri" w:cs="Calibri"/>
          <w:sz w:val="20"/>
          <w:szCs w:val="20"/>
        </w:rPr>
      </w:pPr>
      <w:r w:rsidRPr="00403235">
        <w:rPr>
          <w:rFonts w:ascii="Calibri" w:hAnsi="Calibri"/>
          <w:sz w:val="20"/>
        </w:rPr>
        <w:t>c) Autres paramètres calculés</w:t>
      </w:r>
      <w:r w:rsidRPr="00403235">
        <w:rPr>
          <w:rFonts w:ascii="Calibri" w:hAnsi="Calibri"/>
          <w:sz w:val="20"/>
        </w:rPr>
        <w:tab/>
      </w:r>
    </w:p>
    <w:p w14:paraId="458D96F5" w14:textId="77777777" w:rsidR="00403235" w:rsidRPr="00403235" w:rsidRDefault="00403235" w:rsidP="00403235">
      <w:pPr>
        <w:tabs>
          <w:tab w:val="left" w:pos="360"/>
          <w:tab w:val="left" w:pos="540"/>
          <w:tab w:val="left" w:pos="720"/>
        </w:tabs>
        <w:rPr>
          <w:rFonts w:ascii="Calibri" w:hAnsi="Calibri" w:cs="Calibri"/>
          <w:i/>
          <w:iCs/>
          <w:sz w:val="20"/>
          <w:szCs w:val="20"/>
        </w:rPr>
      </w:pPr>
      <w:r w:rsidRPr="00403235">
        <w:rPr>
          <w:rFonts w:ascii="Calibri" w:hAnsi="Calibri"/>
          <w:i/>
          <w:sz w:val="20"/>
        </w:rPr>
        <w:tab/>
      </w:r>
      <w:r w:rsidRPr="00403235">
        <w:rPr>
          <w:rFonts w:ascii="Calibri" w:hAnsi="Calibri"/>
          <w:i/>
          <w:sz w:val="20"/>
        </w:rPr>
        <w:tab/>
        <w:t>Instruction – Identifier et fournir des moyens pour le test et la référence.</w:t>
      </w:r>
    </w:p>
    <w:p w14:paraId="63E5198E" w14:textId="77777777" w:rsidR="00403235" w:rsidRPr="00403235" w:rsidRDefault="00403235" w:rsidP="00403235">
      <w:pPr>
        <w:rPr>
          <w:rFonts w:ascii="Calibri" w:hAnsi="Calibri" w:cs="Calibri"/>
        </w:rPr>
      </w:pPr>
    </w:p>
    <w:p w14:paraId="2C6F3A0C" w14:textId="77777777" w:rsidR="005433B1" w:rsidRDefault="005433B1">
      <w:pPr>
        <w:spacing w:after="160" w:line="278" w:lineRule="auto"/>
        <w:rPr>
          <w:rFonts w:ascii="Calibri" w:hAnsi="Calibri"/>
          <w:b/>
        </w:rPr>
      </w:pPr>
      <w:r>
        <w:rPr>
          <w:rFonts w:ascii="Calibri" w:hAnsi="Calibri"/>
          <w:b/>
        </w:rPr>
        <w:br w:type="page"/>
      </w:r>
    </w:p>
    <w:p w14:paraId="671253A5" w14:textId="6F8069FE" w:rsidR="00403235" w:rsidRPr="00403235" w:rsidRDefault="00403235" w:rsidP="00403235">
      <w:pPr>
        <w:tabs>
          <w:tab w:val="left" w:pos="540"/>
          <w:tab w:val="left" w:pos="720"/>
          <w:tab w:val="left" w:pos="1440"/>
        </w:tabs>
        <w:rPr>
          <w:rFonts w:ascii="Calibri" w:hAnsi="Calibri"/>
          <w:b/>
        </w:rPr>
      </w:pPr>
      <w:r w:rsidRPr="00403235">
        <w:rPr>
          <w:rFonts w:ascii="Calibri" w:hAnsi="Calibri"/>
          <w:b/>
        </w:rPr>
        <w:lastRenderedPageBreak/>
        <w:t>7.3 Analyse statistique</w:t>
      </w:r>
    </w:p>
    <w:p w14:paraId="451FD2D5" w14:textId="77777777" w:rsidR="00403235" w:rsidRPr="00403235" w:rsidRDefault="00403235" w:rsidP="00403235">
      <w:pPr>
        <w:tabs>
          <w:tab w:val="left" w:pos="720"/>
          <w:tab w:val="left" w:pos="1260"/>
        </w:tabs>
        <w:rPr>
          <w:rFonts w:ascii="Calibri" w:hAnsi="Calibri" w:cs="Calibri"/>
        </w:rPr>
      </w:pPr>
      <w:r w:rsidRPr="00403235">
        <w:rPr>
          <w:rFonts w:ascii="Calibri" w:hAnsi="Calibri"/>
          <w:i/>
          <w:sz w:val="20"/>
        </w:rPr>
        <w:t>Instruction – Fournir les résultats suivants de l’analyse de la variance sur l’AUC</w:t>
      </w:r>
      <w:r w:rsidRPr="00403235">
        <w:rPr>
          <w:rFonts w:ascii="Calibri" w:hAnsi="Calibri"/>
          <w:i/>
          <w:sz w:val="20"/>
          <w:vertAlign w:val="subscript"/>
        </w:rPr>
        <w:t>T</w:t>
      </w:r>
      <w:r w:rsidRPr="00403235">
        <w:rPr>
          <w:rFonts w:ascii="Calibri" w:hAnsi="Calibri"/>
          <w:i/>
          <w:sz w:val="20"/>
        </w:rPr>
        <w:t xml:space="preserve">  et la CMAX transformés logarithmiquement et d’autres paramètres pertinents, p. ex., dans le cas des plans en régime permanent, </w:t>
      </w:r>
      <w:proofErr w:type="spellStart"/>
      <w:r w:rsidRPr="00403235">
        <w:rPr>
          <w:rFonts w:ascii="Calibri" w:hAnsi="Calibri"/>
          <w:i/>
          <w:sz w:val="20"/>
        </w:rPr>
        <w:t>AUCτ</w:t>
      </w:r>
      <w:proofErr w:type="spellEnd"/>
      <w:r w:rsidRPr="00403235">
        <w:rPr>
          <w:rFonts w:ascii="Calibri" w:hAnsi="Calibri"/>
          <w:i/>
          <w:sz w:val="20"/>
        </w:rPr>
        <w:t>, CMAX et CMIN.</w:t>
      </w:r>
      <w:r w:rsidRPr="00403235">
        <w:rPr>
          <w:rFonts w:ascii="Calibri" w:hAnsi="Calibri"/>
        </w:rPr>
        <w:tab/>
      </w:r>
    </w:p>
    <w:p w14:paraId="70E812D0" w14:textId="77777777" w:rsidR="00403235" w:rsidRPr="00403235" w:rsidRDefault="00403235" w:rsidP="00403235">
      <w:pPr>
        <w:rPr>
          <w:rFonts w:ascii="Calibri" w:hAnsi="Calibri" w:cs="Calibri"/>
        </w:rPr>
      </w:pPr>
    </w:p>
    <w:p w14:paraId="1226A2D0" w14:textId="77777777" w:rsidR="00403235" w:rsidRPr="00403235" w:rsidRDefault="00403235" w:rsidP="00403235">
      <w:pPr>
        <w:tabs>
          <w:tab w:val="left" w:pos="540"/>
          <w:tab w:val="left" w:pos="720"/>
        </w:tabs>
        <w:ind w:left="720" w:hanging="720"/>
        <w:rPr>
          <w:rFonts w:ascii="Calibri" w:hAnsi="Calibri" w:cs="Calibri"/>
          <w:b/>
          <w:bCs/>
        </w:rPr>
      </w:pPr>
      <w:r w:rsidRPr="00403235">
        <w:rPr>
          <w:rFonts w:ascii="Calibri" w:hAnsi="Calibri"/>
        </w:rPr>
        <w:tab/>
      </w:r>
      <w:r w:rsidRPr="00403235">
        <w:rPr>
          <w:rFonts w:ascii="Calibri" w:hAnsi="Calibri"/>
          <w:b/>
        </w:rPr>
        <w:t>Erreur quadratique moyenne, CV dérivé et degrés de liberté associés</w:t>
      </w:r>
    </w:p>
    <w:p w14:paraId="6F40B2BE" w14:textId="77777777" w:rsidR="00403235" w:rsidRPr="00403235" w:rsidRDefault="00403235" w:rsidP="00403235">
      <w:pPr>
        <w:tabs>
          <w:tab w:val="left" w:pos="720"/>
          <w:tab w:val="left" w:pos="1260"/>
        </w:tabs>
        <w:rPr>
          <w:rFonts w:ascii="Calibri" w:hAnsi="Calibri" w:cs="Calibri"/>
        </w:rPr>
      </w:pPr>
      <w:r w:rsidRPr="00403235">
        <w:rPr>
          <w:rFonts w:ascii="Calibri" w:hAnsi="Calibri"/>
          <w:i/>
          <w:sz w:val="18"/>
        </w:rPr>
        <w:tab/>
      </w:r>
      <w:r w:rsidRPr="00403235">
        <w:rPr>
          <w:rFonts w:ascii="Calibri" w:hAnsi="Calibri"/>
          <w:sz w:val="18"/>
        </w:rPr>
        <w:t>E</w:t>
      </w:r>
      <w:r w:rsidRPr="00403235">
        <w:rPr>
          <w:rFonts w:ascii="Calibri" w:hAnsi="Calibri"/>
          <w:sz w:val="20"/>
        </w:rPr>
        <w:t>mplacement de la tabulation dans la présentation :</w:t>
      </w:r>
      <w:r w:rsidRPr="00403235">
        <w:rPr>
          <w:rFonts w:ascii="Calibri" w:hAnsi="Calibri"/>
        </w:rPr>
        <w:t xml:space="preserve">                                                    </w:t>
      </w:r>
    </w:p>
    <w:p w14:paraId="2016112C" w14:textId="77777777" w:rsidR="00403235" w:rsidRPr="00403235" w:rsidRDefault="00403235" w:rsidP="00403235">
      <w:pPr>
        <w:pStyle w:val="BodyTextIndent"/>
        <w:ind w:left="0" w:firstLine="0"/>
        <w:rPr>
          <w:rFonts w:ascii="Calibri" w:hAnsi="Calibri" w:cs="Calibri"/>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620"/>
        <w:gridCol w:w="1260"/>
        <w:gridCol w:w="1620"/>
      </w:tblGrid>
      <w:tr w:rsidR="00403235" w:rsidRPr="00403235" w14:paraId="6424BBDB" w14:textId="77777777" w:rsidTr="00433770">
        <w:tc>
          <w:tcPr>
            <w:tcW w:w="1980" w:type="dxa"/>
            <w:vAlign w:val="center"/>
          </w:tcPr>
          <w:p w14:paraId="099D7910" w14:textId="77777777" w:rsidR="00403235" w:rsidRPr="00403235" w:rsidRDefault="00403235" w:rsidP="00433770">
            <w:pPr>
              <w:pStyle w:val="BodyTextIndent"/>
              <w:ind w:left="0" w:firstLine="0"/>
              <w:jc w:val="center"/>
              <w:rPr>
                <w:rFonts w:ascii="Calibri" w:hAnsi="Calibri" w:cs="Calibri"/>
                <w:sz w:val="20"/>
                <w:szCs w:val="20"/>
              </w:rPr>
            </w:pPr>
            <w:r w:rsidRPr="00403235">
              <w:rPr>
                <w:rFonts w:ascii="Calibri" w:hAnsi="Calibri"/>
                <w:sz w:val="20"/>
              </w:rPr>
              <w:t>Paramètre PK</w:t>
            </w:r>
          </w:p>
        </w:tc>
        <w:tc>
          <w:tcPr>
            <w:tcW w:w="1620" w:type="dxa"/>
            <w:vAlign w:val="center"/>
          </w:tcPr>
          <w:p w14:paraId="793A1780" w14:textId="77777777" w:rsidR="00403235" w:rsidRPr="00403235" w:rsidRDefault="00403235" w:rsidP="00433770">
            <w:pPr>
              <w:pStyle w:val="BodyTextIndent"/>
              <w:ind w:left="0" w:firstLine="0"/>
              <w:jc w:val="center"/>
              <w:rPr>
                <w:rFonts w:ascii="Calibri" w:hAnsi="Calibri" w:cs="Calibri"/>
                <w:sz w:val="20"/>
                <w:szCs w:val="20"/>
              </w:rPr>
            </w:pPr>
            <w:r w:rsidRPr="00403235">
              <w:rPr>
                <w:rFonts w:ascii="Calibri" w:hAnsi="Calibri"/>
                <w:sz w:val="20"/>
              </w:rPr>
              <w:t>EQM</w:t>
            </w:r>
          </w:p>
        </w:tc>
        <w:tc>
          <w:tcPr>
            <w:tcW w:w="1260" w:type="dxa"/>
            <w:vAlign w:val="center"/>
          </w:tcPr>
          <w:p w14:paraId="44A48EA6" w14:textId="77777777" w:rsidR="00403235" w:rsidRPr="00403235" w:rsidRDefault="00403235" w:rsidP="00433770">
            <w:pPr>
              <w:pStyle w:val="BodyTextIndent"/>
              <w:ind w:left="0" w:firstLine="0"/>
              <w:jc w:val="center"/>
              <w:rPr>
                <w:rFonts w:ascii="Calibri" w:hAnsi="Calibri" w:cs="Calibri"/>
                <w:sz w:val="20"/>
                <w:szCs w:val="20"/>
              </w:rPr>
            </w:pPr>
            <w:r w:rsidRPr="00403235">
              <w:rPr>
                <w:rFonts w:ascii="Calibri" w:hAnsi="Calibri"/>
                <w:sz w:val="20"/>
              </w:rPr>
              <w:t>CV</w:t>
            </w:r>
          </w:p>
        </w:tc>
        <w:tc>
          <w:tcPr>
            <w:tcW w:w="1620" w:type="dxa"/>
            <w:vAlign w:val="center"/>
          </w:tcPr>
          <w:p w14:paraId="78014799" w14:textId="77777777" w:rsidR="00403235" w:rsidRPr="00403235" w:rsidRDefault="00403235" w:rsidP="00433770">
            <w:pPr>
              <w:pStyle w:val="BodyTextIndent"/>
              <w:ind w:left="0" w:firstLine="0"/>
              <w:jc w:val="center"/>
              <w:rPr>
                <w:rFonts w:ascii="Calibri" w:hAnsi="Calibri" w:cs="Calibri"/>
                <w:sz w:val="20"/>
                <w:szCs w:val="20"/>
              </w:rPr>
            </w:pPr>
            <w:r w:rsidRPr="00403235">
              <w:rPr>
                <w:rFonts w:ascii="Calibri" w:hAnsi="Calibri"/>
                <w:sz w:val="20"/>
              </w:rPr>
              <w:t>DF</w:t>
            </w:r>
          </w:p>
        </w:tc>
      </w:tr>
      <w:tr w:rsidR="00403235" w:rsidRPr="00403235" w14:paraId="219A2E09" w14:textId="77777777" w:rsidTr="00433770">
        <w:tc>
          <w:tcPr>
            <w:tcW w:w="1980" w:type="dxa"/>
          </w:tcPr>
          <w:p w14:paraId="7047A363" w14:textId="77777777" w:rsidR="00403235" w:rsidRPr="00403235" w:rsidRDefault="00403235" w:rsidP="00433770">
            <w:pPr>
              <w:pStyle w:val="BodyTextIndent"/>
              <w:ind w:left="0" w:firstLine="0"/>
              <w:rPr>
                <w:rFonts w:ascii="Calibri" w:hAnsi="Calibri" w:cs="Calibri"/>
                <w:sz w:val="20"/>
                <w:szCs w:val="20"/>
              </w:rPr>
            </w:pPr>
            <w:r w:rsidRPr="00403235">
              <w:rPr>
                <w:rFonts w:ascii="Calibri" w:hAnsi="Calibri"/>
                <w:sz w:val="20"/>
              </w:rPr>
              <w:t>AUC</w:t>
            </w:r>
            <w:r w:rsidRPr="00403235">
              <w:rPr>
                <w:rFonts w:ascii="Calibri" w:hAnsi="Calibri"/>
                <w:sz w:val="20"/>
                <w:vertAlign w:val="subscript"/>
              </w:rPr>
              <w:t>T</w:t>
            </w:r>
          </w:p>
        </w:tc>
        <w:tc>
          <w:tcPr>
            <w:tcW w:w="1620" w:type="dxa"/>
          </w:tcPr>
          <w:p w14:paraId="0753FD36" w14:textId="77777777" w:rsidR="00403235" w:rsidRPr="00403235" w:rsidRDefault="00403235" w:rsidP="00433770">
            <w:pPr>
              <w:pStyle w:val="BodyTextIndent"/>
              <w:ind w:left="0" w:firstLine="0"/>
              <w:rPr>
                <w:rFonts w:ascii="Calibri" w:hAnsi="Calibri" w:cs="Calibri"/>
                <w:sz w:val="20"/>
                <w:szCs w:val="20"/>
              </w:rPr>
            </w:pPr>
          </w:p>
        </w:tc>
        <w:tc>
          <w:tcPr>
            <w:tcW w:w="1260" w:type="dxa"/>
          </w:tcPr>
          <w:p w14:paraId="3C25B7FD" w14:textId="77777777" w:rsidR="00403235" w:rsidRPr="00403235" w:rsidRDefault="00403235" w:rsidP="00433770">
            <w:pPr>
              <w:pStyle w:val="BodyTextIndent"/>
              <w:ind w:left="0" w:firstLine="0"/>
              <w:rPr>
                <w:rFonts w:ascii="Calibri" w:hAnsi="Calibri" w:cs="Calibri"/>
                <w:sz w:val="20"/>
                <w:szCs w:val="20"/>
              </w:rPr>
            </w:pPr>
          </w:p>
        </w:tc>
        <w:tc>
          <w:tcPr>
            <w:tcW w:w="1620" w:type="dxa"/>
          </w:tcPr>
          <w:p w14:paraId="0E1047AB" w14:textId="77777777" w:rsidR="00403235" w:rsidRPr="00403235" w:rsidRDefault="00403235" w:rsidP="00433770">
            <w:pPr>
              <w:pStyle w:val="BodyTextIndent"/>
              <w:ind w:left="0" w:firstLine="0"/>
              <w:rPr>
                <w:rFonts w:ascii="Calibri" w:hAnsi="Calibri" w:cs="Calibri"/>
                <w:sz w:val="20"/>
                <w:szCs w:val="20"/>
              </w:rPr>
            </w:pPr>
          </w:p>
        </w:tc>
      </w:tr>
      <w:tr w:rsidR="00403235" w:rsidRPr="00403235" w14:paraId="0ECA7B74" w14:textId="77777777" w:rsidTr="00433770">
        <w:tc>
          <w:tcPr>
            <w:tcW w:w="1980" w:type="dxa"/>
          </w:tcPr>
          <w:p w14:paraId="32E4CA9D" w14:textId="77777777" w:rsidR="00403235" w:rsidRPr="00403235" w:rsidRDefault="00403235" w:rsidP="00433770">
            <w:pPr>
              <w:pStyle w:val="BodyTextIndent"/>
              <w:ind w:left="0" w:firstLine="0"/>
              <w:rPr>
                <w:rFonts w:ascii="Calibri" w:hAnsi="Calibri" w:cs="Calibri"/>
                <w:sz w:val="20"/>
                <w:szCs w:val="20"/>
              </w:rPr>
            </w:pPr>
            <w:r w:rsidRPr="00403235">
              <w:rPr>
                <w:rFonts w:ascii="Calibri" w:hAnsi="Calibri"/>
                <w:sz w:val="20"/>
              </w:rPr>
              <w:t>AUC</w:t>
            </w:r>
            <w:r w:rsidRPr="00403235">
              <w:rPr>
                <w:rFonts w:ascii="Calibri" w:hAnsi="Calibri"/>
                <w:sz w:val="20"/>
                <w:vertAlign w:val="subscript"/>
              </w:rPr>
              <w:t>I</w:t>
            </w:r>
          </w:p>
        </w:tc>
        <w:tc>
          <w:tcPr>
            <w:tcW w:w="1620" w:type="dxa"/>
          </w:tcPr>
          <w:p w14:paraId="0E3DBD7C" w14:textId="77777777" w:rsidR="00403235" w:rsidRPr="00403235" w:rsidRDefault="00403235" w:rsidP="00433770">
            <w:pPr>
              <w:pStyle w:val="BodyTextIndent"/>
              <w:ind w:left="0" w:firstLine="0"/>
              <w:rPr>
                <w:rFonts w:ascii="Calibri" w:hAnsi="Calibri" w:cs="Calibri"/>
                <w:sz w:val="20"/>
                <w:szCs w:val="20"/>
              </w:rPr>
            </w:pPr>
          </w:p>
        </w:tc>
        <w:tc>
          <w:tcPr>
            <w:tcW w:w="1260" w:type="dxa"/>
          </w:tcPr>
          <w:p w14:paraId="719AE65B" w14:textId="77777777" w:rsidR="00403235" w:rsidRPr="00403235" w:rsidRDefault="00403235" w:rsidP="00433770">
            <w:pPr>
              <w:pStyle w:val="BodyTextIndent"/>
              <w:ind w:left="0" w:firstLine="0"/>
              <w:rPr>
                <w:rFonts w:ascii="Calibri" w:hAnsi="Calibri" w:cs="Calibri"/>
                <w:sz w:val="20"/>
                <w:szCs w:val="20"/>
              </w:rPr>
            </w:pPr>
          </w:p>
        </w:tc>
        <w:tc>
          <w:tcPr>
            <w:tcW w:w="1620" w:type="dxa"/>
          </w:tcPr>
          <w:p w14:paraId="5E84269F" w14:textId="77777777" w:rsidR="00403235" w:rsidRPr="00403235" w:rsidRDefault="00403235" w:rsidP="00433770">
            <w:pPr>
              <w:pStyle w:val="BodyTextIndent"/>
              <w:ind w:left="0" w:firstLine="0"/>
              <w:rPr>
                <w:rFonts w:ascii="Calibri" w:hAnsi="Calibri" w:cs="Calibri"/>
                <w:sz w:val="20"/>
                <w:szCs w:val="20"/>
              </w:rPr>
            </w:pPr>
          </w:p>
        </w:tc>
      </w:tr>
      <w:tr w:rsidR="00403235" w:rsidRPr="00403235" w14:paraId="4D74F4C3" w14:textId="77777777" w:rsidTr="00433770">
        <w:tc>
          <w:tcPr>
            <w:tcW w:w="1980" w:type="dxa"/>
          </w:tcPr>
          <w:p w14:paraId="08EED4E1" w14:textId="77777777" w:rsidR="00403235" w:rsidRPr="00403235" w:rsidRDefault="00403235" w:rsidP="00433770">
            <w:pPr>
              <w:pStyle w:val="BodyTextIndent"/>
              <w:ind w:left="0" w:firstLine="0"/>
              <w:rPr>
                <w:rFonts w:ascii="Calibri" w:hAnsi="Calibri" w:cs="Calibri"/>
                <w:sz w:val="20"/>
                <w:szCs w:val="20"/>
              </w:rPr>
            </w:pPr>
            <w:r w:rsidRPr="00403235">
              <w:rPr>
                <w:rFonts w:ascii="Calibri" w:hAnsi="Calibri"/>
                <w:sz w:val="20"/>
              </w:rPr>
              <w:t>C</w:t>
            </w:r>
            <w:r w:rsidRPr="00403235">
              <w:rPr>
                <w:rFonts w:ascii="Calibri" w:hAnsi="Calibri"/>
                <w:sz w:val="20"/>
                <w:vertAlign w:val="subscript"/>
              </w:rPr>
              <w:t>max</w:t>
            </w:r>
          </w:p>
        </w:tc>
        <w:tc>
          <w:tcPr>
            <w:tcW w:w="1620" w:type="dxa"/>
          </w:tcPr>
          <w:p w14:paraId="4D697702" w14:textId="77777777" w:rsidR="00403235" w:rsidRPr="00403235" w:rsidRDefault="00403235" w:rsidP="00433770">
            <w:pPr>
              <w:pStyle w:val="BodyTextIndent"/>
              <w:ind w:left="0" w:firstLine="0"/>
              <w:rPr>
                <w:rFonts w:ascii="Calibri" w:hAnsi="Calibri" w:cs="Calibri"/>
                <w:sz w:val="20"/>
                <w:szCs w:val="20"/>
              </w:rPr>
            </w:pPr>
          </w:p>
        </w:tc>
        <w:tc>
          <w:tcPr>
            <w:tcW w:w="1260" w:type="dxa"/>
          </w:tcPr>
          <w:p w14:paraId="62075533" w14:textId="77777777" w:rsidR="00403235" w:rsidRPr="00403235" w:rsidRDefault="00403235" w:rsidP="00433770">
            <w:pPr>
              <w:pStyle w:val="BodyTextIndent"/>
              <w:ind w:left="0" w:firstLine="0"/>
              <w:rPr>
                <w:rFonts w:ascii="Calibri" w:hAnsi="Calibri" w:cs="Calibri"/>
                <w:sz w:val="20"/>
                <w:szCs w:val="20"/>
              </w:rPr>
            </w:pPr>
          </w:p>
        </w:tc>
        <w:tc>
          <w:tcPr>
            <w:tcW w:w="1620" w:type="dxa"/>
          </w:tcPr>
          <w:p w14:paraId="4E5C7EB0" w14:textId="77777777" w:rsidR="00403235" w:rsidRPr="00403235" w:rsidRDefault="00403235" w:rsidP="00433770">
            <w:pPr>
              <w:pStyle w:val="BodyTextIndent"/>
              <w:ind w:left="0" w:firstLine="0"/>
              <w:rPr>
                <w:rFonts w:ascii="Calibri" w:hAnsi="Calibri" w:cs="Calibri"/>
                <w:sz w:val="20"/>
                <w:szCs w:val="20"/>
              </w:rPr>
            </w:pPr>
          </w:p>
        </w:tc>
      </w:tr>
    </w:tbl>
    <w:p w14:paraId="1ADEB9FA" w14:textId="77777777" w:rsidR="00403235" w:rsidRPr="00403235" w:rsidRDefault="00403235" w:rsidP="00403235">
      <w:pPr>
        <w:rPr>
          <w:rFonts w:ascii="Calibri" w:hAnsi="Calibri" w:cs="Calibri"/>
        </w:rPr>
      </w:pPr>
    </w:p>
    <w:p w14:paraId="6D917D31" w14:textId="77777777" w:rsidR="00403235" w:rsidRPr="00403235" w:rsidRDefault="00403235" w:rsidP="00403235">
      <w:pPr>
        <w:rPr>
          <w:rFonts w:ascii="Calibri" w:hAnsi="Calibri" w:cs="Calibri"/>
        </w:rPr>
      </w:pPr>
    </w:p>
    <w:p w14:paraId="017CA4AF" w14:textId="77777777" w:rsidR="00403235" w:rsidRPr="00403235" w:rsidRDefault="00403235" w:rsidP="00403235">
      <w:pPr>
        <w:numPr>
          <w:ilvl w:val="0"/>
          <w:numId w:val="6"/>
        </w:numPr>
        <w:tabs>
          <w:tab w:val="left" w:pos="540"/>
          <w:tab w:val="left" w:pos="720"/>
          <w:tab w:val="left" w:pos="1440"/>
        </w:tabs>
        <w:rPr>
          <w:rFonts w:ascii="Calibri" w:hAnsi="Calibri" w:cs="Calibri"/>
          <w:b/>
          <w:bCs/>
        </w:rPr>
      </w:pPr>
      <w:r w:rsidRPr="00403235">
        <w:rPr>
          <w:rFonts w:ascii="Calibri" w:hAnsi="Calibri"/>
          <w:b/>
        </w:rPr>
        <w:t>RAPPORT D’ÉTUDE ANALYTIQUE</w:t>
      </w:r>
    </w:p>
    <w:p w14:paraId="25C685FF" w14:textId="77777777" w:rsidR="00403235" w:rsidRPr="00403235" w:rsidRDefault="00403235" w:rsidP="00403235">
      <w:pPr>
        <w:rPr>
          <w:rFonts w:ascii="Calibri" w:hAnsi="Calibri" w:cs="Calibri"/>
        </w:rPr>
      </w:pPr>
    </w:p>
    <w:p w14:paraId="4C0F58DC" w14:textId="77777777" w:rsidR="00403235" w:rsidRPr="00403235" w:rsidRDefault="00403235" w:rsidP="00403235">
      <w:pPr>
        <w:tabs>
          <w:tab w:val="left" w:pos="540"/>
          <w:tab w:val="left" w:pos="720"/>
          <w:tab w:val="left" w:pos="1440"/>
        </w:tabs>
        <w:rPr>
          <w:rFonts w:ascii="Calibri" w:hAnsi="Calibri"/>
          <w:b/>
        </w:rPr>
      </w:pPr>
      <w:r w:rsidRPr="00403235">
        <w:rPr>
          <w:rFonts w:ascii="Calibri" w:hAnsi="Calibri"/>
          <w:b/>
        </w:rPr>
        <w:t>8.1 Technique d’analyse</w:t>
      </w:r>
    </w:p>
    <w:p w14:paraId="03D0D15F" w14:textId="77777777" w:rsidR="00403235" w:rsidRPr="00403235" w:rsidRDefault="00403235" w:rsidP="00403235">
      <w:pPr>
        <w:rPr>
          <w:rFonts w:ascii="Calibri" w:hAnsi="Calibri" w:cs="Calibri"/>
        </w:rPr>
      </w:pPr>
    </w:p>
    <w:p w14:paraId="7CFCD26B" w14:textId="77777777" w:rsidR="00403235" w:rsidRPr="00403235" w:rsidRDefault="00403235" w:rsidP="00403235">
      <w:pPr>
        <w:tabs>
          <w:tab w:val="left" w:pos="540"/>
          <w:tab w:val="left" w:pos="720"/>
          <w:tab w:val="right" w:pos="9360"/>
        </w:tabs>
        <w:rPr>
          <w:rFonts w:ascii="Calibri" w:hAnsi="Calibri" w:cs="Calibri"/>
          <w:sz w:val="20"/>
          <w:szCs w:val="20"/>
        </w:rPr>
      </w:pPr>
      <w:r w:rsidRPr="00403235">
        <w:rPr>
          <w:rFonts w:ascii="Calibri" w:hAnsi="Calibri"/>
          <w:sz w:val="20"/>
        </w:rPr>
        <w:tab/>
        <w:t>8.1.1 Protocole analytique</w:t>
      </w:r>
      <w:r w:rsidRPr="00403235">
        <w:rPr>
          <w:rFonts w:ascii="Calibri" w:hAnsi="Calibri"/>
          <w:sz w:val="20"/>
        </w:rPr>
        <w:tab/>
      </w:r>
    </w:p>
    <w:p w14:paraId="0A2159D2" w14:textId="77777777" w:rsidR="00403235" w:rsidRPr="00403235" w:rsidRDefault="00403235" w:rsidP="00403235">
      <w:pPr>
        <w:tabs>
          <w:tab w:val="left" w:pos="720"/>
          <w:tab w:val="left" w:pos="1260"/>
        </w:tabs>
        <w:rPr>
          <w:rFonts w:ascii="Calibri" w:hAnsi="Calibri" w:cs="Calibri"/>
          <w:sz w:val="20"/>
          <w:szCs w:val="20"/>
        </w:rPr>
      </w:pPr>
      <w:r w:rsidRPr="00403235">
        <w:rPr>
          <w:rFonts w:ascii="Calibri" w:hAnsi="Calibri"/>
          <w:sz w:val="20"/>
        </w:rPr>
        <w:tab/>
        <w:t>Emplacement du protocole analytique dans la présentation :</w:t>
      </w:r>
    </w:p>
    <w:p w14:paraId="3C7F8603" w14:textId="77777777" w:rsidR="00403235" w:rsidRPr="00403235" w:rsidRDefault="00403235" w:rsidP="00403235">
      <w:pPr>
        <w:rPr>
          <w:rFonts w:ascii="Calibri" w:hAnsi="Calibri" w:cs="Calibri"/>
          <w:sz w:val="20"/>
          <w:szCs w:val="20"/>
        </w:rPr>
      </w:pPr>
      <w:r w:rsidRPr="00403235">
        <w:rPr>
          <w:rFonts w:ascii="Calibri" w:hAnsi="Calibri"/>
          <w:sz w:val="20"/>
        </w:rPr>
        <w:tab/>
      </w:r>
    </w:p>
    <w:p w14:paraId="0344E7D4" w14:textId="77777777" w:rsidR="00403235" w:rsidRPr="00403235" w:rsidRDefault="00403235" w:rsidP="00403235">
      <w:pPr>
        <w:tabs>
          <w:tab w:val="left" w:pos="540"/>
          <w:tab w:val="left" w:pos="720"/>
          <w:tab w:val="right" w:pos="9360"/>
        </w:tabs>
        <w:rPr>
          <w:rFonts w:ascii="Calibri" w:hAnsi="Calibri" w:cs="Calibri"/>
          <w:sz w:val="20"/>
          <w:szCs w:val="20"/>
        </w:rPr>
      </w:pPr>
      <w:r w:rsidRPr="00403235">
        <w:rPr>
          <w:rFonts w:ascii="Calibri" w:hAnsi="Calibri"/>
          <w:sz w:val="20"/>
        </w:rPr>
        <w:tab/>
        <w:t xml:space="preserve">8.1.2 Identifier les analytes contrôlés – devrait être « parent » </w:t>
      </w:r>
    </w:p>
    <w:p w14:paraId="057E4F1D" w14:textId="77777777" w:rsidR="00403235" w:rsidRPr="00403235" w:rsidRDefault="00403235" w:rsidP="00403235">
      <w:pPr>
        <w:tabs>
          <w:tab w:val="left" w:pos="826"/>
          <w:tab w:val="left" w:pos="1394"/>
        </w:tabs>
        <w:rPr>
          <w:rFonts w:ascii="Calibri" w:hAnsi="Calibri" w:cs="Calibri"/>
          <w:sz w:val="20"/>
          <w:szCs w:val="20"/>
        </w:rPr>
      </w:pPr>
      <w:r w:rsidRPr="00403235">
        <w:rPr>
          <w:rFonts w:ascii="Calibri" w:hAnsi="Calibri"/>
          <w:sz w:val="20"/>
        </w:rPr>
        <w:tab/>
      </w:r>
    </w:p>
    <w:p w14:paraId="59ADCD9F" w14:textId="77777777" w:rsidR="00403235" w:rsidRPr="00403235" w:rsidRDefault="00403235" w:rsidP="00403235">
      <w:pPr>
        <w:tabs>
          <w:tab w:val="left" w:pos="540"/>
          <w:tab w:val="left" w:pos="720"/>
          <w:tab w:val="left" w:pos="1394"/>
        </w:tabs>
        <w:rPr>
          <w:rFonts w:ascii="Calibri" w:hAnsi="Calibri" w:cs="Calibri"/>
          <w:sz w:val="20"/>
          <w:szCs w:val="20"/>
        </w:rPr>
      </w:pPr>
      <w:r w:rsidRPr="00403235">
        <w:rPr>
          <w:rFonts w:ascii="Calibri" w:hAnsi="Calibri"/>
          <w:sz w:val="20"/>
        </w:rPr>
        <w:tab/>
        <w:t>8.1.3 Identifier la technique analytique utilisée</w:t>
      </w:r>
    </w:p>
    <w:p w14:paraId="7BB64589" w14:textId="77777777" w:rsidR="00403235" w:rsidRPr="00403235" w:rsidRDefault="00403235" w:rsidP="00403235">
      <w:pPr>
        <w:tabs>
          <w:tab w:val="left" w:pos="826"/>
          <w:tab w:val="left" w:pos="1394"/>
        </w:tabs>
        <w:ind w:left="826"/>
        <w:rPr>
          <w:rFonts w:ascii="Calibri" w:hAnsi="Calibri" w:cs="Calibri"/>
          <w:sz w:val="20"/>
          <w:szCs w:val="20"/>
        </w:rPr>
      </w:pPr>
    </w:p>
    <w:p w14:paraId="1A968232" w14:textId="77777777" w:rsidR="00403235" w:rsidRPr="00403235" w:rsidRDefault="00403235" w:rsidP="00403235">
      <w:pPr>
        <w:tabs>
          <w:tab w:val="left" w:pos="540"/>
          <w:tab w:val="left" w:pos="720"/>
          <w:tab w:val="left" w:pos="1394"/>
        </w:tabs>
        <w:rPr>
          <w:rFonts w:ascii="Calibri" w:hAnsi="Calibri" w:cs="Calibri"/>
          <w:sz w:val="20"/>
          <w:szCs w:val="20"/>
        </w:rPr>
      </w:pPr>
      <w:r w:rsidRPr="00403235">
        <w:rPr>
          <w:rFonts w:ascii="Calibri" w:hAnsi="Calibri"/>
          <w:sz w:val="20"/>
        </w:rPr>
        <w:tab/>
        <w:t>8.1.4 Identifier la méthode de détection</w:t>
      </w:r>
    </w:p>
    <w:p w14:paraId="1B0D8185" w14:textId="77777777" w:rsidR="00403235" w:rsidRPr="00403235" w:rsidRDefault="00403235" w:rsidP="00403235">
      <w:pPr>
        <w:tabs>
          <w:tab w:val="left" w:pos="826"/>
          <w:tab w:val="left" w:pos="1394"/>
        </w:tabs>
        <w:rPr>
          <w:rFonts w:ascii="Calibri" w:hAnsi="Calibri" w:cs="Calibri"/>
          <w:sz w:val="20"/>
          <w:szCs w:val="20"/>
        </w:rPr>
      </w:pPr>
    </w:p>
    <w:p w14:paraId="702E9E7C" w14:textId="77777777" w:rsidR="00403235" w:rsidRPr="00403235" w:rsidRDefault="00403235" w:rsidP="00403235">
      <w:pPr>
        <w:tabs>
          <w:tab w:val="left" w:pos="540"/>
          <w:tab w:val="left" w:pos="720"/>
          <w:tab w:val="left" w:pos="1394"/>
        </w:tabs>
        <w:rPr>
          <w:rFonts w:ascii="Calibri" w:hAnsi="Calibri" w:cs="Calibri"/>
          <w:sz w:val="20"/>
          <w:szCs w:val="20"/>
        </w:rPr>
      </w:pPr>
      <w:r w:rsidRPr="00403235">
        <w:rPr>
          <w:rFonts w:ascii="Calibri" w:hAnsi="Calibri"/>
          <w:sz w:val="20"/>
        </w:rPr>
        <w:tab/>
        <w:t>8.1.5 Identifier l’étalon interne</w:t>
      </w:r>
    </w:p>
    <w:p w14:paraId="4782ECB7" w14:textId="77777777" w:rsidR="00403235" w:rsidRPr="00403235" w:rsidRDefault="00403235" w:rsidP="00403235">
      <w:pPr>
        <w:tabs>
          <w:tab w:val="left" w:pos="826"/>
          <w:tab w:val="left" w:pos="1394"/>
        </w:tabs>
        <w:rPr>
          <w:rFonts w:ascii="Calibri" w:hAnsi="Calibri" w:cs="Calibri"/>
          <w:sz w:val="20"/>
          <w:szCs w:val="20"/>
        </w:rPr>
      </w:pPr>
    </w:p>
    <w:p w14:paraId="04BFF117" w14:textId="77777777" w:rsidR="00403235" w:rsidRPr="00403235" w:rsidRDefault="00403235" w:rsidP="00403235">
      <w:pPr>
        <w:tabs>
          <w:tab w:val="left" w:pos="540"/>
          <w:tab w:val="left" w:pos="720"/>
          <w:tab w:val="left" w:pos="1394"/>
        </w:tabs>
        <w:rPr>
          <w:rFonts w:ascii="Calibri" w:hAnsi="Calibri" w:cs="Calibri"/>
          <w:sz w:val="20"/>
          <w:szCs w:val="20"/>
        </w:rPr>
      </w:pPr>
      <w:r w:rsidRPr="00403235">
        <w:rPr>
          <w:rFonts w:ascii="Calibri" w:hAnsi="Calibri"/>
          <w:sz w:val="20"/>
        </w:rPr>
        <w:tab/>
        <w:t>8.1.6 S’il s’agit d’une procédure publiée, indiquer la référence</w:t>
      </w:r>
    </w:p>
    <w:p w14:paraId="5290B334" w14:textId="77777777" w:rsidR="00403235" w:rsidRPr="00403235" w:rsidRDefault="00403235" w:rsidP="00403235">
      <w:pPr>
        <w:tabs>
          <w:tab w:val="left" w:pos="826"/>
          <w:tab w:val="left" w:pos="1394"/>
        </w:tabs>
        <w:rPr>
          <w:rFonts w:ascii="Calibri" w:hAnsi="Calibri" w:cs="Calibri"/>
          <w:sz w:val="20"/>
          <w:szCs w:val="20"/>
        </w:rPr>
      </w:pPr>
    </w:p>
    <w:p w14:paraId="1437C668" w14:textId="77777777" w:rsidR="00403235" w:rsidRPr="00403235" w:rsidRDefault="00403235" w:rsidP="00403235">
      <w:pPr>
        <w:tabs>
          <w:tab w:val="left" w:pos="540"/>
          <w:tab w:val="left" w:pos="720"/>
          <w:tab w:val="right" w:pos="9360"/>
        </w:tabs>
        <w:rPr>
          <w:rFonts w:ascii="Calibri" w:hAnsi="Calibri" w:cs="Calibri"/>
          <w:sz w:val="20"/>
          <w:szCs w:val="20"/>
        </w:rPr>
      </w:pPr>
      <w:r w:rsidRPr="00403235">
        <w:rPr>
          <w:rFonts w:ascii="Calibri" w:hAnsi="Calibri"/>
          <w:sz w:val="20"/>
        </w:rPr>
        <w:tab/>
        <w:t>8.1.7 Identifier tout écart par rapport au protocole</w:t>
      </w:r>
      <w:r w:rsidRPr="00403235">
        <w:rPr>
          <w:rFonts w:ascii="Calibri" w:hAnsi="Calibri"/>
          <w:sz w:val="20"/>
        </w:rPr>
        <w:tab/>
      </w:r>
    </w:p>
    <w:p w14:paraId="3AC34891" w14:textId="77777777" w:rsidR="00403235" w:rsidRPr="00403235" w:rsidRDefault="00403235" w:rsidP="00403235">
      <w:pPr>
        <w:tabs>
          <w:tab w:val="left" w:pos="540"/>
          <w:tab w:val="left" w:pos="720"/>
          <w:tab w:val="left" w:pos="1080"/>
          <w:tab w:val="left" w:pos="1394"/>
        </w:tabs>
        <w:rPr>
          <w:rFonts w:ascii="Calibri" w:hAnsi="Calibri" w:cs="Calibri"/>
          <w:sz w:val="20"/>
          <w:szCs w:val="20"/>
        </w:rPr>
      </w:pPr>
    </w:p>
    <w:p w14:paraId="70C3B2C5" w14:textId="77777777" w:rsidR="00403235" w:rsidRPr="00403235" w:rsidRDefault="00403235" w:rsidP="00403235">
      <w:pPr>
        <w:tabs>
          <w:tab w:val="left" w:pos="540"/>
          <w:tab w:val="left" w:pos="1080"/>
          <w:tab w:val="left" w:pos="1394"/>
        </w:tabs>
        <w:rPr>
          <w:rFonts w:ascii="Calibri" w:hAnsi="Calibri" w:cs="Calibri"/>
          <w:sz w:val="20"/>
          <w:szCs w:val="20"/>
        </w:rPr>
      </w:pPr>
      <w:r w:rsidRPr="00403235">
        <w:rPr>
          <w:rFonts w:ascii="Calibri" w:hAnsi="Calibri"/>
          <w:sz w:val="20"/>
        </w:rPr>
        <w:tab/>
        <w:t>8.1.8 Dates d’analyse des échantillons</w:t>
      </w:r>
    </w:p>
    <w:p w14:paraId="1EAE3671" w14:textId="77777777" w:rsidR="00403235" w:rsidRPr="00403235" w:rsidRDefault="00403235" w:rsidP="00403235">
      <w:pPr>
        <w:tabs>
          <w:tab w:val="left" w:pos="540"/>
          <w:tab w:val="left" w:pos="720"/>
          <w:tab w:val="left" w:pos="1080"/>
          <w:tab w:val="left" w:pos="1394"/>
        </w:tabs>
        <w:rPr>
          <w:rFonts w:ascii="Calibri" w:hAnsi="Calibri" w:cs="Calibri"/>
          <w:sz w:val="20"/>
          <w:szCs w:val="20"/>
        </w:rPr>
      </w:pPr>
    </w:p>
    <w:p w14:paraId="1C6B3EBB" w14:textId="77777777" w:rsidR="00403235" w:rsidRPr="00403235" w:rsidRDefault="00403235" w:rsidP="00403235">
      <w:pPr>
        <w:tabs>
          <w:tab w:val="left" w:pos="540"/>
          <w:tab w:val="left" w:pos="720"/>
          <w:tab w:val="left" w:pos="1080"/>
          <w:tab w:val="left" w:pos="1394"/>
        </w:tabs>
        <w:ind w:left="540"/>
        <w:rPr>
          <w:rFonts w:ascii="Calibri" w:hAnsi="Calibri" w:cs="Calibri"/>
          <w:sz w:val="20"/>
          <w:szCs w:val="20"/>
        </w:rPr>
      </w:pPr>
      <w:r w:rsidRPr="00403235">
        <w:rPr>
          <w:rFonts w:ascii="Calibri" w:hAnsi="Calibri"/>
          <w:sz w:val="20"/>
        </w:rPr>
        <w:t>8.1.9 Plus longue période de conservation de l’échantillon de sujet</w:t>
      </w:r>
    </w:p>
    <w:p w14:paraId="59524FD1"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Instruction – Identifier le temps écoulé entre le premier jour de la collecte de l’échantillon et le dernier jour de l’analyse de l’échantillon en question.</w:t>
      </w:r>
      <w:r w:rsidRPr="00403235">
        <w:rPr>
          <w:rFonts w:ascii="Calibri" w:hAnsi="Calibri"/>
          <w:i/>
          <w:sz w:val="20"/>
        </w:rPr>
        <w:tab/>
      </w:r>
    </w:p>
    <w:p w14:paraId="45CCF47E" w14:textId="77777777" w:rsidR="00403235" w:rsidRPr="00403235" w:rsidRDefault="00403235" w:rsidP="00403235">
      <w:pPr>
        <w:tabs>
          <w:tab w:val="left" w:pos="540"/>
          <w:tab w:val="left" w:pos="720"/>
          <w:tab w:val="left" w:pos="1394"/>
        </w:tabs>
        <w:rPr>
          <w:rFonts w:ascii="Calibri" w:hAnsi="Calibri" w:cs="Calibri"/>
          <w:b/>
          <w:bCs/>
          <w:sz w:val="20"/>
          <w:szCs w:val="20"/>
        </w:rPr>
      </w:pPr>
      <w:r w:rsidRPr="00403235">
        <w:rPr>
          <w:rFonts w:ascii="Calibri" w:hAnsi="Calibri"/>
          <w:sz w:val="20"/>
        </w:rPr>
        <w:tab/>
      </w:r>
    </w:p>
    <w:p w14:paraId="62CC715E" w14:textId="77777777" w:rsidR="00403235" w:rsidRPr="00403235" w:rsidRDefault="00403235" w:rsidP="00403235">
      <w:pPr>
        <w:tabs>
          <w:tab w:val="left" w:pos="540"/>
          <w:tab w:val="left" w:pos="1269"/>
        </w:tabs>
        <w:ind w:left="1253" w:hanging="1253"/>
        <w:rPr>
          <w:rFonts w:ascii="Calibri" w:hAnsi="Calibri" w:cs="Calibri"/>
          <w:b/>
          <w:bCs/>
          <w:sz w:val="20"/>
          <w:szCs w:val="20"/>
        </w:rPr>
      </w:pPr>
      <w:r w:rsidRPr="00403235">
        <w:rPr>
          <w:rFonts w:ascii="Calibri" w:hAnsi="Calibri"/>
          <w:b/>
          <w:sz w:val="20"/>
        </w:rPr>
        <w:tab/>
      </w:r>
      <w:r w:rsidRPr="00403235">
        <w:rPr>
          <w:rFonts w:ascii="Calibri" w:hAnsi="Calibri"/>
          <w:sz w:val="20"/>
        </w:rPr>
        <w:t>8.1.10 Indiquer si tous les échantillons d’un sujet donné ont été analysés ensemble au cours d’une seule série d’analyses</w:t>
      </w:r>
    </w:p>
    <w:p w14:paraId="58261D0E" w14:textId="77777777" w:rsidR="00403235" w:rsidRPr="00403235" w:rsidRDefault="00403235" w:rsidP="00403235">
      <w:pPr>
        <w:rPr>
          <w:rFonts w:ascii="Calibri" w:hAnsi="Calibri" w:cs="Calibri"/>
        </w:rPr>
      </w:pPr>
    </w:p>
    <w:p w14:paraId="4935903B" w14:textId="77777777" w:rsidR="00403235" w:rsidRPr="00403235" w:rsidRDefault="00403235" w:rsidP="00403235">
      <w:pPr>
        <w:rPr>
          <w:rFonts w:ascii="Calibri" w:hAnsi="Calibri" w:cs="Calibri"/>
          <w:b/>
          <w:bCs/>
        </w:rPr>
      </w:pPr>
      <w:r w:rsidRPr="00403235">
        <w:rPr>
          <w:rFonts w:ascii="Calibri" w:hAnsi="Calibri"/>
          <w:b/>
        </w:rPr>
        <w:t>8.2 Courbes d’étalonnage</w:t>
      </w:r>
    </w:p>
    <w:p w14:paraId="26EB01B9" w14:textId="77777777" w:rsidR="00403235" w:rsidRPr="00403235" w:rsidRDefault="00403235" w:rsidP="00403235">
      <w:pPr>
        <w:tabs>
          <w:tab w:val="left" w:pos="720"/>
          <w:tab w:val="left" w:pos="1260"/>
        </w:tabs>
        <w:rPr>
          <w:rFonts w:ascii="Calibri" w:hAnsi="Calibri" w:cs="Calibri"/>
          <w:sz w:val="20"/>
        </w:rPr>
      </w:pPr>
      <w:r w:rsidRPr="00403235">
        <w:rPr>
          <w:rFonts w:ascii="Calibri" w:hAnsi="Calibri"/>
          <w:sz w:val="20"/>
        </w:rPr>
        <w:t>Emplacement dans la présentation des données brutes tabulées et des données calculées à rebours avec des statistiques descriptives :</w:t>
      </w:r>
    </w:p>
    <w:p w14:paraId="20ADEB54" w14:textId="77777777" w:rsidR="00403235" w:rsidRPr="00403235" w:rsidRDefault="00403235" w:rsidP="00403235">
      <w:pPr>
        <w:rPr>
          <w:rFonts w:ascii="Calibri" w:hAnsi="Calibri" w:cs="Calibri"/>
        </w:rPr>
      </w:pPr>
    </w:p>
    <w:p w14:paraId="4B29B62E" w14:textId="77777777" w:rsidR="00403235" w:rsidRPr="00403235" w:rsidRDefault="00403235" w:rsidP="00403235">
      <w:pPr>
        <w:numPr>
          <w:ilvl w:val="0"/>
          <w:numId w:val="20"/>
        </w:numPr>
        <w:tabs>
          <w:tab w:val="left" w:pos="540"/>
          <w:tab w:val="left" w:pos="720"/>
        </w:tabs>
        <w:rPr>
          <w:rFonts w:ascii="Calibri" w:hAnsi="Calibri" w:cs="Calibri"/>
          <w:sz w:val="20"/>
          <w:szCs w:val="20"/>
        </w:rPr>
      </w:pPr>
      <w:r w:rsidRPr="00403235">
        <w:rPr>
          <w:rFonts w:ascii="Calibri" w:hAnsi="Calibri"/>
          <w:sz w:val="20"/>
        </w:rPr>
        <w:t>Indiquer le nombre et la concentration des normes d’étalonnage utilisées (en général, au moins 5 concentrations)</w:t>
      </w:r>
    </w:p>
    <w:p w14:paraId="1A3ED330" w14:textId="77777777" w:rsidR="00403235" w:rsidRPr="00403235" w:rsidRDefault="00403235" w:rsidP="00403235">
      <w:pPr>
        <w:tabs>
          <w:tab w:val="left" w:pos="540"/>
          <w:tab w:val="left" w:pos="720"/>
        </w:tabs>
        <w:ind w:left="900"/>
        <w:rPr>
          <w:rFonts w:ascii="Calibri" w:hAnsi="Calibri" w:cs="Calibri"/>
          <w:sz w:val="20"/>
          <w:szCs w:val="20"/>
        </w:rPr>
      </w:pPr>
    </w:p>
    <w:p w14:paraId="77388F0F" w14:textId="77777777" w:rsidR="00403235" w:rsidRPr="00403235" w:rsidRDefault="00403235" w:rsidP="00403235">
      <w:pPr>
        <w:tabs>
          <w:tab w:val="left" w:pos="540"/>
          <w:tab w:val="left" w:pos="720"/>
          <w:tab w:val="left" w:pos="1394"/>
        </w:tabs>
        <w:ind w:left="826" w:hanging="826"/>
        <w:rPr>
          <w:rFonts w:ascii="Calibri" w:hAnsi="Calibri" w:cs="Calibri"/>
          <w:sz w:val="20"/>
          <w:szCs w:val="20"/>
        </w:rPr>
      </w:pPr>
      <w:r w:rsidRPr="00403235">
        <w:rPr>
          <w:rFonts w:ascii="Calibri" w:hAnsi="Calibri"/>
          <w:sz w:val="20"/>
        </w:rPr>
        <w:tab/>
        <w:t>b) Indiquer le nombre de courbes exécutées au cours de l’étude</w:t>
      </w:r>
    </w:p>
    <w:p w14:paraId="4FD51C3F" w14:textId="77777777" w:rsidR="00403235" w:rsidRPr="00403235" w:rsidRDefault="00403235" w:rsidP="00403235">
      <w:pPr>
        <w:tabs>
          <w:tab w:val="left" w:pos="826"/>
          <w:tab w:val="left" w:pos="1394"/>
        </w:tabs>
        <w:rPr>
          <w:rFonts w:ascii="Calibri" w:hAnsi="Calibri" w:cs="Calibri"/>
          <w:sz w:val="20"/>
          <w:szCs w:val="20"/>
        </w:rPr>
      </w:pPr>
    </w:p>
    <w:p w14:paraId="3DA98902" w14:textId="77777777" w:rsidR="00403235" w:rsidRPr="00403235" w:rsidRDefault="00403235" w:rsidP="00403235">
      <w:pPr>
        <w:tabs>
          <w:tab w:val="left" w:pos="720"/>
          <w:tab w:val="left" w:pos="1134"/>
          <w:tab w:val="left" w:pos="1394"/>
        </w:tabs>
        <w:ind w:left="851" w:hanging="311"/>
        <w:rPr>
          <w:rFonts w:ascii="Calibri" w:hAnsi="Calibri" w:cs="Calibri"/>
          <w:sz w:val="20"/>
          <w:szCs w:val="20"/>
        </w:rPr>
      </w:pPr>
      <w:r w:rsidRPr="00403235">
        <w:rPr>
          <w:rFonts w:ascii="Calibri" w:hAnsi="Calibri"/>
          <w:sz w:val="20"/>
        </w:rPr>
        <w:t>c) Résumer les données descriptives, y compris la pente, l’ordonnée à l’origine, les coefficients de corrélation</w:t>
      </w:r>
    </w:p>
    <w:p w14:paraId="2BF9EFB0" w14:textId="77777777" w:rsidR="00403235" w:rsidRPr="00403235" w:rsidRDefault="00403235" w:rsidP="00403235">
      <w:pPr>
        <w:rPr>
          <w:rFonts w:ascii="Calibri" w:hAnsi="Calibri" w:cs="Calibri"/>
          <w:sz w:val="20"/>
          <w:szCs w:val="20"/>
        </w:rPr>
      </w:pPr>
    </w:p>
    <w:p w14:paraId="2E6D043C" w14:textId="77777777" w:rsidR="00403235" w:rsidRPr="00403235" w:rsidRDefault="00403235" w:rsidP="00403235">
      <w:pPr>
        <w:tabs>
          <w:tab w:val="left" w:pos="540"/>
          <w:tab w:val="left" w:pos="720"/>
        </w:tabs>
        <w:rPr>
          <w:rFonts w:ascii="Calibri" w:hAnsi="Calibri" w:cs="Calibri"/>
          <w:sz w:val="20"/>
          <w:szCs w:val="20"/>
        </w:rPr>
      </w:pPr>
      <w:r w:rsidRPr="00403235">
        <w:rPr>
          <w:rFonts w:ascii="Calibri" w:hAnsi="Calibri"/>
          <w:sz w:val="20"/>
        </w:rPr>
        <w:tab/>
        <w:t>d) Décrire le modèle de régression utilisé, y compris toute pondération</w:t>
      </w:r>
    </w:p>
    <w:p w14:paraId="27484EB6" w14:textId="77777777" w:rsidR="00403235" w:rsidRPr="00403235" w:rsidRDefault="00403235" w:rsidP="00403235">
      <w:pPr>
        <w:rPr>
          <w:rFonts w:ascii="Calibri" w:hAnsi="Calibri" w:cs="Calibri"/>
          <w:sz w:val="20"/>
          <w:szCs w:val="20"/>
        </w:rPr>
      </w:pPr>
    </w:p>
    <w:p w14:paraId="1C005896" w14:textId="77777777" w:rsidR="00403235" w:rsidRPr="00403235" w:rsidRDefault="00403235" w:rsidP="00403235">
      <w:pPr>
        <w:tabs>
          <w:tab w:val="left" w:pos="540"/>
          <w:tab w:val="left" w:pos="720"/>
        </w:tabs>
        <w:rPr>
          <w:rFonts w:ascii="Calibri" w:hAnsi="Calibri" w:cs="Calibri"/>
          <w:sz w:val="20"/>
          <w:szCs w:val="20"/>
        </w:rPr>
      </w:pPr>
      <w:r w:rsidRPr="00403235">
        <w:rPr>
          <w:rFonts w:ascii="Calibri" w:hAnsi="Calibri"/>
          <w:sz w:val="20"/>
        </w:rPr>
        <w:tab/>
        <w:t xml:space="preserve">e) Indiquer la limite de dosage (LDD) </w:t>
      </w:r>
    </w:p>
    <w:p w14:paraId="54533C5F" w14:textId="77777777" w:rsidR="00403235" w:rsidRPr="00403235" w:rsidRDefault="00403235" w:rsidP="00403235">
      <w:pPr>
        <w:tabs>
          <w:tab w:val="left" w:pos="720"/>
          <w:tab w:val="left" w:pos="1260"/>
        </w:tabs>
        <w:ind w:left="720"/>
        <w:rPr>
          <w:rFonts w:ascii="Calibri" w:hAnsi="Calibri" w:cs="Calibri"/>
          <w:i/>
          <w:iCs/>
          <w:sz w:val="20"/>
          <w:szCs w:val="20"/>
        </w:rPr>
      </w:pPr>
      <w:r w:rsidRPr="00403235">
        <w:rPr>
          <w:rFonts w:ascii="Calibri" w:hAnsi="Calibri"/>
          <w:i/>
          <w:sz w:val="20"/>
        </w:rPr>
        <w:t xml:space="preserve">Instruction – Résumer la précision et l’exactitude </w:t>
      </w:r>
      <w:proofErr w:type="spellStart"/>
      <w:r w:rsidRPr="00403235">
        <w:rPr>
          <w:rFonts w:ascii="Calibri" w:hAnsi="Calibri"/>
          <w:i/>
          <w:sz w:val="20"/>
        </w:rPr>
        <w:t>interjournalières</w:t>
      </w:r>
      <w:proofErr w:type="spellEnd"/>
      <w:r w:rsidRPr="00403235">
        <w:rPr>
          <w:rFonts w:ascii="Calibri" w:hAnsi="Calibri"/>
          <w:i/>
          <w:sz w:val="20"/>
        </w:rPr>
        <w:t xml:space="preserve"> et </w:t>
      </w:r>
      <w:proofErr w:type="spellStart"/>
      <w:r w:rsidRPr="00403235">
        <w:rPr>
          <w:rFonts w:ascii="Calibri" w:hAnsi="Calibri"/>
          <w:i/>
          <w:sz w:val="20"/>
        </w:rPr>
        <w:t>intrajournalières</w:t>
      </w:r>
      <w:proofErr w:type="spellEnd"/>
      <w:r w:rsidRPr="00403235">
        <w:rPr>
          <w:rFonts w:ascii="Calibri" w:hAnsi="Calibri"/>
          <w:i/>
          <w:sz w:val="20"/>
        </w:rPr>
        <w:t xml:space="preserve"> à la LDD. </w:t>
      </w:r>
    </w:p>
    <w:p w14:paraId="183FE61A" w14:textId="77777777" w:rsidR="00403235" w:rsidRPr="00403235" w:rsidRDefault="00403235" w:rsidP="00403235">
      <w:pPr>
        <w:rPr>
          <w:rFonts w:ascii="Calibri" w:hAnsi="Calibri" w:cs="Calibri"/>
          <w:sz w:val="20"/>
          <w:szCs w:val="20"/>
        </w:rPr>
      </w:pPr>
    </w:p>
    <w:p w14:paraId="666B21E6" w14:textId="77777777" w:rsidR="00403235" w:rsidRPr="00403235" w:rsidRDefault="00403235" w:rsidP="00403235">
      <w:pPr>
        <w:tabs>
          <w:tab w:val="left" w:pos="540"/>
          <w:tab w:val="left" w:pos="720"/>
        </w:tabs>
        <w:rPr>
          <w:rFonts w:ascii="Calibri" w:hAnsi="Calibri" w:cs="Calibri"/>
          <w:sz w:val="20"/>
          <w:szCs w:val="20"/>
        </w:rPr>
      </w:pPr>
      <w:r w:rsidRPr="00403235">
        <w:rPr>
          <w:rFonts w:ascii="Calibri" w:hAnsi="Calibri"/>
          <w:sz w:val="20"/>
        </w:rPr>
        <w:tab/>
        <w:t>f) Indiquer la limite de détection (LD)</w:t>
      </w:r>
    </w:p>
    <w:p w14:paraId="37006612" w14:textId="77777777" w:rsidR="00403235" w:rsidRPr="00403235" w:rsidRDefault="00403235" w:rsidP="00403235">
      <w:pPr>
        <w:rPr>
          <w:rFonts w:ascii="Calibri" w:hAnsi="Calibri" w:cs="Calibri"/>
          <w:sz w:val="20"/>
          <w:szCs w:val="20"/>
        </w:rPr>
      </w:pPr>
    </w:p>
    <w:p w14:paraId="2558A180" w14:textId="77777777" w:rsidR="00403235" w:rsidRPr="00403235" w:rsidRDefault="00403235" w:rsidP="00403235">
      <w:pPr>
        <w:rPr>
          <w:rFonts w:ascii="Calibri" w:hAnsi="Calibri"/>
          <w:b/>
        </w:rPr>
      </w:pPr>
      <w:r w:rsidRPr="00403235">
        <w:rPr>
          <w:rFonts w:ascii="Calibri" w:hAnsi="Calibri"/>
          <w:b/>
        </w:rPr>
        <w:t>8.3 Échantillons de contrôle de la qualité</w:t>
      </w:r>
    </w:p>
    <w:p w14:paraId="543860A0" w14:textId="77777777" w:rsidR="00403235" w:rsidRPr="00403235" w:rsidRDefault="00403235" w:rsidP="00403235">
      <w:pPr>
        <w:pStyle w:val="BodyText"/>
        <w:tabs>
          <w:tab w:val="left" w:pos="540"/>
          <w:tab w:val="left" w:pos="720"/>
        </w:tabs>
        <w:rPr>
          <w:rFonts w:ascii="Calibri" w:hAnsi="Calibri" w:cs="Calibri"/>
          <w:i w:val="0"/>
          <w:iCs w:val="0"/>
          <w:sz w:val="24"/>
          <w:szCs w:val="24"/>
        </w:rPr>
      </w:pPr>
    </w:p>
    <w:p w14:paraId="11DFABA6" w14:textId="77777777" w:rsidR="00403235" w:rsidRPr="00403235" w:rsidRDefault="00403235" w:rsidP="00403235">
      <w:pPr>
        <w:pStyle w:val="BodyText"/>
        <w:tabs>
          <w:tab w:val="left" w:pos="540"/>
          <w:tab w:val="left" w:pos="720"/>
        </w:tabs>
        <w:ind w:left="857" w:hanging="318"/>
        <w:rPr>
          <w:rFonts w:ascii="Calibri" w:hAnsi="Calibri" w:cs="Calibri"/>
          <w:i w:val="0"/>
          <w:iCs w:val="0"/>
          <w:szCs w:val="20"/>
        </w:rPr>
      </w:pPr>
      <w:r w:rsidRPr="00403235">
        <w:rPr>
          <w:rFonts w:ascii="Calibri" w:hAnsi="Calibri"/>
          <w:i w:val="0"/>
        </w:rPr>
        <w:t>a) Identifier les concentrations des échantillons de contrôle de qualité, leur date de préparation et les conditions de stockage utilisées avant leur analyse</w:t>
      </w:r>
    </w:p>
    <w:p w14:paraId="4CC8CAC2" w14:textId="77777777" w:rsidR="00403235" w:rsidRPr="00403235" w:rsidRDefault="00403235" w:rsidP="00403235">
      <w:pPr>
        <w:pStyle w:val="BodyText"/>
        <w:tabs>
          <w:tab w:val="left" w:pos="540"/>
          <w:tab w:val="left" w:pos="720"/>
        </w:tabs>
        <w:rPr>
          <w:rFonts w:ascii="Calibri" w:hAnsi="Calibri" w:cs="Calibri"/>
          <w:szCs w:val="20"/>
        </w:rPr>
      </w:pPr>
      <w:r w:rsidRPr="00403235">
        <w:rPr>
          <w:rFonts w:ascii="Calibri" w:hAnsi="Calibri"/>
        </w:rPr>
        <w:tab/>
      </w:r>
      <w:r w:rsidRPr="00403235">
        <w:rPr>
          <w:rFonts w:ascii="Calibri" w:hAnsi="Calibri"/>
        </w:rPr>
        <w:tab/>
      </w:r>
    </w:p>
    <w:p w14:paraId="4E174AF1" w14:textId="77777777" w:rsidR="00403235" w:rsidRPr="00403235" w:rsidRDefault="00403235" w:rsidP="00403235">
      <w:pPr>
        <w:pStyle w:val="BodyText"/>
        <w:tabs>
          <w:tab w:val="left" w:pos="567"/>
        </w:tabs>
        <w:ind w:left="851" w:hanging="312"/>
        <w:rPr>
          <w:rFonts w:ascii="Calibri" w:hAnsi="Calibri" w:cs="Calibri"/>
          <w:i w:val="0"/>
          <w:iCs w:val="0"/>
          <w:szCs w:val="20"/>
        </w:rPr>
      </w:pPr>
      <w:r w:rsidRPr="00403235">
        <w:rPr>
          <w:rFonts w:ascii="Calibri" w:hAnsi="Calibri"/>
        </w:rPr>
        <w:tab/>
      </w:r>
      <w:r w:rsidRPr="00403235">
        <w:rPr>
          <w:rFonts w:ascii="Calibri" w:hAnsi="Calibri"/>
          <w:i w:val="0"/>
        </w:rPr>
        <w:t>b) Indiquer le nombre d’échantillons de  contrôle de qualité dans chaque série d’analyses par concentration</w:t>
      </w:r>
    </w:p>
    <w:p w14:paraId="6EA2F0EA" w14:textId="77777777" w:rsidR="00403235" w:rsidRPr="00403235" w:rsidRDefault="00403235" w:rsidP="00403235">
      <w:pPr>
        <w:rPr>
          <w:rFonts w:ascii="Calibri" w:hAnsi="Calibri" w:cs="Calibri"/>
          <w:b/>
          <w:bCs/>
        </w:rPr>
      </w:pPr>
      <w:r w:rsidRPr="00403235">
        <w:rPr>
          <w:rFonts w:ascii="Calibri" w:hAnsi="Calibri"/>
          <w:b/>
        </w:rPr>
        <w:tab/>
      </w:r>
    </w:p>
    <w:p w14:paraId="7C013A63" w14:textId="77777777" w:rsidR="00403235" w:rsidRPr="00403235" w:rsidRDefault="00403235" w:rsidP="00403235">
      <w:pPr>
        <w:rPr>
          <w:rFonts w:ascii="Calibri" w:hAnsi="Calibri"/>
          <w:b/>
        </w:rPr>
      </w:pPr>
      <w:r w:rsidRPr="00403235">
        <w:rPr>
          <w:rFonts w:ascii="Calibri" w:hAnsi="Calibri"/>
          <w:b/>
        </w:rPr>
        <w:t>8.4 Précision et exactitude</w:t>
      </w:r>
    </w:p>
    <w:p w14:paraId="5629F20F" w14:textId="77777777" w:rsidR="00403235" w:rsidRPr="00403235" w:rsidRDefault="00403235" w:rsidP="00403235">
      <w:pPr>
        <w:tabs>
          <w:tab w:val="left" w:pos="540"/>
          <w:tab w:val="left" w:pos="900"/>
        </w:tabs>
        <w:ind w:left="900" w:hanging="547"/>
        <w:rPr>
          <w:rFonts w:ascii="Calibri" w:hAnsi="Calibri" w:cs="Calibri"/>
          <w:sz w:val="20"/>
          <w:szCs w:val="20"/>
        </w:rPr>
      </w:pPr>
      <w:r w:rsidRPr="00403235">
        <w:rPr>
          <w:rFonts w:ascii="Calibri" w:hAnsi="Calibri"/>
          <w:sz w:val="20"/>
        </w:rPr>
        <w:tab/>
      </w:r>
    </w:p>
    <w:p w14:paraId="2237FA4D" w14:textId="77777777" w:rsidR="00403235" w:rsidRPr="00403235" w:rsidRDefault="00403235" w:rsidP="00403235">
      <w:pPr>
        <w:tabs>
          <w:tab w:val="left" w:pos="540"/>
          <w:tab w:val="left" w:pos="900"/>
        </w:tabs>
        <w:ind w:left="353"/>
        <w:rPr>
          <w:rFonts w:ascii="Calibri" w:hAnsi="Calibri" w:cs="Calibri"/>
          <w:sz w:val="20"/>
          <w:szCs w:val="20"/>
        </w:rPr>
      </w:pPr>
      <w:r w:rsidRPr="00403235">
        <w:rPr>
          <w:rFonts w:ascii="Calibri" w:hAnsi="Calibri"/>
          <w:sz w:val="20"/>
        </w:rPr>
        <w:t xml:space="preserve">Résumer la précision et l’exactitude </w:t>
      </w:r>
      <w:proofErr w:type="spellStart"/>
      <w:r w:rsidRPr="00403235">
        <w:rPr>
          <w:rFonts w:ascii="Calibri" w:hAnsi="Calibri"/>
          <w:sz w:val="20"/>
        </w:rPr>
        <w:t>interjournalières</w:t>
      </w:r>
      <w:proofErr w:type="spellEnd"/>
      <w:r w:rsidRPr="00403235">
        <w:rPr>
          <w:rFonts w:ascii="Calibri" w:hAnsi="Calibri"/>
          <w:sz w:val="20"/>
        </w:rPr>
        <w:t xml:space="preserve"> et </w:t>
      </w:r>
      <w:proofErr w:type="spellStart"/>
      <w:r w:rsidRPr="00403235">
        <w:rPr>
          <w:rFonts w:ascii="Calibri" w:hAnsi="Calibri"/>
          <w:sz w:val="20"/>
        </w:rPr>
        <w:t>intrajournalières</w:t>
      </w:r>
      <w:proofErr w:type="spellEnd"/>
      <w:r w:rsidRPr="00403235">
        <w:rPr>
          <w:rFonts w:ascii="Calibri" w:hAnsi="Calibri"/>
          <w:sz w:val="20"/>
        </w:rPr>
        <w:t xml:space="preserve"> des échantillons de contrôle de la qualité analysés au cours de l’analyse de l’échantillon en cause et la précision </w:t>
      </w:r>
      <w:proofErr w:type="spellStart"/>
      <w:r w:rsidRPr="00403235">
        <w:rPr>
          <w:rFonts w:ascii="Calibri" w:hAnsi="Calibri"/>
          <w:sz w:val="20"/>
        </w:rPr>
        <w:t>interjournalière</w:t>
      </w:r>
      <w:proofErr w:type="spellEnd"/>
      <w:r w:rsidRPr="00403235">
        <w:rPr>
          <w:rFonts w:ascii="Calibri" w:hAnsi="Calibri"/>
          <w:sz w:val="20"/>
        </w:rPr>
        <w:t xml:space="preserve"> des étalons </w:t>
      </w:r>
      <w:proofErr w:type="spellStart"/>
      <w:r w:rsidRPr="00403235">
        <w:rPr>
          <w:rFonts w:ascii="Calibri" w:hAnsi="Calibri"/>
          <w:sz w:val="20"/>
        </w:rPr>
        <w:t>rétrocalés</w:t>
      </w:r>
      <w:proofErr w:type="spellEnd"/>
    </w:p>
    <w:p w14:paraId="588A0F13" w14:textId="77777777" w:rsidR="00403235" w:rsidRPr="00403235" w:rsidRDefault="00403235" w:rsidP="00403235">
      <w:pPr>
        <w:tabs>
          <w:tab w:val="left" w:pos="540"/>
          <w:tab w:val="left" w:pos="720"/>
        </w:tabs>
        <w:rPr>
          <w:rFonts w:ascii="Calibri" w:hAnsi="Calibri" w:cs="Calibri"/>
        </w:rPr>
      </w:pPr>
      <w:r w:rsidRPr="00403235">
        <w:rPr>
          <w:rFonts w:ascii="Calibri" w:hAnsi="Calibri"/>
        </w:rPr>
        <w:tab/>
      </w:r>
      <w:r w:rsidRPr="00403235">
        <w:rPr>
          <w:rFonts w:ascii="Calibri" w:hAnsi="Calibri"/>
        </w:rPr>
        <w:tab/>
      </w:r>
    </w:p>
    <w:p w14:paraId="43712119" w14:textId="77777777" w:rsidR="00403235" w:rsidRPr="00403235" w:rsidRDefault="00403235" w:rsidP="00403235">
      <w:pPr>
        <w:rPr>
          <w:rFonts w:ascii="Calibri" w:hAnsi="Calibri"/>
          <w:b/>
        </w:rPr>
      </w:pPr>
      <w:r w:rsidRPr="00403235">
        <w:rPr>
          <w:rFonts w:ascii="Calibri" w:hAnsi="Calibri"/>
          <w:b/>
        </w:rPr>
        <w:t>8.5 Analyses répétées</w:t>
      </w:r>
    </w:p>
    <w:p w14:paraId="660F83B6" w14:textId="77777777" w:rsidR="00403235" w:rsidRPr="00403235" w:rsidRDefault="00403235" w:rsidP="00403235">
      <w:pPr>
        <w:tabs>
          <w:tab w:val="left" w:pos="540"/>
          <w:tab w:val="left" w:pos="1394"/>
        </w:tabs>
        <w:rPr>
          <w:rFonts w:ascii="Calibri" w:hAnsi="Calibri" w:cs="Calibri"/>
        </w:rPr>
      </w:pPr>
    </w:p>
    <w:p w14:paraId="7C3CCFD4" w14:textId="77777777" w:rsidR="00403235" w:rsidRPr="00403235" w:rsidRDefault="00403235" w:rsidP="00403235">
      <w:pPr>
        <w:tabs>
          <w:tab w:val="left" w:pos="540"/>
          <w:tab w:val="left" w:pos="1394"/>
        </w:tabs>
        <w:ind w:left="857" w:hanging="318"/>
        <w:rPr>
          <w:rFonts w:ascii="Calibri" w:hAnsi="Calibri" w:cs="Calibri"/>
          <w:sz w:val="20"/>
          <w:szCs w:val="20"/>
        </w:rPr>
      </w:pPr>
      <w:r w:rsidRPr="00403235">
        <w:rPr>
          <w:rFonts w:ascii="Calibri" w:hAnsi="Calibri"/>
          <w:sz w:val="20"/>
        </w:rPr>
        <w:t>a) Dresser la liste des répétitions par identification de l’échantillon et inclure les informations suivantes pour chaque répétition : valeur initiale; raison de la répétition; valeur(s) de la répétition; valeur acceptée; raison de l’acceptation</w:t>
      </w:r>
    </w:p>
    <w:p w14:paraId="43FDFBBD" w14:textId="77777777" w:rsidR="00403235" w:rsidRPr="00403235" w:rsidRDefault="00403235" w:rsidP="00403235">
      <w:pPr>
        <w:tabs>
          <w:tab w:val="left" w:pos="0"/>
          <w:tab w:val="left" w:pos="540"/>
          <w:tab w:val="left" w:pos="720"/>
          <w:tab w:val="left" w:pos="900"/>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rPr>
          <w:rFonts w:ascii="Calibri" w:hAnsi="Calibri" w:cs="Calibri"/>
          <w:sz w:val="20"/>
          <w:szCs w:val="20"/>
        </w:rPr>
      </w:pPr>
      <w:r w:rsidRPr="00403235">
        <w:rPr>
          <w:rFonts w:ascii="Calibri" w:hAnsi="Calibri"/>
          <w:sz w:val="20"/>
        </w:rPr>
        <w:tab/>
      </w:r>
      <w:r w:rsidRPr="00403235">
        <w:rPr>
          <w:rFonts w:ascii="Calibri" w:hAnsi="Calibri"/>
          <w:sz w:val="20"/>
        </w:rPr>
        <w:tab/>
      </w:r>
    </w:p>
    <w:p w14:paraId="01AF6817" w14:textId="77777777" w:rsidR="00403235" w:rsidRPr="00403235" w:rsidRDefault="00403235" w:rsidP="00403235">
      <w:pPr>
        <w:tabs>
          <w:tab w:val="left" w:pos="0"/>
          <w:tab w:val="left" w:pos="540"/>
          <w:tab w:val="left" w:pos="720"/>
          <w:tab w:val="left" w:pos="900"/>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ind w:left="900" w:hanging="900"/>
        <w:rPr>
          <w:rFonts w:ascii="Calibri" w:hAnsi="Calibri" w:cs="Calibri"/>
          <w:sz w:val="20"/>
          <w:szCs w:val="20"/>
        </w:rPr>
      </w:pPr>
      <w:r w:rsidRPr="00403235">
        <w:rPr>
          <w:rFonts w:ascii="Calibri" w:hAnsi="Calibri"/>
          <w:sz w:val="20"/>
        </w:rPr>
        <w:tab/>
        <w:t>b) Indiquer le nombre de répétitions en pourcentage du nombre total d’échantillons analysés</w:t>
      </w:r>
    </w:p>
    <w:p w14:paraId="4138F972" w14:textId="77777777" w:rsidR="00403235" w:rsidRPr="00403235" w:rsidRDefault="00403235" w:rsidP="00403235">
      <w:pPr>
        <w:tabs>
          <w:tab w:val="left" w:pos="0"/>
          <w:tab w:val="left" w:pos="721"/>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rPr>
          <w:rFonts w:ascii="Calibri" w:hAnsi="Calibri" w:cs="Calibri"/>
        </w:rPr>
      </w:pPr>
    </w:p>
    <w:p w14:paraId="41C66202" w14:textId="77777777" w:rsidR="00403235" w:rsidRPr="00403235" w:rsidRDefault="00403235" w:rsidP="00403235">
      <w:pPr>
        <w:rPr>
          <w:rFonts w:ascii="Calibri" w:hAnsi="Calibri"/>
          <w:b/>
        </w:rPr>
      </w:pPr>
      <w:r w:rsidRPr="00403235">
        <w:rPr>
          <w:rFonts w:ascii="Calibri" w:hAnsi="Calibri"/>
          <w:b/>
        </w:rPr>
        <w:t>8.6 Chromatogrammes</w:t>
      </w:r>
    </w:p>
    <w:p w14:paraId="72AABE2A" w14:textId="77777777" w:rsidR="00403235" w:rsidRPr="00403235" w:rsidRDefault="00403235" w:rsidP="00403235">
      <w:pPr>
        <w:tabs>
          <w:tab w:val="left" w:pos="720"/>
          <w:tab w:val="left" w:pos="1260"/>
        </w:tabs>
        <w:rPr>
          <w:rFonts w:ascii="Calibri" w:hAnsi="Calibri"/>
          <w:sz w:val="20"/>
        </w:rPr>
      </w:pPr>
      <w:r w:rsidRPr="00403235">
        <w:rPr>
          <w:rFonts w:ascii="Calibri" w:hAnsi="Calibri"/>
          <w:sz w:val="20"/>
        </w:rPr>
        <w:t>Emplacement dans la présentation où les chromatogrammes de l’échantillon peuvent être trouvés :</w:t>
      </w:r>
    </w:p>
    <w:p w14:paraId="1B4E507D" w14:textId="77777777" w:rsidR="00403235" w:rsidRDefault="00403235" w:rsidP="00403235">
      <w:pPr>
        <w:tabs>
          <w:tab w:val="left" w:pos="720"/>
          <w:tab w:val="left" w:pos="1260"/>
        </w:tabs>
        <w:rPr>
          <w:rFonts w:ascii="Calibri" w:hAnsi="Calibri"/>
          <w:sz w:val="20"/>
        </w:rPr>
      </w:pPr>
      <w:r w:rsidRPr="00403235">
        <w:rPr>
          <w:rFonts w:ascii="Calibri" w:hAnsi="Calibri"/>
          <w:sz w:val="20"/>
        </w:rPr>
        <w:t xml:space="preserve"> </w:t>
      </w:r>
    </w:p>
    <w:p w14:paraId="626DD6FE" w14:textId="77777777" w:rsidR="005433B1" w:rsidRPr="00403235" w:rsidRDefault="005433B1" w:rsidP="00403235">
      <w:pPr>
        <w:tabs>
          <w:tab w:val="left" w:pos="720"/>
          <w:tab w:val="left" w:pos="1260"/>
        </w:tabs>
        <w:rPr>
          <w:rFonts w:ascii="Calibri" w:hAnsi="Calibri" w:cs="Calibri"/>
          <w:sz w:val="20"/>
        </w:rPr>
      </w:pPr>
    </w:p>
    <w:p w14:paraId="18D13D50" w14:textId="77777777" w:rsidR="00403235" w:rsidRPr="00093679" w:rsidRDefault="00403235" w:rsidP="00403235">
      <w:pPr>
        <w:numPr>
          <w:ilvl w:val="0"/>
          <w:numId w:val="6"/>
        </w:numPr>
        <w:tabs>
          <w:tab w:val="left" w:pos="540"/>
          <w:tab w:val="left" w:pos="720"/>
          <w:tab w:val="left" w:pos="1440"/>
        </w:tabs>
        <w:rPr>
          <w:rFonts w:ascii="Calibri" w:hAnsi="Calibri" w:cs="Calibri"/>
          <w:b/>
          <w:bCs/>
        </w:rPr>
      </w:pPr>
      <w:r w:rsidRPr="00093679">
        <w:rPr>
          <w:rFonts w:ascii="Calibri" w:hAnsi="Calibri"/>
          <w:b/>
        </w:rPr>
        <w:t>RAPPORT DE VALIDATION ANALYTIQUE</w:t>
      </w:r>
    </w:p>
    <w:p w14:paraId="2E29EDEC" w14:textId="77777777" w:rsidR="00403235" w:rsidRPr="00093679" w:rsidRDefault="00403235" w:rsidP="00403235">
      <w:pPr>
        <w:numPr>
          <w:ilvl w:val="12"/>
          <w:numId w:val="0"/>
        </w:numPr>
        <w:tabs>
          <w:tab w:val="left" w:pos="360"/>
          <w:tab w:val="left" w:pos="540"/>
          <w:tab w:val="left" w:pos="720"/>
          <w:tab w:val="right" w:pos="9360"/>
        </w:tabs>
        <w:rPr>
          <w:rFonts w:ascii="Calibri" w:hAnsi="Calibri" w:cs="Calibri"/>
          <w:i/>
          <w:iCs/>
          <w:sz w:val="18"/>
          <w:szCs w:val="18"/>
        </w:rPr>
      </w:pPr>
    </w:p>
    <w:p w14:paraId="199931A1" w14:textId="77777777" w:rsidR="00403235" w:rsidRPr="00093679" w:rsidRDefault="00403235" w:rsidP="00403235">
      <w:pPr>
        <w:tabs>
          <w:tab w:val="left" w:pos="826"/>
          <w:tab w:val="left" w:pos="1394"/>
        </w:tabs>
        <w:ind w:left="826" w:hanging="826"/>
        <w:rPr>
          <w:rFonts w:ascii="Calibri" w:hAnsi="Calibri" w:cs="Calibri"/>
          <w:b/>
          <w:bCs/>
        </w:rPr>
      </w:pPr>
      <w:r w:rsidRPr="00093679">
        <w:rPr>
          <w:rFonts w:ascii="Calibri" w:hAnsi="Calibri"/>
          <w:b/>
        </w:rPr>
        <w:t>9.1 Précision et exactitude</w:t>
      </w:r>
    </w:p>
    <w:p w14:paraId="2511BE7D" w14:textId="77777777" w:rsidR="00403235" w:rsidRPr="00093679" w:rsidRDefault="00403235" w:rsidP="00403235">
      <w:pPr>
        <w:tabs>
          <w:tab w:val="left" w:pos="826"/>
          <w:tab w:val="left" w:pos="1394"/>
        </w:tabs>
        <w:ind w:left="826" w:hanging="826"/>
        <w:rPr>
          <w:rFonts w:ascii="Calibri" w:hAnsi="Calibri" w:cs="Calibri"/>
        </w:rPr>
      </w:pPr>
    </w:p>
    <w:p w14:paraId="34C58273" w14:textId="77777777" w:rsidR="00403235" w:rsidRDefault="00403235" w:rsidP="00403235">
      <w:pPr>
        <w:pStyle w:val="ListParagraph"/>
        <w:numPr>
          <w:ilvl w:val="0"/>
          <w:numId w:val="21"/>
        </w:numPr>
        <w:tabs>
          <w:tab w:val="left" w:pos="540"/>
          <w:tab w:val="left" w:pos="720"/>
          <w:tab w:val="left" w:pos="1394"/>
        </w:tabs>
        <w:contextualSpacing w:val="0"/>
        <w:rPr>
          <w:rFonts w:ascii="Calibri" w:hAnsi="Calibri"/>
          <w:sz w:val="20"/>
        </w:rPr>
      </w:pPr>
      <w:r w:rsidRPr="00E97CD6">
        <w:rPr>
          <w:rFonts w:ascii="Calibri" w:hAnsi="Calibri"/>
          <w:sz w:val="20"/>
        </w:rPr>
        <w:t xml:space="preserve">Résumer l’exactitude et la précision </w:t>
      </w:r>
      <w:proofErr w:type="spellStart"/>
      <w:r w:rsidRPr="00E97CD6">
        <w:rPr>
          <w:rFonts w:ascii="Calibri" w:hAnsi="Calibri"/>
          <w:sz w:val="20"/>
        </w:rPr>
        <w:t>interjournalières</w:t>
      </w:r>
      <w:proofErr w:type="spellEnd"/>
      <w:r w:rsidRPr="00E97CD6">
        <w:rPr>
          <w:rFonts w:ascii="Calibri" w:hAnsi="Calibri"/>
          <w:sz w:val="20"/>
        </w:rPr>
        <w:t xml:space="preserve"> et </w:t>
      </w:r>
      <w:proofErr w:type="spellStart"/>
      <w:r w:rsidRPr="00E97CD6">
        <w:rPr>
          <w:rFonts w:ascii="Calibri" w:hAnsi="Calibri"/>
          <w:sz w:val="20"/>
        </w:rPr>
        <w:t>intrajournalières</w:t>
      </w:r>
      <w:proofErr w:type="spellEnd"/>
      <w:r w:rsidRPr="00E97CD6">
        <w:rPr>
          <w:rFonts w:ascii="Calibri" w:hAnsi="Calibri"/>
          <w:sz w:val="20"/>
        </w:rPr>
        <w:t xml:space="preserve"> au cours de la validation de l’essai</w:t>
      </w:r>
    </w:p>
    <w:p w14:paraId="440DB8B9" w14:textId="77777777" w:rsidR="00403235" w:rsidRPr="00403235" w:rsidRDefault="00403235" w:rsidP="00403235">
      <w:pPr>
        <w:tabs>
          <w:tab w:val="left" w:pos="540"/>
          <w:tab w:val="left" w:pos="720"/>
          <w:tab w:val="left" w:pos="1394"/>
        </w:tabs>
        <w:ind w:left="540"/>
        <w:rPr>
          <w:rFonts w:ascii="Calibri" w:hAnsi="Calibri"/>
          <w:sz w:val="20"/>
        </w:rPr>
      </w:pPr>
    </w:p>
    <w:p w14:paraId="5EF44FF8" w14:textId="77777777" w:rsidR="00403235" w:rsidRPr="00F95F06" w:rsidRDefault="00403235" w:rsidP="00403235">
      <w:pPr>
        <w:pStyle w:val="ListParagraph"/>
        <w:numPr>
          <w:ilvl w:val="0"/>
          <w:numId w:val="21"/>
        </w:numPr>
        <w:tabs>
          <w:tab w:val="left" w:pos="540"/>
          <w:tab w:val="left" w:pos="720"/>
          <w:tab w:val="left" w:pos="1394"/>
        </w:tabs>
        <w:contextualSpacing w:val="0"/>
        <w:rPr>
          <w:rFonts w:ascii="Calibri" w:hAnsi="Calibri" w:cs="Calibri"/>
          <w:sz w:val="20"/>
          <w:szCs w:val="20"/>
        </w:rPr>
      </w:pPr>
      <w:r w:rsidRPr="00093679">
        <w:rPr>
          <w:rFonts w:ascii="Calibri" w:hAnsi="Calibri"/>
          <w:sz w:val="20"/>
        </w:rPr>
        <w:t xml:space="preserve">Résumer l’exactitude et la précision </w:t>
      </w:r>
      <w:proofErr w:type="spellStart"/>
      <w:r w:rsidRPr="00093679">
        <w:rPr>
          <w:rFonts w:ascii="Calibri" w:hAnsi="Calibri"/>
          <w:sz w:val="20"/>
        </w:rPr>
        <w:t>interjournalières</w:t>
      </w:r>
      <w:proofErr w:type="spellEnd"/>
      <w:r w:rsidRPr="00093679">
        <w:rPr>
          <w:rFonts w:ascii="Calibri" w:hAnsi="Calibri"/>
          <w:sz w:val="20"/>
        </w:rPr>
        <w:t xml:space="preserve"> et </w:t>
      </w:r>
      <w:proofErr w:type="spellStart"/>
      <w:r w:rsidRPr="00093679">
        <w:rPr>
          <w:rFonts w:ascii="Calibri" w:hAnsi="Calibri"/>
          <w:sz w:val="20"/>
        </w:rPr>
        <w:t>intrajournalières</w:t>
      </w:r>
      <w:proofErr w:type="spellEnd"/>
      <w:r w:rsidRPr="00093679">
        <w:rPr>
          <w:rFonts w:ascii="Calibri" w:hAnsi="Calibri"/>
          <w:sz w:val="20"/>
        </w:rPr>
        <w:t xml:space="preserve"> lors de la revalidation de l’essai (le cas échéant)</w:t>
      </w:r>
    </w:p>
    <w:p w14:paraId="5DACB761" w14:textId="77777777" w:rsidR="00403235" w:rsidRPr="00093679" w:rsidRDefault="00403235" w:rsidP="00403235">
      <w:pPr>
        <w:tabs>
          <w:tab w:val="left" w:pos="826"/>
          <w:tab w:val="left" w:pos="1394"/>
        </w:tabs>
        <w:rPr>
          <w:rFonts w:ascii="Calibri" w:hAnsi="Calibri" w:cs="Calibri"/>
        </w:rPr>
      </w:pPr>
    </w:p>
    <w:p w14:paraId="4603FFB8" w14:textId="77777777" w:rsidR="00403235" w:rsidRPr="00403235" w:rsidRDefault="00403235" w:rsidP="00403235">
      <w:pPr>
        <w:tabs>
          <w:tab w:val="left" w:pos="826"/>
          <w:tab w:val="left" w:pos="1394"/>
        </w:tabs>
        <w:ind w:left="826" w:hanging="826"/>
        <w:rPr>
          <w:rFonts w:ascii="Calibri" w:hAnsi="Calibri"/>
          <w:b/>
        </w:rPr>
      </w:pPr>
      <w:r w:rsidRPr="00403235">
        <w:rPr>
          <w:rFonts w:ascii="Calibri" w:hAnsi="Calibri"/>
          <w:b/>
        </w:rPr>
        <w:t>9.2 Stabilité</w:t>
      </w:r>
    </w:p>
    <w:p w14:paraId="22761CDF" w14:textId="77777777" w:rsidR="00403235" w:rsidRPr="00093679" w:rsidRDefault="00403235" w:rsidP="00403235">
      <w:pPr>
        <w:tabs>
          <w:tab w:val="left" w:pos="720"/>
          <w:tab w:val="left" w:pos="1260"/>
        </w:tabs>
        <w:rPr>
          <w:rFonts w:ascii="Calibri" w:hAnsi="Calibri" w:cs="Calibri"/>
          <w:sz w:val="20"/>
        </w:rPr>
      </w:pPr>
      <w:r w:rsidRPr="00093679">
        <w:rPr>
          <w:rFonts w:ascii="Calibri" w:hAnsi="Calibri"/>
          <w:sz w:val="20"/>
        </w:rPr>
        <w:t xml:space="preserve">Instruction – Pour chaque section, indiquez l’emplacement des données brutes, une description de la méthodologie employée et un résumé des données. </w:t>
      </w:r>
    </w:p>
    <w:p w14:paraId="283E677D" w14:textId="77777777" w:rsidR="00403235" w:rsidRPr="00093679" w:rsidRDefault="00403235" w:rsidP="00403235">
      <w:pPr>
        <w:tabs>
          <w:tab w:val="left" w:pos="826"/>
          <w:tab w:val="left" w:pos="1394"/>
        </w:tabs>
        <w:rPr>
          <w:rFonts w:ascii="Calibri" w:hAnsi="Calibri" w:cs="Calibri"/>
          <w:i/>
          <w:iCs/>
        </w:rPr>
      </w:pPr>
    </w:p>
    <w:p w14:paraId="7D14DD08" w14:textId="77777777" w:rsidR="00403235" w:rsidRPr="00093679" w:rsidRDefault="00403235" w:rsidP="00403235">
      <w:pPr>
        <w:tabs>
          <w:tab w:val="left" w:pos="540"/>
          <w:tab w:val="left" w:pos="1546"/>
          <w:tab w:val="right" w:pos="9360"/>
        </w:tabs>
        <w:rPr>
          <w:rFonts w:ascii="Calibri" w:hAnsi="Calibri" w:cs="Calibri"/>
          <w:sz w:val="20"/>
          <w:szCs w:val="20"/>
        </w:rPr>
      </w:pPr>
      <w:r w:rsidRPr="00093679">
        <w:rPr>
          <w:rFonts w:ascii="Calibri" w:hAnsi="Calibri"/>
          <w:sz w:val="20"/>
        </w:rPr>
        <w:lastRenderedPageBreak/>
        <w:tab/>
        <w:t>a) Résumer les données sur la stabilité du stockage à long terme</w:t>
      </w:r>
      <w:r w:rsidRPr="00093679">
        <w:rPr>
          <w:rFonts w:ascii="Calibri" w:hAnsi="Calibri"/>
          <w:sz w:val="20"/>
        </w:rPr>
        <w:tab/>
      </w:r>
    </w:p>
    <w:p w14:paraId="247065B5" w14:textId="77777777" w:rsidR="00403235" w:rsidRPr="00093679" w:rsidRDefault="00403235" w:rsidP="00403235">
      <w:pPr>
        <w:tabs>
          <w:tab w:val="left" w:pos="826"/>
          <w:tab w:val="left" w:pos="1394"/>
        </w:tabs>
        <w:rPr>
          <w:rFonts w:ascii="Calibri" w:hAnsi="Calibri" w:cs="Calibri"/>
          <w:sz w:val="20"/>
          <w:szCs w:val="20"/>
        </w:rPr>
      </w:pPr>
    </w:p>
    <w:p w14:paraId="06FA9684" w14:textId="77777777" w:rsidR="00403235" w:rsidRPr="00093679" w:rsidRDefault="00403235" w:rsidP="00403235">
      <w:pPr>
        <w:tabs>
          <w:tab w:val="left" w:pos="540"/>
          <w:tab w:val="left" w:pos="1546"/>
          <w:tab w:val="right" w:pos="9360"/>
        </w:tabs>
        <w:ind w:left="826" w:hanging="826"/>
        <w:rPr>
          <w:rFonts w:ascii="Calibri" w:hAnsi="Calibri" w:cs="Calibri"/>
          <w:sz w:val="20"/>
          <w:szCs w:val="20"/>
        </w:rPr>
      </w:pPr>
      <w:r w:rsidRPr="00093679">
        <w:rPr>
          <w:rFonts w:ascii="Calibri" w:hAnsi="Calibri"/>
          <w:sz w:val="20"/>
        </w:rPr>
        <w:tab/>
        <w:t>b) Résumer les données sur la stabilité à la congélation et à la décongélation</w:t>
      </w:r>
      <w:r w:rsidRPr="00093679">
        <w:rPr>
          <w:rFonts w:ascii="Calibri" w:hAnsi="Calibri"/>
          <w:sz w:val="20"/>
        </w:rPr>
        <w:tab/>
      </w:r>
    </w:p>
    <w:p w14:paraId="566CFD8D" w14:textId="77777777" w:rsidR="00403235" w:rsidRPr="00093679" w:rsidRDefault="00403235" w:rsidP="00403235">
      <w:pPr>
        <w:tabs>
          <w:tab w:val="left" w:pos="826"/>
          <w:tab w:val="left" w:pos="1394"/>
        </w:tabs>
        <w:rPr>
          <w:rFonts w:ascii="Calibri" w:hAnsi="Calibri" w:cs="Calibri"/>
          <w:sz w:val="20"/>
          <w:szCs w:val="20"/>
        </w:rPr>
      </w:pPr>
      <w:r w:rsidRPr="00093679">
        <w:rPr>
          <w:rFonts w:ascii="Calibri" w:hAnsi="Calibri"/>
          <w:sz w:val="20"/>
        </w:rPr>
        <w:tab/>
      </w:r>
    </w:p>
    <w:p w14:paraId="2E47DB85" w14:textId="77777777" w:rsidR="00403235" w:rsidRPr="00093679" w:rsidRDefault="00403235" w:rsidP="00403235">
      <w:pPr>
        <w:tabs>
          <w:tab w:val="left" w:pos="540"/>
          <w:tab w:val="left" w:pos="1546"/>
          <w:tab w:val="right" w:pos="9360"/>
        </w:tabs>
        <w:ind w:left="720" w:hanging="720"/>
        <w:rPr>
          <w:rFonts w:ascii="Calibri" w:hAnsi="Calibri" w:cs="Calibri"/>
          <w:sz w:val="20"/>
          <w:szCs w:val="20"/>
        </w:rPr>
      </w:pPr>
      <w:r w:rsidRPr="00093679">
        <w:rPr>
          <w:rFonts w:ascii="Calibri" w:hAnsi="Calibri"/>
          <w:sz w:val="20"/>
        </w:rPr>
        <w:tab/>
        <w:t>c) Résumer les données sur la stabilité des dessus de table</w:t>
      </w:r>
      <w:r w:rsidRPr="00093679">
        <w:rPr>
          <w:rFonts w:ascii="Calibri" w:hAnsi="Calibri"/>
          <w:sz w:val="20"/>
        </w:rPr>
        <w:tab/>
      </w:r>
    </w:p>
    <w:p w14:paraId="15BD5A3B" w14:textId="77777777" w:rsidR="00403235" w:rsidRPr="00093679" w:rsidRDefault="00403235" w:rsidP="00403235">
      <w:pPr>
        <w:tabs>
          <w:tab w:val="left" w:pos="826"/>
          <w:tab w:val="left" w:pos="1394"/>
        </w:tabs>
        <w:rPr>
          <w:rFonts w:ascii="Calibri" w:hAnsi="Calibri" w:cs="Calibri"/>
          <w:sz w:val="20"/>
          <w:szCs w:val="20"/>
        </w:rPr>
      </w:pPr>
    </w:p>
    <w:p w14:paraId="1C3B45E7" w14:textId="77777777" w:rsidR="00403235" w:rsidRPr="00093679" w:rsidRDefault="00403235" w:rsidP="00403235">
      <w:pPr>
        <w:tabs>
          <w:tab w:val="left" w:pos="540"/>
          <w:tab w:val="left" w:pos="1546"/>
          <w:tab w:val="right" w:pos="9360"/>
        </w:tabs>
        <w:ind w:left="826" w:hanging="826"/>
        <w:rPr>
          <w:rFonts w:ascii="Calibri" w:hAnsi="Calibri" w:cs="Calibri"/>
          <w:sz w:val="20"/>
          <w:szCs w:val="20"/>
        </w:rPr>
      </w:pPr>
      <w:r w:rsidRPr="00093679">
        <w:rPr>
          <w:rFonts w:ascii="Calibri" w:hAnsi="Calibri"/>
          <w:sz w:val="20"/>
        </w:rPr>
        <w:tab/>
        <w:t>d) Résumer les données sur la stabilité de stockage des échantillonneurs automatiques</w:t>
      </w:r>
      <w:r w:rsidRPr="00093679">
        <w:rPr>
          <w:rFonts w:ascii="Calibri" w:hAnsi="Calibri"/>
          <w:sz w:val="20"/>
        </w:rPr>
        <w:tab/>
      </w:r>
    </w:p>
    <w:p w14:paraId="28F578CD" w14:textId="77777777" w:rsidR="00403235" w:rsidRPr="00093679" w:rsidRDefault="00403235" w:rsidP="00403235">
      <w:pPr>
        <w:tabs>
          <w:tab w:val="left" w:pos="826"/>
          <w:tab w:val="left" w:pos="1394"/>
        </w:tabs>
        <w:rPr>
          <w:rFonts w:ascii="Calibri" w:hAnsi="Calibri" w:cs="Calibri"/>
          <w:sz w:val="20"/>
          <w:szCs w:val="20"/>
        </w:rPr>
      </w:pPr>
    </w:p>
    <w:p w14:paraId="6C2807B1" w14:textId="77777777" w:rsidR="00403235" w:rsidRPr="00093679" w:rsidRDefault="00403235" w:rsidP="00403235">
      <w:pPr>
        <w:tabs>
          <w:tab w:val="left" w:pos="540"/>
          <w:tab w:val="left" w:pos="1546"/>
          <w:tab w:val="right" w:pos="9360"/>
        </w:tabs>
        <w:ind w:left="720" w:hanging="826"/>
        <w:rPr>
          <w:rFonts w:ascii="Calibri" w:hAnsi="Calibri" w:cs="Calibri"/>
          <w:sz w:val="20"/>
          <w:szCs w:val="20"/>
        </w:rPr>
      </w:pPr>
      <w:r w:rsidRPr="00093679">
        <w:rPr>
          <w:rFonts w:ascii="Calibri" w:hAnsi="Calibri"/>
          <w:sz w:val="20"/>
        </w:rPr>
        <w:tab/>
        <w:t xml:space="preserve">e) Résumer les données de toute autre étude de stabilité réalisée </w:t>
      </w:r>
      <w:r w:rsidRPr="00093679">
        <w:rPr>
          <w:rFonts w:ascii="Calibri" w:hAnsi="Calibri"/>
          <w:sz w:val="20"/>
        </w:rPr>
        <w:tab/>
      </w:r>
    </w:p>
    <w:p w14:paraId="56BC0C7B" w14:textId="77777777" w:rsidR="00403235" w:rsidRPr="00093679" w:rsidRDefault="00403235" w:rsidP="00403235">
      <w:pPr>
        <w:tabs>
          <w:tab w:val="left" w:pos="540"/>
          <w:tab w:val="left" w:pos="720"/>
          <w:tab w:val="left" w:pos="900"/>
          <w:tab w:val="left" w:pos="1080"/>
          <w:tab w:val="left" w:pos="1394"/>
        </w:tabs>
        <w:rPr>
          <w:rFonts w:ascii="Calibri" w:hAnsi="Calibri" w:cs="Calibri"/>
          <w:i/>
          <w:iCs/>
          <w:sz w:val="20"/>
          <w:szCs w:val="20"/>
        </w:rPr>
      </w:pPr>
      <w:r w:rsidRPr="00093679">
        <w:rPr>
          <w:rFonts w:ascii="Calibri" w:hAnsi="Calibri"/>
          <w:sz w:val="20"/>
        </w:rPr>
        <w:t xml:space="preserve">     </w:t>
      </w:r>
      <w:r w:rsidRPr="00093679">
        <w:rPr>
          <w:rFonts w:ascii="Calibri" w:hAnsi="Calibri"/>
          <w:sz w:val="20"/>
        </w:rPr>
        <w:tab/>
      </w:r>
      <w:r w:rsidRPr="00093679">
        <w:rPr>
          <w:rFonts w:ascii="Calibri" w:hAnsi="Calibri"/>
          <w:i/>
          <w:sz w:val="20"/>
        </w:rPr>
        <w:t>(p. ex., stabilité de la solution mère)</w:t>
      </w:r>
    </w:p>
    <w:p w14:paraId="0737BC34" w14:textId="77777777" w:rsidR="00403235" w:rsidRPr="00093679" w:rsidRDefault="00403235" w:rsidP="00403235">
      <w:pPr>
        <w:tabs>
          <w:tab w:val="left" w:pos="826"/>
          <w:tab w:val="left" w:pos="1394"/>
        </w:tabs>
        <w:rPr>
          <w:rFonts w:ascii="Calibri" w:hAnsi="Calibri" w:cs="Calibri"/>
          <w:i/>
          <w:iCs/>
          <w:sz w:val="20"/>
        </w:rPr>
      </w:pPr>
    </w:p>
    <w:p w14:paraId="003BD17D" w14:textId="77777777" w:rsidR="00403235" w:rsidRPr="00093679" w:rsidRDefault="00403235" w:rsidP="00403235">
      <w:pPr>
        <w:tabs>
          <w:tab w:val="left" w:pos="826"/>
          <w:tab w:val="left" w:pos="1394"/>
        </w:tabs>
        <w:rPr>
          <w:rFonts w:ascii="Calibri" w:hAnsi="Calibri" w:cs="Calibri"/>
          <w:b/>
          <w:bCs/>
        </w:rPr>
      </w:pPr>
      <w:r w:rsidRPr="00093679">
        <w:rPr>
          <w:rFonts w:ascii="Calibri" w:hAnsi="Calibri"/>
          <w:b/>
        </w:rPr>
        <w:t>9.3 Spécificité</w:t>
      </w:r>
    </w:p>
    <w:p w14:paraId="11E05D8A" w14:textId="77777777" w:rsidR="00403235" w:rsidRPr="00093679" w:rsidRDefault="00403235" w:rsidP="00403235">
      <w:pPr>
        <w:tabs>
          <w:tab w:val="left" w:pos="720"/>
          <w:tab w:val="left" w:pos="1260"/>
        </w:tabs>
        <w:rPr>
          <w:rFonts w:ascii="Calibri" w:hAnsi="Calibri" w:cs="Calibri"/>
        </w:rPr>
      </w:pPr>
      <w:r w:rsidRPr="00093679">
        <w:rPr>
          <w:rFonts w:ascii="Calibri" w:hAnsi="Calibri"/>
          <w:i/>
          <w:sz w:val="20"/>
        </w:rPr>
        <w:t>Instruction – Méthodes de vérification de la spécificité par rapport aux composés endogènes/exogènes et résultats.</w:t>
      </w:r>
      <w:r w:rsidRPr="00093679">
        <w:rPr>
          <w:rFonts w:ascii="Calibri" w:hAnsi="Calibri"/>
          <w:sz w:val="20"/>
        </w:rPr>
        <w:tab/>
      </w:r>
    </w:p>
    <w:p w14:paraId="6771224A" w14:textId="77777777" w:rsidR="00403235" w:rsidRPr="00093679" w:rsidRDefault="00403235" w:rsidP="00403235">
      <w:pPr>
        <w:tabs>
          <w:tab w:val="right" w:pos="9360"/>
        </w:tabs>
        <w:rPr>
          <w:rFonts w:ascii="Calibri" w:hAnsi="Calibri" w:cs="Calibri"/>
        </w:rPr>
      </w:pPr>
    </w:p>
    <w:p w14:paraId="7A3D7110" w14:textId="77777777" w:rsidR="00403235" w:rsidRPr="00403235" w:rsidRDefault="00403235" w:rsidP="00403235">
      <w:pPr>
        <w:tabs>
          <w:tab w:val="left" w:pos="826"/>
          <w:tab w:val="left" w:pos="1394"/>
        </w:tabs>
        <w:ind w:left="826" w:hanging="826"/>
        <w:rPr>
          <w:rFonts w:ascii="Calibri" w:hAnsi="Calibri"/>
          <w:b/>
        </w:rPr>
      </w:pPr>
      <w:r w:rsidRPr="00403235">
        <w:rPr>
          <w:rFonts w:ascii="Calibri" w:hAnsi="Calibri"/>
          <w:b/>
        </w:rPr>
        <w:t>9.4 Rétablissement</w:t>
      </w:r>
    </w:p>
    <w:p w14:paraId="222772B8" w14:textId="77777777" w:rsidR="00403235" w:rsidRPr="00093679" w:rsidRDefault="00403235" w:rsidP="00403235">
      <w:pPr>
        <w:tabs>
          <w:tab w:val="left" w:pos="720"/>
          <w:tab w:val="left" w:pos="1260"/>
        </w:tabs>
        <w:rPr>
          <w:rFonts w:ascii="Calibri" w:hAnsi="Calibri" w:cs="Calibri"/>
          <w:b/>
          <w:bCs/>
        </w:rPr>
      </w:pPr>
      <w:r w:rsidRPr="00093679">
        <w:rPr>
          <w:rFonts w:ascii="Calibri" w:hAnsi="Calibri"/>
          <w:i/>
          <w:sz w:val="20"/>
        </w:rPr>
        <w:t>Instruction – Méthode et résultats de l’évaluation de l’analyste et de l’étalon interne, y compris la moyenne et le % CV.</w:t>
      </w:r>
      <w:r w:rsidRPr="00093679">
        <w:rPr>
          <w:rFonts w:ascii="Calibri" w:hAnsi="Calibri"/>
          <w:b/>
        </w:rPr>
        <w:tab/>
      </w:r>
    </w:p>
    <w:p w14:paraId="5D83AD99" w14:textId="77777777" w:rsidR="00403235" w:rsidRPr="00403235" w:rsidRDefault="00403235"/>
    <w:sectPr w:rsidR="00403235" w:rsidRPr="00403235" w:rsidSect="00403235">
      <w:headerReference w:type="even" r:id="rId11"/>
      <w:headerReference w:type="default" r:id="rId12"/>
      <w:footerReference w:type="default" r:id="rId13"/>
      <w:headerReference w:type="first" r:id="rId14"/>
      <w:pgSz w:w="12240" w:h="15840"/>
      <w:pgMar w:top="1440" w:right="1440" w:bottom="1440" w:left="1440" w:header="10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43EC5" w14:textId="77777777" w:rsidR="0004695D" w:rsidRDefault="0004695D" w:rsidP="00403235">
      <w:r>
        <w:separator/>
      </w:r>
    </w:p>
  </w:endnote>
  <w:endnote w:type="continuationSeparator" w:id="0">
    <w:p w14:paraId="4E77AF67" w14:textId="77777777" w:rsidR="0004695D" w:rsidRDefault="0004695D" w:rsidP="0040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649037"/>
      <w:docPartObj>
        <w:docPartGallery w:val="Page Numbers (Bottom of Page)"/>
        <w:docPartUnique/>
      </w:docPartObj>
    </w:sdtPr>
    <w:sdtEndPr>
      <w:rPr>
        <w:rFonts w:ascii="Calibri" w:hAnsi="Calibri" w:cs="Calibri"/>
        <w:noProof/>
        <w:sz w:val="20"/>
        <w:szCs w:val="20"/>
      </w:rPr>
    </w:sdtEndPr>
    <w:sdtContent>
      <w:p w14:paraId="3F9225B7" w14:textId="34996DA2" w:rsidR="00F01FA8" w:rsidRPr="00F01FA8" w:rsidRDefault="00F01FA8">
        <w:pPr>
          <w:pStyle w:val="Footer"/>
          <w:jc w:val="center"/>
          <w:rPr>
            <w:rFonts w:ascii="Calibri" w:hAnsi="Calibri" w:cs="Calibri"/>
            <w:sz w:val="20"/>
            <w:szCs w:val="20"/>
          </w:rPr>
        </w:pPr>
        <w:r w:rsidRPr="00F01FA8">
          <w:rPr>
            <w:rFonts w:ascii="Calibri" w:hAnsi="Calibri" w:cs="Calibri"/>
            <w:sz w:val="20"/>
            <w:szCs w:val="20"/>
          </w:rPr>
          <w:fldChar w:fldCharType="begin"/>
        </w:r>
        <w:r w:rsidRPr="00F01FA8">
          <w:rPr>
            <w:rFonts w:ascii="Calibri" w:hAnsi="Calibri" w:cs="Calibri"/>
            <w:sz w:val="20"/>
            <w:szCs w:val="20"/>
          </w:rPr>
          <w:instrText xml:space="preserve"> PAGE   \* MERGEFORMAT </w:instrText>
        </w:r>
        <w:r w:rsidRPr="00F01FA8">
          <w:rPr>
            <w:rFonts w:ascii="Calibri" w:hAnsi="Calibri" w:cs="Calibri"/>
            <w:sz w:val="20"/>
            <w:szCs w:val="20"/>
          </w:rPr>
          <w:fldChar w:fldCharType="separate"/>
        </w:r>
        <w:r w:rsidRPr="00F01FA8">
          <w:rPr>
            <w:rFonts w:ascii="Calibri" w:hAnsi="Calibri" w:cs="Calibri"/>
            <w:noProof/>
            <w:sz w:val="20"/>
            <w:szCs w:val="20"/>
          </w:rPr>
          <w:t>2</w:t>
        </w:r>
        <w:r w:rsidRPr="00F01FA8">
          <w:rPr>
            <w:rFonts w:ascii="Calibri" w:hAnsi="Calibri" w:cs="Calibri"/>
            <w:noProof/>
            <w:sz w:val="20"/>
            <w:szCs w:val="20"/>
          </w:rPr>
          <w:fldChar w:fldCharType="end"/>
        </w:r>
      </w:p>
    </w:sdtContent>
  </w:sdt>
  <w:p w14:paraId="25DF32CF" w14:textId="77777777" w:rsidR="00F01FA8" w:rsidRDefault="00F0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1DE88" w14:textId="77777777" w:rsidR="0004695D" w:rsidRDefault="0004695D" w:rsidP="00403235">
      <w:r>
        <w:separator/>
      </w:r>
    </w:p>
  </w:footnote>
  <w:footnote w:type="continuationSeparator" w:id="0">
    <w:p w14:paraId="61DB91DE" w14:textId="77777777" w:rsidR="0004695D" w:rsidRDefault="0004695D" w:rsidP="00403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6310" w14:textId="7AC7A56A" w:rsidR="00403235" w:rsidRDefault="00403235">
    <w:pPr>
      <w:pStyle w:val="Header"/>
    </w:pPr>
    <w:r>
      <w:rPr>
        <w:noProof/>
        <w14:ligatures w14:val="standardContextual"/>
      </w:rPr>
      <mc:AlternateContent>
        <mc:Choice Requires="wps">
          <w:drawing>
            <wp:anchor distT="0" distB="0" distL="0" distR="0" simplePos="0" relativeHeight="251659264" behindDoc="0" locked="0" layoutInCell="1" allowOverlap="1" wp14:anchorId="5821CE9D" wp14:editId="26C10A8B">
              <wp:simplePos x="635" y="635"/>
              <wp:positionH relativeFrom="page">
                <wp:align>right</wp:align>
              </wp:positionH>
              <wp:positionV relativeFrom="page">
                <wp:align>top</wp:align>
              </wp:positionV>
              <wp:extent cx="1901190" cy="376555"/>
              <wp:effectExtent l="0" t="0" r="0" b="4445"/>
              <wp:wrapNone/>
              <wp:docPr id="1596219981"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113FAA43" w14:textId="52737B65"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821CE9D" id="_x0000_t202" coordsize="21600,21600" o:spt="202" path="m,l,21600r21600,l21600,xe">
              <v:stroke joinstyle="miter"/>
              <v:path gradientshapeok="t" o:connecttype="rect"/>
            </v:shapetype>
            <v:shape id="Text Box 2" o:spid="_x0000_s1026" type="#_x0000_t202" alt="Unclassified / Non classifié" style="position:absolute;margin-left:109.7pt;margin-top:0;width:149.7pt;height:29.6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" filled="f" stroked="f">
              <v:fill o:detectmouseclick="t"/>
              <v:textbox style="mso-fit-shape-to-text:t" inset="0,15pt,20pt,0">
                <w:txbxContent>
                  <w:p w14:paraId="113FAA43" w14:textId="52737B65"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3F23E" w14:textId="5DC688CB" w:rsidR="00403235" w:rsidRPr="00403235" w:rsidRDefault="00403235" w:rsidP="00403235">
    <w:pPr>
      <w:pStyle w:val="Header"/>
      <w:jc w:val="center"/>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0" distR="0" simplePos="0" relativeHeight="251660288" behindDoc="0" locked="0" layoutInCell="1" allowOverlap="1" wp14:anchorId="247AB5AE" wp14:editId="6D1B680A">
              <wp:simplePos x="914400" y="649904"/>
              <wp:positionH relativeFrom="page">
                <wp:align>right</wp:align>
              </wp:positionH>
              <wp:positionV relativeFrom="page">
                <wp:align>top</wp:align>
              </wp:positionV>
              <wp:extent cx="1901190" cy="376555"/>
              <wp:effectExtent l="0" t="0" r="0" b="4445"/>
              <wp:wrapNone/>
              <wp:docPr id="174051721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6303A56D" w14:textId="1DEE3C04"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7AB5AE" id="_x0000_t202" coordsize="21600,21600" o:spt="202" path="m,l,21600r21600,l21600,xe">
              <v:stroke joinstyle="miter"/>
              <v:path gradientshapeok="t" o:connecttype="rect"/>
            </v:shapetype>
            <v:shape id="Text Box 3" o:spid="_x0000_s1027" type="#_x0000_t202" alt="Unclassified / Non classifié" style="position:absolute;left:0;text-align:left;margin-left:109.7pt;margin-top:0;width:149.7pt;height:29.6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" filled="f" stroked="f">
              <v:fill o:detectmouseclick="t"/>
              <v:textbox style="mso-fit-shape-to-text:t" inset="0,15pt,20pt,0">
                <w:txbxContent>
                  <w:p w14:paraId="6303A56D" w14:textId="1DEE3C04"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v:textbox>
              <w10:wrap anchorx="page" anchory="page"/>
            </v:shape>
          </w:pict>
        </mc:Fallback>
      </mc:AlternateContent>
    </w:r>
    <w:r w:rsidRPr="002A482C">
      <w:rPr>
        <w:rFonts w:ascii="Calibri" w:hAnsi="Calibri" w:cs="Calibri"/>
        <w:sz w:val="22"/>
        <w:szCs w:val="22"/>
      </w:rPr>
      <w:t xml:space="preserve">Version de 2025                                            </w:t>
    </w:r>
    <w:r>
      <w:rPr>
        <w:rFonts w:ascii="Calibri" w:hAnsi="Calibri" w:cs="Calibri"/>
        <w:sz w:val="22"/>
        <w:szCs w:val="22"/>
      </w:rPr>
      <w:t xml:space="preserve">                </w:t>
    </w:r>
    <w:r w:rsidRPr="002A482C">
      <w:rPr>
        <w:rFonts w:ascii="Calibri" w:hAnsi="Calibri" w:cs="Calibri"/>
        <w:sz w:val="22"/>
        <w:szCs w:val="22"/>
      </w:rPr>
      <w:t xml:space="preserve">                                             </w:t>
    </w:r>
    <w:r w:rsidRPr="002A482C">
      <w:rPr>
        <w:rFonts w:ascii="Calibri" w:hAnsi="Calibri"/>
        <w:sz w:val="22"/>
        <w:szCs w:val="22"/>
      </w:rPr>
      <w:t xml:space="preserve"> PROTÉGÉ B UNE FOIS REMPLI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2A04" w14:textId="0038000F" w:rsidR="00403235" w:rsidRDefault="00403235">
    <w:pPr>
      <w:pStyle w:val="Header"/>
    </w:pPr>
    <w:r>
      <w:rPr>
        <w:noProof/>
        <w14:ligatures w14:val="standardContextual"/>
      </w:rPr>
      <mc:AlternateContent>
        <mc:Choice Requires="wps">
          <w:drawing>
            <wp:anchor distT="0" distB="0" distL="0" distR="0" simplePos="0" relativeHeight="251658240" behindDoc="0" locked="0" layoutInCell="1" allowOverlap="1" wp14:anchorId="7F66FB50" wp14:editId="6679D0E1">
              <wp:simplePos x="635" y="635"/>
              <wp:positionH relativeFrom="page">
                <wp:align>right</wp:align>
              </wp:positionH>
              <wp:positionV relativeFrom="page">
                <wp:align>top</wp:align>
              </wp:positionV>
              <wp:extent cx="1901190" cy="376555"/>
              <wp:effectExtent l="0" t="0" r="0" b="4445"/>
              <wp:wrapNone/>
              <wp:docPr id="89790125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7DA3A418" w14:textId="09DB201D"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F66FB50" id="_x0000_t202" coordsize="21600,21600" o:spt="202" path="m,l,21600r21600,l21600,xe">
              <v:stroke joinstyle="miter"/>
              <v:path gradientshapeok="t" o:connecttype="rect"/>
            </v:shapetype>
            <v:shape id="Text Box 1" o:spid="_x0000_s1028" type="#_x0000_t202" alt="Unclassified / Non classifié" style="position:absolute;margin-left:109.7pt;margin-top:0;width:149.7pt;height:29.6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" filled="f" stroked="f">
              <v:fill o:detectmouseclick="t"/>
              <v:textbox style="mso-fit-shape-to-text:t" inset="0,15pt,20pt,0">
                <w:txbxContent>
                  <w:p w14:paraId="7DA3A418" w14:textId="09DB201D" w:rsidR="00403235" w:rsidRPr="00403235" w:rsidRDefault="00403235" w:rsidP="00403235">
                    <w:pPr>
                      <w:rPr>
                        <w:rFonts w:ascii="Calibri" w:eastAsia="Calibri" w:hAnsi="Calibri" w:cs="Calibri"/>
                        <w:noProof/>
                        <w:color w:val="000000"/>
                      </w:rPr>
                    </w:pPr>
                    <w:r w:rsidRPr="00403235">
                      <w:rPr>
                        <w:rFonts w:ascii="Calibri" w:eastAsia="Calibri" w:hAnsi="Calibri" w:cs="Calibri"/>
                        <w:noProof/>
                        <w:color w:val="000000"/>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B6C"/>
    <w:multiLevelType w:val="hybridMultilevel"/>
    <w:tmpl w:val="7E169172"/>
    <w:lvl w:ilvl="0" w:tplc="FFFFFFFF">
      <w:start w:val="1"/>
      <w:numFmt w:val="bullet"/>
      <w:lvlText w:val=""/>
      <w:lvlJc w:val="left"/>
      <w:pPr>
        <w:ind w:left="1446" w:hanging="360"/>
      </w:pPr>
      <w:rPr>
        <w:rFonts w:ascii="Symbol" w:hAnsi="Symbol"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 w15:restartNumberingAfterBreak="0">
    <w:nsid w:val="03CB2020"/>
    <w:multiLevelType w:val="hybridMultilevel"/>
    <w:tmpl w:val="49C0C8A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763E9F"/>
    <w:multiLevelType w:val="multilevel"/>
    <w:tmpl w:val="13C6F6B2"/>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 w15:restartNumberingAfterBreak="0">
    <w:nsid w:val="10F2516E"/>
    <w:multiLevelType w:val="hybridMultilevel"/>
    <w:tmpl w:val="0186B65A"/>
    <w:lvl w:ilvl="0" w:tplc="6AE08E6A">
      <w:start w:val="1"/>
      <w:numFmt w:val="low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4" w15:restartNumberingAfterBreak="0">
    <w:nsid w:val="16BE2A11"/>
    <w:multiLevelType w:val="hybridMultilevel"/>
    <w:tmpl w:val="913C124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DF60EB7"/>
    <w:multiLevelType w:val="multilevel"/>
    <w:tmpl w:val="696849A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AB39A8"/>
    <w:multiLevelType w:val="hybridMultilevel"/>
    <w:tmpl w:val="52F4D9D8"/>
    <w:lvl w:ilvl="0" w:tplc="FFFFFFFF">
      <w:start w:val="1"/>
      <w:numFmt w:val="lowerLetter"/>
      <w:lvlText w:val="%1)"/>
      <w:lvlJc w:val="left"/>
      <w:pPr>
        <w:tabs>
          <w:tab w:val="num" w:pos="1440"/>
        </w:tabs>
        <w:ind w:left="1440" w:hanging="72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213C3DDC"/>
    <w:multiLevelType w:val="hybridMultilevel"/>
    <w:tmpl w:val="F2C658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7F4DA4"/>
    <w:multiLevelType w:val="hybridMultilevel"/>
    <w:tmpl w:val="0D780AD8"/>
    <w:lvl w:ilvl="0" w:tplc="FFFFFFFF">
      <w:start w:val="1"/>
      <w:numFmt w:val="low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269F5633"/>
    <w:multiLevelType w:val="hybridMultilevel"/>
    <w:tmpl w:val="34D07E7C"/>
    <w:lvl w:ilvl="0" w:tplc="FFFFFFFF">
      <w:start w:val="1"/>
      <w:numFmt w:val="low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 w15:restartNumberingAfterBreak="0">
    <w:nsid w:val="298D338E"/>
    <w:multiLevelType w:val="hybridMultilevel"/>
    <w:tmpl w:val="ABAC778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DC234A9"/>
    <w:multiLevelType w:val="hybridMultilevel"/>
    <w:tmpl w:val="8E9A0E2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12" w15:restartNumberingAfterBreak="0">
    <w:nsid w:val="32CC0A47"/>
    <w:multiLevelType w:val="hybridMultilevel"/>
    <w:tmpl w:val="CD6E81C4"/>
    <w:lvl w:ilvl="0" w:tplc="FFFFFFFF">
      <w:start w:val="1"/>
      <w:numFmt w:val="bullet"/>
      <w:lvlText w:val=""/>
      <w:lvlJc w:val="left"/>
      <w:pPr>
        <w:ind w:left="1446" w:hanging="360"/>
      </w:pPr>
      <w:rPr>
        <w:rFonts w:ascii="Symbol" w:hAnsi="Symbol"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33487FDD"/>
    <w:multiLevelType w:val="hybridMultilevel"/>
    <w:tmpl w:val="3ED855F2"/>
    <w:lvl w:ilvl="0" w:tplc="FFFFFFFF">
      <w:start w:val="1"/>
      <w:numFmt w:val="low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F8F23F6"/>
    <w:multiLevelType w:val="hybridMultilevel"/>
    <w:tmpl w:val="694616A6"/>
    <w:lvl w:ilvl="0" w:tplc="FFFFFFFF">
      <w:start w:val="1"/>
      <w:numFmt w:val="lowerLetter"/>
      <w:lvlText w:val="%1)"/>
      <w:lvlJc w:val="left"/>
      <w:pPr>
        <w:tabs>
          <w:tab w:val="num" w:pos="1440"/>
        </w:tabs>
        <w:ind w:left="1440" w:hanging="720"/>
      </w:pPr>
      <w:rPr>
        <w:rFonts w:hint="default"/>
        <w:i w:val="0"/>
        <w:sz w:val="20"/>
        <w:szCs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17825E7"/>
    <w:multiLevelType w:val="hybridMultilevel"/>
    <w:tmpl w:val="D282621A"/>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A80D3E"/>
    <w:multiLevelType w:val="multilevel"/>
    <w:tmpl w:val="45C636D8"/>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660"/>
        </w:tabs>
        <w:ind w:left="660" w:hanging="480"/>
      </w:pPr>
      <w:rPr>
        <w:rFonts w:hint="default"/>
      </w:rPr>
    </w:lvl>
    <w:lvl w:ilvl="2">
      <w:start w:val="4"/>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15:restartNumberingAfterBreak="0">
    <w:nsid w:val="5FBE383B"/>
    <w:multiLevelType w:val="hybridMultilevel"/>
    <w:tmpl w:val="F6CCB90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D3965C6"/>
    <w:multiLevelType w:val="multilevel"/>
    <w:tmpl w:val="08983406"/>
    <w:lvl w:ilvl="0">
      <w:start w:val="1"/>
      <w:numFmt w:val="decimal"/>
      <w:lvlText w:val="%1."/>
      <w:lvlJc w:val="left"/>
      <w:pPr>
        <w:ind w:left="360" w:hanging="360"/>
      </w:pPr>
      <w:rPr>
        <w:rFonts w:hint="default"/>
      </w:rPr>
    </w:lvl>
    <w:lvl w:ilvl="1">
      <w:start w:val="6"/>
      <w:numFmt w:val="decimal"/>
      <w:isLgl/>
      <w:lvlText w:val="%1.%2"/>
      <w:lvlJc w:val="left"/>
      <w:pPr>
        <w:ind w:left="1080" w:hanging="660"/>
      </w:pPr>
      <w:rPr>
        <w:rFonts w:hint="default"/>
      </w:rPr>
    </w:lvl>
    <w:lvl w:ilvl="2">
      <w:start w:val="2"/>
      <w:numFmt w:val="decimal"/>
      <w:isLgl/>
      <w:lvlText w:val="%1.%2.%3"/>
      <w:lvlJc w:val="left"/>
      <w:pPr>
        <w:ind w:left="1560" w:hanging="720"/>
      </w:pPr>
      <w:rPr>
        <w:rFonts w:hint="default"/>
      </w:rPr>
    </w:lvl>
    <w:lvl w:ilvl="3">
      <w:start w:val="3"/>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9" w15:restartNumberingAfterBreak="0">
    <w:nsid w:val="6F7A699D"/>
    <w:multiLevelType w:val="hybridMultilevel"/>
    <w:tmpl w:val="019E724E"/>
    <w:lvl w:ilvl="0" w:tplc="FFFFFFFF">
      <w:start w:val="1"/>
      <w:numFmt w:val="low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15:restartNumberingAfterBreak="0">
    <w:nsid w:val="7935332B"/>
    <w:multiLevelType w:val="hybridMultilevel"/>
    <w:tmpl w:val="D8A4CDA4"/>
    <w:lvl w:ilvl="0" w:tplc="FFFFFFFF">
      <w:start w:val="1"/>
      <w:numFmt w:val="lowerLetter"/>
      <w:lvlText w:val="%1)"/>
      <w:lvlJc w:val="left"/>
      <w:pPr>
        <w:ind w:left="720" w:hanging="360"/>
      </w:pPr>
    </w:lvl>
    <w:lvl w:ilvl="1" w:tplc="FFFFFFFF">
      <w:start w:val="1"/>
      <w:numFmt w:val="lowerLetter"/>
      <w:lvlText w:val="%2)"/>
      <w:lvlJc w:val="left"/>
      <w:pPr>
        <w:ind w:left="894"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6892961">
    <w:abstractNumId w:val="14"/>
  </w:num>
  <w:num w:numId="2" w16cid:durableId="645472958">
    <w:abstractNumId w:val="13"/>
  </w:num>
  <w:num w:numId="3" w16cid:durableId="56176397">
    <w:abstractNumId w:val="2"/>
  </w:num>
  <w:num w:numId="4" w16cid:durableId="1339846862">
    <w:abstractNumId w:val="16"/>
  </w:num>
  <w:num w:numId="5" w16cid:durableId="1612131364">
    <w:abstractNumId w:val="7"/>
  </w:num>
  <w:num w:numId="6" w16cid:durableId="259994422">
    <w:abstractNumId w:val="18"/>
  </w:num>
  <w:num w:numId="7" w16cid:durableId="1577085591">
    <w:abstractNumId w:val="5"/>
  </w:num>
  <w:num w:numId="8" w16cid:durableId="1769963150">
    <w:abstractNumId w:val="11"/>
  </w:num>
  <w:num w:numId="9" w16cid:durableId="1589120629">
    <w:abstractNumId w:val="0"/>
  </w:num>
  <w:num w:numId="10" w16cid:durableId="1575551663">
    <w:abstractNumId w:val="12"/>
  </w:num>
  <w:num w:numId="11" w16cid:durableId="606039103">
    <w:abstractNumId w:val="15"/>
  </w:num>
  <w:num w:numId="12" w16cid:durableId="2016955251">
    <w:abstractNumId w:val="8"/>
  </w:num>
  <w:num w:numId="13" w16cid:durableId="1150706256">
    <w:abstractNumId w:val="6"/>
  </w:num>
  <w:num w:numId="14" w16cid:durableId="1860387892">
    <w:abstractNumId w:val="19"/>
  </w:num>
  <w:num w:numId="15" w16cid:durableId="1385762752">
    <w:abstractNumId w:val="20"/>
  </w:num>
  <w:num w:numId="16" w16cid:durableId="1745100606">
    <w:abstractNumId w:val="4"/>
  </w:num>
  <w:num w:numId="17" w16cid:durableId="857157818">
    <w:abstractNumId w:val="1"/>
  </w:num>
  <w:num w:numId="18" w16cid:durableId="258612066">
    <w:abstractNumId w:val="17"/>
  </w:num>
  <w:num w:numId="19" w16cid:durableId="614598021">
    <w:abstractNumId w:val="10"/>
  </w:num>
  <w:num w:numId="20" w16cid:durableId="1926257443">
    <w:abstractNumId w:val="9"/>
  </w:num>
  <w:num w:numId="21" w16cid:durableId="1042362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35"/>
    <w:rsid w:val="0004695D"/>
    <w:rsid w:val="00053E24"/>
    <w:rsid w:val="00403235"/>
    <w:rsid w:val="005433B1"/>
    <w:rsid w:val="00D279FD"/>
    <w:rsid w:val="00F01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6B0F"/>
  <w15:chartTrackingRefBased/>
  <w15:docId w15:val="{83205D98-A1FA-4806-A3E7-2C64257E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235"/>
    <w:pPr>
      <w:spacing w:after="0" w:line="240" w:lineRule="auto"/>
    </w:pPr>
    <w:rPr>
      <w:rFonts w:ascii="Times New Roman" w:eastAsia="Times New Roman" w:hAnsi="Times New Roman" w:cs="Times New Roman"/>
      <w:kern w:val="0"/>
      <w:lang w:val="fr-CA"/>
      <w14:ligatures w14:val="none"/>
    </w:rPr>
  </w:style>
  <w:style w:type="paragraph" w:styleId="Heading1">
    <w:name w:val="heading 1"/>
    <w:basedOn w:val="Normal"/>
    <w:next w:val="Normal"/>
    <w:link w:val="Heading1Char"/>
    <w:uiPriority w:val="9"/>
    <w:qFormat/>
    <w:rsid w:val="00403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03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03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03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03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235"/>
    <w:rPr>
      <w:rFonts w:eastAsiaTheme="majorEastAsia" w:cstheme="majorBidi"/>
      <w:color w:val="272727" w:themeColor="text1" w:themeTint="D8"/>
    </w:rPr>
  </w:style>
  <w:style w:type="paragraph" w:styleId="Title">
    <w:name w:val="Title"/>
    <w:basedOn w:val="Normal"/>
    <w:next w:val="Normal"/>
    <w:link w:val="TitleChar"/>
    <w:qFormat/>
    <w:rsid w:val="00403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235"/>
    <w:pPr>
      <w:spacing w:before="160"/>
      <w:jc w:val="center"/>
    </w:pPr>
    <w:rPr>
      <w:i/>
      <w:iCs/>
      <w:color w:val="404040" w:themeColor="text1" w:themeTint="BF"/>
    </w:rPr>
  </w:style>
  <w:style w:type="character" w:customStyle="1" w:styleId="QuoteChar">
    <w:name w:val="Quote Char"/>
    <w:basedOn w:val="DefaultParagraphFont"/>
    <w:link w:val="Quote"/>
    <w:uiPriority w:val="29"/>
    <w:rsid w:val="00403235"/>
    <w:rPr>
      <w:i/>
      <w:iCs/>
      <w:color w:val="404040" w:themeColor="text1" w:themeTint="BF"/>
    </w:rPr>
  </w:style>
  <w:style w:type="paragraph" w:styleId="ListParagraph">
    <w:name w:val="List Paragraph"/>
    <w:basedOn w:val="Normal"/>
    <w:uiPriority w:val="34"/>
    <w:qFormat/>
    <w:rsid w:val="00403235"/>
    <w:pPr>
      <w:ind w:left="720"/>
      <w:contextualSpacing/>
    </w:pPr>
  </w:style>
  <w:style w:type="character" w:styleId="IntenseEmphasis">
    <w:name w:val="Intense Emphasis"/>
    <w:basedOn w:val="DefaultParagraphFont"/>
    <w:uiPriority w:val="21"/>
    <w:qFormat/>
    <w:rsid w:val="00403235"/>
    <w:rPr>
      <w:i/>
      <w:iCs/>
      <w:color w:val="0F4761" w:themeColor="accent1" w:themeShade="BF"/>
    </w:rPr>
  </w:style>
  <w:style w:type="paragraph" w:styleId="IntenseQuote">
    <w:name w:val="Intense Quote"/>
    <w:basedOn w:val="Normal"/>
    <w:next w:val="Normal"/>
    <w:link w:val="IntenseQuoteChar"/>
    <w:uiPriority w:val="30"/>
    <w:qFormat/>
    <w:rsid w:val="00403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235"/>
    <w:rPr>
      <w:i/>
      <w:iCs/>
      <w:color w:val="0F4761" w:themeColor="accent1" w:themeShade="BF"/>
    </w:rPr>
  </w:style>
  <w:style w:type="character" w:styleId="IntenseReference">
    <w:name w:val="Intense Reference"/>
    <w:basedOn w:val="DefaultParagraphFont"/>
    <w:uiPriority w:val="32"/>
    <w:qFormat/>
    <w:rsid w:val="00403235"/>
    <w:rPr>
      <w:b/>
      <w:bCs/>
      <w:smallCaps/>
      <w:color w:val="0F4761" w:themeColor="accent1" w:themeShade="BF"/>
      <w:spacing w:val="5"/>
    </w:rPr>
  </w:style>
  <w:style w:type="paragraph" w:styleId="BodyText">
    <w:name w:val="Body Text"/>
    <w:basedOn w:val="Normal"/>
    <w:link w:val="BodyTextChar"/>
    <w:rsid w:val="00403235"/>
    <w:rPr>
      <w:i/>
      <w:iCs/>
      <w:sz w:val="20"/>
      <w:szCs w:val="18"/>
    </w:rPr>
  </w:style>
  <w:style w:type="character" w:customStyle="1" w:styleId="BodyTextChar">
    <w:name w:val="Body Text Char"/>
    <w:basedOn w:val="DefaultParagraphFont"/>
    <w:link w:val="BodyText"/>
    <w:rsid w:val="00403235"/>
    <w:rPr>
      <w:rFonts w:ascii="Times New Roman" w:eastAsia="Times New Roman" w:hAnsi="Times New Roman" w:cs="Times New Roman"/>
      <w:i/>
      <w:iCs/>
      <w:kern w:val="0"/>
      <w:sz w:val="20"/>
      <w:szCs w:val="18"/>
      <w:lang w:val="fr-CA"/>
      <w14:ligatures w14:val="none"/>
    </w:rPr>
  </w:style>
  <w:style w:type="paragraph" w:styleId="BodyTextIndent">
    <w:name w:val="Body Text Indent"/>
    <w:basedOn w:val="Normal"/>
    <w:link w:val="BodyTextIndentChar"/>
    <w:rsid w:val="00403235"/>
    <w:pPr>
      <w:tabs>
        <w:tab w:val="left" w:pos="720"/>
      </w:tabs>
      <w:ind w:left="720" w:hanging="720"/>
    </w:pPr>
  </w:style>
  <w:style w:type="character" w:customStyle="1" w:styleId="BodyTextIndentChar">
    <w:name w:val="Body Text Indent Char"/>
    <w:basedOn w:val="DefaultParagraphFont"/>
    <w:link w:val="BodyTextIndent"/>
    <w:rsid w:val="00403235"/>
    <w:rPr>
      <w:rFonts w:ascii="Times New Roman" w:eastAsia="Times New Roman" w:hAnsi="Times New Roman" w:cs="Times New Roman"/>
      <w:kern w:val="0"/>
      <w:lang w:val="fr-CA"/>
      <w14:ligatures w14:val="none"/>
    </w:rPr>
  </w:style>
  <w:style w:type="paragraph" w:styleId="BodyTextIndent2">
    <w:name w:val="Body Text Indent 2"/>
    <w:basedOn w:val="Normal"/>
    <w:link w:val="BodyTextIndent2Char"/>
    <w:rsid w:val="00403235"/>
    <w:pPr>
      <w:ind w:left="720"/>
    </w:pPr>
  </w:style>
  <w:style w:type="character" w:customStyle="1" w:styleId="BodyTextIndent2Char">
    <w:name w:val="Body Text Indent 2 Char"/>
    <w:basedOn w:val="DefaultParagraphFont"/>
    <w:link w:val="BodyTextIndent2"/>
    <w:rsid w:val="00403235"/>
    <w:rPr>
      <w:rFonts w:ascii="Times New Roman" w:eastAsia="Times New Roman" w:hAnsi="Times New Roman" w:cs="Times New Roman"/>
      <w:kern w:val="0"/>
      <w:lang w:val="fr-CA"/>
      <w14:ligatures w14:val="none"/>
    </w:rPr>
  </w:style>
  <w:style w:type="paragraph" w:styleId="BodyText2">
    <w:name w:val="Body Text 2"/>
    <w:basedOn w:val="Normal"/>
    <w:link w:val="BodyText2Char"/>
    <w:rsid w:val="00403235"/>
    <w:pPr>
      <w:tabs>
        <w:tab w:val="left" w:pos="1440"/>
      </w:tabs>
    </w:pPr>
    <w:rPr>
      <w:u w:val="single"/>
    </w:rPr>
  </w:style>
  <w:style w:type="character" w:customStyle="1" w:styleId="BodyText2Char">
    <w:name w:val="Body Text 2 Char"/>
    <w:basedOn w:val="DefaultParagraphFont"/>
    <w:link w:val="BodyText2"/>
    <w:rsid w:val="00403235"/>
    <w:rPr>
      <w:rFonts w:ascii="Times New Roman" w:eastAsia="Times New Roman" w:hAnsi="Times New Roman" w:cs="Times New Roman"/>
      <w:kern w:val="0"/>
      <w:u w:val="single"/>
      <w:lang w:val="fr-CA"/>
      <w14:ligatures w14:val="none"/>
    </w:rPr>
  </w:style>
  <w:style w:type="paragraph" w:styleId="BodyTextIndent3">
    <w:name w:val="Body Text Indent 3"/>
    <w:basedOn w:val="Normal"/>
    <w:link w:val="BodyTextIndent3Char"/>
    <w:rsid w:val="00403235"/>
    <w:pPr>
      <w:ind w:left="720"/>
    </w:pPr>
    <w:rPr>
      <w:i/>
      <w:iCs/>
    </w:rPr>
  </w:style>
  <w:style w:type="character" w:customStyle="1" w:styleId="BodyTextIndent3Char">
    <w:name w:val="Body Text Indent 3 Char"/>
    <w:basedOn w:val="DefaultParagraphFont"/>
    <w:link w:val="BodyTextIndent3"/>
    <w:rsid w:val="00403235"/>
    <w:rPr>
      <w:rFonts w:ascii="Times New Roman" w:eastAsia="Times New Roman" w:hAnsi="Times New Roman" w:cs="Times New Roman"/>
      <w:i/>
      <w:iCs/>
      <w:kern w:val="0"/>
      <w:lang w:val="fr-CA"/>
      <w14:ligatures w14:val="none"/>
    </w:rPr>
  </w:style>
  <w:style w:type="paragraph" w:styleId="Header">
    <w:name w:val="header"/>
    <w:basedOn w:val="Normal"/>
    <w:link w:val="HeaderChar"/>
    <w:rsid w:val="00403235"/>
    <w:pPr>
      <w:tabs>
        <w:tab w:val="center" w:pos="4320"/>
        <w:tab w:val="right" w:pos="8640"/>
      </w:tabs>
    </w:pPr>
  </w:style>
  <w:style w:type="character" w:customStyle="1" w:styleId="HeaderChar">
    <w:name w:val="Header Char"/>
    <w:basedOn w:val="DefaultParagraphFont"/>
    <w:link w:val="Header"/>
    <w:uiPriority w:val="99"/>
    <w:rsid w:val="00403235"/>
    <w:rPr>
      <w:rFonts w:ascii="Times New Roman" w:eastAsia="Times New Roman" w:hAnsi="Times New Roman" w:cs="Times New Roman"/>
      <w:kern w:val="0"/>
      <w:lang w:val="fr-CA"/>
      <w14:ligatures w14:val="none"/>
    </w:rPr>
  </w:style>
  <w:style w:type="paragraph" w:styleId="Footer">
    <w:name w:val="footer"/>
    <w:basedOn w:val="Normal"/>
    <w:link w:val="FooterChar"/>
    <w:uiPriority w:val="99"/>
    <w:unhideWhenUsed/>
    <w:rsid w:val="00403235"/>
    <w:pPr>
      <w:tabs>
        <w:tab w:val="center" w:pos="4680"/>
        <w:tab w:val="right" w:pos="9360"/>
      </w:tabs>
    </w:pPr>
  </w:style>
  <w:style w:type="character" w:customStyle="1" w:styleId="FooterChar">
    <w:name w:val="Footer Char"/>
    <w:basedOn w:val="DefaultParagraphFont"/>
    <w:link w:val="Footer"/>
    <w:uiPriority w:val="99"/>
    <w:rsid w:val="00403235"/>
    <w:rPr>
      <w:rFonts w:ascii="Times New Roman" w:eastAsia="Times New Roman" w:hAnsi="Times New Roman" w:cs="Times New Roman"/>
      <w:kern w:val="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D8E96C85920749BE10707D544FA43E" ma:contentTypeVersion="11" ma:contentTypeDescription="Create a new document." ma:contentTypeScope="" ma:versionID="0f733b559565b51aad1942b6f1954df0">
  <xsd:schema xmlns:xsd="http://www.w3.org/2001/XMLSchema" xmlns:xs="http://www.w3.org/2001/XMLSchema" xmlns:p="http://schemas.microsoft.com/office/2006/metadata/properties" xmlns:ns2="eeba9158-1b82-414b-878b-83c8f85bed26" xmlns:ns3="9a71d261-d24e-4987-bd3b-ae2823cf0243" targetNamespace="http://schemas.microsoft.com/office/2006/metadata/properties" ma:root="true" ma:fieldsID="6f46312e873e7457864aba3d978e1cf9" ns2:_="" ns3:_="">
    <xsd:import namespace="eeba9158-1b82-414b-878b-83c8f85bed26"/>
    <xsd:import namespace="9a71d261-d24e-4987-bd3b-ae2823cf02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Captured_x003f_" minOccurs="0"/>
                <xsd:element ref="ns2:Capturedinsummary_x003f_" minOccurs="0"/>
                <xsd:element ref="ns2:Captured_x002f_Done_x003f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a9158-1b82-414b-878b-83c8f85be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Captured_x003f_" ma:index="16" nillable="true" ma:displayName="Captured?" ma:default="1" ma:format="Dropdown" ma:internalName="Captured_x003f_">
      <xsd:simpleType>
        <xsd:restriction base="dms:Boolean"/>
      </xsd:simpleType>
    </xsd:element>
    <xsd:element name="Capturedinsummary_x003f_" ma:index="17" nillable="true" ma:displayName="Captured in summary?" ma:format="Dropdown" ma:internalName="Capturedinsummary_x003f_">
      <xsd:simpleType>
        <xsd:restriction base="dms:Text">
          <xsd:maxLength value="255"/>
        </xsd:restriction>
      </xsd:simpleType>
    </xsd:element>
    <xsd:element name="Captured_x002f_Done_x003f_" ma:index="18" ma:displayName="Captured/Done?" ma:format="Dropdown" ma:internalName="Captured_x002f_Done_x003f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1d261-d24e-4987-bd3b-ae2823cf02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ptured_x003f_ xmlns="eeba9158-1b82-414b-878b-83c8f85bed26">true</Captured_x003f_>
    <Capturedinsummary_x003f_ xmlns="eeba9158-1b82-414b-878b-83c8f85bed26" xsi:nil="true"/>
    <Captured_x002f_Done_x003f_ xmlns="eeba9158-1b82-414b-878b-83c8f85bed26"/>
  </documentManagement>
</p:properties>
</file>

<file path=customXml/itemProps1.xml><?xml version="1.0" encoding="utf-8"?>
<ds:datastoreItem xmlns:ds="http://schemas.openxmlformats.org/officeDocument/2006/customXml" ds:itemID="{CD1D2ABD-3381-4E1D-9724-2FDC46A4A340}">
  <ds:schemaRefs>
    <ds:schemaRef ds:uri="http://schemas.microsoft.com/sharepoint/v3/contenttype/forms"/>
  </ds:schemaRefs>
</ds:datastoreItem>
</file>

<file path=customXml/itemProps2.xml><?xml version="1.0" encoding="utf-8"?>
<ds:datastoreItem xmlns:ds="http://schemas.openxmlformats.org/officeDocument/2006/customXml" ds:itemID="{62AE8B6E-F434-4DC2-A75C-BF5D29415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a9158-1b82-414b-878b-83c8f85bed26"/>
    <ds:schemaRef ds:uri="9a71d261-d24e-4987-bd3b-ae2823cf0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F36C01-8BCF-4401-94DA-EFD0E9CC1D2B}">
  <ds:schemaRefs>
    <ds:schemaRef ds:uri="http://schemas.microsoft.com/office/2006/metadata/properties"/>
    <ds:schemaRef ds:uri="http://schemas.microsoft.com/office/infopath/2007/PartnerControls"/>
    <ds:schemaRef ds:uri="eeba9158-1b82-414b-878b-83c8f85bed26"/>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3660</Words>
  <Characters>20862</Characters>
  <Application>Microsoft Office Word</Application>
  <DocSecurity>4</DocSecurity>
  <Lines>173</Lines>
  <Paragraphs>48</Paragraphs>
  <ScaleCrop>false</ScaleCrop>
  <Company>HC-PHAC - SC-ASPC</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Saige (HC/SC)</dc:creator>
  <cp:keywords/>
  <dc:description/>
  <cp:lastModifiedBy>Hutchings, Holly (HC/SC)</cp:lastModifiedBy>
  <cp:revision>2</cp:revision>
  <dcterms:created xsi:type="dcterms:W3CDTF">2025-03-05T19:18:00Z</dcterms:created>
  <dcterms:modified xsi:type="dcterms:W3CDTF">2025-03-05T19:18:00Z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3584e2c3,5f24624d,67be2f60</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05d8ed60-cd71-485b-a85b-277aaf32f506_Enabled">
    <vt:lpwstr>true</vt:lpwstr>
  </property>
  <property fmtid="{D5CDD505-2E9C-101B-9397-08002B2CF9AE}" pid="6" name="MSIP_Label_05d8ed60-cd71-485b-a85b-277aaf32f506_SetDate">
    <vt:lpwstr>2025-02-17T18:58:16Z</vt:lpwstr>
  </property>
  <property fmtid="{D5CDD505-2E9C-101B-9397-08002B2CF9AE}" pid="7" name="MSIP_Label_05d8ed60-cd71-485b-a85b-277aaf32f506_Method">
    <vt:lpwstr>Standard</vt:lpwstr>
  </property>
  <property fmtid="{D5CDD505-2E9C-101B-9397-08002B2CF9AE}" pid="8" name="MSIP_Label_05d8ed60-cd71-485b-a85b-277aaf32f506_Name">
    <vt:lpwstr>Unclassified</vt:lpwstr>
  </property>
  <property fmtid="{D5CDD505-2E9C-101B-9397-08002B2CF9AE}" pid="9" name="MSIP_Label_05d8ed60-cd71-485b-a85b-277aaf32f506_SiteId">
    <vt:lpwstr>42fd9015-de4d-4223-a368-baeacab48927</vt:lpwstr>
  </property>
  <property fmtid="{D5CDD505-2E9C-101B-9397-08002B2CF9AE}" pid="10" name="MSIP_Label_05d8ed60-cd71-485b-a85b-277aaf32f506_ActionId">
    <vt:lpwstr>48215b1f-693c-4dfe-b4d0-7bb7362ad7ee</vt:lpwstr>
  </property>
  <property fmtid="{D5CDD505-2E9C-101B-9397-08002B2CF9AE}" pid="11" name="MSIP_Label_05d8ed60-cd71-485b-a85b-277aaf32f506_ContentBits">
    <vt:lpwstr>1</vt:lpwstr>
  </property>
  <property fmtid="{D5CDD505-2E9C-101B-9397-08002B2CF9AE}" pid="12" name="MSIP_Label_05d8ed60-cd71-485b-a85b-277aaf32f506_Tag">
    <vt:lpwstr>10, 3, 0, 1</vt:lpwstr>
  </property>
  <property fmtid="{D5CDD505-2E9C-101B-9397-08002B2CF9AE}" pid="13" name="ContentTypeId">
    <vt:lpwstr>0x010100C9D8E96C85920749BE10707D544FA43E</vt:lpwstr>
  </property>
</Properties>
</file>