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A9351C" w:rsidRPr="00C912E8" w:rsidRDefault="00A9351C"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A9351C" w:rsidRPr="00C912E8" w:rsidRDefault="00A9351C"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4EFEBB3C" w14:textId="77777777" w:rsidR="009C4827"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498615" w:history="1">
            <w:r w:rsidR="009C4827" w:rsidRPr="005B72A6">
              <w:rPr>
                <w:rStyle w:val="Hyperlink"/>
                <w:rFonts w:ascii="MetricHPE" w:hAnsi="MetricHPE"/>
                <w:b/>
                <w:noProof/>
              </w:rPr>
              <w:t>Legal Notices</w:t>
            </w:r>
            <w:r w:rsidR="009C4827">
              <w:rPr>
                <w:noProof/>
                <w:webHidden/>
              </w:rPr>
              <w:tab/>
            </w:r>
            <w:r w:rsidR="009C4827">
              <w:rPr>
                <w:noProof/>
                <w:webHidden/>
              </w:rPr>
              <w:fldChar w:fldCharType="begin"/>
            </w:r>
            <w:r w:rsidR="009C4827">
              <w:rPr>
                <w:noProof/>
                <w:webHidden/>
              </w:rPr>
              <w:instrText xml:space="preserve"> PAGEREF _Toc458498615 \h </w:instrText>
            </w:r>
            <w:r w:rsidR="009C4827">
              <w:rPr>
                <w:noProof/>
                <w:webHidden/>
              </w:rPr>
            </w:r>
            <w:r w:rsidR="009C4827">
              <w:rPr>
                <w:noProof/>
                <w:webHidden/>
              </w:rPr>
              <w:fldChar w:fldCharType="separate"/>
            </w:r>
            <w:r w:rsidR="009C4827">
              <w:rPr>
                <w:noProof/>
                <w:webHidden/>
              </w:rPr>
              <w:t>3</w:t>
            </w:r>
            <w:r w:rsidR="009C4827">
              <w:rPr>
                <w:noProof/>
                <w:webHidden/>
              </w:rPr>
              <w:fldChar w:fldCharType="end"/>
            </w:r>
          </w:hyperlink>
        </w:p>
        <w:p w14:paraId="1D61C657" w14:textId="77777777" w:rsidR="009C4827" w:rsidRDefault="00A9351C">
          <w:pPr>
            <w:pStyle w:val="TOC1"/>
            <w:tabs>
              <w:tab w:val="right" w:leader="dot" w:pos="9350"/>
            </w:tabs>
            <w:rPr>
              <w:rFonts w:eastAsiaTheme="minorEastAsia"/>
              <w:noProof/>
            </w:rPr>
          </w:pPr>
          <w:hyperlink w:anchor="_Toc458498616" w:history="1">
            <w:r w:rsidR="009C4827" w:rsidRPr="005B72A6">
              <w:rPr>
                <w:rStyle w:val="Hyperlink"/>
                <w:rFonts w:ascii="MetricHPE" w:hAnsi="MetricHPE"/>
                <w:b/>
                <w:noProof/>
              </w:rPr>
              <w:t>Alphabetical List of Components</w:t>
            </w:r>
            <w:r w:rsidR="009C4827">
              <w:rPr>
                <w:noProof/>
                <w:webHidden/>
              </w:rPr>
              <w:tab/>
            </w:r>
            <w:r w:rsidR="009C4827">
              <w:rPr>
                <w:noProof/>
                <w:webHidden/>
              </w:rPr>
              <w:fldChar w:fldCharType="begin"/>
            </w:r>
            <w:r w:rsidR="009C4827">
              <w:rPr>
                <w:noProof/>
                <w:webHidden/>
              </w:rPr>
              <w:instrText xml:space="preserve"> PAGEREF _Toc458498616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B02AD67" w14:textId="77777777" w:rsidR="009C4827" w:rsidRDefault="00A9351C">
          <w:pPr>
            <w:pStyle w:val="TOC2"/>
            <w:tabs>
              <w:tab w:val="right" w:leader="dot" w:pos="9350"/>
            </w:tabs>
            <w:rPr>
              <w:rFonts w:eastAsiaTheme="minorEastAsia"/>
              <w:noProof/>
            </w:rPr>
          </w:pPr>
          <w:hyperlink w:anchor="_Toc458498617" w:history="1">
            <w:r w:rsidR="009C4827" w:rsidRPr="005B72A6">
              <w:rPr>
                <w:rStyle w:val="Hyperlink"/>
                <w:rFonts w:ascii="MetricHPE Semibold" w:hAnsi="MetricHPE Semibold"/>
                <w:noProof/>
              </w:rPr>
              <w:t>A</w:t>
            </w:r>
            <w:r w:rsidR="009C4827">
              <w:rPr>
                <w:noProof/>
                <w:webHidden/>
              </w:rPr>
              <w:tab/>
            </w:r>
            <w:r w:rsidR="009C4827">
              <w:rPr>
                <w:noProof/>
                <w:webHidden/>
              </w:rPr>
              <w:fldChar w:fldCharType="begin"/>
            </w:r>
            <w:r w:rsidR="009C4827">
              <w:rPr>
                <w:noProof/>
                <w:webHidden/>
              </w:rPr>
              <w:instrText xml:space="preserve"> PAGEREF _Toc458498617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0C3324B" w14:textId="77777777" w:rsidR="009C4827" w:rsidRDefault="00A9351C">
          <w:pPr>
            <w:pStyle w:val="TOC3"/>
            <w:tabs>
              <w:tab w:val="right" w:leader="dot" w:pos="9350"/>
            </w:tabs>
            <w:rPr>
              <w:rFonts w:eastAsiaTheme="minorEastAsia"/>
              <w:noProof/>
            </w:rPr>
          </w:pPr>
          <w:hyperlink w:anchor="_Toc458498618" w:history="1">
            <w:r w:rsidR="009C4827" w:rsidRPr="005B72A6">
              <w:rPr>
                <w:rStyle w:val="Hyperlink"/>
                <w:rFonts w:ascii="MetricHPE Semibold" w:hAnsi="MetricHPE Semibold"/>
                <w:noProof/>
              </w:rPr>
              <w:t>&lt;A1 package name, version x.x&gt;</w:t>
            </w:r>
            <w:r w:rsidR="009C4827">
              <w:rPr>
                <w:noProof/>
                <w:webHidden/>
              </w:rPr>
              <w:tab/>
            </w:r>
            <w:r w:rsidR="009C4827">
              <w:rPr>
                <w:noProof/>
                <w:webHidden/>
              </w:rPr>
              <w:fldChar w:fldCharType="begin"/>
            </w:r>
            <w:r w:rsidR="009C4827">
              <w:rPr>
                <w:noProof/>
                <w:webHidden/>
              </w:rPr>
              <w:instrText xml:space="preserve"> PAGEREF _Toc458498618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1B6D33FA" w14:textId="77777777" w:rsidR="009C4827" w:rsidRDefault="00A9351C">
          <w:pPr>
            <w:pStyle w:val="TOC3"/>
            <w:tabs>
              <w:tab w:val="right" w:leader="dot" w:pos="9350"/>
            </w:tabs>
            <w:rPr>
              <w:rFonts w:eastAsiaTheme="minorEastAsia"/>
              <w:noProof/>
            </w:rPr>
          </w:pPr>
          <w:hyperlink w:anchor="_Toc458498619" w:history="1">
            <w:r w:rsidR="009C4827" w:rsidRPr="005B72A6">
              <w:rPr>
                <w:rStyle w:val="Hyperlink"/>
                <w:rFonts w:ascii="MetricHPE Semibold" w:hAnsi="MetricHPE Semibold"/>
                <w:noProof/>
              </w:rPr>
              <w:t>&lt;A2 package name, version x.x&gt; (NEW)</w:t>
            </w:r>
            <w:r w:rsidR="009C4827">
              <w:rPr>
                <w:noProof/>
                <w:webHidden/>
              </w:rPr>
              <w:tab/>
            </w:r>
            <w:r w:rsidR="009C4827">
              <w:rPr>
                <w:noProof/>
                <w:webHidden/>
              </w:rPr>
              <w:fldChar w:fldCharType="begin"/>
            </w:r>
            <w:r w:rsidR="009C4827">
              <w:rPr>
                <w:noProof/>
                <w:webHidden/>
              </w:rPr>
              <w:instrText xml:space="preserve"> PAGEREF _Toc458498619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76FB14C" w14:textId="77777777" w:rsidR="009C4827" w:rsidRDefault="00A9351C">
          <w:pPr>
            <w:pStyle w:val="TOC1"/>
            <w:tabs>
              <w:tab w:val="right" w:leader="dot" w:pos="9350"/>
            </w:tabs>
            <w:rPr>
              <w:rFonts w:eastAsiaTheme="minorEastAsia"/>
              <w:noProof/>
            </w:rPr>
          </w:pPr>
          <w:hyperlink w:anchor="_Toc458498620" w:history="1">
            <w:r w:rsidR="009C4827" w:rsidRPr="005B72A6">
              <w:rPr>
                <w:rStyle w:val="Hyperlink"/>
                <w:rFonts w:ascii="MetricHPE" w:hAnsi="MetricHPE"/>
                <w:b/>
                <w:noProof/>
              </w:rPr>
              <w:t>Alphabetical List of Full License Text</w:t>
            </w:r>
            <w:r w:rsidR="009C4827">
              <w:rPr>
                <w:noProof/>
                <w:webHidden/>
              </w:rPr>
              <w:tab/>
            </w:r>
            <w:r w:rsidR="009C4827">
              <w:rPr>
                <w:noProof/>
                <w:webHidden/>
              </w:rPr>
              <w:fldChar w:fldCharType="begin"/>
            </w:r>
            <w:r w:rsidR="009C4827">
              <w:rPr>
                <w:noProof/>
                <w:webHidden/>
              </w:rPr>
              <w:instrText xml:space="preserve"> PAGEREF _Toc458498620 \h </w:instrText>
            </w:r>
            <w:r w:rsidR="009C4827">
              <w:rPr>
                <w:noProof/>
                <w:webHidden/>
              </w:rPr>
            </w:r>
            <w:r w:rsidR="009C4827">
              <w:rPr>
                <w:noProof/>
                <w:webHidden/>
              </w:rPr>
              <w:fldChar w:fldCharType="separate"/>
            </w:r>
            <w:r w:rsidR="009C4827">
              <w:rPr>
                <w:noProof/>
                <w:webHidden/>
              </w:rPr>
              <w:t>5</w:t>
            </w:r>
            <w:r w:rsidR="009C4827">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58498615"/>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58498616"/>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58498617"/>
      <w:r>
        <w:rPr>
          <w:rFonts w:ascii="MetricHPE Semibold" w:hAnsi="MetricHPE Semibold"/>
          <w:color w:val="auto"/>
          <w:sz w:val="24"/>
          <w:szCs w:val="24"/>
        </w:rPr>
        <w:t>A</w:t>
      </w:r>
      <w:bookmarkEnd w:id="2"/>
    </w:p>
    <w:p w14:paraId="0A7F2CFD" w14:textId="7C384D06" w:rsidR="005E0812" w:rsidRDefault="005E0812" w:rsidP="00793962">
      <w:pPr>
        <w:pStyle w:val="Heading3"/>
        <w:rPr>
          <w:rFonts w:ascii="MetricHPE Semibold" w:hAnsi="MetricHPE Semibold"/>
          <w:color w:val="auto"/>
          <w:sz w:val="20"/>
          <w:szCs w:val="20"/>
        </w:rPr>
      </w:pPr>
    </w:p>
    <w:p w14:paraId="5BB7B559" w14:textId="77777777" w:rsidR="00515910" w:rsidRDefault="005E0812" w:rsidP="00515910">
      <w:pPr>
        <w:rPr>
          <w:rFonts w:ascii="MetricHPE Light" w:hAnsi="MetricHPE Light"/>
          <w:lang w:val="en"/>
        </w:rPr>
      </w:pPr>
      <w:r>
        <w:br w:type="page"/>
      </w:r>
      <w:bookmarkStart w:id="3" w:name="_Toc458498620"/>
    </w:p>
    <w:p w14:paraId="2E8B4DCD" w14:textId="44A41F2B" w:rsidR="005E0812" w:rsidRPr="005E0812" w:rsidRDefault="005E0812" w:rsidP="00515910">
      <w:pPr>
        <w:rPr>
          <w:rFonts w:ascii="MetricHPE" w:hAnsi="MetricHPE"/>
          <w:b/>
          <w:sz w:val="28"/>
          <w:szCs w:val="28"/>
        </w:rPr>
      </w:pPr>
      <w:r w:rsidRPr="005E0812">
        <w:rPr>
          <w:rFonts w:ascii="MetricHPE" w:hAnsi="MetricHPE"/>
          <w:b/>
          <w:sz w:val="28"/>
          <w:szCs w:val="28"/>
        </w:rPr>
        <w:lastRenderedPageBreak/>
        <w:t>Alphabetical List of Full License Text</w:t>
      </w:r>
      <w:bookmarkEnd w:id="3"/>
    </w:p>
    <w:p w14:paraId="136C812C" w14:textId="77777777" w:rsidR="00515910" w:rsidRDefault="00515910" w:rsidP="00515910">
      <w:pPr>
        <w:rPr>
          <w:rFonts w:ascii="MetricHPE Light" w:hAnsi="MetricHPE Light"/>
          <w:lang w:val="en"/>
        </w:rPr>
      </w:pPr>
      <w:bookmarkStart w:id="4" w:name="_Toc458771558"/>
    </w:p>
    <w:p w14:paraId="7BA5AF3D" w14:textId="5D713FBF" w:rsidR="00515910" w:rsidRDefault="00515910" w:rsidP="00515910">
      <w:pPr>
        <w:pStyle w:val="Heading2"/>
        <w:rPr>
          <w:rFonts w:ascii="MetricHPE Semibold" w:hAnsi="MetricHPE Semibold"/>
          <w:color w:val="auto"/>
          <w:sz w:val="24"/>
          <w:szCs w:val="24"/>
        </w:rPr>
      </w:pPr>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18"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Copyright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proofErr w:type="gramStart"/>
      <w:r w:rsidRPr="00E25F00">
        <w:rPr>
          <w:rFonts w:ascii="MetricHPE Light" w:hAnsi="MetricHPE Light"/>
          <w:lang w:val="en"/>
        </w:rPr>
        <w:t>to</w:t>
      </w:r>
      <w:proofErr w:type="gramEnd"/>
      <w:r w:rsidRPr="00E25F00">
        <w:rPr>
          <w:rFonts w:ascii="MetricHPE Light" w:hAnsi="MetricHPE Light"/>
          <w:lang w:val="en"/>
        </w:rPr>
        <w:t xml:space="preserve">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Patent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 xml:space="preserve">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w:t>
      </w:r>
      <w:proofErr w:type="gramStart"/>
      <w:r w:rsidRPr="00E25F00">
        <w:rPr>
          <w:rFonts w:ascii="MetricHPE Light" w:hAnsi="MetricHPE Light"/>
          <w:lang w:val="en"/>
        </w:rPr>
        <w:t>You</w:t>
      </w:r>
      <w:proofErr w:type="gramEnd"/>
      <w:r w:rsidRPr="00E25F00">
        <w:rPr>
          <w:rFonts w:ascii="MetricHPE Light" w:hAnsi="MetricHPE Light"/>
          <w:lang w:val="en"/>
        </w:rPr>
        <w:t xml:space="preserve">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Exclusions </w:t>
      </w:r>
      <w:proofErr w:type="gramStart"/>
      <w:r w:rsidRPr="00E25F00">
        <w:rPr>
          <w:rFonts w:ascii="MetricHPE Light" w:hAnsi="MetricHPE Light"/>
          <w:lang w:val="en"/>
        </w:rPr>
        <w:t>From</w:t>
      </w:r>
      <w:proofErr w:type="gramEnd"/>
      <w:r w:rsidRPr="00E25F00">
        <w:rPr>
          <w:rFonts w:ascii="MetricHPE Light" w:hAnsi="MetricHPE Light"/>
          <w:lang w:val="en"/>
        </w:rPr>
        <w:t xml:space="preserve">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w:t>
      </w:r>
      <w:proofErr w:type="gramStart"/>
      <w:r w:rsidRPr="00E25F00">
        <w:rPr>
          <w:rFonts w:ascii="MetricHPE Light" w:hAnsi="MetricHPE Light"/>
          <w:lang w:val="en"/>
        </w:rPr>
        <w:t>You</w:t>
      </w:r>
      <w:proofErr w:type="gramEnd"/>
      <w:r w:rsidRPr="00E25F00">
        <w:rPr>
          <w:rFonts w:ascii="MetricHPE Light" w:hAnsi="MetricHPE Light"/>
          <w:lang w:val="en"/>
        </w:rPr>
        <w:t xml:space="preserve">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Attribution Rights. You must retain, in the Source Code of any Derivative Works that </w:t>
      </w:r>
      <w:proofErr w:type="gramStart"/>
      <w:r w:rsidRPr="00E25F00">
        <w:rPr>
          <w:rFonts w:ascii="MetricHPE Light" w:hAnsi="MetricHPE Light"/>
          <w:lang w:val="en"/>
        </w:rPr>
        <w:t>You</w:t>
      </w:r>
      <w:proofErr w:type="gramEnd"/>
      <w:r w:rsidRPr="00E25F00">
        <w:rPr>
          <w:rFonts w:ascii="MetricHPE Light" w:hAnsi="MetricHPE Light"/>
          <w:lang w:val="en"/>
        </w:rPr>
        <w:t xml:space="preserve"> create, all copyright, patent, or trademark notices from the Source Code of the Original Work, as well as any notices of licensing and any descriptive text identified therein as an "Attribution Notice." You must </w:t>
      </w:r>
      <w:proofErr w:type="gramStart"/>
      <w:r w:rsidRPr="00E25F00">
        <w:rPr>
          <w:rFonts w:ascii="MetricHPE Light" w:hAnsi="MetricHPE Light"/>
          <w:lang w:val="en"/>
        </w:rPr>
        <w:t>cause</w:t>
      </w:r>
      <w:proofErr w:type="gramEnd"/>
      <w:r w:rsidRPr="00E25F00">
        <w:rPr>
          <w:rFonts w:ascii="MetricHPE Light" w:hAnsi="MetricHPE Light"/>
          <w:lang w:val="en"/>
        </w:rPr>
        <w:t xml:space="preserv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Acceptance and Termination. If, at any time, </w:t>
      </w:r>
      <w:proofErr w:type="gramStart"/>
      <w:r w:rsidRPr="00E25F00">
        <w:rPr>
          <w:rFonts w:ascii="MetricHPE Light" w:hAnsi="MetricHPE Light"/>
          <w:lang w:val="en"/>
        </w:rPr>
        <w:t>You</w:t>
      </w:r>
      <w:proofErr w:type="gramEnd"/>
      <w:r w:rsidRPr="00E25F00">
        <w:rPr>
          <w:rFonts w:ascii="MetricHPE Light" w:hAnsi="MetricHPE Light"/>
          <w:lang w:val="en"/>
        </w:rPr>
        <w:t xml:space="preserve"> expressly assented to this License, that assent indicates your clear and irrevocable acceptance of this License and all of its terms and conditions. If </w:t>
      </w:r>
      <w:proofErr w:type="gramStart"/>
      <w:r w:rsidRPr="00E25F00">
        <w:rPr>
          <w:rFonts w:ascii="MetricHPE Light" w:hAnsi="MetricHPE Light"/>
          <w:lang w:val="en"/>
        </w:rPr>
        <w:t>You</w:t>
      </w:r>
      <w:proofErr w:type="gramEnd"/>
      <w:r w:rsidRPr="00E25F00">
        <w:rPr>
          <w:rFonts w:ascii="MetricHPE Light" w:hAnsi="MetricHPE Light"/>
          <w:lang w:val="en"/>
        </w:rPr>
        <w:t xml:space="preserve">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Termination for Patent Action. This License shall terminate automatically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Right to Use. You may use the Original Work in all ways not otherwise restricted or conditioned by this License or by law, and Licensor promises not to interfere with or be responsible for such uses by </w:t>
      </w:r>
      <w:proofErr w:type="gramStart"/>
      <w:r w:rsidRPr="00E25F00">
        <w:rPr>
          <w:rFonts w:ascii="MetricHPE Light" w:hAnsi="MetricHPE Light"/>
          <w:lang w:val="en"/>
        </w:rPr>
        <w:t>You</w:t>
      </w:r>
      <w:proofErr w:type="gramEnd"/>
      <w:r w:rsidRPr="00E25F00">
        <w:rPr>
          <w:rFonts w:ascii="MetricHPE Light" w:hAnsi="MetricHPE Light"/>
          <w:lang w:val="en"/>
        </w:rPr>
        <w:t>.</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Modification of This License. This License is Copyright © 2005 Lawrence Rosen. Permission is granted to copy, distribute, or communicate this License without modification. Nothing in this License permits </w:t>
      </w:r>
      <w:proofErr w:type="gramStart"/>
      <w:r w:rsidRPr="00E25F00">
        <w:rPr>
          <w:rFonts w:ascii="MetricHPE Light" w:hAnsi="MetricHPE Light"/>
          <w:lang w:val="en"/>
        </w:rPr>
        <w:t>You</w:t>
      </w:r>
      <w:proofErr w:type="gramEnd"/>
      <w:r w:rsidRPr="00E25F00">
        <w:rPr>
          <w:rFonts w:ascii="MetricHPE Light" w:hAnsi="MetricHPE Light"/>
          <w:lang w:val="en"/>
        </w:rPr>
        <w:t xml:space="preserve">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4"/>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19"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You may reproduce and distribute copies of the Work or Derivative Works thereof in any medium, with or without modifications, and in Source or Object form, provided that </w:t>
      </w:r>
      <w:proofErr w:type="gramStart"/>
      <w:r w:rsidRPr="003D7151">
        <w:rPr>
          <w:rFonts w:ascii="MetricHPE Light" w:hAnsi="MetricHPE Light"/>
          <w:lang w:val="en"/>
        </w:rPr>
        <w:t>You</w:t>
      </w:r>
      <w:proofErr w:type="gramEnd"/>
      <w:r w:rsidRPr="003D7151">
        <w:rPr>
          <w:rFonts w:ascii="MetricHPE Light" w:hAnsi="MetricHPE Light"/>
          <w:lang w:val="en"/>
        </w:rPr>
        <w:t xml:space="preserve">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 xml:space="preserve">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w:t>
      </w:r>
      <w:proofErr w:type="gramStart"/>
      <w:r w:rsidRPr="003D7151">
        <w:rPr>
          <w:rFonts w:ascii="MetricHPE Light" w:hAnsi="MetricHPE Light"/>
          <w:lang w:val="en"/>
        </w:rPr>
        <w:t>You</w:t>
      </w:r>
      <w:proofErr w:type="gramEnd"/>
      <w:r w:rsidRPr="003D7151">
        <w:rPr>
          <w:rFonts w:ascii="MetricHPE Light" w:hAnsi="MetricHPE Light"/>
          <w:lang w:val="en"/>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3D7151">
        <w:rPr>
          <w:rFonts w:ascii="MetricHPE Light" w:hAnsi="MetricHPE Light"/>
          <w:lang w:val="en"/>
        </w:rPr>
        <w:t>Your</w:t>
      </w:r>
      <w:proofErr w:type="gramEnd"/>
      <w:r w:rsidRPr="003D7151">
        <w:rPr>
          <w:rFonts w:ascii="MetricHPE Light" w:hAnsi="MetricHPE Light"/>
          <w:lang w:val="en"/>
        </w:rPr>
        <w:t xml:space="preserve">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While redistributing the Work or Derivative Works thereof, </w:t>
      </w:r>
      <w:proofErr w:type="gramStart"/>
      <w:r w:rsidRPr="003D7151">
        <w:rPr>
          <w:rFonts w:ascii="MetricHPE Light" w:hAnsi="MetricHPE Light"/>
          <w:lang w:val="en"/>
        </w:rPr>
        <w:t>You</w:t>
      </w:r>
      <w:proofErr w:type="gramEnd"/>
      <w:r w:rsidRPr="003D7151">
        <w:rPr>
          <w:rFonts w:ascii="MetricHPE Light" w:hAnsi="MetricHPE Light"/>
          <w:lang w:val="en"/>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5" w:name="_Toc458771559"/>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5"/>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20"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6" w:name="_BSD_3-Clause_“New”"/>
      <w:bookmarkStart w:id="7" w:name="_Toc458771560"/>
      <w:bookmarkEnd w:id="6"/>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7"/>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21"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r w:rsidRPr="00445A70">
        <w:rPr>
          <w:rFonts w:ascii="MetricHPE Semibold" w:hAnsi="MetricHPE Semibold"/>
          <w:color w:val="auto"/>
          <w:sz w:val="24"/>
          <w:szCs w:val="24"/>
        </w:rPr>
        <w:t>Creative Commons 1.0 Universal (CCO-1.0)</w:t>
      </w:r>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22"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i.the</w:t>
      </w:r>
      <w:proofErr w:type="spellEnd"/>
      <w:r w:rsidRPr="0016734C">
        <w:rPr>
          <w:rFonts w:ascii="MetricHPE Light" w:hAnsi="MetricHPE Light"/>
        </w:rPr>
        <w:t xml:space="preserv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iii.publicity</w:t>
      </w:r>
      <w:proofErr w:type="spellEnd"/>
      <w:r w:rsidRPr="0016734C">
        <w:rPr>
          <w:rFonts w:ascii="MetricHPE Light" w:hAnsi="MetricHPE Light"/>
        </w:rPr>
        <w:t xml:space="preserve">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iv.rights</w:t>
      </w:r>
      <w:proofErr w:type="spellEnd"/>
      <w:r w:rsidRPr="0016734C">
        <w:rPr>
          <w:rFonts w:ascii="MetricHPE Light" w:hAnsi="MetricHPE Light"/>
        </w:rPr>
        <w:t xml:space="preserve">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v.rights</w:t>
      </w:r>
      <w:proofErr w:type="spellEnd"/>
      <w:r w:rsidRPr="0016734C">
        <w:rPr>
          <w:rFonts w:ascii="MetricHPE Light" w:hAnsi="MetricHPE Light"/>
        </w:rPr>
        <w:t xml:space="preserve">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vi.database</w:t>
      </w:r>
      <w:proofErr w:type="spellEnd"/>
      <w:r w:rsidRPr="0016734C">
        <w:rPr>
          <w:rFonts w:ascii="MetricHPE Light" w:hAnsi="MetricHPE Light"/>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proofErr w:type="spellStart"/>
      <w:proofErr w:type="gramStart"/>
      <w:r w:rsidRPr="0016734C">
        <w:rPr>
          <w:rFonts w:ascii="MetricHPE Light" w:hAnsi="MetricHPE Light"/>
        </w:rPr>
        <w:t>vii.other</w:t>
      </w:r>
      <w:proofErr w:type="spellEnd"/>
      <w:proofErr w:type="gramEnd"/>
      <w:r w:rsidRPr="0016734C">
        <w:rPr>
          <w:rFonts w:ascii="MetricHPE Light" w:hAnsi="MetricHPE Light"/>
        </w:rPr>
        <w:t xml:space="preserve">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w:t>
      </w:r>
      <w:proofErr w:type="spellStart"/>
      <w:r w:rsidRPr="0016734C">
        <w:rPr>
          <w:rFonts w:ascii="MetricHPE Light" w:hAnsi="MetricHPE Light"/>
        </w:rPr>
        <w:t>non transferable</w:t>
      </w:r>
      <w:proofErr w:type="spellEnd"/>
      <w:r w:rsidRPr="0016734C">
        <w:rPr>
          <w:rFonts w:ascii="MetricHPE Light" w:hAnsi="MetricHPE Light"/>
        </w:rPr>
        <w:t xml:space="preserve">, non </w:t>
      </w:r>
      <w:proofErr w:type="spellStart"/>
      <w:r w:rsidRPr="0016734C">
        <w:rPr>
          <w:rFonts w:ascii="MetricHPE Light" w:hAnsi="MetricHPE Light"/>
        </w:rPr>
        <w:t>sublicensable</w:t>
      </w:r>
      <w:proofErr w:type="spellEnd"/>
      <w:r w:rsidRPr="0016734C">
        <w:rPr>
          <w:rFonts w:ascii="MetricHPE Light" w:hAnsi="MetricHPE Light"/>
        </w:rPr>
        <w:t xml:space="preserve">, </w:t>
      </w:r>
      <w:proofErr w:type="spellStart"/>
      <w:r w:rsidRPr="0016734C">
        <w:rPr>
          <w:rFonts w:ascii="MetricHPE Light" w:hAnsi="MetricHPE Light"/>
        </w:rPr>
        <w:t>non exclusive</w:t>
      </w:r>
      <w:proofErr w:type="spellEnd"/>
      <w:r w:rsidRPr="0016734C">
        <w:rPr>
          <w:rFonts w:ascii="MetricHPE Light" w:hAnsi="MetricHPE Light"/>
        </w:rPr>
        <w:t xml:space="preserve">, irrevocable and </w:t>
      </w:r>
      <w:r w:rsidRPr="0016734C">
        <w:rPr>
          <w:rFonts w:ascii="MetricHPE Light" w:hAnsi="MetricHPE Light"/>
        </w:rPr>
        <w:lastRenderedPageBreak/>
        <w:t xml:space="preserve">unconditional license to exercise Affirmer's Copyright and Related Rights in the Work (i) in </w:t>
      </w:r>
      <w:proofErr w:type="gramStart"/>
      <w:r w:rsidRPr="0016734C">
        <w:rPr>
          <w:rFonts w:ascii="MetricHPE Light" w:hAnsi="MetricHPE Light"/>
        </w:rPr>
        <w:t>all</w:t>
      </w:r>
      <w:proofErr w:type="gramEnd"/>
      <w:r w:rsidRPr="0016734C">
        <w:rPr>
          <w:rFonts w:ascii="MetricHPE Light" w:hAnsi="MetricHPE Light"/>
        </w:rPr>
        <w:t xml:space="preserve">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sidRPr="0016734C">
        <w:rPr>
          <w:rFonts w:ascii="MetricHPE Light" w:hAnsi="MetricHPE Light"/>
        </w:rPr>
        <w:t>non infringement</w:t>
      </w:r>
      <w:proofErr w:type="spellEnd"/>
      <w:r w:rsidRPr="0016734C">
        <w:rPr>
          <w:rFonts w:ascii="MetricHPE Light" w:hAnsi="MetricHPE Light"/>
        </w:rPr>
        <w: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r w:rsidRPr="009E2893">
        <w:rPr>
          <w:rFonts w:ascii="MetricHPE Semibold" w:hAnsi="MetricHPE Semibold"/>
          <w:color w:val="auto"/>
          <w:sz w:val="24"/>
          <w:szCs w:val="24"/>
        </w:rPr>
        <w:t>Eclipse Public License, Version 1.0 (EPL-1.0)</w:t>
      </w:r>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23"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proofErr w:type="gramStart"/>
      <w:r w:rsidRPr="009E2893">
        <w:rPr>
          <w:rFonts w:ascii="MetricHPE Light" w:hAnsi="MetricHPE Light"/>
        </w:rPr>
        <w:t>where</w:t>
      </w:r>
      <w:proofErr w:type="gramEnd"/>
      <w:r w:rsidRPr="009E2893">
        <w:rPr>
          <w:rFonts w:ascii="MetricHPE Light" w:hAnsi="MetricHPE Light"/>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proofErr w:type="gramStart"/>
      <w:r w:rsidRPr="00DE5F8A">
        <w:rPr>
          <w:rFonts w:ascii="MetricHPE Light" w:hAnsi="MetricHPE Light"/>
        </w:rPr>
        <w:t>states</w:t>
      </w:r>
      <w:proofErr w:type="gramEnd"/>
      <w:r w:rsidRPr="00DE5F8A">
        <w:rPr>
          <w:rFonts w:ascii="MetricHPE Light" w:hAnsi="MetricHPE Light"/>
        </w:rPr>
        <w:t xml:space="preserve">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proofErr w:type="gramStart"/>
      <w:r w:rsidRPr="00DE5F8A">
        <w:rPr>
          <w:rFonts w:ascii="MetricHPE Light" w:hAnsi="MetricHPE Light"/>
        </w:rPr>
        <w:t>a</w:t>
      </w:r>
      <w:proofErr w:type="gramEnd"/>
      <w:r w:rsidRPr="00DE5F8A">
        <w:rPr>
          <w:rFonts w:ascii="MetricHPE Light" w:hAnsi="MetricHPE Light"/>
        </w:rPr>
        <w:t xml:space="preserve">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9E2893">
        <w:rPr>
          <w:rFonts w:ascii="MetricHPE Light" w:hAnsi="MetricHPE Light"/>
        </w:rPr>
        <w:t>Agreement ,</w:t>
      </w:r>
      <w:proofErr w:type="gramEnd"/>
      <w:r w:rsidRPr="009E2893">
        <w:rPr>
          <w:rFonts w:ascii="MetricHPE Light" w:hAnsi="MetricHPE Light"/>
        </w:rPr>
        <w:t xml:space="preserve">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r w:rsidRPr="00B92D3D">
        <w:rPr>
          <w:rFonts w:ascii="MetricHPE Semibold" w:hAnsi="MetricHPE Semibold"/>
          <w:color w:val="auto"/>
          <w:sz w:val="24"/>
          <w:szCs w:val="24"/>
          <w:lang w:val="en"/>
        </w:rPr>
        <w:t>GNU General Public License, version 2 (GPL-2.0)</w:t>
      </w:r>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24"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r w:rsidRPr="00313689">
        <w:rPr>
          <w:rFonts w:ascii="MetricHPE Semibold" w:hAnsi="MetricHPE Semibold"/>
          <w:color w:val="auto"/>
          <w:sz w:val="24"/>
          <w:szCs w:val="24"/>
          <w:lang w:val="en"/>
        </w:rPr>
        <w:t>GNU General Public License, version 3 (GPL-3.0)</w:t>
      </w:r>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25"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The GNU General Public License is a free, </w:t>
      </w:r>
      <w:proofErr w:type="spellStart"/>
      <w:r w:rsidRPr="00313689">
        <w:rPr>
          <w:rFonts w:ascii="MetricHPE Light" w:hAnsi="MetricHPE Light"/>
          <w:lang w:val="en"/>
        </w:rPr>
        <w:t>copyleft</w:t>
      </w:r>
      <w:proofErr w:type="spellEnd"/>
      <w:r w:rsidRPr="00313689">
        <w:rPr>
          <w:rFonts w:ascii="MetricHPE Light" w:hAnsi="MetricHPE Light"/>
          <w:lang w:val="en"/>
        </w:rPr>
        <w:t xml:space="preserve">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w:t>
      </w:r>
      <w:proofErr w:type="gramStart"/>
      <w:r w:rsidRPr="00313689">
        <w:rPr>
          <w:rFonts w:ascii="MetricHPE Light" w:hAnsi="MetricHPE Light"/>
          <w:lang w:val="en"/>
        </w:rPr>
        <w:t>From</w:t>
      </w:r>
      <w:proofErr w:type="gramEnd"/>
      <w:r w:rsidRPr="00313689">
        <w:rPr>
          <w:rFonts w:ascii="MetricHPE Light" w:hAnsi="MetricHPE Light"/>
          <w:lang w:val="en"/>
        </w:rPr>
        <w:t xml:space="preserve">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 xml:space="preserve">Convey individual copies of the object code with a copy of the written offer to provide the Corresponding Source. This alternative is allowed only occasionally and </w:t>
      </w:r>
      <w:proofErr w:type="spellStart"/>
      <w:r w:rsidRPr="00313689">
        <w:rPr>
          <w:rFonts w:ascii="MetricHPE Light" w:hAnsi="MetricHPE Light"/>
          <w:lang w:val="en"/>
        </w:rPr>
        <w:t>noncommercially</w:t>
      </w:r>
      <w:proofErr w:type="spellEnd"/>
      <w:r w:rsidRPr="00313689">
        <w:rPr>
          <w:rFonts w:ascii="MetricHPE Light" w:hAnsi="MetricHPE Light"/>
          <w:lang w:val="en"/>
        </w:rPr>
        <w:t>,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w:t>
      </w:r>
      <w:proofErr w:type="spellStart"/>
      <w:r w:rsidRPr="00A44F93">
        <w:rPr>
          <w:rFonts w:ascii="MetricHPE Light" w:hAnsi="MetricHPE Light"/>
          <w:lang w:val="en"/>
        </w:rPr>
        <w:t>Affero</w:t>
      </w:r>
      <w:proofErr w:type="spellEnd"/>
      <w:r w:rsidRPr="00A44F93">
        <w:rPr>
          <w:rFonts w:ascii="MetricHPE Light" w:hAnsi="MetricHPE Light"/>
          <w:lang w:val="en"/>
        </w:rPr>
        <w:t xml:space="preserve">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Notwithstanding any other provision of this License, you have permission to link or combine any covered work with a work licensed under version 3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26"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 xml:space="preserve">Copyright (C) 1991, 1999 Free Software Foundation, Inc. 59 Temple Place, Suite 330, Boston, MA 02111-1307 USA </w:t>
      </w:r>
      <w:proofErr w:type="gramStart"/>
      <w:r w:rsidRPr="006B1ECC">
        <w:rPr>
          <w:rFonts w:ascii="MetricHPE Light" w:hAnsi="MetricHPE Light"/>
        </w:rPr>
        <w:t>Everyone</w:t>
      </w:r>
      <w:proofErr w:type="gramEnd"/>
      <w:r w:rsidRPr="006B1ECC">
        <w:rPr>
          <w:rFonts w:ascii="MetricHPE Light" w:hAnsi="MetricHPE Light"/>
        </w:rPr>
        <w:t xml:space="preserv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w:t>
      </w:r>
      <w:proofErr w:type="gramStart"/>
      <w:r w:rsidRPr="006B1ECC">
        <w:rPr>
          <w:rFonts w:ascii="MetricHPE Light" w:hAnsi="MetricHPE Light"/>
        </w:rPr>
        <w:t>Less</w:t>
      </w:r>
      <w:proofErr w:type="gramEnd"/>
      <w:r w:rsidRPr="006B1ECC">
        <w:rPr>
          <w:rFonts w:ascii="MetricHPE Light" w:hAnsi="MetricHPE Light"/>
        </w:rPr>
        <w:t xml:space="preserve"> of an advantage over competing non-free programs. These disadvantages are the reason we use the ordinary General Public License for many libraries. However, the </w:t>
      </w:r>
      <w:proofErr w:type="gramStart"/>
      <w:r w:rsidRPr="006B1ECC">
        <w:rPr>
          <w:rFonts w:ascii="MetricHPE Light" w:hAnsi="MetricHPE Light"/>
        </w:rPr>
        <w:t>Lesser</w:t>
      </w:r>
      <w:proofErr w:type="gramEnd"/>
      <w:r w:rsidRPr="006B1ECC">
        <w:rPr>
          <w:rFonts w:ascii="MetricHPE Light" w:hAnsi="MetricHPE Light"/>
        </w:rPr>
        <w:t xml:space="preserve">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w:t>
      </w:r>
      <w:proofErr w:type="gramStart"/>
      <w:r w:rsidRPr="006B1ECC">
        <w:rPr>
          <w:rFonts w:ascii="MetricHPE Light" w:hAnsi="MetricHPE Light"/>
        </w:rPr>
        <w:t>Less</w:t>
      </w:r>
      <w:proofErr w:type="gramEnd"/>
      <w:r w:rsidRPr="006B1ECC">
        <w:rPr>
          <w:rFonts w:ascii="MetricHPE Light" w:hAnsi="MetricHPE Light"/>
        </w:rPr>
        <w:t xml:space="preserve">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proofErr w:type="gramStart"/>
      <w:r w:rsidRPr="006B1ECC">
        <w:rPr>
          <w:rFonts w:ascii="MetricHPE Light" w:hAnsi="MetricHPE Light"/>
        </w:rPr>
        <w:lastRenderedPageBreak/>
        <w:t>any</w:t>
      </w:r>
      <w:proofErr w:type="gramEnd"/>
      <w:r w:rsidRPr="006B1ECC">
        <w:rPr>
          <w:rFonts w:ascii="MetricHPE Light" w:hAnsi="MetricHPE Light"/>
        </w:rPr>
        <w:t xml:space="preserve">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r w:rsidRPr="008440F6">
        <w:rPr>
          <w:rFonts w:ascii="MetricHPE Semibold" w:hAnsi="MetricHPE Semibold"/>
          <w:color w:val="auto"/>
          <w:sz w:val="24"/>
          <w:szCs w:val="24"/>
          <w:lang w:val="en"/>
        </w:rPr>
        <w:t xml:space="preserve">GNU Lesser General Public License, version 3.0 (LGPL-3.0)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27"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proofErr w:type="gramStart"/>
      <w:r w:rsidRPr="002B24DE">
        <w:rPr>
          <w:rFonts w:ascii="MetricHPE Light" w:hAnsi="MetricHPE Light"/>
          <w:lang w:val="en"/>
        </w:rPr>
        <w:t>under</w:t>
      </w:r>
      <w:proofErr w:type="gramEnd"/>
      <w:r w:rsidRPr="002B24DE">
        <w:rPr>
          <w:rFonts w:ascii="MetricHPE Light" w:hAnsi="MetricHPE Light"/>
          <w:lang w:val="en"/>
        </w:rPr>
        <w:t xml:space="preserve">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28"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8" w:name="_MIT_License_(MIT)"/>
      <w:bookmarkStart w:id="9" w:name="_Toc458771562"/>
      <w:bookmarkEnd w:id="8"/>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9"/>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29"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r w:rsidRPr="006161A7">
        <w:rPr>
          <w:rFonts w:ascii="MetricHPE Semibold" w:hAnsi="MetricHPE Semibold"/>
          <w:color w:val="auto"/>
          <w:sz w:val="24"/>
          <w:szCs w:val="24"/>
        </w:rPr>
        <w:lastRenderedPageBreak/>
        <w:t>Mozilla Public License 2.0 (MPL-2.0)</w:t>
      </w:r>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proofErr w:type="gramStart"/>
      <w:r w:rsidRPr="00D629F2">
        <w:rPr>
          <w:rFonts w:ascii="MetricHPE Light" w:hAnsi="MetricHPE Light"/>
        </w:rPr>
        <w:t>that</w:t>
      </w:r>
      <w:proofErr w:type="gramEnd"/>
      <w:r w:rsidRPr="00D629F2">
        <w:rPr>
          <w:rFonts w:ascii="MetricHPE Light" w:hAnsi="MetricHPE Light"/>
        </w:rPr>
        <w:t xml:space="preserve">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proofErr w:type="gramStart"/>
      <w:r w:rsidRPr="006161A7">
        <w:rPr>
          <w:rFonts w:ascii="MetricHPE Light" w:hAnsi="MetricHPE Light"/>
        </w:rPr>
        <w:lastRenderedPageBreak/>
        <w:t>means</w:t>
      </w:r>
      <w:proofErr w:type="gramEnd"/>
      <w:r w:rsidRPr="006161A7">
        <w:rPr>
          <w:rFonts w:ascii="MetricHPE Light" w:hAnsi="MetricHPE Light"/>
        </w:rPr>
        <w:t xml:space="preserve">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proofErr w:type="gramStart"/>
      <w:r w:rsidRPr="00D629F2">
        <w:rPr>
          <w:rFonts w:ascii="MetricHPE Light" w:hAnsi="MetricHPE Light"/>
        </w:rPr>
        <w:t>any</w:t>
      </w:r>
      <w:proofErr w:type="gramEnd"/>
      <w:r w:rsidRPr="00D629F2">
        <w:rPr>
          <w:rFonts w:ascii="MetricHPE Light" w:hAnsi="MetricHPE Light"/>
        </w:rPr>
        <w:t xml:space="preserve">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either the GNU General Public License, Version 2.0, the GNU Lesser General Public License, Version 2.1, the GNU </w:t>
      </w:r>
      <w:proofErr w:type="spellStart"/>
      <w:r w:rsidRPr="006161A7">
        <w:rPr>
          <w:rFonts w:ascii="MetricHPE Light" w:hAnsi="MetricHPE Light"/>
        </w:rPr>
        <w:t>Affero</w:t>
      </w:r>
      <w:proofErr w:type="spellEnd"/>
      <w:r w:rsidRPr="006161A7">
        <w:rPr>
          <w:rFonts w:ascii="MetricHPE Light" w:hAnsi="MetricHPE Light"/>
        </w:rPr>
        <w:t xml:space="preserve">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 individual or a legal entity exercising rights under this License. For legal entities, “You” includes any entity that controls, is controlled by, or is under common control with </w:t>
      </w:r>
      <w:proofErr w:type="gramStart"/>
      <w:r w:rsidRPr="006161A7">
        <w:rPr>
          <w:rFonts w:ascii="MetricHPE Light" w:hAnsi="MetricHPE Light"/>
        </w:rPr>
        <w:t>You</w:t>
      </w:r>
      <w:proofErr w:type="gramEnd"/>
      <w:r w:rsidRPr="006161A7">
        <w:rPr>
          <w:rFonts w:ascii="MetricHPE Light" w:hAnsi="MetricHPE Light"/>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 xml:space="preserve">Each Contributor hereby grants </w:t>
      </w:r>
      <w:proofErr w:type="gramStart"/>
      <w:r w:rsidRPr="006161A7">
        <w:rPr>
          <w:rFonts w:ascii="MetricHPE Light" w:hAnsi="MetricHPE Light"/>
        </w:rPr>
        <w:t>You</w:t>
      </w:r>
      <w:proofErr w:type="gramEnd"/>
      <w:r w:rsidRPr="006161A7">
        <w:rPr>
          <w:rFonts w:ascii="MetricHPE Light" w:hAnsi="MetricHPE Light"/>
        </w:rPr>
        <w:t xml:space="preserve">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 xml:space="preserve">No Contributor makes additional grants as a result of </w:t>
      </w:r>
      <w:proofErr w:type="gramStart"/>
      <w:r w:rsidRPr="006161A7">
        <w:rPr>
          <w:rFonts w:ascii="MetricHPE Light" w:hAnsi="MetricHPE Light"/>
        </w:rPr>
        <w:t>Your</w:t>
      </w:r>
      <w:proofErr w:type="gramEnd"/>
      <w:r w:rsidRPr="006161A7">
        <w:rPr>
          <w:rFonts w:ascii="MetricHPE Light" w:hAnsi="MetricHPE Light"/>
        </w:rPr>
        <w:t xml:space="preserve">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 xml:space="preserve">This License is not intended to limit any rights </w:t>
      </w:r>
      <w:proofErr w:type="gramStart"/>
      <w:r w:rsidRPr="006161A7">
        <w:rPr>
          <w:rFonts w:ascii="MetricHPE Light" w:hAnsi="MetricHPE Light"/>
        </w:rPr>
        <w:t>You</w:t>
      </w:r>
      <w:proofErr w:type="gramEnd"/>
      <w:r w:rsidRPr="006161A7">
        <w:rPr>
          <w:rFonts w:ascii="MetricHPE Light" w:hAnsi="MetricHPE Light"/>
        </w:rPr>
        <w:t xml:space="preserve">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 xml:space="preserve">All distribution of Covered Software in Source Code Form, including any Modifications that </w:t>
      </w:r>
      <w:proofErr w:type="gramStart"/>
      <w:r w:rsidRPr="006161A7">
        <w:rPr>
          <w:rFonts w:ascii="MetricHPE Light" w:hAnsi="MetricHPE Light"/>
        </w:rPr>
        <w:t>You</w:t>
      </w:r>
      <w:proofErr w:type="gramEnd"/>
      <w:r w:rsidRPr="006161A7">
        <w:rPr>
          <w:rFonts w:ascii="MetricHPE Light" w:hAnsi="MetricHPE Light"/>
        </w:rPr>
        <w:t xml:space="preserve">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 xml:space="preserve">You may create and distribute a Larger Work under terms of </w:t>
      </w:r>
      <w:proofErr w:type="gramStart"/>
      <w:r w:rsidRPr="006161A7">
        <w:rPr>
          <w:rFonts w:ascii="MetricHPE Light" w:hAnsi="MetricHPE Light"/>
        </w:rPr>
        <w:t>Your</w:t>
      </w:r>
      <w:proofErr w:type="gramEnd"/>
      <w:r w:rsidRPr="006161A7">
        <w:rPr>
          <w:rFonts w:ascii="MetricHPE Light" w:hAnsi="MetricHPE Light"/>
        </w:rPr>
        <w:t xml:space="preserve">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 xml:space="preserve">You may not remove or alter the substance of any license notices (including copyright notices, patent notices, disclaimers of warranty, or limitations of liability) contained within the Source Code Form of the Covered Software, except that </w:t>
      </w:r>
      <w:proofErr w:type="gramStart"/>
      <w:r w:rsidRPr="006161A7">
        <w:rPr>
          <w:rFonts w:ascii="MetricHPE Light" w:hAnsi="MetricHPE Light"/>
        </w:rPr>
        <w:t>You</w:t>
      </w:r>
      <w:proofErr w:type="gramEnd"/>
      <w:r w:rsidRPr="006161A7">
        <w:rPr>
          <w:rFonts w:ascii="MetricHPE Light" w:hAnsi="MetricHPE Light"/>
        </w:rPr>
        <w:t xml:space="preserve">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 xml:space="preserve">You may choose to offer, and to charge a fee for, warranty, support, indemnity or liability obligations to one or more recipients of Covered Software. However, </w:t>
      </w:r>
      <w:proofErr w:type="gramStart"/>
      <w:r w:rsidRPr="006161A7">
        <w:rPr>
          <w:rFonts w:ascii="MetricHPE Light" w:hAnsi="MetricHPE Light"/>
        </w:rPr>
        <w:t>You</w:t>
      </w:r>
      <w:proofErr w:type="gramEnd"/>
      <w:r w:rsidRPr="006161A7">
        <w:rPr>
          <w:rFonts w:ascii="MetricHPE Light" w:hAnsi="MetricHPE Light"/>
        </w:rPr>
        <w:t xml:space="preserve"> may do so only on Your own behalf, and not on behalf of any Contributor. You must make it absolutely clear that any such warranty, support, indemnity, or liability obligation is offered by </w:t>
      </w:r>
      <w:proofErr w:type="gramStart"/>
      <w:r w:rsidRPr="006161A7">
        <w:rPr>
          <w:rFonts w:ascii="MetricHPE Light" w:hAnsi="MetricHPE Light"/>
        </w:rPr>
        <w:t>You</w:t>
      </w:r>
      <w:proofErr w:type="gramEnd"/>
      <w:r w:rsidRPr="006161A7">
        <w:rPr>
          <w:rFonts w:ascii="MetricHPE Light" w:hAnsi="MetricHPE Light"/>
        </w:rPr>
        <w:t xml:space="preserve">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w:t>
      </w:r>
      <w:proofErr w:type="gramStart"/>
      <w:r w:rsidRPr="006161A7">
        <w:rPr>
          <w:rFonts w:ascii="MetricHPE Light" w:hAnsi="MetricHPE Light"/>
        </w:rPr>
        <w:t>You</w:t>
      </w:r>
      <w:proofErr w:type="gramEnd"/>
      <w:r w:rsidRPr="006161A7">
        <w:rPr>
          <w:rFonts w:ascii="MetricHPE Light" w:hAnsi="MetricHPE Light"/>
        </w:rPr>
        <w:t xml:space="preserve">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The rights granted under this License will terminate automatically if </w:t>
      </w:r>
      <w:proofErr w:type="gramStart"/>
      <w:r w:rsidRPr="00010CFA">
        <w:rPr>
          <w:rFonts w:ascii="MetricHPE Light" w:hAnsi="MetricHPE Light"/>
        </w:rPr>
        <w:t>You</w:t>
      </w:r>
      <w:proofErr w:type="gramEnd"/>
      <w:r w:rsidRPr="00010CFA">
        <w:rPr>
          <w:rFonts w:ascii="MetricHPE Light" w:hAnsi="MetricHPE Light"/>
        </w:rPr>
        <w:t xml:space="preserve">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w:t>
      </w:r>
      <w:proofErr w:type="gramStart"/>
      <w:r w:rsidRPr="00010CFA">
        <w:rPr>
          <w:rFonts w:ascii="MetricHPE Light" w:hAnsi="MetricHPE Light"/>
        </w:rPr>
        <w:t>Your</w:t>
      </w:r>
      <w:proofErr w:type="gramEnd"/>
      <w:r w:rsidRPr="00010CFA">
        <w:rPr>
          <w:rFonts w:ascii="MetricHPE Light" w:hAnsi="MetricHPE Light"/>
        </w:rPr>
        <w:t xml:space="preserve">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If </w:t>
      </w:r>
      <w:proofErr w:type="gramStart"/>
      <w:r w:rsidRPr="00010CFA">
        <w:rPr>
          <w:rFonts w:ascii="MetricHPE Light" w:hAnsi="MetricHPE Light"/>
        </w:rPr>
        <w:t>You</w:t>
      </w:r>
      <w:proofErr w:type="gramEnd"/>
      <w:r w:rsidRPr="00010CFA">
        <w:rPr>
          <w:rFonts w:ascii="MetricHPE Light" w:hAnsi="MetricHPE Light"/>
        </w:rPr>
        <w:t xml:space="preserve">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In the event of termination under Sections 5.1 or 5.2 above, all end user license agreements (excluding distributors and resellers) which have been validly granted by </w:t>
      </w:r>
      <w:proofErr w:type="gramStart"/>
      <w:r w:rsidRPr="00010CFA">
        <w:rPr>
          <w:rFonts w:ascii="MetricHPE Light" w:hAnsi="MetricHPE Light"/>
        </w:rPr>
        <w:t>You</w:t>
      </w:r>
      <w:proofErr w:type="gramEnd"/>
      <w:r w:rsidRPr="00010CFA">
        <w:rPr>
          <w:rFonts w:ascii="MetricHPE Light" w:hAnsi="MetricHPE Light"/>
        </w:rPr>
        <w:t xml:space="preserve">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w:t>
      </w:r>
      <w:proofErr w:type="gramStart"/>
      <w:r w:rsidRPr="006161A7">
        <w:rPr>
          <w:rFonts w:ascii="MetricHPE Light" w:hAnsi="MetricHPE Light"/>
        </w:rPr>
        <w:t>You</w:t>
      </w:r>
      <w:proofErr w:type="gramEnd"/>
      <w:r w:rsidRPr="006161A7">
        <w:rPr>
          <w:rFonts w:ascii="MetricHPE Light" w:hAnsi="MetricHPE Light"/>
        </w:rPr>
        <w:t xml:space="preserve">. Should any Covered Software prove defective in any respect, </w:t>
      </w:r>
      <w:proofErr w:type="gramStart"/>
      <w:r w:rsidRPr="006161A7">
        <w:rPr>
          <w:rFonts w:ascii="MetricHPE Light" w:hAnsi="MetricHPE Light"/>
        </w:rPr>
        <w:t>You</w:t>
      </w:r>
      <w:proofErr w:type="gramEnd"/>
      <w:r w:rsidRPr="006161A7">
        <w:rPr>
          <w:rFonts w:ascii="MetricHPE Light" w:hAnsi="MetricHPE Light"/>
        </w:rPr>
        <w:t xml:space="preserve">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 xml:space="preserve">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w:t>
      </w:r>
      <w:proofErr w:type="gramStart"/>
      <w:r w:rsidRPr="006161A7">
        <w:rPr>
          <w:rFonts w:ascii="MetricHPE Light" w:hAnsi="MetricHPE Light"/>
        </w:rPr>
        <w:t>You</w:t>
      </w:r>
      <w:proofErr w:type="gramEnd"/>
      <w:r w:rsidRPr="006161A7">
        <w:rPr>
          <w:rFonts w:ascii="MetricHPE Light" w:hAnsi="MetricHPE Light"/>
        </w:rPr>
        <w:t>.</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 xml:space="preserve">You may distribute the Covered Software under the terms of the version of the License under which </w:t>
      </w:r>
      <w:proofErr w:type="gramStart"/>
      <w:r w:rsidRPr="006161A7">
        <w:rPr>
          <w:rFonts w:ascii="MetricHPE Light" w:hAnsi="MetricHPE Light"/>
        </w:rPr>
        <w:t>You</w:t>
      </w:r>
      <w:proofErr w:type="gramEnd"/>
      <w:r w:rsidRPr="006161A7">
        <w:rPr>
          <w:rFonts w:ascii="MetricHPE Light" w:hAnsi="MetricHPE Light"/>
        </w:rPr>
        <w:t xml:space="preserve">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 xml:space="preserve">This Source Code Form is subject to the terms of the Mozilla Public License, v. 2.0. If a copy of the MPL was not distributed with this file, </w:t>
      </w:r>
      <w:proofErr w:type="gramStart"/>
      <w:r w:rsidRPr="006161A7">
        <w:rPr>
          <w:rFonts w:ascii="MetricHPE Light" w:hAnsi="MetricHPE Light"/>
        </w:rPr>
        <w:t>You</w:t>
      </w:r>
      <w:proofErr w:type="gramEnd"/>
      <w:r w:rsidRPr="006161A7">
        <w:rPr>
          <w:rFonts w:ascii="MetricHPE Light" w:hAnsi="MetricHPE Light"/>
        </w:rPr>
        <w:t xml:space="preserve">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 xml:space="preserve">If it is not possible or desirable to put the notice in a particular file, then </w:t>
      </w:r>
      <w:proofErr w:type="gramStart"/>
      <w:r w:rsidRPr="006161A7">
        <w:rPr>
          <w:rFonts w:ascii="MetricHPE Light" w:hAnsi="MetricHPE Light"/>
        </w:rPr>
        <w:t>You</w:t>
      </w:r>
      <w:proofErr w:type="gramEnd"/>
      <w:r w:rsidRPr="006161A7">
        <w:rPr>
          <w:rFonts w:ascii="MetricHPE Light" w:hAnsi="MetricHPE Light"/>
        </w:rPr>
        <w:t xml:space="preserve">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 xml:space="preserve">Exhibit B -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 xml:space="preserve">This Source Code Form is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r w:rsidRPr="0045760D">
        <w:rPr>
          <w:rFonts w:ascii="MetricHPE Semibold" w:hAnsi="MetricHPE Semibold"/>
          <w:color w:val="auto"/>
          <w:sz w:val="24"/>
          <w:szCs w:val="24"/>
        </w:rPr>
        <w:t>Python License (Python-2.0)</w:t>
      </w:r>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30"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w:t>
      </w:r>
      <w:proofErr w:type="spellStart"/>
      <w:r w:rsidR="003A7896" w:rsidRPr="00B039BF">
        <w:rPr>
          <w:rFonts w:ascii="MetricHPE Light" w:hAnsi="MetricHPE Light"/>
        </w:rPr>
        <w:t>BeOpen</w:t>
      </w:r>
      <w:proofErr w:type="spellEnd"/>
      <w:r w:rsidR="003A7896" w:rsidRPr="00B039BF">
        <w:rPr>
          <w:rFonts w:ascii="MetricHPE Light" w:hAnsi="MetricHPE Light"/>
        </w:rPr>
        <w:t>"),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 xml:space="preserve">Subject to the terms and conditions of this </w:t>
      </w:r>
      <w:proofErr w:type="spellStart"/>
      <w:r w:rsidRPr="00B039BF">
        <w:rPr>
          <w:rFonts w:ascii="MetricHPE Light" w:hAnsi="MetricHPE Light"/>
        </w:rPr>
        <w:t>BeOpen</w:t>
      </w:r>
      <w:proofErr w:type="spellEnd"/>
      <w:r w:rsidRPr="00B039BF">
        <w:rPr>
          <w:rFonts w:ascii="MetricHPE Light" w:hAnsi="MetricHPE Light"/>
        </w:rPr>
        <w:t xml:space="preserve"> Python L</w:t>
      </w:r>
      <w:r w:rsidR="003A7896" w:rsidRPr="00B039BF">
        <w:rPr>
          <w:rFonts w:ascii="MetricHPE Light" w:hAnsi="MetricHPE Light"/>
        </w:rPr>
        <w:t>icense</w:t>
      </w:r>
      <w:r w:rsidRPr="00B039BF">
        <w:rPr>
          <w:rFonts w:ascii="MetricHPE Light" w:hAnsi="MetricHPE Light"/>
        </w:rPr>
        <w:t xml:space="preserve"> Agreement, </w:t>
      </w:r>
      <w:proofErr w:type="spellStart"/>
      <w:r w:rsidRPr="00B039BF">
        <w:rPr>
          <w:rFonts w:ascii="MetricHPE Light" w:hAnsi="MetricHPE Light"/>
        </w:rPr>
        <w:t>BeOpen</w:t>
      </w:r>
      <w:proofErr w:type="spellEnd"/>
      <w:r w:rsidRPr="00B039BF">
        <w:rPr>
          <w:rFonts w:ascii="MetricHPE Light" w:hAnsi="MetricHPE Light"/>
        </w:rPr>
        <w:t xml:space="preserve">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w:t>
      </w:r>
      <w:proofErr w:type="spellStart"/>
      <w:r w:rsidRPr="00B039BF">
        <w:rPr>
          <w:rFonts w:ascii="MetricHPE Light" w:hAnsi="MetricHPE Light"/>
        </w:rPr>
        <w:t>BeOpen</w:t>
      </w:r>
      <w:proofErr w:type="spellEnd"/>
      <w:r w:rsidRPr="00B039BF">
        <w:rPr>
          <w:rFonts w:ascii="MetricHPE Light" w:hAnsi="MetricHPE Light"/>
        </w:rPr>
        <w:t xml:space="preserve">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proofErr w:type="spellStart"/>
      <w:r w:rsidRPr="00B039BF">
        <w:rPr>
          <w:rFonts w:ascii="MetricHPE Light" w:hAnsi="MetricHPE Light"/>
        </w:rPr>
        <w:t>BeOpen</w:t>
      </w:r>
      <w:proofErr w:type="spellEnd"/>
      <w:r w:rsidRPr="00B039BF">
        <w:rPr>
          <w:rFonts w:ascii="MetricHPE Light" w:hAnsi="MetricHPE Light"/>
        </w:rPr>
        <w:t xml:space="preserve">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w:t>
      </w:r>
      <w:proofErr w:type="spellStart"/>
      <w:r w:rsidRPr="00B039BF">
        <w:rPr>
          <w:rFonts w:ascii="MetricHPE Light" w:hAnsi="MetricHPE Light"/>
        </w:rPr>
        <w:t>BeOpen</w:t>
      </w:r>
      <w:proofErr w:type="spellEnd"/>
      <w:r w:rsidRPr="00B039BF">
        <w:rPr>
          <w:rFonts w:ascii="MetricHPE Light" w:hAnsi="MetricHPE Light"/>
        </w:rPr>
        <w:t xml:space="preserve">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w:t>
      </w:r>
      <w:proofErr w:type="spellStart"/>
      <w:r w:rsidRPr="00B039BF">
        <w:rPr>
          <w:rFonts w:ascii="MetricHPE Light" w:hAnsi="MetricHPE Light"/>
        </w:rPr>
        <w:t>BeOpen</w:t>
      </w:r>
      <w:proofErr w:type="spellEnd"/>
      <w:r w:rsidRPr="00B039BF">
        <w:rPr>
          <w:rFonts w:ascii="MetricHPE Light" w:hAnsi="MetricHPE Light"/>
        </w:rPr>
        <w:t xml:space="preserve">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w:t>
      </w:r>
      <w:proofErr w:type="spellStart"/>
      <w:r w:rsidRPr="00B039BF">
        <w:rPr>
          <w:rFonts w:ascii="MetricHPE Light" w:hAnsi="MetricHPE Light"/>
        </w:rPr>
        <w:t>Be</w:t>
      </w:r>
      <w:r w:rsidR="00614D81" w:rsidRPr="00B039BF">
        <w:rPr>
          <w:rFonts w:ascii="MetricHPE Light" w:hAnsi="MetricHPE Light"/>
        </w:rPr>
        <w:t>Open</w:t>
      </w:r>
      <w:proofErr w:type="spellEnd"/>
      <w:r w:rsidR="00614D81" w:rsidRPr="00B039BF">
        <w:rPr>
          <w:rFonts w:ascii="MetricHPE Light" w:hAnsi="MetricHPE Light"/>
        </w:rPr>
        <w:t xml:space="preserve">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Pr>
          <w:rFonts w:ascii="MetricHPE Light" w:hAnsi="MetricHPE Light"/>
        </w:rPr>
        <w:t>Mathematisch</w:t>
      </w:r>
      <w:proofErr w:type="spellEnd"/>
      <w:r>
        <w:rPr>
          <w:rFonts w:ascii="MetricHPE Light" w:hAnsi="MetricHPE Light"/>
        </w:rPr>
        <w:t xml:space="preserve">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sidRPr="0047594D">
        <w:rPr>
          <w:rFonts w:ascii="MetricHPE Light" w:hAnsi="MetricHPE Light"/>
        </w:rPr>
        <w:t>Mathematisch</w:t>
      </w:r>
      <w:proofErr w:type="spellEnd"/>
      <w:r w:rsidRPr="0047594D">
        <w:rPr>
          <w:rFonts w:ascii="MetricHPE Light" w:hAnsi="MetricHPE Light"/>
        </w:rPr>
        <w:t xml:space="preserve">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proofErr w:type="spellStart"/>
      <w:r w:rsidRPr="00445A70">
        <w:rPr>
          <w:rFonts w:ascii="MetricHPE Semibold" w:hAnsi="MetricHPE Semibold"/>
          <w:color w:val="auto"/>
          <w:sz w:val="24"/>
          <w:szCs w:val="24"/>
        </w:rPr>
        <w:t>Repoze</w:t>
      </w:r>
      <w:proofErr w:type="spellEnd"/>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31"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34C2DAE5" w:rsidR="00267B46" w:rsidRPr="00267B46" w:rsidRDefault="00267B46" w:rsidP="00267B46">
      <w:pPr>
        <w:pStyle w:val="Heading2"/>
        <w:rPr>
          <w:rFonts w:ascii="MetricHPE Semibold" w:hAnsi="MetricHPE Semibold"/>
          <w:color w:val="auto"/>
          <w:sz w:val="24"/>
          <w:szCs w:val="24"/>
        </w:rPr>
      </w:pPr>
      <w:r w:rsidRPr="00267B46">
        <w:rPr>
          <w:rFonts w:ascii="MetricHPE Semibold" w:hAnsi="MetricHPE Semibold"/>
          <w:color w:val="auto"/>
          <w:sz w:val="24"/>
          <w:szCs w:val="24"/>
        </w:rPr>
        <w:t>SIL OPEN FONT LICENSE (OFL-1.1)</w:t>
      </w:r>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32"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w:t>
      </w:r>
      <w:r w:rsidRPr="00267B46">
        <w:rPr>
          <w:rFonts w:ascii="MetricHPE Light" w:hAnsi="MetricHPE Light"/>
          <w:lang w:val="en"/>
        </w:rPr>
        <w:t>y of its individual components,</w:t>
      </w:r>
      <w:r w:rsidRPr="00267B46">
        <w:rPr>
          <w:rFonts w:ascii="MetricHPE Light" w:hAnsi="MetricHPE Light"/>
          <w:lang w:val="en"/>
        </w:rPr>
        <w:t xml:space="preserve">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w:t>
      </w:r>
      <w:r w:rsidRPr="00267B46">
        <w:rPr>
          <w:rFonts w:ascii="MetricHPE Light" w:hAnsi="MetricHPE Light"/>
          <w:lang w:val="en"/>
        </w:rPr>
        <w:t>e Font Software may be bundled,</w:t>
      </w:r>
      <w:r w:rsidRPr="00267B46">
        <w:rPr>
          <w:rFonts w:ascii="MetricHPE Light" w:hAnsi="MetricHPE Light"/>
          <w:lang w:val="en"/>
        </w:rPr>
        <w:t xml:space="preserve"> redistributed and/or sold with any so</w:t>
      </w:r>
      <w:r w:rsidRPr="00267B46">
        <w:rPr>
          <w:rFonts w:ascii="MetricHPE Light" w:hAnsi="MetricHPE Light"/>
          <w:lang w:val="en"/>
        </w:rPr>
        <w:t>ftware, provided that each copy</w:t>
      </w:r>
      <w:r w:rsidRPr="00267B46">
        <w:rPr>
          <w:rFonts w:ascii="MetricHPE Light" w:hAnsi="MetricHPE Light"/>
          <w:lang w:val="en"/>
        </w:rPr>
        <w:t xml:space="preserve"> contains the above copyright notice and this license. These can </w:t>
      </w:r>
      <w:r w:rsidRPr="00267B46">
        <w:rPr>
          <w:rFonts w:ascii="MetricHPE Light" w:hAnsi="MetricHPE Light"/>
          <w:lang w:val="en"/>
        </w:rPr>
        <w:t>be</w:t>
      </w:r>
      <w:r w:rsidRPr="00267B46">
        <w:rPr>
          <w:rFonts w:ascii="MetricHPE Light" w:hAnsi="MetricHPE Light"/>
          <w:lang w:val="en"/>
        </w:rPr>
        <w:t xml:space="preserve"> included either as stand-alone text f</w:t>
      </w:r>
      <w:r w:rsidRPr="00267B46">
        <w:rPr>
          <w:rFonts w:ascii="MetricHPE Light" w:hAnsi="MetricHPE Light"/>
          <w:lang w:val="en"/>
        </w:rPr>
        <w:t>iles, human-readable headers or</w:t>
      </w:r>
      <w:r w:rsidRPr="00267B46">
        <w:rPr>
          <w:rFonts w:ascii="MetricHPE Light" w:hAnsi="MetricHPE Light"/>
          <w:lang w:val="en"/>
        </w:rPr>
        <w:t xml:space="preserve"> in the appropriate machine-readable</w:t>
      </w:r>
      <w:r w:rsidRPr="00267B46">
        <w:rPr>
          <w:rFonts w:ascii="MetricHPE Light" w:hAnsi="MetricHPE Light"/>
          <w:lang w:val="en"/>
        </w:rPr>
        <w:t xml:space="preserve"> metadata fields within text or</w:t>
      </w:r>
      <w:r w:rsidRPr="00267B46">
        <w:rPr>
          <w:rFonts w:ascii="MetricHPE Light" w:hAnsi="MetricHPE Light"/>
          <w:lang w:val="en"/>
        </w:rPr>
        <w:t xml:space="preserve">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w:t>
      </w:r>
      <w:r w:rsidRPr="00267B46">
        <w:rPr>
          <w:rFonts w:ascii="MetricHPE Light" w:hAnsi="MetricHPE Light"/>
          <w:lang w:val="en"/>
        </w:rPr>
        <w:t>tware may use the Reserved Font</w:t>
      </w:r>
      <w:r w:rsidRPr="00267B46">
        <w:rPr>
          <w:rFonts w:ascii="MetricHPE Light" w:hAnsi="MetricHPE Light"/>
          <w:lang w:val="en"/>
        </w:rPr>
        <w:t xml:space="preserve"> Name(s) unless explicit written permission </w:t>
      </w:r>
      <w:r w:rsidRPr="00267B46">
        <w:rPr>
          <w:rFonts w:ascii="MetricHPE Light" w:hAnsi="MetricHPE Light"/>
          <w:lang w:val="en"/>
        </w:rPr>
        <w:t>is granted by the corresponding</w:t>
      </w:r>
      <w:r w:rsidRPr="00267B46">
        <w:rPr>
          <w:rFonts w:ascii="MetricHPE Light" w:hAnsi="MetricHPE Light"/>
          <w:lang w:val="en"/>
        </w:rPr>
        <w:t xml:space="preserve"> Copyright Holder. This restriction only appl</w:t>
      </w:r>
      <w:r w:rsidRPr="00267B46">
        <w:rPr>
          <w:rFonts w:ascii="MetricHPE Light" w:hAnsi="MetricHPE Light"/>
          <w:lang w:val="en"/>
        </w:rPr>
        <w:t>ies to the primary font name as</w:t>
      </w:r>
      <w:r w:rsidRPr="00267B46">
        <w:rPr>
          <w:rFonts w:ascii="MetricHPE Light" w:hAnsi="MetricHPE Light"/>
          <w:lang w:val="en"/>
        </w:rPr>
        <w:t xml:space="preserve">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w:t>
      </w:r>
      <w:r w:rsidRPr="00267B46">
        <w:rPr>
          <w:rFonts w:ascii="MetricHPE Light" w:hAnsi="MetricHPE Light"/>
          <w:lang w:val="en"/>
        </w:rPr>
        <w:t>omote, endorse or advertise any</w:t>
      </w:r>
      <w:r w:rsidRPr="00267B46">
        <w:rPr>
          <w:rFonts w:ascii="MetricHPE Light" w:hAnsi="MetricHPE Light"/>
          <w:lang w:val="en"/>
        </w:rPr>
        <w:t xml:space="preserve"> Modified Version, except to acknowl</w:t>
      </w:r>
      <w:r w:rsidRPr="00267B46">
        <w:rPr>
          <w:rFonts w:ascii="MetricHPE Light" w:hAnsi="MetricHPE Light"/>
          <w:lang w:val="en"/>
        </w:rPr>
        <w:t>edge the contribution(s) of the</w:t>
      </w:r>
      <w:r w:rsidRPr="00267B46">
        <w:rPr>
          <w:rFonts w:ascii="MetricHPE Light" w:hAnsi="MetricHPE Light"/>
          <w:lang w:val="en"/>
        </w:rPr>
        <w:t xml:space="preserve"> Copyright Holder(s) and the Author(s) or with their explic</w:t>
      </w:r>
      <w:r w:rsidRPr="00267B46">
        <w:rPr>
          <w:rFonts w:ascii="MetricHPE Light" w:hAnsi="MetricHPE Light"/>
          <w:lang w:val="en"/>
        </w:rPr>
        <w:t>it written</w:t>
      </w:r>
      <w:r w:rsidRPr="00267B46">
        <w:rPr>
          <w:rFonts w:ascii="MetricHPE Light" w:hAnsi="MetricHPE Light"/>
          <w:lang w:val="en"/>
        </w:rPr>
        <w:t xml:space="preserve">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bookmarkStart w:id="10" w:name="_GoBack"/>
      <w:bookmarkEnd w:id="10"/>
      <w:r w:rsidRPr="00267B46">
        <w:rPr>
          <w:rFonts w:ascii="MetricHPE Light" w:hAnsi="MetricHPE Light"/>
          <w:lang w:val="en"/>
        </w:rPr>
        <w:t>The Font Software, modified or u</w:t>
      </w:r>
      <w:r w:rsidRPr="00267B46">
        <w:rPr>
          <w:rFonts w:ascii="MetricHPE Light" w:hAnsi="MetricHPE Light"/>
          <w:lang w:val="en"/>
        </w:rPr>
        <w:t>nmodified, in part or in whole,</w:t>
      </w:r>
      <w:r w:rsidRPr="00267B46">
        <w:rPr>
          <w:rFonts w:ascii="MetricHPE Light" w:hAnsi="MetricHPE Light"/>
          <w:lang w:val="en"/>
        </w:rPr>
        <w:t xml:space="preserve"> must be distributed entirely unde</w:t>
      </w:r>
      <w:r w:rsidRPr="00267B46">
        <w:rPr>
          <w:rFonts w:ascii="MetricHPE Light" w:hAnsi="MetricHPE Light"/>
          <w:lang w:val="en"/>
        </w:rPr>
        <w:t>r this license, and must not be</w:t>
      </w:r>
      <w:r w:rsidRPr="00267B46">
        <w:rPr>
          <w:rFonts w:ascii="MetricHPE Light" w:hAnsi="MetricHPE Light"/>
          <w:lang w:val="en"/>
        </w:rPr>
        <w:t xml:space="preserve"> distributed under any other licens</w:t>
      </w:r>
      <w:r w:rsidRPr="00267B46">
        <w:rPr>
          <w:rFonts w:ascii="MetricHPE Light" w:hAnsi="MetricHPE Light"/>
          <w:lang w:val="en"/>
        </w:rPr>
        <w:t>e. The requirement for fonts to</w:t>
      </w:r>
      <w:r w:rsidRPr="00267B46">
        <w:rPr>
          <w:rFonts w:ascii="MetricHPE Light" w:hAnsi="MetricHPE Light"/>
          <w:lang w:val="en"/>
        </w:rPr>
        <w:t xml:space="preserve"> remain under this license does no</w:t>
      </w:r>
      <w:r w:rsidRPr="00267B46">
        <w:rPr>
          <w:rFonts w:ascii="MetricHPE Light" w:hAnsi="MetricHPE Light"/>
          <w:lang w:val="en"/>
        </w:rPr>
        <w:t>t apply to any document created</w:t>
      </w:r>
      <w:r w:rsidRPr="00267B46">
        <w:rPr>
          <w:rFonts w:ascii="MetricHPE Light" w:hAnsi="MetricHPE Light"/>
          <w:lang w:val="en"/>
        </w:rPr>
        <w:t xml:space="preserve">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r w:rsidRPr="00267B46">
        <w:rPr>
          <w:rFonts w:ascii="MetricHPE Semibold" w:hAnsi="MetricHPE Semibold"/>
          <w:color w:val="auto"/>
          <w:sz w:val="24"/>
          <w:szCs w:val="24"/>
        </w:rPr>
        <w:t xml:space="preserve">The </w:t>
      </w:r>
      <w:proofErr w:type="spellStart"/>
      <w:r w:rsidRPr="00267B46">
        <w:rPr>
          <w:rFonts w:ascii="MetricHPE Semibold" w:hAnsi="MetricHPE Semibold"/>
          <w:color w:val="auto"/>
          <w:sz w:val="24"/>
          <w:szCs w:val="24"/>
        </w:rPr>
        <w:t>Zope</w:t>
      </w:r>
      <w:proofErr w:type="spellEnd"/>
      <w:r w:rsidRPr="00267B46">
        <w:rPr>
          <w:rFonts w:ascii="MetricHPE Semibold" w:hAnsi="MetricHPE Semibold"/>
          <w:color w:val="auto"/>
          <w:sz w:val="24"/>
          <w:szCs w:val="24"/>
        </w:rPr>
        <w:t xml:space="preserve"> Public License, version 2.0 (ZPL-2.0)</w:t>
      </w:r>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33" w:history="1">
        <w:r w:rsidRPr="00B07A12">
          <w:rPr>
            <w:rStyle w:val="Hyperlink"/>
            <w:rFonts w:ascii="MetricHPE Light" w:hAnsi="MetricHPE Light"/>
            <w:lang w:val="en"/>
          </w:rPr>
          <w:t>https://opensource.org/licenses/ZPL-2.0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proofErr w:type="spellStart"/>
      <w:r w:rsidRPr="00C2527E">
        <w:rPr>
          <w:rFonts w:ascii="MetricHPE Light" w:hAnsi="MetricHPE Light"/>
          <w:lang w:val="en"/>
        </w:rPr>
        <w:t>Zope</w:t>
      </w:r>
      <w:proofErr w:type="spellEnd"/>
      <w:r w:rsidRPr="00C2527E">
        <w:rPr>
          <w:rFonts w:ascii="MetricHPE Light" w:hAnsi="MetricHPE Light"/>
          <w:lang w:val="en"/>
        </w:rPr>
        <w:t xml:space="preserv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w:t>
      </w:r>
      <w:proofErr w:type="spellStart"/>
      <w:r>
        <w:rPr>
          <w:rFonts w:ascii="MetricHPE Light" w:hAnsi="MetricHPE Light"/>
          <w:lang w:val="en"/>
        </w:rPr>
        <w:t>Zope</w:t>
      </w:r>
      <w:proofErr w:type="spellEnd"/>
      <w:r>
        <w:rPr>
          <w:rFonts w:ascii="MetricHPE Light" w:hAnsi="MetricHPE Light"/>
          <w:lang w:val="en"/>
        </w:rPr>
        <w:t xml:space="preserv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w:t>
      </w:r>
      <w:r w:rsidRPr="00864458">
        <w:rPr>
          <w:rFonts w:ascii="MetricHPE Light" w:hAnsi="MetricHPE Light"/>
          <w:lang w:val="en"/>
        </w:rPr>
        <w:t xml:space="preserve">urce code must retain the above </w:t>
      </w:r>
      <w:r w:rsidRPr="00864458">
        <w:rPr>
          <w:rFonts w:ascii="MetricHPE Light" w:hAnsi="MetricHPE Light"/>
          <w:lang w:val="en"/>
        </w:rPr>
        <w:t>copyright notice, this list o</w:t>
      </w:r>
      <w:r w:rsidRPr="00864458">
        <w:rPr>
          <w:rFonts w:ascii="MetricHPE Light" w:hAnsi="MetricHPE Light"/>
          <w:lang w:val="en"/>
        </w:rPr>
        <w:t xml:space="preserve">f conditions, and the following </w:t>
      </w:r>
      <w:r w:rsidRPr="00864458">
        <w:rPr>
          <w:rFonts w:ascii="MetricHPE Light" w:hAnsi="MetricHPE Light"/>
          <w:lang w:val="en"/>
        </w:rPr>
        <w:t>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w:t>
      </w:r>
      <w:r w:rsidRPr="00864458">
        <w:rPr>
          <w:rFonts w:ascii="MetricHPE Light" w:hAnsi="MetricHPE Light"/>
          <w:lang w:val="en"/>
        </w:rPr>
        <w:t xml:space="preserve">y form must reproduce the above </w:t>
      </w:r>
      <w:r w:rsidRPr="00864458">
        <w:rPr>
          <w:rFonts w:ascii="MetricHPE Light" w:hAnsi="MetricHPE Light"/>
          <w:lang w:val="en"/>
        </w:rPr>
        <w:t>copyright notice, this list o</w:t>
      </w:r>
      <w:r w:rsidRPr="00864458">
        <w:rPr>
          <w:rFonts w:ascii="MetricHPE Light" w:hAnsi="MetricHPE Light"/>
          <w:lang w:val="en"/>
        </w:rPr>
        <w:t xml:space="preserve">f conditions, and the following </w:t>
      </w:r>
      <w:r w:rsidRPr="00864458">
        <w:rPr>
          <w:rFonts w:ascii="MetricHPE Light" w:hAnsi="MetricHPE Light"/>
          <w:lang w:val="en"/>
        </w:rPr>
        <w:t>disclaimer in the docum</w:t>
      </w:r>
      <w:r w:rsidRPr="00864458">
        <w:rPr>
          <w:rFonts w:ascii="MetricHPE Light" w:hAnsi="MetricHPE Light"/>
          <w:lang w:val="en"/>
        </w:rPr>
        <w:t xml:space="preserve">entation and/or other materials </w:t>
      </w:r>
      <w:r w:rsidRPr="00864458">
        <w:rPr>
          <w:rFonts w:ascii="MetricHPE Light" w:hAnsi="MetricHPE Light"/>
          <w:lang w:val="en"/>
        </w:rPr>
        <w:t>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 xml:space="preserve">The name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w:t>
      </w:r>
      <w:r w:rsidRPr="00864458">
        <w:rPr>
          <w:rFonts w:ascii="MetricHPE Light" w:hAnsi="MetricHPE Light"/>
          <w:lang w:val="en"/>
        </w:rPr>
        <w:t xml:space="preserve">ration (tm) must not be used to </w:t>
      </w:r>
      <w:r w:rsidRPr="00864458">
        <w:rPr>
          <w:rFonts w:ascii="MetricHPE Light" w:hAnsi="MetricHPE Light"/>
          <w:lang w:val="en"/>
        </w:rPr>
        <w:t>endorse or promote prod</w:t>
      </w:r>
      <w:r w:rsidRPr="00864458">
        <w:rPr>
          <w:rFonts w:ascii="MetricHPE Light" w:hAnsi="MetricHPE Light"/>
          <w:lang w:val="en"/>
        </w:rPr>
        <w:t xml:space="preserve">ucts derived from this software </w:t>
      </w:r>
      <w:r w:rsidRPr="00864458">
        <w:rPr>
          <w:rFonts w:ascii="MetricHPE Light" w:hAnsi="MetricHPE Light"/>
          <w:lang w:val="en"/>
        </w:rPr>
        <w:t xml:space="preserve">without prior written permission from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right to distribute</w:t>
      </w:r>
      <w:r w:rsidRPr="00864458">
        <w:rPr>
          <w:rFonts w:ascii="MetricHPE Light" w:hAnsi="MetricHPE Light"/>
          <w:lang w:val="en"/>
        </w:rPr>
        <w:t xml:space="preserve"> this software or to use it for </w:t>
      </w:r>
      <w:r w:rsidRPr="00864458">
        <w:rPr>
          <w:rFonts w:ascii="MetricHPE Light" w:hAnsi="MetricHPE Light"/>
          <w:lang w:val="en"/>
        </w:rPr>
        <w:t>any purpose does not give yo</w:t>
      </w:r>
      <w:r w:rsidRPr="00864458">
        <w:rPr>
          <w:rFonts w:ascii="MetricHPE Light" w:hAnsi="MetricHPE Light"/>
          <w:lang w:val="en"/>
        </w:rPr>
        <w:t xml:space="preserve">u the right to use </w:t>
      </w:r>
      <w:proofErr w:type="spellStart"/>
      <w:r w:rsidRPr="00864458">
        <w:rPr>
          <w:rFonts w:ascii="MetricHPE Light" w:hAnsi="MetricHPE Light"/>
          <w:lang w:val="en"/>
        </w:rPr>
        <w:t>Servicemarks</w:t>
      </w:r>
      <w:proofErr w:type="spellEnd"/>
      <w:r w:rsidRPr="00864458">
        <w:rPr>
          <w:rFonts w:ascii="MetricHPE Light" w:hAnsi="MetricHPE Light"/>
          <w:lang w:val="en"/>
        </w:rPr>
        <w:t xml:space="preserve"> (</w:t>
      </w:r>
      <w:proofErr w:type="spellStart"/>
      <w:r w:rsidRPr="00864458">
        <w:rPr>
          <w:rFonts w:ascii="MetricHPE Light" w:hAnsi="MetricHPE Light"/>
          <w:lang w:val="en"/>
        </w:rPr>
        <w:t>sm</w:t>
      </w:r>
      <w:proofErr w:type="spellEnd"/>
      <w:r w:rsidRPr="00864458">
        <w:rPr>
          <w:rFonts w:ascii="MetricHPE Light" w:hAnsi="MetricHPE Light"/>
          <w:lang w:val="en"/>
        </w:rPr>
        <w:t xml:space="preserve">) or Trademarks (tm) of </w:t>
      </w:r>
      <w:proofErr w:type="spellStart"/>
      <w:r w:rsidRPr="00864458">
        <w:rPr>
          <w:rFonts w:ascii="MetricHPE Light" w:hAnsi="MetricHPE Light"/>
          <w:lang w:val="en"/>
        </w:rPr>
        <w:t>Z</w:t>
      </w:r>
      <w:r w:rsidRPr="00864458">
        <w:rPr>
          <w:rFonts w:ascii="MetricHPE Light" w:hAnsi="MetricHPE Light"/>
          <w:lang w:val="en"/>
        </w:rPr>
        <w:t>ope</w:t>
      </w:r>
      <w:proofErr w:type="spellEnd"/>
      <w:r w:rsidRPr="00864458">
        <w:rPr>
          <w:rFonts w:ascii="MetricHPE Light" w:hAnsi="MetricHPE Light"/>
          <w:lang w:val="en"/>
        </w:rPr>
        <w:t xml:space="preserve"> Corporation. Use of them is </w:t>
      </w:r>
      <w:r w:rsidRPr="00864458">
        <w:rPr>
          <w:rFonts w:ascii="MetricHPE Light" w:hAnsi="MetricHPE Light"/>
          <w:lang w:val="en"/>
        </w:rPr>
        <w:t>covered i</w:t>
      </w:r>
      <w:r w:rsidRPr="00864458">
        <w:rPr>
          <w:rFonts w:ascii="MetricHPE Light" w:hAnsi="MetricHPE Light"/>
          <w:lang w:val="en"/>
        </w:rPr>
        <w:t xml:space="preserve">n a separate agreement (see </w:t>
      </w:r>
      <w:r w:rsidRPr="00864458">
        <w:rPr>
          <w:rFonts w:ascii="MetricHPE Light" w:hAnsi="MetricHPE Light"/>
          <w:lang w:val="en"/>
        </w:rPr>
        <w:t>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w:t>
      </w:r>
      <w:r w:rsidRPr="00864458">
        <w:rPr>
          <w:rFonts w:ascii="MetricHPE Light" w:hAnsi="MetricHPE Light"/>
          <w:lang w:val="en"/>
        </w:rPr>
        <w:t xml:space="preserve">ed, you must cause the modified </w:t>
      </w:r>
      <w:r w:rsidRPr="00864458">
        <w:rPr>
          <w:rFonts w:ascii="MetricHPE Light" w:hAnsi="MetricHPE Light"/>
          <w:lang w:val="en"/>
        </w:rPr>
        <w:t>files to carry prominent n</w:t>
      </w:r>
      <w:r w:rsidRPr="00864458">
        <w:rPr>
          <w:rFonts w:ascii="MetricHPE Light" w:hAnsi="MetricHPE Light"/>
          <w:lang w:val="en"/>
        </w:rPr>
        <w:t xml:space="preserve">otices stating that you changed </w:t>
      </w:r>
      <w:r w:rsidRPr="00864458">
        <w:rPr>
          <w:rFonts w:ascii="MetricHPE Light" w:hAnsi="MetricHPE Light"/>
          <w:lang w:val="en"/>
        </w:rPr>
        <w:t>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C2527E">
      <w:pPr>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6C3B8793"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and man</w:t>
      </w:r>
      <w:r>
        <w:rPr>
          <w:rFonts w:ascii="MetricHPE Light" w:hAnsi="MetricHPE Light"/>
          <w:lang w:val="en"/>
        </w:rPr>
        <w:t xml:space="preserve">y individuals on behalf of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p w14:paraId="230019C0" w14:textId="77777777" w:rsidR="00C2527E" w:rsidRDefault="00C2527E" w:rsidP="00242B96">
      <w:pPr>
        <w:rPr>
          <w:rFonts w:ascii="MetricHPE Light" w:hAnsi="MetricHPE Light"/>
          <w:lang w:val="en"/>
        </w:rPr>
      </w:pPr>
    </w:p>
    <w:p w14:paraId="2E3E6DF7" w14:textId="77777777" w:rsidR="00C2527E" w:rsidRDefault="00C2527E" w:rsidP="00242B96">
      <w:pPr>
        <w:rPr>
          <w:rFonts w:ascii="MetricHPE Light" w:hAnsi="MetricHPE Light"/>
          <w:lang w:val="en"/>
        </w:rPr>
      </w:pPr>
    </w:p>
    <w:sectPr w:rsidR="00C2527E"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0F249" w14:textId="77777777" w:rsidR="00CA4E79" w:rsidRDefault="00CA4E79" w:rsidP="004279E3">
      <w:pPr>
        <w:spacing w:after="0" w:line="240" w:lineRule="auto"/>
      </w:pPr>
      <w:r>
        <w:separator/>
      </w:r>
    </w:p>
  </w:endnote>
  <w:endnote w:type="continuationSeparator" w:id="0">
    <w:p w14:paraId="4F95CA29" w14:textId="77777777" w:rsidR="00CA4E79" w:rsidRDefault="00CA4E79"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A9351C" w:rsidRDefault="00A93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A9351C" w:rsidRDefault="00A9351C" w:rsidP="00297473">
    <w:pPr>
      <w:pStyle w:val="Footer"/>
      <w:jc w:val="center"/>
    </w:pPr>
    <w:r>
      <w:t>HPE Helion OpenStack Open Source and Third-Party Software License Agreements;</w:t>
    </w:r>
  </w:p>
  <w:p w14:paraId="74B8FF9C" w14:textId="77777777" w:rsidR="00A9351C" w:rsidRDefault="00A9351C"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A9351C" w:rsidRDefault="00A93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4D03E" w14:textId="77777777" w:rsidR="00CA4E79" w:rsidRDefault="00CA4E79" w:rsidP="004279E3">
      <w:pPr>
        <w:spacing w:after="0" w:line="240" w:lineRule="auto"/>
      </w:pPr>
      <w:r>
        <w:separator/>
      </w:r>
    </w:p>
  </w:footnote>
  <w:footnote w:type="continuationSeparator" w:id="0">
    <w:p w14:paraId="731A5E6A" w14:textId="77777777" w:rsidR="00CA4E79" w:rsidRDefault="00CA4E79"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A9351C" w:rsidRDefault="00A935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A9351C" w:rsidRDefault="00A93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A9351C" w:rsidRDefault="00A93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10CFA"/>
    <w:rsid w:val="000C6846"/>
    <w:rsid w:val="00121D43"/>
    <w:rsid w:val="0016734C"/>
    <w:rsid w:val="00242B96"/>
    <w:rsid w:val="00267B46"/>
    <w:rsid w:val="00297473"/>
    <w:rsid w:val="00313689"/>
    <w:rsid w:val="003A7896"/>
    <w:rsid w:val="004279E3"/>
    <w:rsid w:val="00445A70"/>
    <w:rsid w:val="0045760D"/>
    <w:rsid w:val="0047594D"/>
    <w:rsid w:val="004A79A2"/>
    <w:rsid w:val="00513FF4"/>
    <w:rsid w:val="00515910"/>
    <w:rsid w:val="0053515E"/>
    <w:rsid w:val="005E0812"/>
    <w:rsid w:val="00614D81"/>
    <w:rsid w:val="006161A7"/>
    <w:rsid w:val="006851C8"/>
    <w:rsid w:val="006B1ECC"/>
    <w:rsid w:val="007470A9"/>
    <w:rsid w:val="00793962"/>
    <w:rsid w:val="00835D26"/>
    <w:rsid w:val="00864458"/>
    <w:rsid w:val="008C6E72"/>
    <w:rsid w:val="009C04DD"/>
    <w:rsid w:val="009C4827"/>
    <w:rsid w:val="009D0471"/>
    <w:rsid w:val="009E1244"/>
    <w:rsid w:val="009E2893"/>
    <w:rsid w:val="00A44F93"/>
    <w:rsid w:val="00A91C9A"/>
    <w:rsid w:val="00A9351C"/>
    <w:rsid w:val="00B039BF"/>
    <w:rsid w:val="00B544B4"/>
    <w:rsid w:val="00B92D3D"/>
    <w:rsid w:val="00C2527E"/>
    <w:rsid w:val="00C638DE"/>
    <w:rsid w:val="00C912E8"/>
    <w:rsid w:val="00CA4E79"/>
    <w:rsid w:val="00CF3D28"/>
    <w:rsid w:val="00D629F2"/>
    <w:rsid w:val="00DE3D57"/>
    <w:rsid w:val="00DE5F8A"/>
    <w:rsid w:val="00E25F00"/>
    <w:rsid w:val="00F63AB4"/>
    <w:rsid w:val="00FD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source.org/licenses/AFL-3.0" TargetMode="External"/><Relationship Id="rId26" Type="http://schemas.openxmlformats.org/officeDocument/2006/relationships/hyperlink" Target="https://opensource.org/licenses/LGPL-2.1" TargetMode="External"/><Relationship Id="rId3" Type="http://schemas.openxmlformats.org/officeDocument/2006/relationships/styles" Target="styles.xml"/><Relationship Id="rId21" Type="http://schemas.openxmlformats.org/officeDocument/2006/relationships/hyperlink" Target="https://opensource.org/licenses/BSD-3-Clau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opensource.org/licenses/GPL-3.0" TargetMode="External"/><Relationship Id="rId33" Type="http://schemas.openxmlformats.org/officeDocument/2006/relationships/hyperlink" Target="https://opensource.org/licenses/ZPL-2.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ensource.org/licenses/BSD-2-Clause" TargetMode="External"/><Relationship Id="rId29"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pensource.org/licenses/GPL-2.0" TargetMode="External"/><Relationship Id="rId32" Type="http://schemas.openxmlformats.org/officeDocument/2006/relationships/hyperlink" Target="https://opensource.org/licenses/OFL-1.1"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opensource.org/licenses/EPL-1.0" TargetMode="External"/><Relationship Id="rId28" Type="http://schemas.openxmlformats.org/officeDocument/2006/relationships/hyperlink" Target="https://opensource.org/licenses/isc-license.txt" TargetMode="External"/><Relationship Id="rId10" Type="http://schemas.openxmlformats.org/officeDocument/2006/relationships/footer" Target="footer1.xml"/><Relationship Id="rId19" Type="http://schemas.openxmlformats.org/officeDocument/2006/relationships/hyperlink" Target="https://opensource.org/licenses/Apache-2.0" TargetMode="External"/><Relationship Id="rId31" Type="http://schemas.openxmlformats.org/officeDocument/2006/relationships/hyperlink" Target="http://repoze.org/LICENSE.tx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creativecommons.org/publicdomain/zero/1.0/legalcode" TargetMode="External"/><Relationship Id="rId27" Type="http://schemas.openxmlformats.org/officeDocument/2006/relationships/hyperlink" Target="https://opensource.org/licenses/LGPL-3.0" TargetMode="External"/><Relationship Id="rId30" Type="http://schemas.openxmlformats.org/officeDocument/2006/relationships/hyperlink" Target="https://opensource.org/licenses/Python-2.0"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51F23-F56B-48BC-A6DA-1B05ECC2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279</TotalTime>
  <Pages>68</Pages>
  <Words>23090</Words>
  <Characters>131617</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33</cp:revision>
  <dcterms:created xsi:type="dcterms:W3CDTF">2016-08-08T17:01:00Z</dcterms:created>
  <dcterms:modified xsi:type="dcterms:W3CDTF">2016-09-09T23:36:00Z</dcterms:modified>
</cp:coreProperties>
</file>