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158" w:rsidRDefault="00293158" w:rsidP="000C72BF">
      <w:pPr>
        <w:pStyle w:val="a5"/>
      </w:pPr>
      <w:r>
        <w:t>Eight II</w:t>
      </w:r>
    </w:p>
    <w:p w:rsidR="00293158" w:rsidRDefault="00293158" w:rsidP="00293158"/>
    <w:p w:rsidR="00293158" w:rsidRPr="000C72BF" w:rsidRDefault="00293158" w:rsidP="00293158">
      <w:pPr>
        <w:rPr>
          <w:b/>
        </w:rPr>
      </w:pPr>
      <w:r w:rsidRPr="000C72BF">
        <w:rPr>
          <w:b/>
        </w:rPr>
        <w:t>Description</w:t>
      </w:r>
    </w:p>
    <w:p w:rsidR="00293158" w:rsidRDefault="00293158" w:rsidP="00293158">
      <w:r>
        <w:t>Eight-puzzle, wh</w:t>
      </w:r>
      <w:r w:rsidR="004E1B1D">
        <w:rPr>
          <w:rFonts w:hint="eastAsia"/>
        </w:rPr>
        <w:t>ich</w:t>
      </w:r>
      <w:r>
        <w:t xml:space="preserve"> is also called "Nine grids", comes from an old game. </w:t>
      </w:r>
    </w:p>
    <w:p w:rsidR="004109A4" w:rsidRDefault="004109A4" w:rsidP="00293158"/>
    <w:p w:rsidR="00293158" w:rsidRDefault="00293158" w:rsidP="00293158">
      <w:r>
        <w:t>In this game, you are given a 3 by 3 board and 8 tiles. The tiles are number</w:t>
      </w:r>
      <w:r w:rsidR="00B24DC0">
        <w:rPr>
          <w:rFonts w:hint="eastAsia"/>
        </w:rPr>
        <w:t>e</w:t>
      </w:r>
      <w:r>
        <w:t>d from 1 to 8 and each covers a grid. As you see, there is a blank grid which can be rep</w:t>
      </w:r>
      <w:r w:rsidR="006530D7">
        <w:t>resented as an 'X'. Tiles in g</w:t>
      </w:r>
      <w:r w:rsidR="006530D7">
        <w:rPr>
          <w:rFonts w:hint="eastAsia"/>
        </w:rPr>
        <w:t>ri</w:t>
      </w:r>
      <w:r>
        <w:t>ds having a common edge with the blank grid can be moved into that blank grid. This operation leads to an exchange of 'X' with one tile.</w:t>
      </w:r>
    </w:p>
    <w:p w:rsidR="00703326" w:rsidRDefault="00703326" w:rsidP="00293158">
      <w:pPr>
        <w:rPr>
          <w:rFonts w:hint="eastAsia"/>
        </w:rPr>
      </w:pPr>
    </w:p>
    <w:p w:rsidR="00293158" w:rsidRDefault="00293158" w:rsidP="00293158">
      <w:r>
        <w:t>We use the symbol 'r' to represent exchanging 'X' with the tile on its right side, and 'l' for the left side, 'u' for the one above it, 'd' for the one below it.</w:t>
      </w:r>
    </w:p>
    <w:p w:rsidR="004109A4" w:rsidRDefault="004109A4" w:rsidP="00293158"/>
    <w:p w:rsidR="00293158" w:rsidRDefault="00311E68" w:rsidP="00293158">
      <w:r>
        <w:rPr>
          <w:noProof/>
        </w:rPr>
        <w:drawing>
          <wp:inline distT="0" distB="0" distL="0" distR="0">
            <wp:extent cx="5274310" cy="593360"/>
            <wp:effectExtent l="19050" t="0" r="2540" b="0"/>
            <wp:docPr id="2" name="图片 2" descr="C:\Users\LiaoHongshu\Desktop\Multi-School Training\第一场\Eight II\ru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oHongshu\Desktop\Multi-School Training\第一场\Eight II\ruld.png"/>
                    <pic:cNvPicPr>
                      <a:picLocks noChangeAspect="1" noChangeArrowheads="1"/>
                    </pic:cNvPicPr>
                  </pic:nvPicPr>
                  <pic:blipFill>
                    <a:blip r:embed="rId6"/>
                    <a:srcRect/>
                    <a:stretch>
                      <a:fillRect/>
                    </a:stretch>
                  </pic:blipFill>
                  <pic:spPr bwMode="auto">
                    <a:xfrm>
                      <a:off x="0" y="0"/>
                      <a:ext cx="5274310" cy="593360"/>
                    </a:xfrm>
                    <a:prstGeom prst="rect">
                      <a:avLst/>
                    </a:prstGeom>
                    <a:noFill/>
                    <a:ln w="9525">
                      <a:noFill/>
                      <a:miter lim="800000"/>
                      <a:headEnd/>
                      <a:tailEnd/>
                    </a:ln>
                  </pic:spPr>
                </pic:pic>
              </a:graphicData>
            </a:graphic>
          </wp:inline>
        </w:drawing>
      </w:r>
    </w:p>
    <w:p w:rsidR="00461FAC" w:rsidRDefault="00461FAC" w:rsidP="00293158"/>
    <w:p w:rsidR="00293158" w:rsidRDefault="00293158" w:rsidP="00293158">
      <w:r>
        <w:t>A state of the board can be represented by a string S using the rule showed below.</w:t>
      </w:r>
    </w:p>
    <w:p w:rsidR="00293158" w:rsidRDefault="00311E68" w:rsidP="00293158">
      <w:r>
        <w:rPr>
          <w:noProof/>
        </w:rPr>
        <w:drawing>
          <wp:inline distT="0" distB="0" distL="0" distR="0">
            <wp:extent cx="3543300" cy="933450"/>
            <wp:effectExtent l="19050" t="0" r="0" b="0"/>
            <wp:docPr id="1" name="图片 1" descr="C:\Users\LiaoHongshu\Desktop\Multi-School Training\第一场\Eight II\stateTo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oHongshu\Desktop\Multi-School Training\第一场\Eight II\stateToStr.png"/>
                    <pic:cNvPicPr>
                      <a:picLocks noChangeAspect="1" noChangeArrowheads="1"/>
                    </pic:cNvPicPr>
                  </pic:nvPicPr>
                  <pic:blipFill>
                    <a:blip r:embed="rId7"/>
                    <a:srcRect/>
                    <a:stretch>
                      <a:fillRect/>
                    </a:stretch>
                  </pic:blipFill>
                  <pic:spPr bwMode="auto">
                    <a:xfrm>
                      <a:off x="0" y="0"/>
                      <a:ext cx="3543300" cy="933450"/>
                    </a:xfrm>
                    <a:prstGeom prst="rect">
                      <a:avLst/>
                    </a:prstGeom>
                    <a:noFill/>
                    <a:ln w="9525">
                      <a:noFill/>
                      <a:miter lim="800000"/>
                      <a:headEnd/>
                      <a:tailEnd/>
                    </a:ln>
                  </pic:spPr>
                </pic:pic>
              </a:graphicData>
            </a:graphic>
          </wp:inline>
        </w:drawing>
      </w:r>
    </w:p>
    <w:p w:rsidR="00461FAC" w:rsidRDefault="00461FAC" w:rsidP="00293158"/>
    <w:p w:rsidR="00293158" w:rsidRDefault="00293158" w:rsidP="00293158">
      <w:r>
        <w:t>The problem is to operate an operation list of 'r', 'u', 'l', 'd' to turn the state of the board from state A to state B. You are required to find the result which meets the following constrains:</w:t>
      </w:r>
    </w:p>
    <w:p w:rsidR="00293158" w:rsidRDefault="00293158" w:rsidP="00293158">
      <w:r>
        <w:t>1.</w:t>
      </w:r>
      <w:r w:rsidR="00461FAC">
        <w:rPr>
          <w:rFonts w:hint="eastAsia"/>
        </w:rPr>
        <w:t xml:space="preserve"> I</w:t>
      </w:r>
      <w:r>
        <w:t>t is of minimum length among all possible solutions.</w:t>
      </w:r>
    </w:p>
    <w:p w:rsidR="00293158" w:rsidRDefault="00461FAC" w:rsidP="00293158">
      <w:r>
        <w:t xml:space="preserve">2. </w:t>
      </w:r>
      <w:r>
        <w:rPr>
          <w:rFonts w:hint="eastAsia"/>
        </w:rPr>
        <w:t>I</w:t>
      </w:r>
      <w:r w:rsidR="00293158">
        <w:t>t is the lexicographically smallest one of all solutions of minimum length.</w:t>
      </w:r>
    </w:p>
    <w:p w:rsidR="00293158" w:rsidRDefault="00293158" w:rsidP="00293158"/>
    <w:p w:rsidR="00293158" w:rsidRPr="000C72BF" w:rsidRDefault="00293158" w:rsidP="00293158">
      <w:pPr>
        <w:rPr>
          <w:b/>
        </w:rPr>
      </w:pPr>
      <w:r w:rsidRPr="000C72BF">
        <w:rPr>
          <w:b/>
        </w:rPr>
        <w:t>Input</w:t>
      </w:r>
    </w:p>
    <w:p w:rsidR="00293158" w:rsidRDefault="00293158" w:rsidP="00293158">
      <w:r>
        <w:t xml:space="preserve">The first line is T (T &lt;= </w:t>
      </w:r>
      <w:r w:rsidR="00634CDF">
        <w:rPr>
          <w:rFonts w:hint="eastAsia"/>
        </w:rPr>
        <w:t>2</w:t>
      </w:r>
      <w:r>
        <w:t xml:space="preserve">00), which means the </w:t>
      </w:r>
      <w:r w:rsidR="00437380">
        <w:rPr>
          <w:rFonts w:hint="eastAsia"/>
        </w:rPr>
        <w:t xml:space="preserve">number of </w:t>
      </w:r>
      <w:r>
        <w:t>test cases of this problem.</w:t>
      </w:r>
    </w:p>
    <w:p w:rsidR="00FF3EBC" w:rsidRDefault="00FF3EBC" w:rsidP="00293158"/>
    <w:p w:rsidR="00293158" w:rsidRDefault="00293158" w:rsidP="00293158">
      <w:r>
        <w:t>The input of each test case consists of two lines with state A occup</w:t>
      </w:r>
      <w:r w:rsidR="001B0989">
        <w:rPr>
          <w:rFonts w:hint="eastAsia"/>
        </w:rPr>
        <w:t>y</w:t>
      </w:r>
      <w:r>
        <w:t>ing the first line and state B on the second line.</w:t>
      </w:r>
    </w:p>
    <w:p w:rsidR="00293158" w:rsidRDefault="00293158" w:rsidP="00293158">
      <w:r>
        <w:t>It is guaranteed that there is an available solution from state A to B.</w:t>
      </w:r>
    </w:p>
    <w:p w:rsidR="00293158" w:rsidRDefault="00293158" w:rsidP="00293158"/>
    <w:p w:rsidR="00293158" w:rsidRPr="000C72BF" w:rsidRDefault="00293158" w:rsidP="00293158">
      <w:pPr>
        <w:rPr>
          <w:b/>
        </w:rPr>
      </w:pPr>
      <w:r w:rsidRPr="000C72BF">
        <w:rPr>
          <w:b/>
        </w:rPr>
        <w:t>Output</w:t>
      </w:r>
    </w:p>
    <w:p w:rsidR="00293158" w:rsidRDefault="00293158" w:rsidP="00293158">
      <w:r>
        <w:t>For each test case two lines are expected.</w:t>
      </w:r>
    </w:p>
    <w:p w:rsidR="00FF3EBC" w:rsidRDefault="00FF3EBC" w:rsidP="00293158"/>
    <w:p w:rsidR="00293158" w:rsidRDefault="00293158" w:rsidP="00293158">
      <w:r>
        <w:t>The first line is in the format of "Case x: d", in which x is the case number counted from one, d is the minimum length of operation list you need to turn A to B.</w:t>
      </w:r>
    </w:p>
    <w:p w:rsidR="00293158" w:rsidRDefault="00293158" w:rsidP="00293158">
      <w:r>
        <w:t>S is the operation list meeting the constrain</w:t>
      </w:r>
      <w:r w:rsidR="003F2BBF">
        <w:rPr>
          <w:rFonts w:hint="eastAsia"/>
        </w:rPr>
        <w:t>t</w:t>
      </w:r>
      <w:r>
        <w:t>s and it should be showed on the second line.</w:t>
      </w:r>
    </w:p>
    <w:p w:rsidR="00293158" w:rsidRDefault="00293158" w:rsidP="00293158"/>
    <w:p w:rsidR="00293158" w:rsidRPr="000C72BF" w:rsidRDefault="00293158" w:rsidP="00293158">
      <w:pPr>
        <w:rPr>
          <w:b/>
        </w:rPr>
      </w:pPr>
      <w:r w:rsidRPr="000C72BF">
        <w:rPr>
          <w:b/>
        </w:rPr>
        <w:t>Sample Input</w:t>
      </w:r>
    </w:p>
    <w:p w:rsidR="00293158" w:rsidRDefault="00293158" w:rsidP="00293158">
      <w:r>
        <w:t>2</w:t>
      </w:r>
    </w:p>
    <w:p w:rsidR="00293158" w:rsidRDefault="00293158" w:rsidP="00293158">
      <w:r>
        <w:t>12X453786</w:t>
      </w:r>
    </w:p>
    <w:p w:rsidR="00293158" w:rsidRDefault="00293158" w:rsidP="00293158">
      <w:r>
        <w:t>12345678X</w:t>
      </w:r>
    </w:p>
    <w:p w:rsidR="00293158" w:rsidRDefault="00293158" w:rsidP="00293158">
      <w:r>
        <w:t>564178X23</w:t>
      </w:r>
    </w:p>
    <w:p w:rsidR="00293158" w:rsidRDefault="00293158" w:rsidP="00293158">
      <w:r>
        <w:t>7568X4123</w:t>
      </w:r>
    </w:p>
    <w:p w:rsidR="00293158" w:rsidRDefault="00293158" w:rsidP="00293158"/>
    <w:p w:rsidR="00293158" w:rsidRPr="000C72BF" w:rsidRDefault="00293158" w:rsidP="00293158">
      <w:pPr>
        <w:rPr>
          <w:b/>
        </w:rPr>
      </w:pPr>
      <w:r w:rsidRPr="000C72BF">
        <w:rPr>
          <w:b/>
        </w:rPr>
        <w:t>Sample Output</w:t>
      </w:r>
    </w:p>
    <w:p w:rsidR="00293158" w:rsidRDefault="00293158" w:rsidP="00293158">
      <w:r>
        <w:t>Case 1: 2</w:t>
      </w:r>
    </w:p>
    <w:p w:rsidR="00293158" w:rsidRDefault="00293158" w:rsidP="00293158">
      <w:r>
        <w:t>dd</w:t>
      </w:r>
    </w:p>
    <w:p w:rsidR="00293158" w:rsidRDefault="00293158" w:rsidP="00293158">
      <w:r>
        <w:t>Case 2: 8</w:t>
      </w:r>
    </w:p>
    <w:p w:rsidR="002A33A1" w:rsidRDefault="005C017D" w:rsidP="00293158">
      <w:r>
        <w:rPr>
          <w:rFonts w:hint="eastAsia"/>
        </w:rPr>
        <w:t>u</w:t>
      </w:r>
      <w:r w:rsidR="00293158">
        <w:t>rrulldr</w:t>
      </w:r>
    </w:p>
    <w:p w:rsidR="00293158" w:rsidRDefault="00293158" w:rsidP="00293158"/>
    <w:sectPr w:rsidR="00293158" w:rsidSect="00BF76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E06" w:rsidRDefault="00BD1E06" w:rsidP="00293158">
      <w:r>
        <w:separator/>
      </w:r>
    </w:p>
  </w:endnote>
  <w:endnote w:type="continuationSeparator" w:id="1">
    <w:p w:rsidR="00BD1E06" w:rsidRDefault="00BD1E06" w:rsidP="002931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E06" w:rsidRDefault="00BD1E06" w:rsidP="00293158">
      <w:r>
        <w:separator/>
      </w:r>
    </w:p>
  </w:footnote>
  <w:footnote w:type="continuationSeparator" w:id="1">
    <w:p w:rsidR="00BD1E06" w:rsidRDefault="00BD1E06" w:rsidP="002931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289B"/>
    <w:rsid w:val="00092BB6"/>
    <w:rsid w:val="000C72BF"/>
    <w:rsid w:val="001B0989"/>
    <w:rsid w:val="00293158"/>
    <w:rsid w:val="002A33A1"/>
    <w:rsid w:val="002B4454"/>
    <w:rsid w:val="00311E68"/>
    <w:rsid w:val="003F2BBF"/>
    <w:rsid w:val="004109A4"/>
    <w:rsid w:val="00437380"/>
    <w:rsid w:val="00461FAC"/>
    <w:rsid w:val="004E1B1D"/>
    <w:rsid w:val="005621F8"/>
    <w:rsid w:val="005C017D"/>
    <w:rsid w:val="00634CDF"/>
    <w:rsid w:val="006530D7"/>
    <w:rsid w:val="00703326"/>
    <w:rsid w:val="007A1886"/>
    <w:rsid w:val="007B289B"/>
    <w:rsid w:val="007D4F29"/>
    <w:rsid w:val="00B24DC0"/>
    <w:rsid w:val="00BD1E06"/>
    <w:rsid w:val="00BF7634"/>
    <w:rsid w:val="00DE1D0D"/>
    <w:rsid w:val="00FF3E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6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31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3158"/>
    <w:rPr>
      <w:sz w:val="18"/>
      <w:szCs w:val="18"/>
    </w:rPr>
  </w:style>
  <w:style w:type="paragraph" w:styleId="a4">
    <w:name w:val="footer"/>
    <w:basedOn w:val="a"/>
    <w:link w:val="Char0"/>
    <w:uiPriority w:val="99"/>
    <w:semiHidden/>
    <w:unhideWhenUsed/>
    <w:rsid w:val="002931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3158"/>
    <w:rPr>
      <w:sz w:val="18"/>
      <w:szCs w:val="18"/>
    </w:rPr>
  </w:style>
  <w:style w:type="paragraph" w:styleId="a5">
    <w:name w:val="Subtitle"/>
    <w:basedOn w:val="a"/>
    <w:next w:val="a"/>
    <w:link w:val="Char1"/>
    <w:uiPriority w:val="11"/>
    <w:qFormat/>
    <w:rsid w:val="000C72B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0C72BF"/>
    <w:rPr>
      <w:rFonts w:asciiTheme="majorHAnsi" w:eastAsia="宋体" w:hAnsiTheme="majorHAnsi" w:cstheme="majorBidi"/>
      <w:b/>
      <w:bCs/>
      <w:kern w:val="28"/>
      <w:sz w:val="32"/>
      <w:szCs w:val="32"/>
    </w:rPr>
  </w:style>
  <w:style w:type="paragraph" w:styleId="a6">
    <w:name w:val="Balloon Text"/>
    <w:basedOn w:val="a"/>
    <w:link w:val="Char2"/>
    <w:uiPriority w:val="99"/>
    <w:semiHidden/>
    <w:unhideWhenUsed/>
    <w:rsid w:val="00311E68"/>
    <w:rPr>
      <w:sz w:val="18"/>
      <w:szCs w:val="18"/>
    </w:rPr>
  </w:style>
  <w:style w:type="character" w:customStyle="1" w:styleId="Char2">
    <w:name w:val="批注框文本 Char"/>
    <w:basedOn w:val="a0"/>
    <w:link w:val="a6"/>
    <w:uiPriority w:val="99"/>
    <w:semiHidden/>
    <w:rsid w:val="00311E6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LiaoHongshu</cp:lastModifiedBy>
  <cp:revision>18</cp:revision>
  <dcterms:created xsi:type="dcterms:W3CDTF">2008-07-18T04:21:00Z</dcterms:created>
  <dcterms:modified xsi:type="dcterms:W3CDTF">2010-08-21T05:30:00Z</dcterms:modified>
</cp:coreProperties>
</file>