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theme/themeOverride2.xml" ContentType="application/vnd.openxmlformats-officedocument.themeOverrid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E8CAA7" w14:textId="77777777" w:rsidR="00D033E1" w:rsidRDefault="00D033E1" w:rsidP="007E3F36">
      <w:pPr>
        <w:jc w:val="left"/>
        <w:rPr>
          <w:b/>
          <w:sz w:val="28"/>
        </w:rPr>
      </w:pPr>
    </w:p>
    <w:p w14:paraId="29B31E8B" w14:textId="77777777" w:rsidR="00131EC9" w:rsidRDefault="00131EC9" w:rsidP="007E3F36">
      <w:pPr>
        <w:jc w:val="left"/>
        <w:rPr>
          <w:b/>
          <w:sz w:val="28"/>
        </w:rPr>
      </w:pPr>
    </w:p>
    <w:p w14:paraId="57A784F9" w14:textId="77777777" w:rsidR="00131EC9" w:rsidRDefault="00131EC9" w:rsidP="007E3F36">
      <w:pPr>
        <w:jc w:val="left"/>
        <w:rPr>
          <w:b/>
          <w:sz w:val="28"/>
        </w:rPr>
      </w:pPr>
    </w:p>
    <w:p w14:paraId="50A5336D" w14:textId="77777777" w:rsidR="00131EC9" w:rsidRDefault="00131EC9" w:rsidP="007E3F36">
      <w:pPr>
        <w:jc w:val="left"/>
        <w:rPr>
          <w:b/>
          <w:sz w:val="28"/>
        </w:rPr>
      </w:pPr>
    </w:p>
    <w:p w14:paraId="6CB2B6CF" w14:textId="77777777" w:rsidR="00D033E1" w:rsidRPr="00131EC9" w:rsidRDefault="00131EC9" w:rsidP="00131EC9">
      <w:pPr>
        <w:jc w:val="center"/>
        <w:rPr>
          <w:b/>
          <w:sz w:val="56"/>
        </w:rPr>
      </w:pPr>
      <w:r w:rsidRPr="00131EC9">
        <w:rPr>
          <w:rFonts w:hint="eastAsia"/>
          <w:b/>
          <w:sz w:val="56"/>
        </w:rPr>
        <w:t xml:space="preserve">2016 </w:t>
      </w:r>
      <w:r w:rsidRPr="00131EC9">
        <w:rPr>
          <w:rFonts w:hint="eastAsia"/>
          <w:b/>
          <w:sz w:val="56"/>
        </w:rPr>
        <w:t>数据挖掘</w:t>
      </w:r>
      <w:r>
        <w:rPr>
          <w:rFonts w:hint="eastAsia"/>
          <w:b/>
          <w:sz w:val="56"/>
        </w:rPr>
        <w:t>Project</w:t>
      </w:r>
    </w:p>
    <w:p w14:paraId="1F1C17B7" w14:textId="77777777" w:rsidR="00D033E1" w:rsidRDefault="00D033E1" w:rsidP="007E3F36">
      <w:pPr>
        <w:jc w:val="left"/>
        <w:rPr>
          <w:b/>
          <w:sz w:val="28"/>
        </w:rPr>
      </w:pPr>
    </w:p>
    <w:p w14:paraId="13C68C58" w14:textId="77777777" w:rsidR="00D033E1" w:rsidRDefault="00D033E1" w:rsidP="007E3F36">
      <w:pPr>
        <w:jc w:val="left"/>
        <w:rPr>
          <w:b/>
          <w:sz w:val="28"/>
        </w:rPr>
      </w:pPr>
    </w:p>
    <w:p w14:paraId="4302BCAC" w14:textId="77777777" w:rsidR="00D033E1" w:rsidRDefault="00D033E1" w:rsidP="007E3F36">
      <w:pPr>
        <w:jc w:val="left"/>
        <w:rPr>
          <w:b/>
          <w:sz w:val="28"/>
        </w:rPr>
      </w:pPr>
    </w:p>
    <w:p w14:paraId="5B0CEEDF" w14:textId="77777777" w:rsidR="00131EC9" w:rsidRDefault="00131EC9" w:rsidP="007E3F36">
      <w:pPr>
        <w:jc w:val="left"/>
        <w:rPr>
          <w:b/>
          <w:sz w:val="28"/>
        </w:rPr>
      </w:pPr>
    </w:p>
    <w:p w14:paraId="1A34B96E" w14:textId="77777777" w:rsidR="00131EC9" w:rsidRDefault="00131EC9" w:rsidP="007E3F36">
      <w:pPr>
        <w:jc w:val="left"/>
        <w:rPr>
          <w:b/>
          <w:sz w:val="28"/>
        </w:rPr>
      </w:pPr>
    </w:p>
    <w:p w14:paraId="73BA7152" w14:textId="77777777" w:rsidR="00131EC9" w:rsidRDefault="00131EC9" w:rsidP="007E3F36">
      <w:pPr>
        <w:jc w:val="left"/>
        <w:rPr>
          <w:b/>
          <w:sz w:val="28"/>
        </w:rPr>
      </w:pPr>
    </w:p>
    <w:p w14:paraId="529A581D" w14:textId="77777777" w:rsidR="00D033E1" w:rsidRDefault="00D033E1" w:rsidP="007E3F36">
      <w:pPr>
        <w:jc w:val="left"/>
        <w:rPr>
          <w:b/>
          <w:sz w:val="28"/>
        </w:rPr>
      </w:pPr>
    </w:p>
    <w:p w14:paraId="06333E29" w14:textId="77777777" w:rsidR="00D033E1" w:rsidRPr="00131EC9" w:rsidRDefault="00131EC9" w:rsidP="007E3F36">
      <w:pPr>
        <w:jc w:val="left"/>
        <w:rPr>
          <w:rFonts w:ascii="楷体" w:eastAsia="楷体" w:hAnsi="楷体"/>
          <w:b/>
          <w:sz w:val="32"/>
        </w:rPr>
      </w:pPr>
      <w:r w:rsidRPr="00131EC9">
        <w:rPr>
          <w:rFonts w:ascii="楷体" w:eastAsia="楷体" w:hAnsi="楷体" w:hint="eastAsia"/>
          <w:b/>
          <w:sz w:val="32"/>
        </w:rPr>
        <w:t>选题：航空公司客户价值分析</w:t>
      </w:r>
    </w:p>
    <w:p w14:paraId="76E45467" w14:textId="77777777" w:rsidR="00131EC9" w:rsidRPr="00131EC9" w:rsidRDefault="00131EC9" w:rsidP="007E3F36">
      <w:pPr>
        <w:jc w:val="left"/>
        <w:rPr>
          <w:rFonts w:ascii="楷体" w:eastAsia="楷体" w:hAnsi="楷体"/>
          <w:b/>
          <w:sz w:val="32"/>
        </w:rPr>
      </w:pPr>
      <w:r w:rsidRPr="00131EC9">
        <w:rPr>
          <w:rFonts w:ascii="楷体" w:eastAsia="楷体" w:hAnsi="楷体" w:hint="eastAsia"/>
          <w:b/>
          <w:sz w:val="32"/>
        </w:rPr>
        <w:t xml:space="preserve">             组号：第一题第21组</w:t>
      </w:r>
    </w:p>
    <w:p w14:paraId="3086E563" w14:textId="77777777" w:rsidR="00131EC9" w:rsidRPr="00131EC9" w:rsidRDefault="00131EC9" w:rsidP="007E3F36">
      <w:pPr>
        <w:jc w:val="left"/>
        <w:rPr>
          <w:rFonts w:ascii="楷体" w:eastAsia="楷体" w:hAnsi="楷体"/>
          <w:b/>
          <w:sz w:val="32"/>
        </w:rPr>
      </w:pPr>
      <w:r w:rsidRPr="00131EC9">
        <w:rPr>
          <w:rFonts w:ascii="楷体" w:eastAsia="楷体" w:hAnsi="楷体" w:hint="eastAsia"/>
          <w:b/>
          <w:sz w:val="32"/>
        </w:rPr>
        <w:t xml:space="preserve">             </w:t>
      </w:r>
      <w:r w:rsidR="00E47224">
        <w:rPr>
          <w:rFonts w:ascii="楷体" w:eastAsia="楷体" w:hAnsi="楷体" w:hint="eastAsia"/>
          <w:b/>
          <w:sz w:val="32"/>
        </w:rPr>
        <w:t>组员：李海锋 (201628013229015)</w:t>
      </w:r>
    </w:p>
    <w:p w14:paraId="421AC515" w14:textId="77777777" w:rsidR="00131EC9" w:rsidRPr="00131EC9" w:rsidRDefault="00131EC9" w:rsidP="00131EC9">
      <w:pPr>
        <w:ind w:firstLineChars="958" w:firstLine="3078"/>
        <w:jc w:val="left"/>
        <w:rPr>
          <w:rFonts w:ascii="楷体" w:eastAsia="楷体" w:hAnsi="楷体"/>
          <w:b/>
          <w:sz w:val="32"/>
        </w:rPr>
      </w:pPr>
      <w:r w:rsidRPr="00131EC9">
        <w:rPr>
          <w:rFonts w:ascii="楷体" w:eastAsia="楷体" w:hAnsi="楷体" w:hint="eastAsia"/>
          <w:b/>
          <w:sz w:val="32"/>
        </w:rPr>
        <w:t>姜云涛</w:t>
      </w:r>
      <w:r w:rsidR="005235F4">
        <w:rPr>
          <w:rFonts w:ascii="楷体" w:eastAsia="楷体" w:hAnsi="楷体" w:hint="eastAsia"/>
          <w:b/>
          <w:sz w:val="32"/>
        </w:rPr>
        <w:t xml:space="preserve"> (201628013229013)</w:t>
      </w:r>
    </w:p>
    <w:p w14:paraId="1807805C" w14:textId="670AC787" w:rsidR="00131EC9" w:rsidRPr="00131EC9" w:rsidRDefault="00131EC9" w:rsidP="00131EC9">
      <w:pPr>
        <w:ind w:firstLineChars="958" w:firstLine="3078"/>
        <w:jc w:val="left"/>
        <w:rPr>
          <w:rFonts w:ascii="楷体" w:eastAsia="楷体" w:hAnsi="楷体"/>
          <w:b/>
          <w:sz w:val="32"/>
        </w:rPr>
      </w:pPr>
      <w:r w:rsidRPr="00131EC9">
        <w:rPr>
          <w:rFonts w:ascii="楷体" w:eastAsia="楷体" w:hAnsi="楷体" w:hint="eastAsia"/>
          <w:b/>
          <w:sz w:val="32"/>
        </w:rPr>
        <w:t>何平</w:t>
      </w:r>
      <w:r w:rsidR="00E54CC3">
        <w:rPr>
          <w:rFonts w:ascii="楷体" w:eastAsia="楷体" w:hAnsi="楷体"/>
          <w:b/>
          <w:sz w:val="32"/>
        </w:rPr>
        <w:tab/>
      </w:r>
      <w:r w:rsidR="00E54CC3">
        <w:rPr>
          <w:rFonts w:ascii="楷体" w:eastAsia="楷体" w:hAnsi="楷体"/>
          <w:b/>
          <w:sz w:val="32"/>
        </w:rPr>
        <w:tab/>
      </w:r>
      <w:r w:rsidR="00E54CC3">
        <w:rPr>
          <w:rFonts w:ascii="楷体" w:eastAsia="楷体" w:hAnsi="楷体" w:hint="eastAsia"/>
          <w:b/>
          <w:sz w:val="32"/>
        </w:rPr>
        <w:t>(</w:t>
      </w:r>
      <w:r w:rsidR="00E54CC3">
        <w:rPr>
          <w:rFonts w:ascii="楷体" w:eastAsia="楷体" w:hAnsi="楷体"/>
          <w:b/>
          <w:sz w:val="32"/>
        </w:rPr>
        <w:t>201628013229009</w:t>
      </w:r>
      <w:bookmarkStart w:id="0" w:name="_GoBack"/>
      <w:bookmarkEnd w:id="0"/>
      <w:r w:rsidR="00E54CC3">
        <w:rPr>
          <w:rFonts w:ascii="楷体" w:eastAsia="楷体" w:hAnsi="楷体" w:hint="eastAsia"/>
          <w:b/>
          <w:sz w:val="32"/>
        </w:rPr>
        <w:t>)</w:t>
      </w:r>
    </w:p>
    <w:p w14:paraId="72D41911" w14:textId="77777777" w:rsidR="00131EC9" w:rsidRPr="00131EC9" w:rsidRDefault="00131EC9" w:rsidP="00131EC9">
      <w:pPr>
        <w:ind w:firstLineChars="958" w:firstLine="3078"/>
        <w:jc w:val="left"/>
        <w:rPr>
          <w:rFonts w:ascii="楷体" w:eastAsia="楷体" w:hAnsi="楷体"/>
          <w:b/>
          <w:sz w:val="32"/>
        </w:rPr>
      </w:pPr>
      <w:r w:rsidRPr="00131EC9">
        <w:rPr>
          <w:rFonts w:ascii="楷体" w:eastAsia="楷体" w:hAnsi="楷体" w:hint="eastAsia"/>
          <w:b/>
          <w:sz w:val="32"/>
        </w:rPr>
        <w:t>梁胜文（201628013229019）</w:t>
      </w:r>
    </w:p>
    <w:p w14:paraId="4DD2A499" w14:textId="77777777" w:rsidR="00D033E1" w:rsidRDefault="00D033E1" w:rsidP="007E3F36">
      <w:pPr>
        <w:jc w:val="left"/>
        <w:rPr>
          <w:b/>
          <w:sz w:val="28"/>
        </w:rPr>
      </w:pPr>
    </w:p>
    <w:p w14:paraId="25017280" w14:textId="77777777" w:rsidR="00D033E1" w:rsidRDefault="00D033E1" w:rsidP="007E3F36">
      <w:pPr>
        <w:jc w:val="left"/>
        <w:rPr>
          <w:b/>
          <w:sz w:val="28"/>
        </w:rPr>
      </w:pPr>
    </w:p>
    <w:p w14:paraId="43926813" w14:textId="77777777" w:rsidR="00D033E1" w:rsidRDefault="00D033E1" w:rsidP="007E3F36">
      <w:pPr>
        <w:jc w:val="left"/>
        <w:rPr>
          <w:b/>
          <w:sz w:val="28"/>
        </w:rPr>
      </w:pPr>
    </w:p>
    <w:p w14:paraId="62AF76FE" w14:textId="77777777" w:rsidR="007E3F36" w:rsidRPr="007E3F36" w:rsidRDefault="007E3F36" w:rsidP="007E3F36">
      <w:pPr>
        <w:jc w:val="left"/>
        <w:rPr>
          <w:b/>
          <w:sz w:val="28"/>
        </w:rPr>
      </w:pPr>
      <w:r w:rsidRPr="007E3F36">
        <w:rPr>
          <w:rFonts w:hint="eastAsia"/>
          <w:b/>
          <w:sz w:val="28"/>
        </w:rPr>
        <w:lastRenderedPageBreak/>
        <w:t>1</w:t>
      </w:r>
      <w:r w:rsidRPr="007E3F36">
        <w:rPr>
          <w:rFonts w:hint="eastAsia"/>
          <w:b/>
          <w:sz w:val="28"/>
        </w:rPr>
        <w:t>．引言</w:t>
      </w:r>
    </w:p>
    <w:p w14:paraId="0074E32A" w14:textId="77777777" w:rsidR="004E2EDE" w:rsidRPr="001915C2" w:rsidRDefault="004B563F" w:rsidP="00506AE5">
      <w:pPr>
        <w:ind w:firstLineChars="200" w:firstLine="560"/>
        <w:rPr>
          <w:sz w:val="28"/>
        </w:rPr>
      </w:pPr>
      <w:r w:rsidRPr="001915C2">
        <w:rPr>
          <w:rFonts w:hint="eastAsia"/>
          <w:sz w:val="28"/>
        </w:rPr>
        <w:t>本次作业的主要目标是对航空公司的客户进行客户价值分析，建立相应的客户价值模型。根建立的客户价值模型，对航空公司的客户进行分类，根据商业上经典的五级客户分类模型，可以将客户分为潜在客户、目标客户、准客户、成交客户、忠诚客户。同时，根据美国数据库营销研究所</w:t>
      </w:r>
      <w:r w:rsidRPr="001915C2">
        <w:rPr>
          <w:rFonts w:hint="eastAsia"/>
          <w:sz w:val="28"/>
        </w:rPr>
        <w:t xml:space="preserve">Arthur Hughes </w:t>
      </w:r>
      <w:r w:rsidRPr="001915C2">
        <w:rPr>
          <w:rFonts w:hint="eastAsia"/>
          <w:sz w:val="28"/>
        </w:rPr>
        <w:t>的研究，客户数据库中有三个神奇的要素，分别为最近一次消费（</w:t>
      </w:r>
      <w:r w:rsidRPr="001915C2">
        <w:rPr>
          <w:rFonts w:hint="eastAsia"/>
          <w:sz w:val="28"/>
        </w:rPr>
        <w:t>Recency</w:t>
      </w:r>
      <w:r w:rsidRPr="001915C2">
        <w:rPr>
          <w:rFonts w:hint="eastAsia"/>
          <w:sz w:val="28"/>
        </w:rPr>
        <w:t>）、消费频率（</w:t>
      </w:r>
      <w:r w:rsidRPr="001915C2">
        <w:rPr>
          <w:rFonts w:hint="eastAsia"/>
          <w:sz w:val="28"/>
        </w:rPr>
        <w:t>Frequency</w:t>
      </w:r>
      <w:r w:rsidRPr="001915C2">
        <w:rPr>
          <w:rFonts w:hint="eastAsia"/>
          <w:sz w:val="28"/>
        </w:rPr>
        <w:t>）、消费金额（</w:t>
      </w:r>
      <w:r w:rsidRPr="001915C2">
        <w:rPr>
          <w:rFonts w:hint="eastAsia"/>
          <w:sz w:val="28"/>
        </w:rPr>
        <w:t>Monetary</w:t>
      </w:r>
      <w:r w:rsidRPr="001915C2">
        <w:rPr>
          <w:rFonts w:hint="eastAsia"/>
          <w:sz w:val="28"/>
        </w:rPr>
        <w:t>）</w:t>
      </w:r>
      <w:r w:rsidRPr="001915C2">
        <w:rPr>
          <w:rFonts w:hint="eastAsia"/>
          <w:sz w:val="28"/>
        </w:rPr>
        <w:t>,</w:t>
      </w:r>
      <w:r w:rsidRPr="001915C2">
        <w:rPr>
          <w:rFonts w:hint="eastAsia"/>
          <w:sz w:val="28"/>
        </w:rPr>
        <w:t>这三个要素构成了经典的</w:t>
      </w:r>
      <w:r w:rsidRPr="001915C2">
        <w:rPr>
          <w:rFonts w:hint="eastAsia"/>
          <w:sz w:val="28"/>
        </w:rPr>
        <w:t>RFM</w:t>
      </w:r>
      <w:r w:rsidRPr="001915C2">
        <w:rPr>
          <w:rFonts w:hint="eastAsia"/>
          <w:sz w:val="28"/>
        </w:rPr>
        <w:t>模型，该模型是衡量客户价值和客户创利能力的重要工具与手段，在客户关系管理</w:t>
      </w:r>
      <w:r w:rsidR="00FD07E4" w:rsidRPr="001915C2">
        <w:rPr>
          <w:rFonts w:hint="eastAsia"/>
          <w:sz w:val="28"/>
        </w:rPr>
        <w:t>（</w:t>
      </w:r>
      <w:r w:rsidR="00FD07E4" w:rsidRPr="001915C2">
        <w:rPr>
          <w:rFonts w:hint="eastAsia"/>
          <w:sz w:val="28"/>
        </w:rPr>
        <w:t>CRM</w:t>
      </w:r>
      <w:r w:rsidR="00FD07E4" w:rsidRPr="001915C2">
        <w:rPr>
          <w:rFonts w:hint="eastAsia"/>
          <w:sz w:val="28"/>
        </w:rPr>
        <w:t>）</w:t>
      </w:r>
      <w:r w:rsidRPr="001915C2">
        <w:rPr>
          <w:rFonts w:hint="eastAsia"/>
          <w:sz w:val="28"/>
        </w:rPr>
        <w:t>中，占有重要的地位。</w:t>
      </w:r>
    </w:p>
    <w:p w14:paraId="1F3B8386" w14:textId="77777777" w:rsidR="00FE1909" w:rsidRPr="001915C2" w:rsidRDefault="00566FEF">
      <w:pPr>
        <w:rPr>
          <w:sz w:val="28"/>
        </w:rPr>
      </w:pPr>
      <w:r w:rsidRPr="001915C2">
        <w:rPr>
          <w:rFonts w:hint="eastAsia"/>
          <w:sz w:val="28"/>
        </w:rPr>
        <w:tab/>
      </w:r>
      <w:r w:rsidRPr="001915C2">
        <w:rPr>
          <w:rFonts w:hint="eastAsia"/>
          <w:sz w:val="28"/>
        </w:rPr>
        <w:t>根据航空公司的数据属性值显示，数据集包含客户基本信息，乘机信息，积分信息等。在客户基本信息中，多数信息是无用的，例如会员卡号，性别，工作地城市等。依据</w:t>
      </w:r>
      <w:r w:rsidRPr="001915C2">
        <w:rPr>
          <w:rFonts w:hint="eastAsia"/>
          <w:sz w:val="28"/>
        </w:rPr>
        <w:t>RFM</w:t>
      </w:r>
      <w:r w:rsidRPr="001915C2">
        <w:rPr>
          <w:rFonts w:hint="eastAsia"/>
          <w:sz w:val="28"/>
        </w:rPr>
        <w:t>模型，我们基本可以排除客户基本信息中的全部信息。但是，考虑到客户成为航空公司会员时间的长短（入会时间到窗口观测时间）能够作为客户价值衡量的一种手段。因此，我们扩展了传统的</w:t>
      </w:r>
      <w:r w:rsidRPr="001915C2">
        <w:rPr>
          <w:rFonts w:hint="eastAsia"/>
          <w:sz w:val="28"/>
        </w:rPr>
        <w:t>RFM</w:t>
      </w:r>
      <w:r w:rsidRPr="001915C2">
        <w:rPr>
          <w:rFonts w:hint="eastAsia"/>
          <w:sz w:val="28"/>
        </w:rPr>
        <w:t>模型，增加了第四种衡量标准——客户关系长度（</w:t>
      </w:r>
      <w:r w:rsidRPr="001915C2">
        <w:rPr>
          <w:rFonts w:hint="eastAsia"/>
          <w:sz w:val="28"/>
        </w:rPr>
        <w:t>L</w:t>
      </w:r>
      <w:r w:rsidRPr="001915C2">
        <w:rPr>
          <w:rFonts w:hint="eastAsia"/>
          <w:sz w:val="28"/>
        </w:rPr>
        <w:t>）。同时，根据</w:t>
      </w:r>
      <w:r w:rsidRPr="001915C2">
        <w:rPr>
          <w:rFonts w:hint="eastAsia"/>
          <w:sz w:val="28"/>
        </w:rPr>
        <w:t>RFM</w:t>
      </w:r>
      <w:r w:rsidRPr="001915C2">
        <w:rPr>
          <w:rFonts w:hint="eastAsia"/>
          <w:sz w:val="28"/>
        </w:rPr>
        <w:t>模型，我们可以看出在乘机信息中，我们能够提取到观测窗口时间内的累积飞行里程</w:t>
      </w:r>
      <w:r w:rsidR="00FE1909" w:rsidRPr="001915C2">
        <w:rPr>
          <w:rFonts w:hint="eastAsia"/>
          <w:sz w:val="28"/>
        </w:rPr>
        <w:t>（</w:t>
      </w:r>
      <w:r w:rsidR="00FE1909" w:rsidRPr="001915C2">
        <w:rPr>
          <w:rFonts w:hint="eastAsia"/>
          <w:sz w:val="28"/>
        </w:rPr>
        <w:t>M</w:t>
      </w:r>
      <w:r w:rsidR="00FE1909" w:rsidRPr="001915C2">
        <w:rPr>
          <w:rFonts w:hint="eastAsia"/>
          <w:sz w:val="28"/>
        </w:rPr>
        <w:t>）</w:t>
      </w:r>
      <w:r w:rsidRPr="001915C2">
        <w:rPr>
          <w:rFonts w:hint="eastAsia"/>
          <w:sz w:val="28"/>
        </w:rPr>
        <w:t>，</w:t>
      </w:r>
      <w:r w:rsidR="00FE1909" w:rsidRPr="001915C2">
        <w:rPr>
          <w:rFonts w:hint="eastAsia"/>
          <w:sz w:val="28"/>
        </w:rPr>
        <w:t>客户最近一次乘坐飞机距离观测窗口结束的月数（</w:t>
      </w:r>
      <w:r w:rsidR="00FE1909" w:rsidRPr="001915C2">
        <w:rPr>
          <w:rFonts w:hint="eastAsia"/>
          <w:sz w:val="28"/>
        </w:rPr>
        <w:t>R</w:t>
      </w:r>
      <w:r w:rsidR="00FE1909" w:rsidRPr="001915C2">
        <w:rPr>
          <w:rFonts w:hint="eastAsia"/>
          <w:sz w:val="28"/>
        </w:rPr>
        <w:t>），客户在观测窗口内乘坐公司飞机的次数（</w:t>
      </w:r>
      <w:r w:rsidR="00FE1909" w:rsidRPr="001915C2">
        <w:rPr>
          <w:rFonts w:hint="eastAsia"/>
          <w:sz w:val="28"/>
        </w:rPr>
        <w:t>F</w:t>
      </w:r>
      <w:r w:rsidR="00FE1909" w:rsidRPr="001915C2">
        <w:rPr>
          <w:rFonts w:hint="eastAsia"/>
          <w:sz w:val="28"/>
        </w:rPr>
        <w:t>）三个指标。在乘机信息中，平均折扣率这个属性，是反应客户价值的关键属性，当客户折扣率较高时，可能该客户的价值就偏低。因此，我们引入了</w:t>
      </w:r>
      <w:r w:rsidR="00FE1909" w:rsidRPr="001915C2">
        <w:rPr>
          <w:rFonts w:hint="eastAsia"/>
          <w:sz w:val="28"/>
        </w:rPr>
        <w:t>AVG_DISCOUNT(</w:t>
      </w:r>
      <w:r w:rsidR="00FE1909" w:rsidRPr="001915C2">
        <w:rPr>
          <w:rFonts w:hint="eastAsia"/>
          <w:sz w:val="28"/>
        </w:rPr>
        <w:t>平均折扣</w:t>
      </w:r>
      <w:r w:rsidR="00FE1909" w:rsidRPr="001915C2">
        <w:rPr>
          <w:rFonts w:hint="eastAsia"/>
          <w:sz w:val="28"/>
        </w:rPr>
        <w:lastRenderedPageBreak/>
        <w:t>率</w:t>
      </w:r>
      <w:r w:rsidR="00FE1909" w:rsidRPr="001915C2">
        <w:rPr>
          <w:rFonts w:hint="eastAsia"/>
          <w:sz w:val="28"/>
        </w:rPr>
        <w:t>)</w:t>
      </w:r>
      <w:r w:rsidR="00FE1909" w:rsidRPr="001915C2">
        <w:rPr>
          <w:rFonts w:hint="eastAsia"/>
          <w:sz w:val="28"/>
        </w:rPr>
        <w:t>作为模型建立的第五个衡量标准。在积分信息中，最重要的为总累计积分值，考虑到航空公司的积分值，一般与客户的累计飞行里程挂钩，因此这里则不引入该属性值作为本次数据模型建立的属性值。</w:t>
      </w:r>
    </w:p>
    <w:p w14:paraId="4931672C" w14:textId="77777777" w:rsidR="00FE1909" w:rsidRDefault="00FE1909" w:rsidP="00506AE5">
      <w:pPr>
        <w:ind w:firstLineChars="200" w:firstLine="560"/>
        <w:rPr>
          <w:sz w:val="28"/>
        </w:rPr>
      </w:pPr>
      <w:r w:rsidRPr="001915C2">
        <w:rPr>
          <w:rFonts w:hint="eastAsia"/>
          <w:sz w:val="28"/>
        </w:rPr>
        <w:t>因此，在这里我们在</w:t>
      </w:r>
      <w:r w:rsidRPr="001915C2">
        <w:rPr>
          <w:rFonts w:hint="eastAsia"/>
          <w:sz w:val="28"/>
        </w:rPr>
        <w:t>RFM</w:t>
      </w:r>
      <w:r w:rsidRPr="001915C2">
        <w:rPr>
          <w:rFonts w:hint="eastAsia"/>
          <w:sz w:val="28"/>
        </w:rPr>
        <w:t>模型的基础上，加入了入会时间长度（</w:t>
      </w:r>
      <w:r w:rsidRPr="001915C2">
        <w:rPr>
          <w:rFonts w:hint="eastAsia"/>
          <w:sz w:val="28"/>
        </w:rPr>
        <w:t>L</w:t>
      </w:r>
      <w:r w:rsidRPr="001915C2">
        <w:rPr>
          <w:rFonts w:hint="eastAsia"/>
          <w:sz w:val="28"/>
        </w:rPr>
        <w:t>），消费时间间隔（</w:t>
      </w:r>
      <w:r w:rsidRPr="001915C2">
        <w:rPr>
          <w:rFonts w:hint="eastAsia"/>
          <w:sz w:val="28"/>
        </w:rPr>
        <w:t>R</w:t>
      </w:r>
      <w:r w:rsidRPr="001915C2">
        <w:rPr>
          <w:rFonts w:hint="eastAsia"/>
          <w:sz w:val="28"/>
        </w:rPr>
        <w:t>），消费频率（</w:t>
      </w:r>
      <w:r w:rsidRPr="001915C2">
        <w:rPr>
          <w:rFonts w:hint="eastAsia"/>
          <w:sz w:val="28"/>
        </w:rPr>
        <w:t>F</w:t>
      </w:r>
      <w:r w:rsidRPr="001915C2">
        <w:rPr>
          <w:rFonts w:hint="eastAsia"/>
          <w:sz w:val="28"/>
        </w:rPr>
        <w:t>）、总飞行里程（</w:t>
      </w:r>
      <w:r w:rsidRPr="001915C2">
        <w:rPr>
          <w:rFonts w:hint="eastAsia"/>
          <w:sz w:val="28"/>
        </w:rPr>
        <w:t>M</w:t>
      </w:r>
      <w:r w:rsidRPr="001915C2">
        <w:rPr>
          <w:rFonts w:hint="eastAsia"/>
          <w:sz w:val="28"/>
        </w:rPr>
        <w:t>），折扣系数平均值（</w:t>
      </w:r>
      <w:r w:rsidRPr="001915C2">
        <w:rPr>
          <w:rFonts w:hint="eastAsia"/>
          <w:sz w:val="28"/>
        </w:rPr>
        <w:t>C</w:t>
      </w:r>
      <w:r w:rsidRPr="001915C2">
        <w:rPr>
          <w:rFonts w:hint="eastAsia"/>
          <w:sz w:val="28"/>
        </w:rPr>
        <w:t>）五种衡量指标。</w:t>
      </w:r>
    </w:p>
    <w:p w14:paraId="074FF0DF" w14:textId="77777777" w:rsidR="001915C2" w:rsidRPr="001915C2" w:rsidRDefault="001915C2" w:rsidP="001915C2">
      <w:pPr>
        <w:ind w:firstLine="420"/>
        <w:jc w:val="center"/>
        <w:rPr>
          <w:b/>
          <w:sz w:val="28"/>
        </w:rPr>
      </w:pPr>
      <w:r w:rsidRPr="001915C2">
        <w:rPr>
          <w:rFonts w:hint="eastAsia"/>
          <w:b/>
          <w:sz w:val="28"/>
        </w:rPr>
        <w:t>表</w:t>
      </w:r>
      <w:r w:rsidRPr="001915C2">
        <w:rPr>
          <w:rFonts w:hint="eastAsia"/>
          <w:b/>
          <w:sz w:val="28"/>
        </w:rPr>
        <w:t xml:space="preserve"> 1.1 LRFMC</w:t>
      </w:r>
      <w:r w:rsidRPr="001915C2">
        <w:rPr>
          <w:rFonts w:hint="eastAsia"/>
          <w:b/>
          <w:sz w:val="28"/>
        </w:rPr>
        <w:t>模型</w:t>
      </w:r>
    </w:p>
    <w:tbl>
      <w:tblPr>
        <w:tblStyle w:val="a5"/>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20"/>
        <w:gridCol w:w="1420"/>
        <w:gridCol w:w="1420"/>
        <w:gridCol w:w="1420"/>
        <w:gridCol w:w="1421"/>
        <w:gridCol w:w="1421"/>
      </w:tblGrid>
      <w:tr w:rsidR="00BB600C" w:rsidRPr="001915C2" w14:paraId="398DF8B9" w14:textId="77777777" w:rsidTr="0008290B">
        <w:tc>
          <w:tcPr>
            <w:tcW w:w="1420" w:type="dxa"/>
          </w:tcPr>
          <w:p w14:paraId="20D849C5" w14:textId="77777777" w:rsidR="00BB600C" w:rsidRPr="001915C2" w:rsidRDefault="00BB600C">
            <w:pPr>
              <w:rPr>
                <w:sz w:val="28"/>
              </w:rPr>
            </w:pPr>
            <w:r w:rsidRPr="001915C2">
              <w:rPr>
                <w:rFonts w:hint="eastAsia"/>
                <w:sz w:val="28"/>
              </w:rPr>
              <w:t>衡量指标</w:t>
            </w:r>
          </w:p>
        </w:tc>
        <w:tc>
          <w:tcPr>
            <w:tcW w:w="1420" w:type="dxa"/>
          </w:tcPr>
          <w:p w14:paraId="2492CB3B" w14:textId="77777777" w:rsidR="00BB600C" w:rsidRPr="001915C2" w:rsidRDefault="00BB600C">
            <w:pPr>
              <w:rPr>
                <w:sz w:val="28"/>
              </w:rPr>
            </w:pPr>
            <w:r w:rsidRPr="001915C2">
              <w:rPr>
                <w:rFonts w:hint="eastAsia"/>
                <w:sz w:val="28"/>
              </w:rPr>
              <w:t>L</w:t>
            </w:r>
          </w:p>
        </w:tc>
        <w:tc>
          <w:tcPr>
            <w:tcW w:w="1420" w:type="dxa"/>
          </w:tcPr>
          <w:p w14:paraId="2E8B66E8" w14:textId="77777777" w:rsidR="00BB600C" w:rsidRPr="001915C2" w:rsidRDefault="00BB600C">
            <w:pPr>
              <w:rPr>
                <w:sz w:val="28"/>
              </w:rPr>
            </w:pPr>
            <w:r w:rsidRPr="001915C2">
              <w:rPr>
                <w:rFonts w:hint="eastAsia"/>
                <w:sz w:val="28"/>
              </w:rPr>
              <w:t>R</w:t>
            </w:r>
          </w:p>
        </w:tc>
        <w:tc>
          <w:tcPr>
            <w:tcW w:w="1420" w:type="dxa"/>
          </w:tcPr>
          <w:p w14:paraId="34F7AF45" w14:textId="77777777" w:rsidR="00BB600C" w:rsidRPr="001915C2" w:rsidRDefault="00BB600C">
            <w:pPr>
              <w:rPr>
                <w:sz w:val="28"/>
              </w:rPr>
            </w:pPr>
            <w:r w:rsidRPr="001915C2">
              <w:rPr>
                <w:rFonts w:hint="eastAsia"/>
                <w:sz w:val="28"/>
              </w:rPr>
              <w:t>F</w:t>
            </w:r>
          </w:p>
        </w:tc>
        <w:tc>
          <w:tcPr>
            <w:tcW w:w="1421" w:type="dxa"/>
          </w:tcPr>
          <w:p w14:paraId="1D0BAD81" w14:textId="77777777" w:rsidR="00BB600C" w:rsidRPr="001915C2" w:rsidRDefault="00BB600C">
            <w:pPr>
              <w:rPr>
                <w:sz w:val="28"/>
              </w:rPr>
            </w:pPr>
            <w:r w:rsidRPr="001915C2">
              <w:rPr>
                <w:rFonts w:hint="eastAsia"/>
                <w:sz w:val="28"/>
              </w:rPr>
              <w:t>M</w:t>
            </w:r>
          </w:p>
        </w:tc>
        <w:tc>
          <w:tcPr>
            <w:tcW w:w="1421" w:type="dxa"/>
          </w:tcPr>
          <w:p w14:paraId="640BF39F" w14:textId="77777777" w:rsidR="00BB600C" w:rsidRPr="001915C2" w:rsidRDefault="00BB600C">
            <w:pPr>
              <w:rPr>
                <w:sz w:val="28"/>
              </w:rPr>
            </w:pPr>
            <w:r w:rsidRPr="001915C2">
              <w:rPr>
                <w:rFonts w:hint="eastAsia"/>
                <w:sz w:val="28"/>
              </w:rPr>
              <w:t>C</w:t>
            </w:r>
          </w:p>
        </w:tc>
      </w:tr>
      <w:tr w:rsidR="00BB600C" w:rsidRPr="001915C2" w14:paraId="7871CAAD" w14:textId="77777777" w:rsidTr="0008290B">
        <w:tc>
          <w:tcPr>
            <w:tcW w:w="1420" w:type="dxa"/>
          </w:tcPr>
          <w:p w14:paraId="168BA282" w14:textId="77777777" w:rsidR="00BB600C" w:rsidRPr="001915C2" w:rsidRDefault="00BB600C">
            <w:pPr>
              <w:rPr>
                <w:sz w:val="28"/>
              </w:rPr>
            </w:pPr>
            <w:r w:rsidRPr="001915C2">
              <w:rPr>
                <w:rFonts w:hint="eastAsia"/>
                <w:sz w:val="28"/>
              </w:rPr>
              <w:t>说明</w:t>
            </w:r>
          </w:p>
        </w:tc>
        <w:tc>
          <w:tcPr>
            <w:tcW w:w="1420" w:type="dxa"/>
          </w:tcPr>
          <w:p w14:paraId="05E60BC7" w14:textId="77777777" w:rsidR="00BB600C" w:rsidRPr="001915C2" w:rsidRDefault="00BB600C">
            <w:pPr>
              <w:rPr>
                <w:sz w:val="28"/>
              </w:rPr>
            </w:pPr>
            <w:r w:rsidRPr="001915C2">
              <w:rPr>
                <w:rFonts w:hint="eastAsia"/>
                <w:sz w:val="28"/>
              </w:rPr>
              <w:t>会员入会时间到观测窗口的时间间隔（单位：月）</w:t>
            </w:r>
          </w:p>
        </w:tc>
        <w:tc>
          <w:tcPr>
            <w:tcW w:w="1420" w:type="dxa"/>
          </w:tcPr>
          <w:p w14:paraId="655E8DC2" w14:textId="77777777" w:rsidR="00BB600C" w:rsidRPr="001915C2" w:rsidRDefault="00BB600C">
            <w:pPr>
              <w:rPr>
                <w:sz w:val="28"/>
              </w:rPr>
            </w:pPr>
            <w:r w:rsidRPr="001915C2">
              <w:rPr>
                <w:rFonts w:hint="eastAsia"/>
                <w:sz w:val="28"/>
              </w:rPr>
              <w:t>客户最近一次乘坐公司飞机距离观测窗口结束月数的时间间隔（单位：月）</w:t>
            </w:r>
          </w:p>
        </w:tc>
        <w:tc>
          <w:tcPr>
            <w:tcW w:w="1420" w:type="dxa"/>
          </w:tcPr>
          <w:p w14:paraId="77713BB7" w14:textId="77777777" w:rsidR="00BB600C" w:rsidRPr="001915C2" w:rsidRDefault="00BB600C">
            <w:pPr>
              <w:rPr>
                <w:sz w:val="28"/>
              </w:rPr>
            </w:pPr>
            <w:r w:rsidRPr="001915C2">
              <w:rPr>
                <w:rFonts w:hint="eastAsia"/>
                <w:sz w:val="28"/>
              </w:rPr>
              <w:t>客户在观测窗口内乘坐公司飞机的次数</w:t>
            </w:r>
          </w:p>
        </w:tc>
        <w:tc>
          <w:tcPr>
            <w:tcW w:w="1421" w:type="dxa"/>
          </w:tcPr>
          <w:p w14:paraId="4E0CDF6E" w14:textId="77777777" w:rsidR="00BB600C" w:rsidRPr="001915C2" w:rsidRDefault="00BB600C">
            <w:pPr>
              <w:rPr>
                <w:sz w:val="28"/>
              </w:rPr>
            </w:pPr>
            <w:r w:rsidRPr="001915C2">
              <w:rPr>
                <w:rFonts w:hint="eastAsia"/>
                <w:sz w:val="28"/>
              </w:rPr>
              <w:t>客户在观测窗口内累计的飞行里程</w:t>
            </w:r>
          </w:p>
        </w:tc>
        <w:tc>
          <w:tcPr>
            <w:tcW w:w="1421" w:type="dxa"/>
          </w:tcPr>
          <w:p w14:paraId="5EE453DA" w14:textId="77777777" w:rsidR="00BB600C" w:rsidRPr="001915C2" w:rsidRDefault="00BB600C">
            <w:pPr>
              <w:rPr>
                <w:sz w:val="28"/>
              </w:rPr>
            </w:pPr>
            <w:r w:rsidRPr="001915C2">
              <w:rPr>
                <w:rFonts w:hint="eastAsia"/>
                <w:sz w:val="28"/>
              </w:rPr>
              <w:t>客户在观测窗口内乘坐舱位所对应的折扣系数值</w:t>
            </w:r>
          </w:p>
        </w:tc>
      </w:tr>
    </w:tbl>
    <w:p w14:paraId="4079520C" w14:textId="77777777" w:rsidR="001915C2" w:rsidRPr="001915C2" w:rsidRDefault="00BB600C" w:rsidP="00506AE5">
      <w:pPr>
        <w:ind w:firstLineChars="200" w:firstLine="560"/>
        <w:rPr>
          <w:sz w:val="28"/>
        </w:rPr>
      </w:pPr>
      <w:r w:rsidRPr="001915C2">
        <w:rPr>
          <w:rFonts w:hint="eastAsia"/>
          <w:sz w:val="28"/>
        </w:rPr>
        <w:t>根据</w:t>
      </w:r>
      <w:r w:rsidRPr="001915C2">
        <w:rPr>
          <w:rFonts w:hint="eastAsia"/>
          <w:sz w:val="28"/>
        </w:rPr>
        <w:t>LRFMC</w:t>
      </w:r>
      <w:r w:rsidRPr="001915C2">
        <w:rPr>
          <w:rFonts w:hint="eastAsia"/>
          <w:sz w:val="28"/>
        </w:rPr>
        <w:t>模型，同时采用商业上经典的客户分类方法，将客户分为潜在客户、目标客户、准客户、成交客户、忠诚客户五种类型。根据已有分类数量的标准，分析各种分类算法的特点，我们采用了</w:t>
      </w:r>
      <w:r w:rsidRPr="001915C2">
        <w:rPr>
          <w:rFonts w:hint="eastAsia"/>
          <w:sz w:val="28"/>
        </w:rPr>
        <w:t>K-Means</w:t>
      </w:r>
      <w:r w:rsidRPr="001915C2">
        <w:rPr>
          <w:rFonts w:hint="eastAsia"/>
          <w:sz w:val="28"/>
        </w:rPr>
        <w:t>算法，这里，</w:t>
      </w:r>
      <w:r w:rsidRPr="001915C2">
        <w:rPr>
          <w:rFonts w:hint="eastAsia"/>
          <w:sz w:val="28"/>
        </w:rPr>
        <w:t>K=5,</w:t>
      </w:r>
      <w:r w:rsidRPr="001915C2">
        <w:rPr>
          <w:rFonts w:hint="eastAsia"/>
          <w:sz w:val="28"/>
        </w:rPr>
        <w:t>对应着我们对客户的五种分类模式。</w:t>
      </w:r>
    </w:p>
    <w:p w14:paraId="094D724D" w14:textId="77777777" w:rsidR="00BB600C" w:rsidRPr="001915C2" w:rsidRDefault="00BB600C" w:rsidP="00506AE5">
      <w:pPr>
        <w:ind w:firstLineChars="200" w:firstLine="560"/>
        <w:rPr>
          <w:sz w:val="28"/>
        </w:rPr>
      </w:pPr>
      <w:r w:rsidRPr="001915C2">
        <w:rPr>
          <w:rFonts w:hint="eastAsia"/>
          <w:sz w:val="28"/>
        </w:rPr>
        <w:t>根据观察航空公司提供的数据集，我们发现数据中存在属性为空</w:t>
      </w:r>
      <w:r w:rsidRPr="001915C2">
        <w:rPr>
          <w:rFonts w:hint="eastAsia"/>
          <w:sz w:val="28"/>
        </w:rPr>
        <w:lastRenderedPageBreak/>
        <w:t>值，属性残缺等问题。因此，本次数据挖掘的主要流程如图</w:t>
      </w:r>
      <w:r w:rsidRPr="001915C2">
        <w:rPr>
          <w:rFonts w:hint="eastAsia"/>
          <w:sz w:val="28"/>
        </w:rPr>
        <w:t>1.1</w:t>
      </w:r>
      <w:r w:rsidRPr="001915C2">
        <w:rPr>
          <w:rFonts w:hint="eastAsia"/>
          <w:sz w:val="28"/>
        </w:rPr>
        <w:t>所示。</w:t>
      </w:r>
    </w:p>
    <w:p w14:paraId="7B26A293" w14:textId="77777777" w:rsidR="00BB600C" w:rsidRDefault="006B3504">
      <w:r>
        <w:rPr>
          <w:noProof/>
        </w:rPr>
        <w:pict w14:anchorId="2BBAD37D">
          <v:group id="组合 19" o:spid="_x0000_s1026" style="position:absolute;left:0;text-align:left;margin-left:8pt;margin-top:3.5pt;width:423.5pt;height:118.5pt;z-index:251684864" coordsize="53784,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">
            <v:shapetype id="_x0000_t202" coordsize="21600,21600" o:spt="202" path="m,l,21600r21600,l21600,xe">
              <v:stroke joinstyle="miter"/>
              <v:path gradientshapeok="t" o:connecttype="rect"/>
            </v:shapetype>
            <v:shape id="文本框 2" o:spid="_x0000_s1027" type="#_x0000_t202" style="position:absolute;left:12954;width:10287;height:50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MYMMA&#10;AADaAAAADwAAAGRycy9kb3ducmV2LnhtbESPQWvCQBSE7wX/w/IK3uomOZQaXUUq0njoIdHS6yP7&#10;TKLZtyG7Jum/7xYKHoeZ+YZZbyfTioF611hWEC8iEMSl1Q1XCs6nw8sbCOeRNbaWScEPOdhuZk9r&#10;TLUdOaeh8JUIEHYpKqi971IpXVmTQbewHXHwLrY36IPsK6l7HAPctDKJoldpsOGwUGNH7zWVt+Ju&#10;FFwP1+/l5z1GvTcfefyVZLI5ZkrNn6fdCoSnyT/C/+1MK0jg70q4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xMYMMAAADaAAAADwAAAAAAAAAAAAAAAACYAgAAZHJzL2Rv&#10;d25yZXYueG1sUEsFBgAAAAAEAAQA9QAAAIgDAAAAAA==&#10;" filled="f" strokecolor="black [3213]" strokeweight="1.5pt">
              <v:textbox>
                <w:txbxContent>
                  <w:p w14:paraId="1D4B6834" w14:textId="77777777" w:rsidR="00774735" w:rsidRPr="00774735" w:rsidRDefault="00774735" w:rsidP="00774735">
                    <w:pPr>
                      <w:jc w:val="center"/>
                    </w:pPr>
                    <w:r w:rsidRPr="00774735">
                      <w:rPr>
                        <w:rFonts w:hint="eastAsia"/>
                      </w:rPr>
                      <w:t>缺失值与异常值分析</w:t>
                    </w:r>
                  </w:p>
                </w:txbxContent>
              </v:textbox>
            </v:shape>
            <v:shape id="文本框 3" o:spid="_x0000_s1028" type="#_x0000_t202" style="position:absolute;width:9588;height:49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Dp+8IA&#10;AADaAAAADwAAAGRycy9kb3ducmV2LnhtbESPQYvCMBSE74L/ITxhbzatC8tuNYooYj140FW8Pppn&#10;W21eShO1/vuNsOBxmJlvmMmsM7W4U+sqywqSKAZBnFtdcaHg8LsafoNwHlljbZkUPMnBbNrvTTDV&#10;9sE7uu99IQKEXYoKSu+bVEqXl2TQRbYhDt7ZtgZ9kG0hdYuPADe1HMXxlzRYcVgosaFFSfl1fzMK&#10;LqvL6Wd7S1AvzXqXHEeZrDaZUh+Dbj4G4anz7/B/O9MKPuF1JdwAO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0On7wgAAANoAAAAPAAAAAAAAAAAAAAAAAJgCAABkcnMvZG93&#10;bnJldi54bWxQSwUGAAAAAAQABAD1AAAAhwMAAAAA&#10;" filled="f" strokecolor="black [3213]" strokeweight="1.5pt">
              <v:textbox>
                <w:txbxContent>
                  <w:p w14:paraId="40DB6EB5" w14:textId="77777777" w:rsidR="00774735" w:rsidRPr="00774735" w:rsidRDefault="00774735" w:rsidP="00774735">
                    <w:pPr>
                      <w:jc w:val="center"/>
                    </w:pPr>
                    <w:r w:rsidRPr="00774735">
                      <w:rPr>
                        <w:rFonts w:hint="eastAsia"/>
                      </w:rPr>
                      <w:t>航空公司数据集</w:t>
                    </w:r>
                  </w:p>
                </w:txbxContent>
              </v:textbox>
            </v:shape>
            <v:shape id="文本框 4" o:spid="_x0000_s1029" type="#_x0000_t202" style="position:absolute;left:25527;top:952;width:7874;height:31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lxj8IA&#10;AADaAAAADwAAAGRycy9kb3ducmV2LnhtbESPQYvCMBSE74L/ITxhbzatLMtuNYooYj140FW8Pppn&#10;W21eShO1/vuNsOBxmJlvmMmsM7W4U+sqywqSKAZBnFtdcaHg8LsafoNwHlljbZkUPMnBbNrvTTDV&#10;9sE7uu99IQKEXYoKSu+bVEqXl2TQRbYhDt7ZtgZ9kG0hdYuPADe1HMXxlzRYcVgosaFFSfl1fzMK&#10;LqvL6Wd7S1AvzXqXHEeZrDaZUh+Dbj4G4anz7/B/O9MKPuF1JdwAO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OXGPwgAAANoAAAAPAAAAAAAAAAAAAAAAAJgCAABkcnMvZG93&#10;bnJldi54bWxQSwUGAAAAAAQABAD1AAAAhwMAAAAA&#10;" filled="f" strokecolor="black [3213]" strokeweight="1.5pt">
              <v:textbox>
                <w:txbxContent>
                  <w:p w14:paraId="66972675" w14:textId="77777777" w:rsidR="00774735" w:rsidRPr="00774735" w:rsidRDefault="00774735" w:rsidP="00774735">
                    <w:pPr>
                      <w:jc w:val="center"/>
                    </w:pPr>
                    <w:r w:rsidRPr="00774735">
                      <w:rPr>
                        <w:rFonts w:hint="eastAsia"/>
                      </w:rPr>
                      <w:t>数据清洗</w:t>
                    </w:r>
                  </w:p>
                </w:txbxContent>
              </v:textbox>
            </v:shape>
            <v:shape id="文本框 5" o:spid="_x0000_s1030" type="#_x0000_t202" style="position:absolute;left:35687;top:952;width:7874;height:31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XUFMIA&#10;AADaAAAADwAAAGRycy9kb3ducmV2LnhtbESPQYvCMBSE74L/ITxhbzatsMtuNYooYj140FW8Pppn&#10;W21eShO1/vuNsOBxmJlvmMmsM7W4U+sqywqSKAZBnFtdcaHg8LsafoNwHlljbZkUPMnBbNrvTTDV&#10;9sE7uu99IQKEXYoKSu+bVEqXl2TQRbYhDt7ZtgZ9kG0hdYuPADe1HMXxlzRYcVgosaFFSfl1fzMK&#10;LqvL6Wd7S1AvzXqXHEeZrDaZUh+Dbj4G4anz7/B/O9MKPuF1JdwAO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ddQUwgAAANoAAAAPAAAAAAAAAAAAAAAAAJgCAABkcnMvZG93&#10;bnJldi54bWxQSwUGAAAAAAQABAD1AAAAhwMAAAAA&#10;" filled="f" strokecolor="black [3213]" strokeweight="1.5pt">
              <v:textbox>
                <w:txbxContent>
                  <w:p w14:paraId="7827D215" w14:textId="77777777" w:rsidR="00774735" w:rsidRPr="00774735" w:rsidRDefault="00774735" w:rsidP="00774735">
                    <w:pPr>
                      <w:jc w:val="center"/>
                    </w:pPr>
                    <w:r w:rsidRPr="00774735">
                      <w:rPr>
                        <w:rFonts w:hint="eastAsia"/>
                      </w:rPr>
                      <w:t>数据规约</w:t>
                    </w:r>
                  </w:p>
                </w:txbxContent>
              </v:textbox>
            </v:shape>
            <v:shape id="文本框 6" o:spid="_x0000_s1031" type="#_x0000_t202" style="position:absolute;left:45021;top:952;width:8763;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dKY8QA&#10;AADaAAAADwAAAGRycy9kb3ducmV2LnhtbESPzWrDMBCE74W8g9hAbo1sH0LqRjalIcQ55JCkpdfF&#10;2vqn1spYsuO+fVUo9DjMzDfMLp9NJyYaXGNZQbyOQBCXVjdcKXi7HR63IJxH1thZJgXf5CDPFg87&#10;TLW984Wmq69EgLBLUUHtfZ9K6cqaDLq17YmD92kHgz7IoZJ6wHuAm04mUbSRBhsOCzX29FpT+XUd&#10;jYL20H48nccY9d4cL/F7UsjmVCi1Ws4vzyA8zf4//NcutIIN/F4JN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nSmPEAAAA2gAAAA8AAAAAAAAAAAAAAAAAmAIAAGRycy9k&#10;b3ducmV2LnhtbFBLBQYAAAAABAAEAPUAAACJAwAAAAA=&#10;" filled="f" strokecolor="black [3213]" strokeweight="1.5pt">
              <v:textbox>
                <w:txbxContent>
                  <w:p w14:paraId="3F8E5EDF" w14:textId="77777777" w:rsidR="00774735" w:rsidRPr="00774735" w:rsidRDefault="00774735" w:rsidP="00774735">
                    <w:pPr>
                      <w:jc w:val="center"/>
                    </w:pPr>
                    <w:r w:rsidRPr="00774735">
                      <w:rPr>
                        <w:rFonts w:hint="eastAsia"/>
                      </w:rPr>
                      <w:t>数据标准化</w:t>
                    </w:r>
                  </w:p>
                </w:txbxContent>
              </v:textbox>
            </v:shape>
            <v:shape id="文本框 7" o:spid="_x0000_s1032" type="#_x0000_t202" style="position:absolute;top:9715;width:11176;height:5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vv+MIA&#10;AADaAAAADwAAAGRycy9kb3ducmV2LnhtbESPT4vCMBTE74LfITxhbzath/1TjSKKWA8edBWvj+bZ&#10;VpuX0kSt334jLHgcZuY3zGTWmVrcqXWVZQVJFIMgzq2uuFBw+F0Nv0E4j6yxtkwKnuRgNu33Jphq&#10;++Ad3fe+EAHCLkUFpfdNKqXLSzLoItsQB+9sW4M+yLaQusVHgJtajuL4UxqsOCyU2NCipPy6vxkF&#10;l9Xl9LO9JaiXZr1LjqNMVptMqY9BNx+D8NT5d/i/nWkFX/C6Em6An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4wgAAANoAAAAPAAAAAAAAAAAAAAAAAJgCAABkcnMvZG93&#10;bnJldi54bWxQSwUGAAAAAAQABAD1AAAAhwMAAAAA&#10;" filled="f" strokecolor="black [3213]" strokeweight="1.5pt">
              <v:textbox>
                <w:txbxContent>
                  <w:p w14:paraId="79E68588" w14:textId="77777777" w:rsidR="00774735" w:rsidRPr="00774735" w:rsidRDefault="00774735">
                    <w:r w:rsidRPr="00774735">
                      <w:rPr>
                        <w:rFonts w:hint="eastAsia"/>
                      </w:rPr>
                      <w:t>K-means</w:t>
                    </w:r>
                    <w:r w:rsidRPr="00774735">
                      <w:rPr>
                        <w:rFonts w:hint="eastAsia"/>
                      </w:rPr>
                      <w:t>客户分类，模型建立</w:t>
                    </w:r>
                  </w:p>
                </w:txbxContent>
              </v:textbox>
            </v:shape>
            <v:shape id="文本框 8" o:spid="_x0000_s1033" type="#_x0000_t202" style="position:absolute;left:14922;top:9779;width:11176;height:52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7isAA&#10;AADaAAAADwAAAGRycy9kb3ducmV2LnhtbERPu07DMBTdK/EP1kVia5x0QBDqRoiqajowpAWxXsW3&#10;eTS+jmLn0b/HAxLj0Xlvs8V0YqLBNZYVJFEMgri0uuFKwdflsH4B4Tyyxs4yKbiTg2z3sNpiqu3M&#10;BU1nX4kQwi5FBbX3fSqlK2sy6CLbEwfuageDPsChknrAOYSbTm7i+FkabDg01NjTR03l7TwaBe2h&#10;/Xn9HBPUe3Msku9NLptTrtTT4/L+BsLT4v/Ff+5cKwhbw5Vw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R7isAAAADaAAAADwAAAAAAAAAAAAAAAACYAgAAZHJzL2Rvd25y&#10;ZXYueG1sUEsFBgAAAAAEAAQA9QAAAIUDAAAAAA==&#10;" filled="f" strokecolor="black [3213]" strokeweight="1.5pt">
              <v:textbox>
                <w:txbxContent>
                  <w:p w14:paraId="0C77F562" w14:textId="77777777" w:rsidR="00774735" w:rsidRPr="00774735" w:rsidRDefault="00774735" w:rsidP="00774735">
                    <w:r w:rsidRPr="00774735">
                      <w:rPr>
                        <w:rFonts w:hint="eastAsia"/>
                      </w:rPr>
                      <w:t>模型分析，客户价值分析排名</w:t>
                    </w:r>
                  </w:p>
                </w:txbxContent>
              </v:textbox>
            </v:shape>
            <v:shape id="文本框 9" o:spid="_x0000_s1034" type="#_x0000_t202" style="position:absolute;left:29400;top:9715;width:12827;height:5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jeEcQA&#10;AADaAAAADwAAAGRycy9kb3ducmV2LnhtbESPzWrDMBCE74W8g9hAbo1sH0LiRjalIcQ99JCkpdfF&#10;2vqn1spYiu2+fRUo9DjMzDfMPp9NJ0YaXGNZQbyOQBCXVjdcKXi/Hh+3IJxH1thZJgU/5CDPFg97&#10;TLWd+EzjxVciQNilqKD2vk+ldGVNBt3a9sTB+7KDQR/kUEk94BTgppNJFG2kwYbDQo09vdRUfl9u&#10;RkF7bD93b7cY9cGczvFHUsjmtVBqtZyfn0B4mv1/+K9daAU7uF8JN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43hHEAAAA2gAAAA8AAAAAAAAAAAAAAAAAmAIAAGRycy9k&#10;b3ducmV2LnhtbFBLBQYAAAAABAAEAPUAAACJAwAAAAA=&#10;" filled="f" strokecolor="black [3213]" strokeweight="1.5pt">
              <v:textbox>
                <w:txbxContent>
                  <w:p w14:paraId="2C51A795" w14:textId="77777777" w:rsidR="00774735" w:rsidRPr="00774735" w:rsidRDefault="00774735" w:rsidP="00774735">
                    <w:r w:rsidRPr="00774735">
                      <w:rPr>
                        <w:rFonts w:hint="eastAsia"/>
                      </w:rPr>
                      <w:t>根据所得模型，提出相应的促销策略</w:t>
                    </w:r>
                  </w:p>
                </w:txbxContent>
              </v:textbox>
            </v:shape>
            <v:shapetype id="_x0000_t32" coordsize="21600,21600" o:spt="32" o:oned="t" path="m,l21600,21600e" filled="f">
              <v:path arrowok="t" fillok="f" o:connecttype="none"/>
              <o:lock v:ext="edit" shapetype="t"/>
            </v:shapetype>
            <v:shape id="直接箭头连接符 10" o:spid="_x0000_s1035" type="#_x0000_t32" style="position:absolute;left:9588;top:2476;width:336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mE3sQAAADbAAAADwAAAGRycy9kb3ducmV2LnhtbESPQU/DMAyF70j8h8hI3Fg6DoN1yyYE&#10;TOKAhNbtB1iNl3RLnKoJa/n3+IDEzdZ7fu/zejvFoK405C6xgfmsAkXcJtuxM3A87B6eQeWCbDEk&#10;JgM/lGG7ub1ZY23TyHu6NsUpCeFcowFfSl9rnVtPEfMs9cSindIQscg6OG0HHCU8Bv1YVQsdsWNp&#10;8NjTq6f20nxHA+evp+Xx8ubmJ/dZhX0TxoN/H425v5teVqAKTeXf/Hf9YQVf6OUXGU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YTexAAAANsAAAAPAAAAAAAAAAAA&#10;AAAAAKECAABkcnMvZG93bnJldi54bWxQSwUGAAAAAAQABAD5AAAAkgMAAAAA&#10;" strokecolor="black [3213]" strokeweight="1.5pt">
              <v:stroke endarrow="open"/>
            </v:shape>
            <v:shape id="直接箭头连接符 11" o:spid="_x0000_s1036" type="#_x0000_t32" style="position:absolute;left:23241;top:2476;width:241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UhRcEAAADbAAAADwAAAGRycy9kb3ducmV2LnhtbERPzWoCMRC+C32HMAVvml0Ptt0aRfoD&#10;PRTE1QcYNmOymkyWTXS3b98UhN7m4/ud1Wb0Ttyoj21gBeW8AEHcBN2yUXA8fM6eQcSErNEFJgU/&#10;FGGzfpissNJh4D3d6mREDuFYoQKbUldJGRtLHuM8dMSZO4XeY8qwN1L3OORw7+SiKJbSY8u5wWJH&#10;b5aaS331Cs67p5fj5d2UJ/NduH3thoP9GJSaPo7bVxCJxvQvvru/dJ5fwt8v+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dSFFwQAAANsAAAAPAAAAAAAAAAAAAAAA&#10;AKECAABkcnMvZG93bnJldi54bWxQSwUGAAAAAAQABAD5AAAAjwMAAAAA&#10;" strokecolor="black [3213]" strokeweight="1.5pt">
              <v:stroke endarrow="open"/>
            </v:shape>
            <v:shape id="直接箭头连接符 12" o:spid="_x0000_s1037" type="#_x0000_t32" style="position:absolute;left:33401;top:2476;width:241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MsEAAADbAAAADwAAAGRycy9kb3ducmV2LnhtbERPzWoCMRC+F/oOYYTealYPrW6NIrWF&#10;HoTirg8wbMZkazJZNtHdvr0pFLzNx/c7q83onbhSH9vACmbTAgRxE3TLRsGx/nxegIgJWaMLTAp+&#10;KcJm/fiwwlKHgQ90rZIROYRjiQpsSl0pZWwseYzT0BFn7hR6jynD3kjd45DDvZPzoniRHlvODRY7&#10;erfUnKuLV/Dz/bo8nndmdjL7wh0qN9T2Y1DqaTJu30AkGtNd/O/+0nn+HP5+yQfI9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p78ywQAAANsAAAAPAAAAAAAAAAAAAAAA&#10;AKECAABkcnMvZG93bnJldi54bWxQSwUGAAAAAAQABAD5AAAAjwMAAAAA&#10;" strokecolor="black [3213]" strokeweight="1.5pt">
              <v:stroke endarrow="open"/>
            </v:shape>
            <v:shape id="直接箭头连接符 13" o:spid="_x0000_s1038" type="#_x0000_t32" style="position:absolute;left:43561;top:2476;width:146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aqcEAAADbAAAADwAAAGRycy9kb3ducmV2LnhtbERPzWoCMRC+F/oOYQRvNauF1m6NUmyF&#10;HgrF1QcYNmOymkyWTequb28Kgrf5+H5nsRq8E2fqYhNYwXRSgCCug27YKNjvNk9zEDEha3SBScGF&#10;IqyWjw8LLHXoeUvnKhmRQziWqMCm1JZSxtqSxzgJLXHmDqHzmDLsjNQd9jncOzkrihfpseHcYLGl&#10;taX6VP15Bcff17f96dNMD+ancNvK9Tv71Ss1Hg0f7yASDekuvrm/dZ7/DP+/5APk8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6xqpwQAAANsAAAAPAAAAAAAAAAAAAAAA&#10;AKECAABkcnMvZG93bnJldi54bWxQSwUGAAAAAAQABAD5AAAAjwMAAAAA&#10;" strokecolor="black [3213]" strokeweight="1.5pt">
              <v:stroke endarrow="open"/>
            </v:shape>
            <v:line id="直接连接符 14" o:spid="_x0000_s1039" style="position:absolute;visibility:visible" from="49403,4064" to="49403,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77f78AAADbAAAADwAAAGRycy9kb3ducmV2LnhtbERPTYvCMBC9L/gfwgje1lRZlqUaRQVd&#10;r1v14G1oxqbYTEqS2vrvzcLC3ubxPme5HmwjHuRD7VjBbJqBIC6drrlScD7t379AhIissXFMCp4U&#10;YL0avS0x167nH3oUsRIphEOOCkyMbS5lKA1ZDFPXEifu5rzFmKCvpPbYp3DbyHmWfUqLNacGgy3t&#10;DJX3orMKrt02+u+T3PTFsDuY+b4pO3dRajIeNgsQkYb4L/5zH3Wa/wG/v6QD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u77f78AAADbAAAADwAAAAAAAAAAAAAAAACh&#10;AgAAZHJzL2Rvd25yZXYueG1sUEsFBgAAAAAEAAQA+QAAAI0DAAAAAA==&#10;" strokecolor="black [3213]" strokeweight="1.5pt"/>
            <v:line id="直接连接符 15" o:spid="_x0000_s1040" style="position:absolute;flip:x;visibility:visible" from="5334,7810" to="49403,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x4ycAAAADbAAAADwAAAGRycy9kb3ducmV2LnhtbERPS4vCMBC+C/6HMAt707SislSjrKLL&#10;4kF8rPehGdNiMylN1O6/N4LgbT6+50znra3EjRpfOlaQ9hMQxLnTJRsFf8d17wuED8gaK8ek4J88&#10;zGfdzhQz7e68p9shGBFD2GeooAihzqT0eUEWfd/VxJE7u8ZiiLAxUjd4j+G2koMkGUuLJceGAmta&#10;FpRfDlerYIX6Z7jfjFb6uN0ZM2zTZHFKlfr8aL8nIAK14S1+uX91nD+C5y/xADl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A8eMnAAAAA2wAAAA8AAAAAAAAAAAAAAAAA&#10;oQIAAGRycy9kb3ducmV2LnhtbFBLBQYAAAAABAAEAPkAAACOAwAAAAA=&#10;" strokecolor="black [3213]" strokeweight="1.5pt"/>
            <v:shape id="直接箭头连接符 16" o:spid="_x0000_s1041" type="#_x0000_t32" style="position:absolute;left:5334;top:7810;width:0;height:19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y5McEAAADbAAAADwAAAGRycy9kb3ducmV2LnhtbERPzWoCMRC+C32HMEJvmrUHrVujSH/A&#10;Q0FcfYBhMyZbk8mySd317RtB6G0+vt9ZbQbvxJW62ARWMJsWIIjroBs2Ck7Hr8kriJiQNbrApOBG&#10;ETbrp9EKSx16PtC1SkbkEI4lKrAptaWUsbbkMU5DS5y5c+g8pgw7I3WHfQ73Tr4UxVx6bDg3WGzp&#10;3VJ9qX69gp/9Ynm6fJjZ2XwX7lC5/mg/e6Wex8P2DUSiIf2LH+6dzvPncP8lHy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nLkxwQAAANsAAAAPAAAAAAAAAAAAAAAA&#10;AKECAABkcnMvZG93bnJldi54bWxQSwUGAAAAAAQABAD5AAAAjwMAAAAA&#10;" strokecolor="black [3213]" strokeweight="1.5pt">
              <v:stroke endarrow="open"/>
            </v:shape>
            <v:shape id="直接箭头连接符 17" o:spid="_x0000_s1042" type="#_x0000_t32" style="position:absolute;left:11176;top:12255;width:374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AcqsEAAADbAAAADwAAAGRycy9kb3ducmV2LnhtbERPzWoCMRC+F/oOYQRvNWsPtW6NIv0B&#10;D4K4+gDDZky2JpNlk7rr2xtB6G0+vt9ZrAbvxIW62ARWMJ0UIIjroBs2Co6Hn5d3EDEha3SBScGV&#10;IqyWz08LLHXoeU+XKhmRQziWqMCm1JZSxtqSxzgJLXHmTqHzmDLsjNQd9jncO/laFG/SY8O5wWJL&#10;n5bqc/XnFfzuZvPj+ctMT2ZbuH3l+oP97pUaj4b1B4hEQ/oXP9wbnefP4P5LPkA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0ByqwQAAANsAAAAPAAAAAAAAAAAAAAAA&#10;AKECAABkcnMvZG93bnJldi54bWxQSwUGAAAAAAQABAD5AAAAjwMAAAAA&#10;" strokecolor="black [3213]" strokeweight="1.5pt">
              <v:stroke endarrow="open"/>
            </v:shape>
            <v:shape id="直接箭头连接符 18" o:spid="_x0000_s1043" type="#_x0000_t32" style="position:absolute;left:26098;top:12255;width:330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I2MQAAADbAAAADwAAAGRycy9kb3ducmV2LnhtbESPQU/DMAyF70j8h8hI3Fg6DoN1yyYE&#10;TOKAhNbtB1iNl3RLnKoJa/n3+IDEzdZ7fu/zejvFoK405C6xgfmsAkXcJtuxM3A87B6eQeWCbDEk&#10;JgM/lGG7ub1ZY23TyHu6NsUpCeFcowFfSl9rnVtPEfMs9cSindIQscg6OG0HHCU8Bv1YVQsdsWNp&#10;8NjTq6f20nxHA+evp+Xx8ubmJ/dZhX0TxoN/H425v5teVqAKTeXf/Hf9YQVfYOUXGU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4jYxAAAANsAAAAPAAAAAAAAAAAA&#10;AAAAAKECAABkcnMvZG93bnJldi54bWxQSwUGAAAAAAQABAD5AAAAkgMAAAAA&#10;" strokecolor="black [3213]" strokeweight="1.5pt">
              <v:stroke endarrow="open"/>
            </v:shape>
          </v:group>
        </w:pict>
      </w:r>
    </w:p>
    <w:p w14:paraId="1437E0DC" w14:textId="77777777" w:rsidR="00BB600C" w:rsidRDefault="00BB600C"/>
    <w:p w14:paraId="3EBA0A59" w14:textId="77777777" w:rsidR="00BB600C" w:rsidRDefault="00BB600C"/>
    <w:p w14:paraId="022BDB8B" w14:textId="77777777" w:rsidR="00BB600C" w:rsidRDefault="00BB600C"/>
    <w:p w14:paraId="6792037D" w14:textId="77777777" w:rsidR="00BB600C" w:rsidRDefault="00BB600C"/>
    <w:p w14:paraId="679CC1C1" w14:textId="77777777" w:rsidR="00BB600C" w:rsidRDefault="00BB600C"/>
    <w:p w14:paraId="03C1F6D0" w14:textId="77777777" w:rsidR="00BB600C" w:rsidRPr="00BB600C" w:rsidRDefault="00BB600C"/>
    <w:p w14:paraId="43263A0B" w14:textId="77777777" w:rsidR="00BB600C" w:rsidRDefault="00BB600C"/>
    <w:p w14:paraId="2C8D7F7B" w14:textId="77777777" w:rsidR="00774735" w:rsidRPr="001915C2" w:rsidRDefault="00774735" w:rsidP="001915C2">
      <w:pPr>
        <w:ind w:firstLine="420"/>
        <w:jc w:val="center"/>
        <w:rPr>
          <w:b/>
          <w:sz w:val="28"/>
        </w:rPr>
      </w:pPr>
      <w:r w:rsidRPr="001915C2">
        <w:rPr>
          <w:rFonts w:hint="eastAsia"/>
          <w:b/>
          <w:sz w:val="28"/>
        </w:rPr>
        <w:t>图</w:t>
      </w:r>
      <w:r w:rsidRPr="001915C2">
        <w:rPr>
          <w:rFonts w:hint="eastAsia"/>
          <w:b/>
          <w:sz w:val="28"/>
        </w:rPr>
        <w:t xml:space="preserve">1.1 </w:t>
      </w:r>
      <w:r w:rsidRPr="001915C2">
        <w:rPr>
          <w:rFonts w:hint="eastAsia"/>
          <w:b/>
          <w:sz w:val="28"/>
        </w:rPr>
        <w:t>航空客户价值分析总体流程</w:t>
      </w:r>
    </w:p>
    <w:p w14:paraId="4B605019" w14:textId="77777777" w:rsidR="00774735" w:rsidRPr="001915C2" w:rsidRDefault="00774735" w:rsidP="00506AE5">
      <w:pPr>
        <w:ind w:firstLineChars="200" w:firstLine="560"/>
        <w:rPr>
          <w:sz w:val="28"/>
        </w:rPr>
      </w:pPr>
      <w:r w:rsidRPr="001915C2">
        <w:rPr>
          <w:rFonts w:hint="eastAsia"/>
          <w:sz w:val="28"/>
        </w:rPr>
        <w:t>第一步、如图</w:t>
      </w:r>
      <w:r w:rsidRPr="001915C2">
        <w:rPr>
          <w:rFonts w:hint="eastAsia"/>
          <w:sz w:val="28"/>
        </w:rPr>
        <w:t>1.1</w:t>
      </w:r>
      <w:r w:rsidRPr="001915C2">
        <w:rPr>
          <w:rFonts w:hint="eastAsia"/>
          <w:sz w:val="28"/>
        </w:rPr>
        <w:t>所示，因为航空公司数据集中，存在数据缺失，数据为空值等问题，因此首先对数据进行缺失值与异常值分析。</w:t>
      </w:r>
    </w:p>
    <w:p w14:paraId="48EDB4AF" w14:textId="77777777" w:rsidR="00774735" w:rsidRPr="001915C2" w:rsidRDefault="00774735" w:rsidP="00506AE5">
      <w:pPr>
        <w:ind w:firstLineChars="200" w:firstLine="560"/>
        <w:rPr>
          <w:sz w:val="28"/>
        </w:rPr>
      </w:pPr>
      <w:r w:rsidRPr="001915C2">
        <w:rPr>
          <w:rFonts w:hint="eastAsia"/>
          <w:sz w:val="28"/>
        </w:rPr>
        <w:t>第二步、根据第一步的缺失值与异常值分析结果，我们进行相应的数据清洗，去除数据噪声，避免对模型的建立产生干扰。</w:t>
      </w:r>
    </w:p>
    <w:p w14:paraId="6239831A" w14:textId="77777777" w:rsidR="00774735" w:rsidRPr="001915C2" w:rsidRDefault="00774735" w:rsidP="00506AE5">
      <w:pPr>
        <w:ind w:firstLineChars="200" w:firstLine="560"/>
        <w:rPr>
          <w:sz w:val="28"/>
        </w:rPr>
      </w:pPr>
      <w:r w:rsidRPr="001915C2">
        <w:rPr>
          <w:rFonts w:hint="eastAsia"/>
          <w:sz w:val="28"/>
        </w:rPr>
        <w:t>第三步、</w:t>
      </w:r>
      <w:r w:rsidR="00995F9E" w:rsidRPr="001915C2">
        <w:rPr>
          <w:rFonts w:hint="eastAsia"/>
          <w:sz w:val="28"/>
        </w:rPr>
        <w:t>清洗后的数据中包含了大量的冗余信息，根据我们采用的</w:t>
      </w:r>
      <w:r w:rsidR="00995F9E" w:rsidRPr="001915C2">
        <w:rPr>
          <w:rFonts w:hint="eastAsia"/>
          <w:sz w:val="28"/>
        </w:rPr>
        <w:t>LRFMC</w:t>
      </w:r>
      <w:r w:rsidR="00995F9E" w:rsidRPr="001915C2">
        <w:rPr>
          <w:rFonts w:hint="eastAsia"/>
          <w:sz w:val="28"/>
        </w:rPr>
        <w:t>模型，这里我们只需要数据集中的六种属性值，因此，这里我们通过数据规约，去除冗余值，得到相应的</w:t>
      </w:r>
      <w:r w:rsidR="00995F9E" w:rsidRPr="001915C2">
        <w:rPr>
          <w:rFonts w:hint="eastAsia"/>
          <w:sz w:val="28"/>
        </w:rPr>
        <w:t>L</w:t>
      </w:r>
      <w:r w:rsidR="00995F9E" w:rsidRPr="001915C2">
        <w:rPr>
          <w:rFonts w:hint="eastAsia"/>
          <w:sz w:val="28"/>
        </w:rPr>
        <w:t>、</w:t>
      </w:r>
      <w:r w:rsidR="00995F9E" w:rsidRPr="001915C2">
        <w:rPr>
          <w:rFonts w:hint="eastAsia"/>
          <w:sz w:val="28"/>
        </w:rPr>
        <w:t>R</w:t>
      </w:r>
      <w:r w:rsidR="00995F9E" w:rsidRPr="001915C2">
        <w:rPr>
          <w:rFonts w:hint="eastAsia"/>
          <w:sz w:val="28"/>
        </w:rPr>
        <w:t>、</w:t>
      </w:r>
      <w:r w:rsidR="00995F9E" w:rsidRPr="001915C2">
        <w:rPr>
          <w:rFonts w:hint="eastAsia"/>
          <w:sz w:val="28"/>
        </w:rPr>
        <w:t>F</w:t>
      </w:r>
      <w:r w:rsidR="00995F9E" w:rsidRPr="001915C2">
        <w:rPr>
          <w:rFonts w:hint="eastAsia"/>
          <w:sz w:val="28"/>
        </w:rPr>
        <w:t>、</w:t>
      </w:r>
      <w:r w:rsidR="00995F9E" w:rsidRPr="001915C2">
        <w:rPr>
          <w:rFonts w:hint="eastAsia"/>
          <w:sz w:val="28"/>
        </w:rPr>
        <w:t>M</w:t>
      </w:r>
      <w:r w:rsidR="00995F9E" w:rsidRPr="001915C2">
        <w:rPr>
          <w:rFonts w:hint="eastAsia"/>
          <w:sz w:val="28"/>
        </w:rPr>
        <w:t>、</w:t>
      </w:r>
      <w:r w:rsidR="00995F9E" w:rsidRPr="001915C2">
        <w:rPr>
          <w:rFonts w:hint="eastAsia"/>
          <w:sz w:val="28"/>
        </w:rPr>
        <w:t>C</w:t>
      </w:r>
      <w:r w:rsidR="00995F9E" w:rsidRPr="001915C2">
        <w:rPr>
          <w:rFonts w:hint="eastAsia"/>
          <w:sz w:val="28"/>
        </w:rPr>
        <w:t>的数值。</w:t>
      </w:r>
    </w:p>
    <w:p w14:paraId="53675B01" w14:textId="77777777" w:rsidR="00995F9E" w:rsidRPr="001915C2" w:rsidRDefault="00995F9E" w:rsidP="00506AE5">
      <w:pPr>
        <w:ind w:firstLineChars="200" w:firstLine="560"/>
        <w:rPr>
          <w:sz w:val="28"/>
        </w:rPr>
      </w:pPr>
      <w:r w:rsidRPr="001915C2">
        <w:rPr>
          <w:rFonts w:hint="eastAsia"/>
          <w:sz w:val="28"/>
        </w:rPr>
        <w:t>第四步、根据数据挖掘的基本步骤，同时避免数据值分散对模型建立的干扰，这里我们将进行数据的标准化，根据标准化的基本方法，这里我们采用了</w:t>
      </w:r>
      <w:r w:rsidRPr="001915C2">
        <w:rPr>
          <w:rFonts w:hint="eastAsia"/>
          <w:sz w:val="28"/>
        </w:rPr>
        <w:t>Z_SCORE</w:t>
      </w:r>
      <w:r w:rsidR="008B393D" w:rsidRPr="001915C2">
        <w:rPr>
          <w:rFonts w:hint="eastAsia"/>
          <w:sz w:val="28"/>
        </w:rPr>
        <w:t>标准化方法。</w:t>
      </w:r>
    </w:p>
    <w:p w14:paraId="3F1B180B" w14:textId="77777777" w:rsidR="008B393D" w:rsidRPr="001915C2" w:rsidRDefault="008B393D" w:rsidP="00506AE5">
      <w:pPr>
        <w:ind w:firstLineChars="200" w:firstLine="560"/>
        <w:rPr>
          <w:sz w:val="28"/>
        </w:rPr>
      </w:pPr>
      <w:r w:rsidRPr="001915C2">
        <w:rPr>
          <w:rFonts w:hint="eastAsia"/>
          <w:sz w:val="28"/>
        </w:rPr>
        <w:t>第五步、将标准化好后数据进行</w:t>
      </w:r>
      <w:r w:rsidRPr="001915C2">
        <w:rPr>
          <w:rFonts w:hint="eastAsia"/>
          <w:sz w:val="28"/>
        </w:rPr>
        <w:t>K-means</w:t>
      </w:r>
      <w:r w:rsidRPr="001915C2">
        <w:rPr>
          <w:rFonts w:hint="eastAsia"/>
          <w:sz w:val="28"/>
        </w:rPr>
        <w:t>分类，得到相应的分类模型。</w:t>
      </w:r>
    </w:p>
    <w:p w14:paraId="0D76404E" w14:textId="77777777" w:rsidR="008B393D" w:rsidRPr="001915C2" w:rsidRDefault="008B393D" w:rsidP="00506AE5">
      <w:pPr>
        <w:ind w:firstLineChars="200" w:firstLine="560"/>
        <w:rPr>
          <w:sz w:val="28"/>
        </w:rPr>
      </w:pPr>
      <w:r w:rsidRPr="001915C2">
        <w:rPr>
          <w:rFonts w:hint="eastAsia"/>
          <w:sz w:val="28"/>
        </w:rPr>
        <w:t>第六步、对模型进行分析，得出不同价值客户的属性特点，针对这些特点，提出相应的营销策略，制定相应的服务方案，提高航空公司的营业额。</w:t>
      </w:r>
    </w:p>
    <w:p w14:paraId="0C8DAFCE" w14:textId="77777777" w:rsidR="0051112E" w:rsidRDefault="0051112E" w:rsidP="00774735">
      <w:pPr>
        <w:jc w:val="left"/>
        <w:rPr>
          <w:b/>
        </w:rPr>
      </w:pPr>
    </w:p>
    <w:p w14:paraId="329E1F8B" w14:textId="77777777" w:rsidR="001915C2" w:rsidRDefault="001915C2" w:rsidP="00774735">
      <w:pPr>
        <w:jc w:val="left"/>
        <w:rPr>
          <w:b/>
        </w:rPr>
      </w:pPr>
    </w:p>
    <w:p w14:paraId="772CE9B0" w14:textId="77777777" w:rsidR="0051112E" w:rsidRPr="001915C2" w:rsidRDefault="0051112E" w:rsidP="00506AE5">
      <w:pPr>
        <w:ind w:firstLineChars="200" w:firstLine="560"/>
        <w:rPr>
          <w:sz w:val="28"/>
        </w:rPr>
      </w:pPr>
      <w:r w:rsidRPr="001915C2">
        <w:rPr>
          <w:rFonts w:hint="eastAsia"/>
          <w:sz w:val="28"/>
        </w:rPr>
        <w:t>下面将分布介绍每一步的具体实现流程与算法。</w:t>
      </w:r>
    </w:p>
    <w:p w14:paraId="110E0F1C" w14:textId="77777777" w:rsidR="0051112E" w:rsidRPr="001915C2" w:rsidRDefault="0051112E" w:rsidP="001915C2">
      <w:pPr>
        <w:ind w:firstLine="420"/>
        <w:rPr>
          <w:sz w:val="28"/>
        </w:rPr>
      </w:pPr>
    </w:p>
    <w:p w14:paraId="6366568C" w14:textId="77777777" w:rsidR="0051112E" w:rsidRPr="007E3F36" w:rsidRDefault="0051112E" w:rsidP="00E47224">
      <w:pPr>
        <w:outlineLvl w:val="0"/>
        <w:rPr>
          <w:b/>
          <w:sz w:val="28"/>
        </w:rPr>
      </w:pPr>
      <w:r w:rsidRPr="007E3F36">
        <w:rPr>
          <w:rFonts w:hint="eastAsia"/>
          <w:b/>
          <w:sz w:val="28"/>
        </w:rPr>
        <w:t xml:space="preserve">2.1 </w:t>
      </w:r>
      <w:r w:rsidRPr="007E3F36">
        <w:rPr>
          <w:rFonts w:hint="eastAsia"/>
          <w:b/>
          <w:sz w:val="28"/>
        </w:rPr>
        <w:t>数据缺失值与异常值分析</w:t>
      </w:r>
    </w:p>
    <w:p w14:paraId="68132D98" w14:textId="77777777" w:rsidR="0051112E" w:rsidRDefault="005F28BD" w:rsidP="00506AE5">
      <w:pPr>
        <w:ind w:firstLineChars="200" w:firstLine="560"/>
        <w:rPr>
          <w:sz w:val="28"/>
        </w:rPr>
      </w:pPr>
      <w:r>
        <w:rPr>
          <w:rFonts w:hint="eastAsia"/>
          <w:sz w:val="28"/>
        </w:rPr>
        <w:t>由于数据存在大量的不规范和缺失，首先需要进行数据的缺失值和异常值的分析，标记出那些属性上存在缺失值与异常值，</w:t>
      </w:r>
      <w:r w:rsidR="00BE4703">
        <w:rPr>
          <w:rFonts w:hint="eastAsia"/>
          <w:sz w:val="28"/>
        </w:rPr>
        <w:t>缺失</w:t>
      </w:r>
      <w:r>
        <w:rPr>
          <w:rFonts w:hint="eastAsia"/>
          <w:sz w:val="28"/>
        </w:rPr>
        <w:t>数量，</w:t>
      </w:r>
      <w:r w:rsidR="00BE4703">
        <w:rPr>
          <w:rFonts w:hint="eastAsia"/>
          <w:sz w:val="28"/>
        </w:rPr>
        <w:t>异常通过判断数值属性是否是数字字符串和其最大值与最小值是否超过定义域来判断，</w:t>
      </w:r>
      <w:r>
        <w:rPr>
          <w:rFonts w:hint="eastAsia"/>
          <w:sz w:val="28"/>
        </w:rPr>
        <w:t>同时标记与规定属性数量不一致的数据行，为数据的清洗做必要的准备。</w:t>
      </w:r>
    </w:p>
    <w:p w14:paraId="42C92045" w14:textId="77777777" w:rsidR="00BE4703" w:rsidRPr="001915C2" w:rsidRDefault="00BE4703" w:rsidP="00506AE5">
      <w:pPr>
        <w:ind w:firstLineChars="200" w:firstLine="560"/>
        <w:rPr>
          <w:sz w:val="28"/>
        </w:rPr>
      </w:pPr>
      <w:r>
        <w:rPr>
          <w:rFonts w:hint="eastAsia"/>
          <w:sz w:val="28"/>
        </w:rPr>
        <w:t>具体流程：读取数据文件的每一行，以</w:t>
      </w:r>
      <w:r>
        <w:rPr>
          <w:rFonts w:hint="eastAsia"/>
          <w:sz w:val="28"/>
        </w:rPr>
        <w:t>','</w:t>
      </w:r>
      <w:r>
        <w:rPr>
          <w:rFonts w:hint="eastAsia"/>
          <w:sz w:val="28"/>
        </w:rPr>
        <w:t>进行</w:t>
      </w:r>
      <w:r>
        <w:rPr>
          <w:rFonts w:hint="eastAsia"/>
          <w:sz w:val="28"/>
        </w:rPr>
        <w:t>split</w:t>
      </w:r>
      <w:r>
        <w:rPr>
          <w:rFonts w:hint="eastAsia"/>
          <w:sz w:val="28"/>
        </w:rPr>
        <w:t>，判断所有属性是否存在缺失，对于数值属性判断是否是数字，统计每个属性的缺失值数量和输指数型的最大值与最小值。</w:t>
      </w:r>
    </w:p>
    <w:p w14:paraId="38E7E12A" w14:textId="77777777" w:rsidR="0051112E" w:rsidRPr="007E3F36" w:rsidRDefault="0051112E" w:rsidP="00E47224">
      <w:pPr>
        <w:outlineLvl w:val="0"/>
        <w:rPr>
          <w:b/>
          <w:sz w:val="28"/>
        </w:rPr>
      </w:pPr>
      <w:r w:rsidRPr="007E3F36">
        <w:rPr>
          <w:rFonts w:hint="eastAsia"/>
          <w:b/>
          <w:sz w:val="28"/>
        </w:rPr>
        <w:t xml:space="preserve">2.2 </w:t>
      </w:r>
      <w:r w:rsidRPr="007E3F36">
        <w:rPr>
          <w:rFonts w:hint="eastAsia"/>
          <w:b/>
          <w:sz w:val="28"/>
        </w:rPr>
        <w:t>数据预处理</w:t>
      </w:r>
    </w:p>
    <w:p w14:paraId="32B5E9E4" w14:textId="77777777" w:rsidR="0051112E" w:rsidRDefault="0051112E" w:rsidP="00E47224">
      <w:pPr>
        <w:ind w:firstLine="420"/>
        <w:outlineLvl w:val="0"/>
        <w:rPr>
          <w:b/>
          <w:sz w:val="28"/>
        </w:rPr>
      </w:pPr>
      <w:r w:rsidRPr="007E3F36">
        <w:rPr>
          <w:rFonts w:hint="eastAsia"/>
          <w:b/>
          <w:sz w:val="28"/>
        </w:rPr>
        <w:t xml:space="preserve">2.2.1 </w:t>
      </w:r>
      <w:r w:rsidRPr="007E3F36">
        <w:rPr>
          <w:rFonts w:hint="eastAsia"/>
          <w:b/>
          <w:sz w:val="28"/>
        </w:rPr>
        <w:t>数据清洗</w:t>
      </w:r>
    </w:p>
    <w:p w14:paraId="07DA9D4F" w14:textId="77777777" w:rsidR="0024742D" w:rsidRPr="00075944" w:rsidRDefault="0024742D" w:rsidP="00506AE5">
      <w:pPr>
        <w:ind w:firstLineChars="200" w:firstLine="560"/>
        <w:rPr>
          <w:rFonts w:asciiTheme="minorEastAsia" w:hAnsiTheme="minorEastAsia"/>
          <w:sz w:val="28"/>
          <w:szCs w:val="28"/>
        </w:rPr>
      </w:pPr>
      <w:r w:rsidRPr="00075944">
        <w:rPr>
          <w:rFonts w:asciiTheme="minorEastAsia" w:hAnsiTheme="minorEastAsia" w:hint="eastAsia"/>
          <w:sz w:val="28"/>
          <w:szCs w:val="28"/>
        </w:rPr>
        <w:t>通过</w:t>
      </w:r>
      <w:r>
        <w:rPr>
          <w:rFonts w:asciiTheme="minorEastAsia" w:hAnsiTheme="minorEastAsia" w:hint="eastAsia"/>
          <w:sz w:val="28"/>
          <w:szCs w:val="28"/>
        </w:rPr>
        <w:t>上面的</w:t>
      </w:r>
      <w:r w:rsidRPr="00075944">
        <w:rPr>
          <w:rFonts w:asciiTheme="minorEastAsia" w:hAnsiTheme="minorEastAsia" w:hint="eastAsia"/>
          <w:sz w:val="28"/>
          <w:szCs w:val="28"/>
        </w:rPr>
        <w:t>数据</w:t>
      </w:r>
      <w:r>
        <w:rPr>
          <w:rFonts w:asciiTheme="minorEastAsia" w:hAnsiTheme="minorEastAsia" w:hint="eastAsia"/>
          <w:sz w:val="28"/>
          <w:szCs w:val="28"/>
        </w:rPr>
        <w:t>缺失值与异常值</w:t>
      </w:r>
      <w:r w:rsidRPr="00075944">
        <w:rPr>
          <w:rFonts w:asciiTheme="minorEastAsia" w:hAnsiTheme="minorEastAsia" w:hint="eastAsia"/>
          <w:sz w:val="28"/>
          <w:szCs w:val="28"/>
        </w:rPr>
        <w:t>分析，发现</w:t>
      </w:r>
      <w:r>
        <w:rPr>
          <w:rFonts w:asciiTheme="minorEastAsia" w:hAnsiTheme="minorEastAsia" w:hint="eastAsia"/>
          <w:sz w:val="28"/>
          <w:szCs w:val="28"/>
        </w:rPr>
        <w:t>原始</w:t>
      </w:r>
      <w:r w:rsidRPr="00075944">
        <w:rPr>
          <w:rFonts w:asciiTheme="minorEastAsia" w:hAnsiTheme="minorEastAsia" w:hint="eastAsia"/>
          <w:sz w:val="28"/>
          <w:szCs w:val="28"/>
        </w:rPr>
        <w:t>数据中存在</w:t>
      </w:r>
      <w:r>
        <w:rPr>
          <w:rFonts w:asciiTheme="minorEastAsia" w:hAnsiTheme="minorEastAsia" w:hint="eastAsia"/>
          <w:sz w:val="28"/>
          <w:szCs w:val="28"/>
        </w:rPr>
        <w:t>一部分</w:t>
      </w:r>
      <w:r w:rsidRPr="00075944">
        <w:rPr>
          <w:rFonts w:asciiTheme="minorEastAsia" w:hAnsiTheme="minorEastAsia" w:hint="eastAsia"/>
          <w:sz w:val="28"/>
          <w:szCs w:val="28"/>
        </w:rPr>
        <w:t>缺失值，</w:t>
      </w:r>
      <w:r>
        <w:rPr>
          <w:rFonts w:asciiTheme="minorEastAsia" w:hAnsiTheme="minorEastAsia" w:hint="eastAsia"/>
          <w:sz w:val="28"/>
          <w:szCs w:val="28"/>
        </w:rPr>
        <w:t>同时还有着</w:t>
      </w:r>
      <w:r w:rsidRPr="00075944">
        <w:rPr>
          <w:rFonts w:asciiTheme="minorEastAsia" w:hAnsiTheme="minorEastAsia" w:hint="eastAsia"/>
          <w:sz w:val="28"/>
          <w:szCs w:val="28"/>
        </w:rPr>
        <w:t>票价最小值最小为0，折扣率最小值为0，总飞行公里数大于零的记录</w:t>
      </w:r>
      <w:r>
        <w:rPr>
          <w:rFonts w:asciiTheme="minorEastAsia" w:hAnsiTheme="minorEastAsia" w:hint="eastAsia"/>
          <w:sz w:val="28"/>
          <w:szCs w:val="28"/>
        </w:rPr>
        <w:t>。</w:t>
      </w:r>
      <w:r w:rsidRPr="00075944">
        <w:rPr>
          <w:rFonts w:asciiTheme="minorEastAsia" w:hAnsiTheme="minorEastAsia" w:hint="eastAsia"/>
          <w:sz w:val="28"/>
          <w:szCs w:val="28"/>
        </w:rPr>
        <w:t>由于原始数据量大，这类数据所占比例较小，对该问题影响不大，因此对其进行丢弃处理，具体处理方法如下：</w:t>
      </w:r>
    </w:p>
    <w:p w14:paraId="68D18C21" w14:textId="77777777" w:rsidR="0024742D" w:rsidRPr="00075944" w:rsidRDefault="0024742D" w:rsidP="0024742D">
      <w:pPr>
        <w:ind w:firstLine="420"/>
        <w:rPr>
          <w:rFonts w:asciiTheme="minorEastAsia" w:hAnsiTheme="minorEastAsia"/>
          <w:sz w:val="28"/>
          <w:szCs w:val="28"/>
        </w:rPr>
      </w:pPr>
      <w:r>
        <w:rPr>
          <w:rFonts w:asciiTheme="minorEastAsia" w:hAnsiTheme="minorEastAsia"/>
          <w:sz w:val="28"/>
          <w:szCs w:val="28"/>
        </w:rPr>
        <w:t>1</w:t>
      </w:r>
      <w:r>
        <w:rPr>
          <w:rFonts w:asciiTheme="minorEastAsia" w:hAnsiTheme="minorEastAsia" w:hint="eastAsia"/>
          <w:sz w:val="28"/>
          <w:szCs w:val="28"/>
        </w:rPr>
        <w:t>、</w:t>
      </w:r>
      <w:r w:rsidRPr="00075944">
        <w:rPr>
          <w:rFonts w:asciiTheme="minorEastAsia" w:hAnsiTheme="minorEastAsia" w:hint="eastAsia"/>
          <w:sz w:val="28"/>
          <w:szCs w:val="28"/>
        </w:rPr>
        <w:t>丢弃票价为空的记录</w:t>
      </w:r>
      <w:r>
        <w:rPr>
          <w:rFonts w:asciiTheme="minorEastAsia" w:hAnsiTheme="minorEastAsia" w:hint="eastAsia"/>
          <w:sz w:val="28"/>
          <w:szCs w:val="28"/>
        </w:rPr>
        <w:t>。</w:t>
      </w:r>
    </w:p>
    <w:p w14:paraId="49F9C32D" w14:textId="77777777" w:rsidR="0024742D" w:rsidRPr="00075944" w:rsidRDefault="0024742D" w:rsidP="0024742D">
      <w:pPr>
        <w:ind w:firstLine="420"/>
        <w:rPr>
          <w:rFonts w:asciiTheme="minorEastAsia" w:hAnsiTheme="minorEastAsia"/>
          <w:sz w:val="28"/>
          <w:szCs w:val="28"/>
        </w:rPr>
      </w:pPr>
      <w:r>
        <w:rPr>
          <w:rFonts w:asciiTheme="minorEastAsia" w:hAnsiTheme="minorEastAsia"/>
          <w:sz w:val="28"/>
          <w:szCs w:val="28"/>
        </w:rPr>
        <w:t>2</w:t>
      </w:r>
      <w:r>
        <w:rPr>
          <w:rFonts w:asciiTheme="minorEastAsia" w:hAnsiTheme="minorEastAsia" w:hint="eastAsia"/>
          <w:sz w:val="28"/>
          <w:szCs w:val="28"/>
        </w:rPr>
        <w:t>、</w:t>
      </w:r>
      <w:r w:rsidRPr="00075944">
        <w:rPr>
          <w:rFonts w:asciiTheme="minorEastAsia" w:hAnsiTheme="minorEastAsia" w:hint="eastAsia"/>
          <w:sz w:val="28"/>
          <w:szCs w:val="28"/>
        </w:rPr>
        <w:t>丢弃票价为0、平均折扣率不为0、总飞行公里数大于0的记录。</w:t>
      </w:r>
    </w:p>
    <w:p w14:paraId="0DC1727D" w14:textId="77777777" w:rsidR="0024742D" w:rsidRPr="00075944" w:rsidRDefault="0024742D" w:rsidP="0024742D">
      <w:pPr>
        <w:ind w:firstLine="420"/>
        <w:rPr>
          <w:rFonts w:asciiTheme="minorEastAsia" w:hAnsiTheme="minorEastAsia"/>
          <w:sz w:val="28"/>
          <w:szCs w:val="28"/>
        </w:rPr>
      </w:pPr>
      <w:r>
        <w:rPr>
          <w:rFonts w:asciiTheme="minorEastAsia" w:hAnsiTheme="minorEastAsia" w:hint="eastAsia"/>
          <w:sz w:val="28"/>
          <w:szCs w:val="28"/>
        </w:rPr>
        <w:t>具体</w:t>
      </w:r>
      <w:r>
        <w:rPr>
          <w:rFonts w:asciiTheme="minorEastAsia" w:hAnsiTheme="minorEastAsia"/>
          <w:sz w:val="28"/>
          <w:szCs w:val="28"/>
        </w:rPr>
        <w:t>方法</w:t>
      </w:r>
      <w:r>
        <w:rPr>
          <w:rFonts w:asciiTheme="minorEastAsia" w:hAnsiTheme="minorEastAsia" w:hint="eastAsia"/>
          <w:sz w:val="28"/>
          <w:szCs w:val="28"/>
        </w:rPr>
        <w:t>：</w:t>
      </w:r>
      <w:r w:rsidRPr="00075944">
        <w:rPr>
          <w:rFonts w:asciiTheme="minorEastAsia" w:hAnsiTheme="minorEastAsia"/>
          <w:sz w:val="28"/>
          <w:szCs w:val="28"/>
        </w:rPr>
        <w:t>对满足清洗条件的数据进行丢弃</w:t>
      </w:r>
      <w:r w:rsidRPr="00075944">
        <w:rPr>
          <w:rFonts w:asciiTheme="minorEastAsia" w:hAnsiTheme="minorEastAsia" w:hint="eastAsia"/>
          <w:sz w:val="28"/>
          <w:szCs w:val="28"/>
        </w:rPr>
        <w:t>，</w:t>
      </w:r>
      <w:r w:rsidRPr="00075944">
        <w:rPr>
          <w:rFonts w:asciiTheme="minorEastAsia" w:hAnsiTheme="minorEastAsia"/>
          <w:sz w:val="28"/>
          <w:szCs w:val="28"/>
        </w:rPr>
        <w:t>处理方法为满足清</w:t>
      </w:r>
      <w:r w:rsidRPr="00075944">
        <w:rPr>
          <w:rFonts w:asciiTheme="minorEastAsia" w:hAnsiTheme="minorEastAsia"/>
          <w:sz w:val="28"/>
          <w:szCs w:val="28"/>
        </w:rPr>
        <w:lastRenderedPageBreak/>
        <w:t>洗条件的一行数据全部丢弃</w:t>
      </w:r>
      <w:r w:rsidRPr="00075944">
        <w:rPr>
          <w:rFonts w:asciiTheme="minorEastAsia" w:hAnsiTheme="minorEastAsia" w:hint="eastAsia"/>
          <w:sz w:val="28"/>
          <w:szCs w:val="28"/>
        </w:rPr>
        <w:t>，记录需要丢弃的</w:t>
      </w:r>
      <w:r>
        <w:rPr>
          <w:rFonts w:asciiTheme="minorEastAsia" w:hAnsiTheme="minorEastAsia" w:hint="eastAsia"/>
          <w:sz w:val="28"/>
          <w:szCs w:val="28"/>
        </w:rPr>
        <w:t>数据</w:t>
      </w:r>
      <w:r w:rsidRPr="00075944">
        <w:rPr>
          <w:rFonts w:asciiTheme="minorEastAsia" w:hAnsiTheme="minorEastAsia" w:hint="eastAsia"/>
          <w:sz w:val="28"/>
          <w:szCs w:val="28"/>
        </w:rPr>
        <w:t>行数，将其置空</w:t>
      </w:r>
      <w:r>
        <w:rPr>
          <w:rFonts w:asciiTheme="minorEastAsia" w:hAnsiTheme="minorEastAsia" w:hint="eastAsia"/>
          <w:sz w:val="28"/>
          <w:szCs w:val="28"/>
        </w:rPr>
        <w:t>。</w:t>
      </w:r>
    </w:p>
    <w:p w14:paraId="5151D06B" w14:textId="77777777" w:rsidR="0024742D" w:rsidRPr="0024742D" w:rsidRDefault="0024742D" w:rsidP="001915C2">
      <w:pPr>
        <w:ind w:firstLine="420"/>
        <w:rPr>
          <w:b/>
          <w:sz w:val="28"/>
        </w:rPr>
      </w:pPr>
    </w:p>
    <w:p w14:paraId="4AB57CC0" w14:textId="77777777" w:rsidR="0051112E" w:rsidRPr="007E3F36" w:rsidRDefault="0051112E" w:rsidP="00E47224">
      <w:pPr>
        <w:ind w:firstLine="420"/>
        <w:outlineLvl w:val="0"/>
        <w:rPr>
          <w:b/>
          <w:sz w:val="28"/>
        </w:rPr>
      </w:pPr>
      <w:r w:rsidRPr="007E3F36">
        <w:rPr>
          <w:rFonts w:hint="eastAsia"/>
          <w:b/>
          <w:sz w:val="28"/>
        </w:rPr>
        <w:t xml:space="preserve">2.2.2 </w:t>
      </w:r>
      <w:r w:rsidRPr="007E3F36">
        <w:rPr>
          <w:rFonts w:hint="eastAsia"/>
          <w:b/>
          <w:sz w:val="28"/>
        </w:rPr>
        <w:t>属性规约</w:t>
      </w:r>
    </w:p>
    <w:p w14:paraId="2F7FB076" w14:textId="77777777" w:rsidR="0051112E" w:rsidRPr="001915C2" w:rsidRDefault="0051112E" w:rsidP="00506AE5">
      <w:pPr>
        <w:ind w:firstLineChars="200" w:firstLine="560"/>
        <w:rPr>
          <w:sz w:val="28"/>
        </w:rPr>
      </w:pPr>
      <w:r w:rsidRPr="001915C2">
        <w:rPr>
          <w:rFonts w:hint="eastAsia"/>
          <w:sz w:val="28"/>
        </w:rPr>
        <w:t>当数据清洗完成后，这里我们将进行相应的属性规约操作，根据</w:t>
      </w:r>
      <w:r w:rsidRPr="001915C2">
        <w:rPr>
          <w:rFonts w:hint="eastAsia"/>
          <w:sz w:val="28"/>
        </w:rPr>
        <w:t>LFRMC</w:t>
      </w:r>
      <w:r w:rsidRPr="001915C2">
        <w:rPr>
          <w:rFonts w:hint="eastAsia"/>
          <w:sz w:val="28"/>
        </w:rPr>
        <w:t>模型，在数据集中，我们需要</w:t>
      </w:r>
      <w:r w:rsidR="00B01540" w:rsidRPr="001915C2">
        <w:rPr>
          <w:rFonts w:hint="eastAsia"/>
          <w:sz w:val="28"/>
        </w:rPr>
        <w:t>提取出</w:t>
      </w:r>
      <w:r w:rsidRPr="001915C2">
        <w:rPr>
          <w:rFonts w:hint="eastAsia"/>
          <w:sz w:val="28"/>
        </w:rPr>
        <w:t>FFP_DATE</w:t>
      </w:r>
      <w:r w:rsidRPr="001915C2">
        <w:rPr>
          <w:rFonts w:hint="eastAsia"/>
          <w:sz w:val="28"/>
        </w:rPr>
        <w:t>、</w:t>
      </w:r>
      <w:r w:rsidRPr="001915C2">
        <w:rPr>
          <w:rFonts w:hint="eastAsia"/>
          <w:sz w:val="28"/>
        </w:rPr>
        <w:t>LOAD_TIME</w:t>
      </w:r>
      <w:r w:rsidRPr="001915C2">
        <w:rPr>
          <w:rFonts w:hint="eastAsia"/>
          <w:sz w:val="28"/>
        </w:rPr>
        <w:t>、</w:t>
      </w:r>
      <w:r w:rsidRPr="001915C2">
        <w:rPr>
          <w:rFonts w:hint="eastAsia"/>
          <w:sz w:val="28"/>
        </w:rPr>
        <w:t>FLIGHT_COUNT</w:t>
      </w:r>
      <w:r w:rsidRPr="001915C2">
        <w:rPr>
          <w:rFonts w:hint="eastAsia"/>
          <w:sz w:val="28"/>
        </w:rPr>
        <w:t>、</w:t>
      </w:r>
      <w:r w:rsidRPr="001915C2">
        <w:rPr>
          <w:rFonts w:hint="eastAsia"/>
          <w:sz w:val="28"/>
        </w:rPr>
        <w:t>AVG_DISCOUNT</w:t>
      </w:r>
      <w:r w:rsidRPr="001915C2">
        <w:rPr>
          <w:rFonts w:hint="eastAsia"/>
          <w:sz w:val="28"/>
        </w:rPr>
        <w:t>、</w:t>
      </w:r>
      <w:r w:rsidRPr="001915C2">
        <w:rPr>
          <w:rFonts w:hint="eastAsia"/>
          <w:sz w:val="28"/>
        </w:rPr>
        <w:t>SEG_KM_SUM</w:t>
      </w:r>
      <w:r w:rsidRPr="001915C2">
        <w:rPr>
          <w:rFonts w:hint="eastAsia"/>
          <w:sz w:val="28"/>
        </w:rPr>
        <w:t>、</w:t>
      </w:r>
      <w:r w:rsidRPr="001915C2">
        <w:rPr>
          <w:rFonts w:hint="eastAsia"/>
          <w:sz w:val="28"/>
        </w:rPr>
        <w:t>LAST_TO_END</w:t>
      </w:r>
      <w:r w:rsidR="00B01540" w:rsidRPr="001915C2">
        <w:rPr>
          <w:rFonts w:hint="eastAsia"/>
          <w:sz w:val="28"/>
        </w:rPr>
        <w:t>六种属性值，删除其余不相关的所有属性值。</w:t>
      </w:r>
    </w:p>
    <w:p w14:paraId="50A1691F" w14:textId="77777777" w:rsidR="00B01540" w:rsidRPr="001915C2" w:rsidRDefault="00B01540" w:rsidP="00506AE5">
      <w:pPr>
        <w:ind w:firstLineChars="200" w:firstLine="560"/>
        <w:rPr>
          <w:sz w:val="28"/>
        </w:rPr>
      </w:pPr>
      <w:r w:rsidRPr="001915C2">
        <w:rPr>
          <w:rFonts w:hint="eastAsia"/>
          <w:sz w:val="28"/>
        </w:rPr>
        <w:t>算法实现：</w:t>
      </w:r>
    </w:p>
    <w:p w14:paraId="5B4AA453" w14:textId="77777777" w:rsidR="00B01540" w:rsidRPr="001915C2" w:rsidRDefault="00B01540" w:rsidP="00506AE5">
      <w:pPr>
        <w:ind w:firstLineChars="200" w:firstLine="560"/>
        <w:rPr>
          <w:sz w:val="28"/>
        </w:rPr>
      </w:pPr>
      <w:r w:rsidRPr="001915C2">
        <w:rPr>
          <w:rFonts w:hint="eastAsia"/>
          <w:sz w:val="28"/>
        </w:rPr>
        <w:t>根据数据集，结合</w:t>
      </w:r>
      <w:r w:rsidRPr="001915C2">
        <w:rPr>
          <w:rFonts w:hint="eastAsia"/>
          <w:sz w:val="28"/>
        </w:rPr>
        <w:t>CSV</w:t>
      </w:r>
      <w:r w:rsidRPr="001915C2">
        <w:rPr>
          <w:rFonts w:hint="eastAsia"/>
          <w:sz w:val="28"/>
        </w:rPr>
        <w:t>文件的特点，判断出相应属性值所在的位置；</w:t>
      </w:r>
    </w:p>
    <w:p w14:paraId="598EEABA" w14:textId="77777777" w:rsidR="00B01540" w:rsidRPr="001915C2" w:rsidRDefault="00B01540" w:rsidP="00506AE5">
      <w:pPr>
        <w:ind w:firstLineChars="200" w:firstLine="560"/>
        <w:rPr>
          <w:sz w:val="28"/>
        </w:rPr>
      </w:pPr>
      <w:r w:rsidRPr="001915C2">
        <w:rPr>
          <w:rFonts w:hint="eastAsia"/>
          <w:sz w:val="28"/>
        </w:rPr>
        <w:t>根据属性值所在位置，读取数值，将其存放在一个</w:t>
      </w:r>
      <w:r w:rsidRPr="001915C2">
        <w:rPr>
          <w:rFonts w:hint="eastAsia"/>
          <w:sz w:val="28"/>
        </w:rPr>
        <w:t>LRFMC</w:t>
      </w:r>
      <w:r w:rsidRPr="001915C2">
        <w:rPr>
          <w:rFonts w:hint="eastAsia"/>
          <w:sz w:val="28"/>
        </w:rPr>
        <w:t>结构体数组中。</w:t>
      </w:r>
    </w:p>
    <w:p w14:paraId="5ACFD4F5" w14:textId="77777777" w:rsidR="00774735" w:rsidRPr="001915C2" w:rsidRDefault="00B01540" w:rsidP="00506AE5">
      <w:pPr>
        <w:ind w:firstLineChars="200" w:firstLine="560"/>
        <w:rPr>
          <w:sz w:val="28"/>
        </w:rPr>
      </w:pPr>
      <w:r w:rsidRPr="001915C2">
        <w:rPr>
          <w:rFonts w:hint="eastAsia"/>
          <w:sz w:val="28"/>
        </w:rPr>
        <w:t>经过属性规约后的数据集如图</w:t>
      </w:r>
      <w:r w:rsidRPr="001915C2">
        <w:rPr>
          <w:rFonts w:hint="eastAsia"/>
          <w:sz w:val="28"/>
        </w:rPr>
        <w:t>1.2</w:t>
      </w:r>
      <w:r w:rsidRPr="001915C2">
        <w:rPr>
          <w:rFonts w:hint="eastAsia"/>
          <w:sz w:val="28"/>
        </w:rPr>
        <w:t>所示。</w:t>
      </w:r>
    </w:p>
    <w:p w14:paraId="7229B0B7" w14:textId="77777777" w:rsidR="00D63474" w:rsidRPr="00D63474" w:rsidRDefault="00D63474" w:rsidP="00D63474">
      <w:pPr>
        <w:jc w:val="left"/>
        <w:rPr>
          <w:b/>
        </w:rPr>
      </w:pPr>
    </w:p>
    <w:p w14:paraId="446D4408" w14:textId="77777777" w:rsidR="00BB600C" w:rsidRDefault="00D63474" w:rsidP="00D63474">
      <w:pPr>
        <w:jc w:val="left"/>
      </w:pPr>
      <w:r>
        <w:rPr>
          <w:noProof/>
        </w:rPr>
        <w:drawing>
          <wp:inline distT="0" distB="0" distL="0" distR="0" wp14:anchorId="39502CD1" wp14:editId="53D40F90">
            <wp:extent cx="5273749" cy="2954276"/>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954590"/>
                    </a:xfrm>
                    <a:prstGeom prst="rect">
                      <a:avLst/>
                    </a:prstGeom>
                  </pic:spPr>
                </pic:pic>
              </a:graphicData>
            </a:graphic>
          </wp:inline>
        </w:drawing>
      </w:r>
    </w:p>
    <w:p w14:paraId="2ED7C1F2" w14:textId="77777777" w:rsidR="00BB600C" w:rsidRPr="001915C2" w:rsidRDefault="00D63474" w:rsidP="001915C2">
      <w:pPr>
        <w:ind w:firstLine="420"/>
        <w:jc w:val="center"/>
        <w:rPr>
          <w:b/>
          <w:sz w:val="28"/>
        </w:rPr>
      </w:pPr>
      <w:r w:rsidRPr="001915C2">
        <w:rPr>
          <w:rFonts w:hint="eastAsia"/>
          <w:b/>
          <w:sz w:val="28"/>
        </w:rPr>
        <w:t>图</w:t>
      </w:r>
      <w:r w:rsidRPr="001915C2">
        <w:rPr>
          <w:rFonts w:hint="eastAsia"/>
          <w:b/>
          <w:sz w:val="28"/>
        </w:rPr>
        <w:t xml:space="preserve">1.2 </w:t>
      </w:r>
      <w:r w:rsidRPr="001915C2">
        <w:rPr>
          <w:rFonts w:hint="eastAsia"/>
          <w:b/>
          <w:sz w:val="28"/>
        </w:rPr>
        <w:t>属性规约后的数据集</w:t>
      </w:r>
    </w:p>
    <w:p w14:paraId="26382EFE" w14:textId="77777777" w:rsidR="00D63474" w:rsidRPr="007E3F36" w:rsidRDefault="00D63474" w:rsidP="00E47224">
      <w:pPr>
        <w:ind w:firstLine="420"/>
        <w:outlineLvl w:val="0"/>
        <w:rPr>
          <w:b/>
          <w:sz w:val="28"/>
        </w:rPr>
      </w:pPr>
      <w:r w:rsidRPr="007E3F36">
        <w:rPr>
          <w:rFonts w:hint="eastAsia"/>
          <w:b/>
          <w:sz w:val="28"/>
        </w:rPr>
        <w:lastRenderedPageBreak/>
        <w:t>2.2.3 LRFMC</w:t>
      </w:r>
      <w:r w:rsidRPr="007E3F36">
        <w:rPr>
          <w:rFonts w:hint="eastAsia"/>
          <w:b/>
          <w:sz w:val="28"/>
        </w:rPr>
        <w:t>值计算</w:t>
      </w:r>
    </w:p>
    <w:p w14:paraId="546F8417" w14:textId="77777777" w:rsidR="00D63474" w:rsidRPr="001915C2" w:rsidRDefault="00D63474" w:rsidP="00506AE5">
      <w:pPr>
        <w:ind w:firstLineChars="200" w:firstLine="560"/>
        <w:rPr>
          <w:sz w:val="28"/>
        </w:rPr>
      </w:pPr>
      <w:r w:rsidRPr="001915C2">
        <w:rPr>
          <w:rFonts w:hint="eastAsia"/>
          <w:sz w:val="28"/>
        </w:rPr>
        <w:t>根据</w:t>
      </w:r>
      <w:r w:rsidRPr="001915C2">
        <w:rPr>
          <w:rFonts w:hint="eastAsia"/>
          <w:sz w:val="28"/>
        </w:rPr>
        <w:t>LRFMC</w:t>
      </w:r>
      <w:r w:rsidRPr="001915C2">
        <w:rPr>
          <w:rFonts w:hint="eastAsia"/>
          <w:sz w:val="28"/>
        </w:rPr>
        <w:t>模型，这里我们需要计算出</w:t>
      </w:r>
      <w:r w:rsidRPr="001915C2">
        <w:rPr>
          <w:rFonts w:hint="eastAsia"/>
          <w:sz w:val="28"/>
        </w:rPr>
        <w:t>L</w:t>
      </w:r>
      <w:r w:rsidRPr="001915C2">
        <w:rPr>
          <w:rFonts w:hint="eastAsia"/>
          <w:sz w:val="28"/>
        </w:rPr>
        <w:t>、</w:t>
      </w:r>
      <w:r w:rsidRPr="001915C2">
        <w:rPr>
          <w:rFonts w:hint="eastAsia"/>
          <w:sz w:val="28"/>
        </w:rPr>
        <w:t>R</w:t>
      </w:r>
      <w:r w:rsidRPr="001915C2">
        <w:rPr>
          <w:rFonts w:hint="eastAsia"/>
          <w:sz w:val="28"/>
        </w:rPr>
        <w:t>、</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相应的属性值，根据各自的定义，我们可以得到：</w:t>
      </w:r>
      <w:r w:rsidRPr="001915C2">
        <w:rPr>
          <w:rFonts w:hint="eastAsia"/>
          <w:sz w:val="28"/>
        </w:rPr>
        <w:t xml:space="preserve">L = </w:t>
      </w:r>
      <w:r w:rsidRPr="001915C2">
        <w:rPr>
          <w:rFonts w:hint="eastAsia"/>
          <w:sz w:val="28"/>
        </w:rPr>
        <w:t>观测结束时间到会员入会时间的间隔，</w:t>
      </w:r>
      <w:r w:rsidRPr="001915C2">
        <w:rPr>
          <w:rFonts w:hint="eastAsia"/>
          <w:sz w:val="28"/>
        </w:rPr>
        <w:t xml:space="preserve">R = </w:t>
      </w:r>
      <w:r w:rsidRPr="001915C2">
        <w:rPr>
          <w:rFonts w:hint="eastAsia"/>
          <w:sz w:val="28"/>
        </w:rPr>
        <w:t>最后一次乘机时间到观测窗口结束的时间，</w:t>
      </w:r>
      <w:r w:rsidRPr="001915C2">
        <w:rPr>
          <w:rFonts w:hint="eastAsia"/>
          <w:sz w:val="28"/>
        </w:rPr>
        <w:t xml:space="preserve">F = </w:t>
      </w:r>
      <w:r w:rsidRPr="001915C2">
        <w:rPr>
          <w:rFonts w:hint="eastAsia"/>
          <w:sz w:val="28"/>
        </w:rPr>
        <w:t>观测窗口内飞行的次数，</w:t>
      </w:r>
      <w:r w:rsidRPr="001915C2">
        <w:rPr>
          <w:rFonts w:hint="eastAsia"/>
          <w:sz w:val="28"/>
        </w:rPr>
        <w:t xml:space="preserve">M = </w:t>
      </w:r>
      <w:r w:rsidRPr="001915C2">
        <w:rPr>
          <w:rFonts w:hint="eastAsia"/>
          <w:sz w:val="28"/>
        </w:rPr>
        <w:t>观测窗口内飞行的总公里数，</w:t>
      </w:r>
      <w:r w:rsidRPr="001915C2">
        <w:rPr>
          <w:rFonts w:hint="eastAsia"/>
          <w:sz w:val="28"/>
        </w:rPr>
        <w:t xml:space="preserve">C= </w:t>
      </w:r>
      <w:r w:rsidRPr="001915C2">
        <w:rPr>
          <w:rFonts w:hint="eastAsia"/>
          <w:sz w:val="28"/>
        </w:rPr>
        <w:t>平均折扣率。</w:t>
      </w:r>
    </w:p>
    <w:p w14:paraId="552B3A93" w14:textId="77777777" w:rsidR="00D63474" w:rsidRPr="001915C2" w:rsidRDefault="00D63474" w:rsidP="00506AE5">
      <w:pPr>
        <w:ind w:firstLineChars="200" w:firstLine="560"/>
        <w:rPr>
          <w:sz w:val="28"/>
        </w:rPr>
      </w:pPr>
      <w:r w:rsidRPr="001915C2">
        <w:rPr>
          <w:rFonts w:hint="eastAsia"/>
          <w:sz w:val="28"/>
        </w:rPr>
        <w:t>因此，根据属性规约的值，我们得到如下计算方法：</w:t>
      </w:r>
    </w:p>
    <w:p w14:paraId="7672F988" w14:textId="77777777" w:rsidR="00D63474" w:rsidRPr="001915C2" w:rsidRDefault="00D63474" w:rsidP="00E47224">
      <w:pPr>
        <w:ind w:firstLineChars="200" w:firstLine="560"/>
        <w:outlineLvl w:val="0"/>
        <w:rPr>
          <w:sz w:val="28"/>
        </w:rPr>
      </w:pPr>
      <w:r w:rsidRPr="001915C2">
        <w:rPr>
          <w:rFonts w:hint="eastAsia"/>
          <w:sz w:val="28"/>
        </w:rPr>
        <w:t xml:space="preserve">L = </w:t>
      </w:r>
      <w:r w:rsidR="00D613CE" w:rsidRPr="001915C2">
        <w:rPr>
          <w:rFonts w:hint="eastAsia"/>
          <w:sz w:val="28"/>
        </w:rPr>
        <w:t>(</w:t>
      </w:r>
      <w:r w:rsidRPr="001915C2">
        <w:rPr>
          <w:rFonts w:hint="eastAsia"/>
          <w:sz w:val="28"/>
        </w:rPr>
        <w:t xml:space="preserve">LOAD_TIME </w:t>
      </w:r>
      <w:r w:rsidRPr="001915C2">
        <w:rPr>
          <w:sz w:val="28"/>
        </w:rPr>
        <w:t>–</w:t>
      </w:r>
      <w:r w:rsidRPr="001915C2">
        <w:rPr>
          <w:rFonts w:hint="eastAsia"/>
          <w:sz w:val="28"/>
        </w:rPr>
        <w:t xml:space="preserve"> FFP_DATE</w:t>
      </w:r>
      <w:r w:rsidR="00D613CE" w:rsidRPr="001915C2">
        <w:rPr>
          <w:rFonts w:hint="eastAsia"/>
          <w:sz w:val="28"/>
        </w:rPr>
        <w:t>) / 30</w:t>
      </w:r>
      <w:r w:rsidRPr="001915C2">
        <w:rPr>
          <w:rFonts w:hint="eastAsia"/>
          <w:sz w:val="28"/>
        </w:rPr>
        <w:t>;</w:t>
      </w:r>
    </w:p>
    <w:p w14:paraId="33DBD855" w14:textId="77777777" w:rsidR="00D63474" w:rsidRPr="001915C2" w:rsidRDefault="00D63474" w:rsidP="00E47224">
      <w:pPr>
        <w:ind w:firstLineChars="200" w:firstLine="560"/>
        <w:outlineLvl w:val="0"/>
        <w:rPr>
          <w:sz w:val="28"/>
        </w:rPr>
      </w:pPr>
      <w:r w:rsidRPr="001915C2">
        <w:rPr>
          <w:rFonts w:hint="eastAsia"/>
          <w:sz w:val="28"/>
        </w:rPr>
        <w:t>R = LAST_TO_END</w:t>
      </w:r>
      <w:r w:rsidR="00D613CE" w:rsidRPr="001915C2">
        <w:rPr>
          <w:rFonts w:hint="eastAsia"/>
          <w:sz w:val="28"/>
        </w:rPr>
        <w:t>/30</w:t>
      </w:r>
      <w:r w:rsidRPr="001915C2">
        <w:rPr>
          <w:rFonts w:hint="eastAsia"/>
          <w:sz w:val="28"/>
        </w:rPr>
        <w:t>;</w:t>
      </w:r>
    </w:p>
    <w:p w14:paraId="14070D86" w14:textId="77777777" w:rsidR="00D63474" w:rsidRPr="001915C2" w:rsidRDefault="00D63474" w:rsidP="00E47224">
      <w:pPr>
        <w:ind w:firstLineChars="200" w:firstLine="560"/>
        <w:outlineLvl w:val="0"/>
        <w:rPr>
          <w:sz w:val="28"/>
        </w:rPr>
      </w:pPr>
      <w:r w:rsidRPr="001915C2">
        <w:rPr>
          <w:rFonts w:hint="eastAsia"/>
          <w:sz w:val="28"/>
        </w:rPr>
        <w:t>F = FLIGHT_COUNT;</w:t>
      </w:r>
    </w:p>
    <w:p w14:paraId="6D9E7C95" w14:textId="77777777" w:rsidR="00D63474" w:rsidRPr="001915C2" w:rsidRDefault="009E2DE1" w:rsidP="00E47224">
      <w:pPr>
        <w:ind w:firstLineChars="200" w:firstLine="560"/>
        <w:outlineLvl w:val="0"/>
        <w:rPr>
          <w:sz w:val="28"/>
        </w:rPr>
      </w:pPr>
      <w:r w:rsidRPr="001915C2">
        <w:rPr>
          <w:rFonts w:hint="eastAsia"/>
          <w:sz w:val="28"/>
        </w:rPr>
        <w:t>M = SEG_KM_SUM;</w:t>
      </w:r>
    </w:p>
    <w:p w14:paraId="741E5517" w14:textId="77777777" w:rsidR="009E2DE1" w:rsidRPr="001915C2" w:rsidRDefault="009E2DE1" w:rsidP="00E47224">
      <w:pPr>
        <w:ind w:firstLineChars="200" w:firstLine="560"/>
        <w:outlineLvl w:val="0"/>
        <w:rPr>
          <w:sz w:val="28"/>
        </w:rPr>
      </w:pPr>
      <w:r w:rsidRPr="001915C2">
        <w:rPr>
          <w:rFonts w:hint="eastAsia"/>
          <w:sz w:val="28"/>
        </w:rPr>
        <w:t>C = AVG_DISCOUNT;</w:t>
      </w:r>
    </w:p>
    <w:p w14:paraId="4AB34206" w14:textId="77777777" w:rsidR="00D63474" w:rsidRPr="001915C2" w:rsidRDefault="00D63474" w:rsidP="001915C2">
      <w:pPr>
        <w:ind w:firstLine="420"/>
        <w:rPr>
          <w:sz w:val="28"/>
        </w:rPr>
      </w:pPr>
    </w:p>
    <w:p w14:paraId="59F8C4F5" w14:textId="77777777" w:rsidR="00122CA8" w:rsidRPr="001915C2" w:rsidRDefault="002D0ECE" w:rsidP="00506AE5">
      <w:pPr>
        <w:ind w:firstLineChars="200" w:firstLine="560"/>
        <w:rPr>
          <w:sz w:val="28"/>
        </w:rPr>
      </w:pPr>
      <w:r w:rsidRPr="001915C2">
        <w:rPr>
          <w:rFonts w:hint="eastAsia"/>
          <w:sz w:val="28"/>
        </w:rPr>
        <w:t>上式中，</w:t>
      </w:r>
      <w:r w:rsidRPr="001915C2">
        <w:rPr>
          <w:rFonts w:hint="eastAsia"/>
          <w:sz w:val="28"/>
        </w:rPr>
        <w:t>L</w:t>
      </w:r>
      <w:r w:rsidRPr="001915C2">
        <w:rPr>
          <w:rFonts w:hint="eastAsia"/>
          <w:sz w:val="28"/>
        </w:rPr>
        <w:t>的计算值以月为单位，因此，首先计算间隔天数，然后除以</w:t>
      </w:r>
      <w:r w:rsidRPr="001915C2">
        <w:rPr>
          <w:rFonts w:hint="eastAsia"/>
          <w:sz w:val="28"/>
        </w:rPr>
        <w:t>30</w:t>
      </w:r>
      <w:r w:rsidRPr="001915C2">
        <w:rPr>
          <w:rFonts w:hint="eastAsia"/>
          <w:sz w:val="28"/>
        </w:rPr>
        <w:t>天，作为月数的间隔。</w:t>
      </w:r>
      <w:r w:rsidRPr="001915C2">
        <w:rPr>
          <w:rFonts w:hint="eastAsia"/>
          <w:sz w:val="28"/>
        </w:rPr>
        <w:t>R</w:t>
      </w:r>
      <w:r w:rsidRPr="001915C2">
        <w:rPr>
          <w:rFonts w:hint="eastAsia"/>
          <w:sz w:val="28"/>
        </w:rPr>
        <w:t>中同样除以</w:t>
      </w:r>
      <w:r w:rsidRPr="001915C2">
        <w:rPr>
          <w:rFonts w:hint="eastAsia"/>
          <w:sz w:val="28"/>
        </w:rPr>
        <w:t>30</w:t>
      </w:r>
      <w:r w:rsidRPr="001915C2">
        <w:rPr>
          <w:rFonts w:hint="eastAsia"/>
          <w:sz w:val="28"/>
        </w:rPr>
        <w:t>天作为月数的计算基本单位。</w:t>
      </w:r>
    </w:p>
    <w:p w14:paraId="37A8D09C" w14:textId="77777777" w:rsidR="00D63474" w:rsidRPr="001915C2" w:rsidRDefault="00122CA8" w:rsidP="00506AE5">
      <w:pPr>
        <w:ind w:firstLineChars="200" w:firstLine="560"/>
        <w:rPr>
          <w:sz w:val="28"/>
        </w:rPr>
      </w:pPr>
      <w:r w:rsidRPr="001915C2">
        <w:rPr>
          <w:rFonts w:hint="eastAsia"/>
          <w:sz w:val="28"/>
        </w:rPr>
        <w:t>算法实现：</w:t>
      </w:r>
    </w:p>
    <w:p w14:paraId="6257AFD6" w14:textId="77777777" w:rsidR="00122CA8" w:rsidRPr="001915C2" w:rsidRDefault="00122CA8" w:rsidP="00506AE5">
      <w:pPr>
        <w:ind w:firstLineChars="200" w:firstLine="560"/>
        <w:rPr>
          <w:sz w:val="28"/>
        </w:rPr>
      </w:pPr>
      <w:r w:rsidRPr="001915C2">
        <w:rPr>
          <w:rFonts w:hint="eastAsia"/>
          <w:sz w:val="28"/>
        </w:rPr>
        <w:t>首先，将字符串</w:t>
      </w:r>
      <w:r w:rsidRPr="001915C2">
        <w:rPr>
          <w:rFonts w:hint="eastAsia"/>
          <w:sz w:val="28"/>
        </w:rPr>
        <w:t>2014/3/31,</w:t>
      </w:r>
      <w:r w:rsidRPr="001915C2">
        <w:rPr>
          <w:rFonts w:hint="eastAsia"/>
          <w:sz w:val="28"/>
        </w:rPr>
        <w:t>以</w:t>
      </w:r>
      <w:r w:rsidRPr="001915C2">
        <w:rPr>
          <w:rFonts w:hint="eastAsia"/>
          <w:sz w:val="28"/>
        </w:rPr>
        <w:t>/</w:t>
      </w:r>
      <w:r w:rsidRPr="001915C2">
        <w:rPr>
          <w:rFonts w:hint="eastAsia"/>
          <w:sz w:val="28"/>
        </w:rPr>
        <w:t>作为分隔符，分成年月日，存放在</w:t>
      </w:r>
      <w:r w:rsidRPr="001915C2">
        <w:rPr>
          <w:rFonts w:hint="eastAsia"/>
          <w:sz w:val="28"/>
        </w:rPr>
        <w:t>Date</w:t>
      </w:r>
      <w:r w:rsidRPr="001915C2">
        <w:rPr>
          <w:rFonts w:hint="eastAsia"/>
          <w:sz w:val="28"/>
        </w:rPr>
        <w:t>结构体数组中；</w:t>
      </w:r>
    </w:p>
    <w:p w14:paraId="5901834D" w14:textId="77777777" w:rsidR="00122CA8" w:rsidRPr="001915C2" w:rsidRDefault="003C478D" w:rsidP="00506AE5">
      <w:pPr>
        <w:ind w:firstLineChars="200" w:firstLine="560"/>
        <w:rPr>
          <w:sz w:val="28"/>
        </w:rPr>
      </w:pPr>
      <w:r w:rsidRPr="001915C2">
        <w:rPr>
          <w:rFonts w:hint="eastAsia"/>
          <w:sz w:val="28"/>
        </w:rPr>
        <w:t>利用</w:t>
      </w:r>
      <w:r w:rsidRPr="001915C2">
        <w:rPr>
          <w:rFonts w:hint="eastAsia"/>
          <w:sz w:val="28"/>
        </w:rPr>
        <w:t xml:space="preserve">L = </w:t>
      </w:r>
      <w:r w:rsidRPr="001915C2">
        <w:rPr>
          <w:rFonts w:hint="eastAsia"/>
          <w:sz w:val="28"/>
        </w:rPr>
        <w:t>（</w:t>
      </w:r>
      <w:r w:rsidRPr="001915C2">
        <w:rPr>
          <w:rFonts w:hint="eastAsia"/>
          <w:sz w:val="28"/>
        </w:rPr>
        <w:t xml:space="preserve">LOAD_TIME </w:t>
      </w:r>
      <w:r w:rsidRPr="001915C2">
        <w:rPr>
          <w:sz w:val="28"/>
        </w:rPr>
        <w:t>–</w:t>
      </w:r>
      <w:r w:rsidRPr="001915C2">
        <w:rPr>
          <w:rFonts w:hint="eastAsia"/>
          <w:sz w:val="28"/>
        </w:rPr>
        <w:t xml:space="preserve"> FFP_DATE</w:t>
      </w:r>
      <w:r w:rsidRPr="001915C2">
        <w:rPr>
          <w:rFonts w:hint="eastAsia"/>
          <w:sz w:val="28"/>
        </w:rPr>
        <w:t>）</w:t>
      </w:r>
      <w:r w:rsidRPr="001915C2">
        <w:rPr>
          <w:rFonts w:hint="eastAsia"/>
          <w:sz w:val="28"/>
        </w:rPr>
        <w:t>/30 ,</w:t>
      </w:r>
      <w:r w:rsidRPr="001915C2">
        <w:rPr>
          <w:rFonts w:hint="eastAsia"/>
          <w:sz w:val="28"/>
        </w:rPr>
        <w:t>首先计算出日期间隔天数，后面除以</w:t>
      </w:r>
      <w:r w:rsidRPr="001915C2">
        <w:rPr>
          <w:rFonts w:hint="eastAsia"/>
          <w:sz w:val="28"/>
        </w:rPr>
        <w:t>30</w:t>
      </w:r>
      <w:r w:rsidRPr="001915C2">
        <w:rPr>
          <w:rFonts w:hint="eastAsia"/>
          <w:sz w:val="28"/>
        </w:rPr>
        <w:t>，计算出相应的</w:t>
      </w:r>
      <w:r w:rsidRPr="001915C2">
        <w:rPr>
          <w:rFonts w:hint="eastAsia"/>
          <w:sz w:val="28"/>
        </w:rPr>
        <w:t>L</w:t>
      </w:r>
      <w:r w:rsidRPr="001915C2">
        <w:rPr>
          <w:rFonts w:hint="eastAsia"/>
          <w:sz w:val="28"/>
        </w:rPr>
        <w:t>值。</w:t>
      </w:r>
    </w:p>
    <w:p w14:paraId="2A1703A8" w14:textId="77777777" w:rsidR="003C478D" w:rsidRPr="001915C2" w:rsidRDefault="003C478D" w:rsidP="00506AE5">
      <w:pPr>
        <w:ind w:firstLineChars="200" w:firstLine="560"/>
        <w:rPr>
          <w:sz w:val="28"/>
        </w:rPr>
      </w:pPr>
      <w:r w:rsidRPr="001915C2">
        <w:rPr>
          <w:rFonts w:hint="eastAsia"/>
          <w:sz w:val="28"/>
        </w:rPr>
        <w:t>R</w:t>
      </w:r>
      <w:r w:rsidRPr="001915C2">
        <w:rPr>
          <w:rFonts w:hint="eastAsia"/>
          <w:sz w:val="28"/>
        </w:rPr>
        <w:t>、</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通过相应的赋值语句得到。</w:t>
      </w:r>
    </w:p>
    <w:p w14:paraId="4FF3FFF9" w14:textId="77777777" w:rsidR="003C478D" w:rsidRPr="001915C2" w:rsidRDefault="003C478D" w:rsidP="00506AE5">
      <w:pPr>
        <w:ind w:firstLineChars="200" w:firstLine="560"/>
        <w:rPr>
          <w:sz w:val="28"/>
        </w:rPr>
      </w:pPr>
      <w:r w:rsidRPr="001915C2">
        <w:rPr>
          <w:rFonts w:hint="eastAsia"/>
          <w:sz w:val="28"/>
        </w:rPr>
        <w:lastRenderedPageBreak/>
        <w:t>计算后的数据集结果图</w:t>
      </w:r>
      <w:r w:rsidRPr="001915C2">
        <w:rPr>
          <w:rFonts w:hint="eastAsia"/>
          <w:sz w:val="28"/>
        </w:rPr>
        <w:t>1.3</w:t>
      </w:r>
      <w:r w:rsidRPr="001915C2">
        <w:rPr>
          <w:rFonts w:hint="eastAsia"/>
          <w:sz w:val="28"/>
        </w:rPr>
        <w:t>所示</w:t>
      </w:r>
    </w:p>
    <w:p w14:paraId="5EAFD948" w14:textId="77777777" w:rsidR="00EB1E8E" w:rsidRPr="001915C2" w:rsidRDefault="00EB1E8E" w:rsidP="001915C2">
      <w:pPr>
        <w:ind w:firstLine="420"/>
        <w:rPr>
          <w:sz w:val="28"/>
        </w:rPr>
      </w:pPr>
      <w:r w:rsidRPr="001915C2">
        <w:rPr>
          <w:noProof/>
          <w:sz w:val="28"/>
        </w:rPr>
        <w:drawing>
          <wp:inline distT="0" distB="0" distL="0" distR="0" wp14:anchorId="0965E5A7" wp14:editId="2527DF15">
            <wp:extent cx="5274310" cy="295459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954590"/>
                    </a:xfrm>
                    <a:prstGeom prst="rect">
                      <a:avLst/>
                    </a:prstGeom>
                  </pic:spPr>
                </pic:pic>
              </a:graphicData>
            </a:graphic>
          </wp:inline>
        </w:drawing>
      </w:r>
    </w:p>
    <w:p w14:paraId="1B2F9997" w14:textId="77777777" w:rsidR="00EB1E8E" w:rsidRPr="001915C2" w:rsidRDefault="00EB1E8E" w:rsidP="001915C2">
      <w:pPr>
        <w:ind w:firstLine="420"/>
        <w:jc w:val="center"/>
        <w:rPr>
          <w:b/>
          <w:sz w:val="28"/>
        </w:rPr>
      </w:pPr>
      <w:r w:rsidRPr="001915C2">
        <w:rPr>
          <w:rFonts w:hint="eastAsia"/>
          <w:b/>
          <w:sz w:val="28"/>
        </w:rPr>
        <w:t>图</w:t>
      </w:r>
      <w:r w:rsidR="001915C2">
        <w:rPr>
          <w:rFonts w:hint="eastAsia"/>
          <w:b/>
          <w:sz w:val="28"/>
        </w:rPr>
        <w:t>1</w:t>
      </w:r>
      <w:r w:rsidRPr="001915C2">
        <w:rPr>
          <w:rFonts w:hint="eastAsia"/>
          <w:b/>
          <w:sz w:val="28"/>
        </w:rPr>
        <w:t>.</w:t>
      </w:r>
      <w:r w:rsidR="001915C2">
        <w:rPr>
          <w:rFonts w:hint="eastAsia"/>
          <w:b/>
          <w:sz w:val="28"/>
        </w:rPr>
        <w:t>3</w:t>
      </w:r>
      <w:r w:rsidRPr="001915C2">
        <w:rPr>
          <w:rFonts w:hint="eastAsia"/>
          <w:b/>
          <w:sz w:val="28"/>
        </w:rPr>
        <w:t xml:space="preserve"> LRFMC</w:t>
      </w:r>
      <w:r w:rsidRPr="001915C2">
        <w:rPr>
          <w:rFonts w:hint="eastAsia"/>
          <w:b/>
          <w:sz w:val="28"/>
        </w:rPr>
        <w:t>数值计算结果</w:t>
      </w:r>
    </w:p>
    <w:p w14:paraId="0C24080E" w14:textId="77777777" w:rsidR="00EB1E8E" w:rsidRPr="007E3F36" w:rsidRDefault="00EB1E8E" w:rsidP="00E47224">
      <w:pPr>
        <w:ind w:firstLine="420"/>
        <w:outlineLvl w:val="0"/>
        <w:rPr>
          <w:b/>
          <w:sz w:val="28"/>
        </w:rPr>
      </w:pPr>
      <w:r w:rsidRPr="007E3F36">
        <w:rPr>
          <w:rFonts w:hint="eastAsia"/>
          <w:b/>
          <w:sz w:val="28"/>
        </w:rPr>
        <w:t xml:space="preserve">2.2.4 </w:t>
      </w:r>
      <w:r w:rsidRPr="007E3F36">
        <w:rPr>
          <w:rFonts w:hint="eastAsia"/>
          <w:b/>
          <w:sz w:val="28"/>
        </w:rPr>
        <w:t>数值标准化</w:t>
      </w:r>
    </w:p>
    <w:p w14:paraId="5D55BE87" w14:textId="77777777" w:rsidR="00EB1E8E" w:rsidRPr="001915C2" w:rsidRDefault="00EB1E8E" w:rsidP="00506AE5">
      <w:pPr>
        <w:ind w:firstLineChars="200" w:firstLine="560"/>
        <w:rPr>
          <w:sz w:val="28"/>
        </w:rPr>
      </w:pPr>
      <w:r w:rsidRPr="001915C2">
        <w:rPr>
          <w:rFonts w:hint="eastAsia"/>
          <w:sz w:val="28"/>
        </w:rPr>
        <w:t>这里从众多标准化的方法中，选择了</w:t>
      </w:r>
      <w:r w:rsidRPr="001915C2">
        <w:rPr>
          <w:rFonts w:hint="eastAsia"/>
          <w:sz w:val="28"/>
        </w:rPr>
        <w:t>Z_score</w:t>
      </w:r>
      <w:r w:rsidRPr="001915C2">
        <w:rPr>
          <w:rFonts w:hint="eastAsia"/>
          <w:sz w:val="28"/>
        </w:rPr>
        <w:t>标准化。计算公式为：</w:t>
      </w:r>
    </w:p>
    <w:p w14:paraId="3D7B18C9" w14:textId="77777777" w:rsidR="00EB1E8E" w:rsidRPr="001915C2" w:rsidRDefault="006B3504" w:rsidP="00E47224">
      <w:pPr>
        <w:ind w:firstLine="420"/>
        <w:outlineLvl w:val="0"/>
        <w:rPr>
          <w:sz w:val="28"/>
        </w:rPr>
      </w:pPr>
      <m:oMathPara>
        <m:oMath>
          <m:sSub>
            <m:sSubPr>
              <m:ctrlPr>
                <w:rPr>
                  <w:rFonts w:ascii="Cambria Math" w:hAnsi="Cambria Math"/>
                  <w:sz w:val="28"/>
                </w:rPr>
              </m:ctrlPr>
            </m:sSubPr>
            <m:e>
              <m:r>
                <m:rPr>
                  <m:sty m:val="p"/>
                </m:rPr>
                <w:rPr>
                  <w:rFonts w:ascii="Cambria Math" w:hAnsi="Cambria Math"/>
                  <w:sz w:val="28"/>
                </w:rPr>
                <m:t>Z</m:t>
              </m:r>
            </m:e>
            <m:sub>
              <m:r>
                <m:rPr>
                  <m:sty m:val="p"/>
                </m:rPr>
                <w:rPr>
                  <w:rFonts w:ascii="Cambria Math" w:hAnsi="Cambria Math"/>
                  <w:sz w:val="28"/>
                </w:rPr>
                <m:t>i</m:t>
              </m:r>
            </m:sub>
          </m:sSub>
          <m:r>
            <m:rPr>
              <m:sty m:val="p"/>
            </m:rPr>
            <w:rPr>
              <w:rFonts w:ascii="Cambria Math" w:hAnsi="Cambria Math"/>
              <w:sz w:val="28"/>
            </w:rPr>
            <m:t xml:space="preserve"> = </m:t>
          </m:r>
          <m:f>
            <m:fPr>
              <m:ctrlPr>
                <w:rPr>
                  <w:rFonts w:ascii="Cambria Math" w:hAnsi="Cambria Math"/>
                  <w:sz w:val="28"/>
                </w:rPr>
              </m:ctrlPr>
            </m:fPr>
            <m:num>
              <m:sSub>
                <m:sSubPr>
                  <m:ctrlPr>
                    <w:rPr>
                      <w:rFonts w:ascii="Cambria Math" w:hAnsi="Cambria Math"/>
                      <w:sz w:val="28"/>
                    </w:rPr>
                  </m:ctrlPr>
                </m:sSubPr>
                <m:e>
                  <m:r>
                    <m:rPr>
                      <m:sty m:val="p"/>
                    </m:rPr>
                    <w:rPr>
                      <w:rFonts w:ascii="Cambria Math" w:hAnsi="Cambria Math"/>
                      <w:sz w:val="28"/>
                    </w:rPr>
                    <m:t>X</m:t>
                  </m:r>
                </m:e>
                <m:sub>
                  <m:r>
                    <m:rPr>
                      <m:sty m:val="p"/>
                    </m:rPr>
                    <w:rPr>
                      <w:rFonts w:ascii="Cambria Math" w:hAnsi="Cambria Math"/>
                      <w:sz w:val="28"/>
                    </w:rPr>
                    <m:t>i</m:t>
                  </m:r>
                </m:sub>
              </m:sSub>
              <m:r>
                <m:rPr>
                  <m:sty m:val="p"/>
                </m:rPr>
                <w:rPr>
                  <w:rFonts w:ascii="Cambria Math" w:hAnsi="Cambria Math"/>
                  <w:sz w:val="28"/>
                </w:rPr>
                <m:t>-</m:t>
              </m:r>
              <m:acc>
                <m:accPr>
                  <m:chr m:val="̅"/>
                  <m:ctrlPr>
                    <w:rPr>
                      <w:rFonts w:ascii="Cambria Math" w:hAnsi="Cambria Math"/>
                      <w:sz w:val="28"/>
                    </w:rPr>
                  </m:ctrlPr>
                </m:accPr>
                <m:e>
                  <m:r>
                    <m:rPr>
                      <m:sty m:val="p"/>
                    </m:rPr>
                    <w:rPr>
                      <w:rFonts w:ascii="Cambria Math" w:hAnsi="Cambria Math"/>
                      <w:sz w:val="28"/>
                    </w:rPr>
                    <m:t>X</m:t>
                  </m:r>
                </m:e>
              </m:acc>
            </m:num>
            <m:den>
              <m:r>
                <m:rPr>
                  <m:sty m:val="p"/>
                </m:rPr>
                <w:rPr>
                  <w:rFonts w:ascii="Cambria Math" w:hAnsi="Cambria Math"/>
                  <w:sz w:val="28"/>
                </w:rPr>
                <m:t>σ</m:t>
              </m:r>
            </m:den>
          </m:f>
        </m:oMath>
      </m:oMathPara>
    </w:p>
    <w:p w14:paraId="3672A565" w14:textId="77777777" w:rsidR="00EB1E8E" w:rsidRPr="001915C2" w:rsidRDefault="00EB1E8E" w:rsidP="00506AE5">
      <w:pPr>
        <w:ind w:firstLineChars="200" w:firstLine="560"/>
        <w:rPr>
          <w:sz w:val="28"/>
        </w:rPr>
      </w:pPr>
      <w:r w:rsidRPr="001915C2">
        <w:rPr>
          <w:rFonts w:hint="eastAsia"/>
          <w:sz w:val="28"/>
        </w:rPr>
        <w:t>根据上式，我们分别将</w:t>
      </w:r>
      <w:r w:rsidRPr="001915C2">
        <w:rPr>
          <w:rFonts w:hint="eastAsia"/>
          <w:sz w:val="28"/>
        </w:rPr>
        <w:t>L</w:t>
      </w:r>
      <w:r w:rsidRPr="001915C2">
        <w:rPr>
          <w:rFonts w:hint="eastAsia"/>
          <w:sz w:val="28"/>
        </w:rPr>
        <w:t>、</w:t>
      </w:r>
      <w:r w:rsidRPr="001915C2">
        <w:rPr>
          <w:rFonts w:hint="eastAsia"/>
          <w:sz w:val="28"/>
        </w:rPr>
        <w:t>R</w:t>
      </w:r>
      <w:r w:rsidRPr="001915C2">
        <w:rPr>
          <w:rFonts w:hint="eastAsia"/>
          <w:sz w:val="28"/>
        </w:rPr>
        <w:t>、</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数值进行了标准化，标准化后的结果如图</w:t>
      </w:r>
      <w:r w:rsidRPr="001915C2">
        <w:rPr>
          <w:rFonts w:hint="eastAsia"/>
          <w:sz w:val="28"/>
        </w:rPr>
        <w:t>1.4</w:t>
      </w:r>
      <w:r w:rsidRPr="001915C2">
        <w:rPr>
          <w:rFonts w:hint="eastAsia"/>
          <w:sz w:val="28"/>
        </w:rPr>
        <w:t>所示。</w:t>
      </w:r>
    </w:p>
    <w:p w14:paraId="673FED61" w14:textId="77777777" w:rsidR="00EB1E8E" w:rsidRPr="001915C2" w:rsidRDefault="00AF3610" w:rsidP="001915C2">
      <w:pPr>
        <w:ind w:firstLine="420"/>
        <w:jc w:val="center"/>
        <w:rPr>
          <w:sz w:val="28"/>
        </w:rPr>
      </w:pPr>
      <w:r w:rsidRPr="001915C2">
        <w:rPr>
          <w:noProof/>
          <w:sz w:val="28"/>
        </w:rPr>
        <w:lastRenderedPageBreak/>
        <w:drawing>
          <wp:inline distT="0" distB="0" distL="0" distR="0" wp14:anchorId="05A5F0F0" wp14:editId="4A18E587">
            <wp:extent cx="4890977" cy="2954276"/>
            <wp:effectExtent l="0" t="0" r="508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91497" cy="2954590"/>
                    </a:xfrm>
                    <a:prstGeom prst="rect">
                      <a:avLst/>
                    </a:prstGeom>
                  </pic:spPr>
                </pic:pic>
              </a:graphicData>
            </a:graphic>
          </wp:inline>
        </w:drawing>
      </w:r>
    </w:p>
    <w:p w14:paraId="1A828C57" w14:textId="77777777" w:rsidR="00AF3610" w:rsidRPr="001915C2" w:rsidRDefault="00F00ED4" w:rsidP="001915C2">
      <w:pPr>
        <w:ind w:firstLine="420"/>
        <w:jc w:val="center"/>
        <w:rPr>
          <w:b/>
          <w:sz w:val="28"/>
        </w:rPr>
      </w:pPr>
      <w:r w:rsidRPr="001915C2">
        <w:rPr>
          <w:rFonts w:hint="eastAsia"/>
          <w:b/>
          <w:sz w:val="28"/>
        </w:rPr>
        <w:t>图</w:t>
      </w:r>
      <w:r w:rsidRPr="001915C2">
        <w:rPr>
          <w:rFonts w:hint="eastAsia"/>
          <w:b/>
          <w:sz w:val="28"/>
        </w:rPr>
        <w:t xml:space="preserve">1.4 </w:t>
      </w:r>
      <w:r w:rsidRPr="001915C2">
        <w:rPr>
          <w:rFonts w:hint="eastAsia"/>
          <w:b/>
          <w:sz w:val="28"/>
        </w:rPr>
        <w:t>数值标准化后结果</w:t>
      </w:r>
    </w:p>
    <w:p w14:paraId="1D4EA0E0" w14:textId="77777777" w:rsidR="00AF3610" w:rsidRPr="007E3F36" w:rsidRDefault="001C724D" w:rsidP="00E47224">
      <w:pPr>
        <w:outlineLvl w:val="0"/>
        <w:rPr>
          <w:b/>
          <w:sz w:val="28"/>
        </w:rPr>
      </w:pPr>
      <w:r w:rsidRPr="007E3F36">
        <w:rPr>
          <w:rFonts w:hint="eastAsia"/>
          <w:b/>
          <w:sz w:val="28"/>
        </w:rPr>
        <w:t>3.1 LRFMC</w:t>
      </w:r>
      <w:r w:rsidRPr="007E3F36">
        <w:rPr>
          <w:rFonts w:hint="eastAsia"/>
          <w:b/>
          <w:sz w:val="28"/>
        </w:rPr>
        <w:t>客户模型生成</w:t>
      </w:r>
    </w:p>
    <w:p w14:paraId="6C7E7ED9" w14:textId="77777777" w:rsidR="001C724D" w:rsidRPr="001915C2" w:rsidRDefault="001C724D" w:rsidP="00506AE5">
      <w:pPr>
        <w:ind w:firstLineChars="200" w:firstLine="560"/>
        <w:rPr>
          <w:sz w:val="28"/>
        </w:rPr>
      </w:pPr>
      <w:r w:rsidRPr="001915C2">
        <w:rPr>
          <w:rFonts w:hint="eastAsia"/>
          <w:sz w:val="28"/>
        </w:rPr>
        <w:t>根据上面提到的五种客户类型，这里我们采用了</w:t>
      </w:r>
      <w:r w:rsidRPr="001915C2">
        <w:rPr>
          <w:rFonts w:hint="eastAsia"/>
          <w:sz w:val="28"/>
        </w:rPr>
        <w:t>K-means</w:t>
      </w:r>
      <w:r w:rsidRPr="001915C2">
        <w:rPr>
          <w:rFonts w:hint="eastAsia"/>
          <w:sz w:val="28"/>
        </w:rPr>
        <w:t>算法，将</w:t>
      </w:r>
      <w:r w:rsidRPr="001915C2">
        <w:rPr>
          <w:rFonts w:hint="eastAsia"/>
          <w:sz w:val="28"/>
        </w:rPr>
        <w:t>K</w:t>
      </w:r>
      <w:r w:rsidRPr="001915C2">
        <w:rPr>
          <w:rFonts w:hint="eastAsia"/>
          <w:sz w:val="28"/>
        </w:rPr>
        <w:t>值赋值为</w:t>
      </w:r>
      <w:r w:rsidRPr="001915C2">
        <w:rPr>
          <w:rFonts w:hint="eastAsia"/>
          <w:sz w:val="28"/>
        </w:rPr>
        <w:t>5</w:t>
      </w:r>
      <w:r w:rsidRPr="001915C2">
        <w:rPr>
          <w:rFonts w:hint="eastAsia"/>
          <w:sz w:val="28"/>
        </w:rPr>
        <w:t>，然后进行客户分类。</w:t>
      </w:r>
    </w:p>
    <w:p w14:paraId="4BD543FE" w14:textId="77777777" w:rsidR="001D74E4" w:rsidRPr="001915C2" w:rsidRDefault="001D74E4" w:rsidP="00506AE5">
      <w:pPr>
        <w:ind w:firstLineChars="200" w:firstLine="560"/>
        <w:rPr>
          <w:sz w:val="28"/>
        </w:rPr>
      </w:pPr>
      <w:r w:rsidRPr="001915C2">
        <w:rPr>
          <w:rFonts w:hint="eastAsia"/>
          <w:sz w:val="28"/>
        </w:rPr>
        <w:t>k-means</w:t>
      </w:r>
      <w:r w:rsidRPr="001915C2">
        <w:rPr>
          <w:rFonts w:hint="eastAsia"/>
          <w:sz w:val="28"/>
        </w:rPr>
        <w:t>算法具体流程如下：</w:t>
      </w:r>
    </w:p>
    <w:p w14:paraId="4F9E362C" w14:textId="77777777" w:rsidR="001D74E4" w:rsidRPr="001D74E4" w:rsidRDefault="001D74E4" w:rsidP="00506AE5">
      <w:pPr>
        <w:ind w:firstLineChars="200" w:firstLine="560"/>
        <w:rPr>
          <w:sz w:val="28"/>
        </w:rPr>
      </w:pPr>
      <w:r w:rsidRPr="001D74E4">
        <w:rPr>
          <w:sz w:val="28"/>
        </w:rPr>
        <w:t>输入：</w:t>
      </w:r>
      <w:r w:rsidRPr="001D74E4">
        <w:rPr>
          <w:sz w:val="28"/>
        </w:rPr>
        <w:t>k, data[n]</w:t>
      </w:r>
    </w:p>
    <w:p w14:paraId="03911A18" w14:textId="77777777" w:rsidR="001D74E4" w:rsidRPr="001D74E4" w:rsidRDefault="001D74E4" w:rsidP="001915C2">
      <w:pPr>
        <w:ind w:firstLine="420"/>
        <w:rPr>
          <w:sz w:val="28"/>
        </w:rPr>
      </w:pPr>
      <w:r w:rsidRPr="001D74E4">
        <w:rPr>
          <w:sz w:val="28"/>
        </w:rPr>
        <w:t>（</w:t>
      </w:r>
      <w:r w:rsidRPr="001D74E4">
        <w:rPr>
          <w:sz w:val="28"/>
        </w:rPr>
        <w:t>1</w:t>
      </w:r>
      <w:r w:rsidRPr="001D74E4">
        <w:rPr>
          <w:sz w:val="28"/>
        </w:rPr>
        <w:t>）选择</w:t>
      </w:r>
      <w:r w:rsidRPr="001D74E4">
        <w:rPr>
          <w:sz w:val="28"/>
        </w:rPr>
        <w:t>k</w:t>
      </w:r>
      <w:r w:rsidRPr="001D74E4">
        <w:rPr>
          <w:sz w:val="28"/>
        </w:rPr>
        <w:t>个初始中心点，例如</w:t>
      </w:r>
      <w:r w:rsidRPr="001D74E4">
        <w:rPr>
          <w:sz w:val="28"/>
        </w:rPr>
        <w:t>c[0]=data[0]</w:t>
      </w:r>
      <w:r w:rsidR="007067E5" w:rsidRPr="001915C2">
        <w:rPr>
          <w:rFonts w:hint="eastAsia"/>
          <w:sz w:val="28"/>
        </w:rPr>
        <w:t>,</w:t>
      </w:r>
      <w:r w:rsidRPr="001D74E4">
        <w:rPr>
          <w:sz w:val="28"/>
        </w:rPr>
        <w:t>…c[k-1]=data[k-1]</w:t>
      </w:r>
      <w:r w:rsidRPr="001D74E4">
        <w:rPr>
          <w:sz w:val="28"/>
        </w:rPr>
        <w:t>；</w:t>
      </w:r>
    </w:p>
    <w:p w14:paraId="70A2B19B" w14:textId="77777777" w:rsidR="001D74E4" w:rsidRPr="001D74E4" w:rsidRDefault="001D74E4" w:rsidP="001915C2">
      <w:pPr>
        <w:ind w:firstLine="420"/>
        <w:rPr>
          <w:sz w:val="28"/>
        </w:rPr>
      </w:pPr>
      <w:r w:rsidRPr="001D74E4">
        <w:rPr>
          <w:sz w:val="28"/>
        </w:rPr>
        <w:t>（</w:t>
      </w:r>
      <w:r w:rsidRPr="001D74E4">
        <w:rPr>
          <w:sz w:val="28"/>
        </w:rPr>
        <w:t>2</w:t>
      </w:r>
      <w:r w:rsidRPr="001D74E4">
        <w:rPr>
          <w:sz w:val="28"/>
        </w:rPr>
        <w:t>）对于</w:t>
      </w:r>
      <w:r w:rsidRPr="001D74E4">
        <w:rPr>
          <w:sz w:val="28"/>
        </w:rPr>
        <w:t>data[0]….data[n]</w:t>
      </w:r>
      <w:r w:rsidRPr="001D74E4">
        <w:rPr>
          <w:sz w:val="28"/>
        </w:rPr>
        <w:t>，分别与</w:t>
      </w:r>
      <w:r w:rsidRPr="001D74E4">
        <w:rPr>
          <w:sz w:val="28"/>
        </w:rPr>
        <w:t>c[0]…c[k-1]</w:t>
      </w:r>
      <w:r w:rsidRPr="001D74E4">
        <w:rPr>
          <w:sz w:val="28"/>
        </w:rPr>
        <w:t>比较，假定与</w:t>
      </w:r>
      <w:r w:rsidRPr="001D74E4">
        <w:rPr>
          <w:sz w:val="28"/>
        </w:rPr>
        <w:t>c[i]</w:t>
      </w:r>
      <w:r w:rsidRPr="001D74E4">
        <w:rPr>
          <w:sz w:val="28"/>
        </w:rPr>
        <w:t>差值最少，就标记为</w:t>
      </w:r>
      <w:r w:rsidRPr="001D74E4">
        <w:rPr>
          <w:sz w:val="28"/>
        </w:rPr>
        <w:t>i</w:t>
      </w:r>
      <w:r w:rsidRPr="001D74E4">
        <w:rPr>
          <w:sz w:val="28"/>
        </w:rPr>
        <w:t>；</w:t>
      </w:r>
    </w:p>
    <w:p w14:paraId="2C846B90" w14:textId="77777777" w:rsidR="001D74E4" w:rsidRPr="001D74E4" w:rsidRDefault="001D74E4" w:rsidP="001915C2">
      <w:pPr>
        <w:ind w:firstLine="420"/>
        <w:rPr>
          <w:sz w:val="28"/>
        </w:rPr>
      </w:pPr>
      <w:r w:rsidRPr="001D74E4">
        <w:rPr>
          <w:sz w:val="28"/>
        </w:rPr>
        <w:t>（</w:t>
      </w:r>
      <w:r w:rsidRPr="001D74E4">
        <w:rPr>
          <w:sz w:val="28"/>
        </w:rPr>
        <w:t>3</w:t>
      </w:r>
      <w:r w:rsidRPr="001D74E4">
        <w:rPr>
          <w:sz w:val="28"/>
        </w:rPr>
        <w:t>）对于所有标记为</w:t>
      </w:r>
      <w:r w:rsidRPr="001D74E4">
        <w:rPr>
          <w:sz w:val="28"/>
        </w:rPr>
        <w:t>i</w:t>
      </w:r>
      <w:r w:rsidRPr="001D74E4">
        <w:rPr>
          <w:sz w:val="28"/>
        </w:rPr>
        <w:t>点，重新计算</w:t>
      </w:r>
      <w:r w:rsidRPr="001D74E4">
        <w:rPr>
          <w:sz w:val="28"/>
        </w:rPr>
        <w:t xml:space="preserve">c[i]={ </w:t>
      </w:r>
      <w:r w:rsidRPr="001D74E4">
        <w:rPr>
          <w:sz w:val="28"/>
        </w:rPr>
        <w:t>所有标记为</w:t>
      </w:r>
      <w:r w:rsidRPr="001D74E4">
        <w:rPr>
          <w:sz w:val="28"/>
        </w:rPr>
        <w:t>i</w:t>
      </w:r>
      <w:r w:rsidRPr="001D74E4">
        <w:rPr>
          <w:sz w:val="28"/>
        </w:rPr>
        <w:t>的</w:t>
      </w:r>
      <w:r w:rsidRPr="001D74E4">
        <w:rPr>
          <w:sz w:val="28"/>
        </w:rPr>
        <w:t>data[j]</w:t>
      </w:r>
      <w:r w:rsidRPr="001D74E4">
        <w:rPr>
          <w:sz w:val="28"/>
        </w:rPr>
        <w:t>之和</w:t>
      </w:r>
      <w:r w:rsidRPr="001D74E4">
        <w:rPr>
          <w:sz w:val="28"/>
        </w:rPr>
        <w:t>}/</w:t>
      </w:r>
      <w:r w:rsidRPr="001D74E4">
        <w:rPr>
          <w:sz w:val="28"/>
        </w:rPr>
        <w:t>标记为</w:t>
      </w:r>
      <w:r w:rsidRPr="001D74E4">
        <w:rPr>
          <w:sz w:val="28"/>
        </w:rPr>
        <w:t>i</w:t>
      </w:r>
      <w:r w:rsidRPr="001D74E4">
        <w:rPr>
          <w:sz w:val="28"/>
        </w:rPr>
        <w:t>的个数；</w:t>
      </w:r>
    </w:p>
    <w:p w14:paraId="6F1F4EA6" w14:textId="77777777" w:rsidR="001D74E4" w:rsidRPr="001915C2" w:rsidRDefault="001D74E4" w:rsidP="001915C2">
      <w:pPr>
        <w:ind w:firstLine="420"/>
        <w:rPr>
          <w:sz w:val="28"/>
        </w:rPr>
      </w:pPr>
      <w:r w:rsidRPr="001D74E4">
        <w:rPr>
          <w:sz w:val="28"/>
        </w:rPr>
        <w:t>（</w:t>
      </w:r>
      <w:r w:rsidRPr="001D74E4">
        <w:rPr>
          <w:sz w:val="28"/>
        </w:rPr>
        <w:t>4</w:t>
      </w:r>
      <w:r w:rsidRPr="001D74E4">
        <w:rPr>
          <w:sz w:val="28"/>
        </w:rPr>
        <w:t>）重复</w:t>
      </w:r>
      <w:r w:rsidRPr="001D74E4">
        <w:rPr>
          <w:sz w:val="28"/>
        </w:rPr>
        <w:t>(2)(3)</w:t>
      </w:r>
      <w:r w:rsidRPr="001D74E4">
        <w:rPr>
          <w:sz w:val="28"/>
        </w:rPr>
        <w:t>，直到所有</w:t>
      </w:r>
      <w:r w:rsidRPr="001D74E4">
        <w:rPr>
          <w:sz w:val="28"/>
        </w:rPr>
        <w:t>c[i]</w:t>
      </w:r>
      <w:r w:rsidRPr="001D74E4">
        <w:rPr>
          <w:sz w:val="28"/>
        </w:rPr>
        <w:t>值的变化小于给定</w:t>
      </w:r>
      <w:hyperlink r:id="rId11" w:tgtFrame="_blank" w:history="1">
        <w:r w:rsidRPr="001915C2">
          <w:rPr>
            <w:sz w:val="28"/>
          </w:rPr>
          <w:t>阈值</w:t>
        </w:r>
      </w:hyperlink>
      <w:r w:rsidRPr="001D74E4">
        <w:rPr>
          <w:sz w:val="28"/>
        </w:rPr>
        <w:t>。</w:t>
      </w:r>
    </w:p>
    <w:p w14:paraId="1F192041" w14:textId="77777777" w:rsidR="00EC1698" w:rsidRPr="001915C2" w:rsidRDefault="00EC1698" w:rsidP="00506AE5">
      <w:pPr>
        <w:ind w:firstLineChars="200" w:firstLine="560"/>
        <w:rPr>
          <w:sz w:val="28"/>
        </w:rPr>
      </w:pPr>
      <w:r w:rsidRPr="001915C2">
        <w:rPr>
          <w:rFonts w:hint="eastAsia"/>
          <w:sz w:val="28"/>
        </w:rPr>
        <w:t>由于</w:t>
      </w:r>
      <w:r w:rsidRPr="001915C2">
        <w:rPr>
          <w:rFonts w:hint="eastAsia"/>
          <w:sz w:val="28"/>
        </w:rPr>
        <w:t xml:space="preserve">K-means </w:t>
      </w:r>
      <w:r w:rsidRPr="001915C2">
        <w:rPr>
          <w:rFonts w:hint="eastAsia"/>
          <w:sz w:val="28"/>
        </w:rPr>
        <w:t>算法的受到</w:t>
      </w:r>
      <w:r w:rsidRPr="001915C2">
        <w:rPr>
          <w:rFonts w:hint="eastAsia"/>
          <w:sz w:val="28"/>
        </w:rPr>
        <w:t>K</w:t>
      </w:r>
      <w:r w:rsidRPr="001915C2">
        <w:rPr>
          <w:rFonts w:hint="eastAsia"/>
          <w:sz w:val="28"/>
        </w:rPr>
        <w:t>值和初始点的选取，因此这里我们做出了改进，采用了</w:t>
      </w:r>
      <w:r w:rsidRPr="001915C2">
        <w:rPr>
          <w:rFonts w:hint="eastAsia"/>
          <w:sz w:val="28"/>
        </w:rPr>
        <w:t>K-means++</w:t>
      </w:r>
      <w:r w:rsidRPr="001915C2">
        <w:rPr>
          <w:rFonts w:hint="eastAsia"/>
          <w:sz w:val="28"/>
        </w:rPr>
        <w:t>算法，该算法通过选取距离尽量足够</w:t>
      </w:r>
      <w:r w:rsidRPr="001915C2">
        <w:rPr>
          <w:rFonts w:hint="eastAsia"/>
          <w:sz w:val="28"/>
        </w:rPr>
        <w:lastRenderedPageBreak/>
        <w:t>远的分类中心点，来确定初始的分类中心点，避免人为选取造成的干扰。</w:t>
      </w:r>
    </w:p>
    <w:p w14:paraId="21F73176" w14:textId="77777777" w:rsidR="00EC1698" w:rsidRPr="001915C2" w:rsidRDefault="00EC1698" w:rsidP="00506AE5">
      <w:pPr>
        <w:ind w:firstLineChars="200" w:firstLine="560"/>
        <w:rPr>
          <w:sz w:val="28"/>
        </w:rPr>
      </w:pPr>
      <w:r w:rsidRPr="001915C2">
        <w:rPr>
          <w:sz w:val="28"/>
        </w:rPr>
        <w:t>K</w:t>
      </w:r>
      <w:r w:rsidRPr="001915C2">
        <w:rPr>
          <w:rFonts w:hint="eastAsia"/>
          <w:sz w:val="28"/>
        </w:rPr>
        <w:t>_means++</w:t>
      </w:r>
      <w:r w:rsidRPr="001915C2">
        <w:rPr>
          <w:rFonts w:hint="eastAsia"/>
          <w:sz w:val="28"/>
        </w:rPr>
        <w:t>算法的具体流程如下：</w:t>
      </w:r>
    </w:p>
    <w:p w14:paraId="23313929" w14:textId="77777777" w:rsidR="00EC1698" w:rsidRPr="001915C2" w:rsidRDefault="00EC1698" w:rsidP="00506AE5">
      <w:pPr>
        <w:ind w:firstLineChars="200" w:firstLine="560"/>
        <w:rPr>
          <w:sz w:val="28"/>
        </w:rPr>
      </w:pPr>
      <w:r w:rsidRPr="001915C2">
        <w:rPr>
          <w:rFonts w:hint="eastAsia"/>
          <w:sz w:val="28"/>
        </w:rPr>
        <w:t>1</w:t>
      </w:r>
      <w:r w:rsidRPr="001915C2">
        <w:rPr>
          <w:rFonts w:hint="eastAsia"/>
          <w:sz w:val="28"/>
        </w:rPr>
        <w:t>、从输入的数据点集合中随机选择一个点作为第一个聚类中心</w:t>
      </w:r>
    </w:p>
    <w:p w14:paraId="326AA3B3" w14:textId="77777777" w:rsidR="00EC1698" w:rsidRPr="001915C2" w:rsidRDefault="00EC1698" w:rsidP="00506AE5">
      <w:pPr>
        <w:ind w:firstLineChars="200" w:firstLine="560"/>
        <w:rPr>
          <w:sz w:val="28"/>
        </w:rPr>
      </w:pPr>
      <w:r w:rsidRPr="001915C2">
        <w:rPr>
          <w:rFonts w:hint="eastAsia"/>
          <w:sz w:val="28"/>
        </w:rPr>
        <w:t>2</w:t>
      </w:r>
      <w:r w:rsidRPr="001915C2">
        <w:rPr>
          <w:rFonts w:hint="eastAsia"/>
          <w:sz w:val="28"/>
        </w:rPr>
        <w:t>、对于数据集中的每一个点</w:t>
      </w:r>
      <w:r w:rsidRPr="001915C2">
        <w:rPr>
          <w:rFonts w:hint="eastAsia"/>
          <w:sz w:val="28"/>
        </w:rPr>
        <w:t>x</w:t>
      </w:r>
      <w:r w:rsidRPr="001915C2">
        <w:rPr>
          <w:rFonts w:hint="eastAsia"/>
          <w:sz w:val="28"/>
        </w:rPr>
        <w:t>，计算它与最近聚类中心</w:t>
      </w:r>
      <w:r w:rsidRPr="001915C2">
        <w:rPr>
          <w:rFonts w:hint="eastAsia"/>
          <w:sz w:val="28"/>
        </w:rPr>
        <w:t>(</w:t>
      </w:r>
      <w:r w:rsidRPr="001915C2">
        <w:rPr>
          <w:rFonts w:hint="eastAsia"/>
          <w:sz w:val="28"/>
        </w:rPr>
        <w:t>指已选择的聚类中心</w:t>
      </w:r>
      <w:r w:rsidRPr="001915C2">
        <w:rPr>
          <w:rFonts w:hint="eastAsia"/>
          <w:sz w:val="28"/>
        </w:rPr>
        <w:t>)</w:t>
      </w:r>
      <w:r w:rsidRPr="001915C2">
        <w:rPr>
          <w:rFonts w:hint="eastAsia"/>
          <w:sz w:val="28"/>
        </w:rPr>
        <w:t>的距离</w:t>
      </w:r>
      <w:r w:rsidRPr="001915C2">
        <w:rPr>
          <w:rFonts w:hint="eastAsia"/>
          <w:sz w:val="28"/>
        </w:rPr>
        <w:t>D(x)</w:t>
      </w:r>
    </w:p>
    <w:p w14:paraId="4016E0A5" w14:textId="77777777" w:rsidR="00EC1698" w:rsidRPr="001915C2" w:rsidRDefault="00EC1698" w:rsidP="00506AE5">
      <w:pPr>
        <w:ind w:firstLineChars="200" w:firstLine="560"/>
        <w:rPr>
          <w:sz w:val="28"/>
        </w:rPr>
      </w:pPr>
      <w:r w:rsidRPr="001915C2">
        <w:rPr>
          <w:rFonts w:hint="eastAsia"/>
          <w:sz w:val="28"/>
        </w:rPr>
        <w:t>3</w:t>
      </w:r>
      <w:r w:rsidRPr="001915C2">
        <w:rPr>
          <w:rFonts w:hint="eastAsia"/>
          <w:sz w:val="28"/>
        </w:rPr>
        <w:t>、选择一个新的数据点作为新的聚类中心，选择的原则是：</w:t>
      </w:r>
      <w:r w:rsidRPr="001915C2">
        <w:rPr>
          <w:rFonts w:hint="eastAsia"/>
          <w:sz w:val="28"/>
        </w:rPr>
        <w:t>D(x)</w:t>
      </w:r>
      <w:r w:rsidRPr="001915C2">
        <w:rPr>
          <w:rFonts w:hint="eastAsia"/>
          <w:sz w:val="28"/>
        </w:rPr>
        <w:t>较大的点，被选取作为聚类中心的概率较大</w:t>
      </w:r>
    </w:p>
    <w:p w14:paraId="48B4F2E2" w14:textId="77777777" w:rsidR="00EC1698" w:rsidRPr="001915C2" w:rsidRDefault="00EC1698" w:rsidP="00E47224">
      <w:pPr>
        <w:ind w:firstLineChars="200" w:firstLine="560"/>
        <w:outlineLvl w:val="0"/>
        <w:rPr>
          <w:sz w:val="28"/>
        </w:rPr>
      </w:pPr>
      <w:r w:rsidRPr="001915C2">
        <w:rPr>
          <w:rFonts w:hint="eastAsia"/>
          <w:sz w:val="28"/>
        </w:rPr>
        <w:t>4</w:t>
      </w:r>
      <w:r w:rsidRPr="001915C2">
        <w:rPr>
          <w:rFonts w:hint="eastAsia"/>
          <w:sz w:val="28"/>
        </w:rPr>
        <w:t>、重复</w:t>
      </w:r>
      <w:r w:rsidRPr="001915C2">
        <w:rPr>
          <w:rFonts w:hint="eastAsia"/>
          <w:sz w:val="28"/>
        </w:rPr>
        <w:t>2</w:t>
      </w:r>
      <w:r w:rsidRPr="001915C2">
        <w:rPr>
          <w:rFonts w:hint="eastAsia"/>
          <w:sz w:val="28"/>
        </w:rPr>
        <w:t>和</w:t>
      </w:r>
      <w:r w:rsidRPr="001915C2">
        <w:rPr>
          <w:rFonts w:hint="eastAsia"/>
          <w:sz w:val="28"/>
        </w:rPr>
        <w:t>3</w:t>
      </w:r>
      <w:r w:rsidRPr="001915C2">
        <w:rPr>
          <w:rFonts w:hint="eastAsia"/>
          <w:sz w:val="28"/>
        </w:rPr>
        <w:t>直到</w:t>
      </w:r>
      <w:r w:rsidRPr="001915C2">
        <w:rPr>
          <w:rFonts w:hint="eastAsia"/>
          <w:sz w:val="28"/>
        </w:rPr>
        <w:t>k</w:t>
      </w:r>
      <w:r w:rsidRPr="001915C2">
        <w:rPr>
          <w:rFonts w:hint="eastAsia"/>
          <w:sz w:val="28"/>
        </w:rPr>
        <w:t>个聚类中心被选出来</w:t>
      </w:r>
    </w:p>
    <w:p w14:paraId="60D692E1" w14:textId="77777777" w:rsidR="001D74E4" w:rsidRDefault="00EC1698" w:rsidP="00506AE5">
      <w:pPr>
        <w:ind w:firstLineChars="200" w:firstLine="560"/>
        <w:rPr>
          <w:sz w:val="28"/>
        </w:rPr>
      </w:pPr>
      <w:r w:rsidRPr="001915C2">
        <w:rPr>
          <w:rFonts w:hint="eastAsia"/>
          <w:sz w:val="28"/>
        </w:rPr>
        <w:t>5</w:t>
      </w:r>
      <w:r w:rsidRPr="001915C2">
        <w:rPr>
          <w:rFonts w:hint="eastAsia"/>
          <w:sz w:val="28"/>
        </w:rPr>
        <w:t>、利用这</w:t>
      </w:r>
      <w:r w:rsidRPr="001915C2">
        <w:rPr>
          <w:rFonts w:hint="eastAsia"/>
          <w:sz w:val="28"/>
        </w:rPr>
        <w:t>k</w:t>
      </w:r>
      <w:r w:rsidRPr="001915C2">
        <w:rPr>
          <w:rFonts w:hint="eastAsia"/>
          <w:sz w:val="28"/>
        </w:rPr>
        <w:t>个初始的聚类中心来运行标准的</w:t>
      </w:r>
      <w:r w:rsidRPr="001915C2">
        <w:rPr>
          <w:rFonts w:hint="eastAsia"/>
          <w:sz w:val="28"/>
        </w:rPr>
        <w:t>k-means</w:t>
      </w:r>
      <w:r w:rsidRPr="001915C2">
        <w:rPr>
          <w:rFonts w:hint="eastAsia"/>
          <w:sz w:val="28"/>
        </w:rPr>
        <w:t>算法</w:t>
      </w:r>
    </w:p>
    <w:p w14:paraId="22CDA638" w14:textId="77777777" w:rsidR="00E10E62" w:rsidRDefault="00E10E62" w:rsidP="00E10E62">
      <w:pPr>
        <w:widowControl/>
        <w:ind w:left="480"/>
        <w:jc w:val="left"/>
        <w:rPr>
          <w:b/>
        </w:rPr>
      </w:pPr>
      <w:r>
        <w:rPr>
          <w:b/>
        </w:rPr>
        <w:t>代码如下图：</w:t>
      </w:r>
    </w:p>
    <w:p w14:paraId="466E7C13"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r w:rsidRPr="00C22C86">
        <w:rPr>
          <w:rFonts w:ascii="Menlo" w:hAnsi="Menlo" w:cs="Menlo"/>
          <w:color w:val="007400"/>
          <w:spacing w:val="-20"/>
          <w:kern w:val="0"/>
          <w:sz w:val="20"/>
          <w:szCs w:val="16"/>
        </w:rPr>
        <w:t>// use k-means ++ method</w:t>
      </w:r>
    </w:p>
    <w:p w14:paraId="179AB48E"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r w:rsidRPr="00C22C86">
        <w:rPr>
          <w:rFonts w:ascii="Menlo" w:hAnsi="Menlo" w:cs="Menlo"/>
          <w:color w:val="AA0D91"/>
          <w:spacing w:val="-20"/>
          <w:kern w:val="0"/>
          <w:sz w:val="20"/>
          <w:szCs w:val="16"/>
        </w:rPr>
        <w:t>void</w:t>
      </w:r>
      <w:r w:rsidRPr="00C22C86">
        <w:rPr>
          <w:rFonts w:ascii="Menlo" w:hAnsi="Menlo" w:cs="Menlo"/>
          <w:color w:val="000000"/>
          <w:spacing w:val="-20"/>
          <w:kern w:val="0"/>
          <w:sz w:val="20"/>
          <w:szCs w:val="16"/>
        </w:rPr>
        <w:t>InitializeCorKMeans(){</w:t>
      </w:r>
    </w:p>
    <w:p w14:paraId="250D6249"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r w:rsidRPr="00C22C86">
        <w:rPr>
          <w:rFonts w:ascii="Menlo" w:hAnsi="Menlo" w:cs="Menlo"/>
          <w:color w:val="AA0D91"/>
          <w:spacing w:val="-20"/>
          <w:kern w:val="0"/>
          <w:sz w:val="20"/>
          <w:szCs w:val="16"/>
        </w:rPr>
        <w:t>for</w:t>
      </w:r>
      <w:r w:rsidRPr="00C22C86">
        <w:rPr>
          <w:rFonts w:ascii="Menlo" w:hAnsi="Menlo" w:cs="Menlo"/>
          <w:color w:val="000000"/>
          <w:spacing w:val="-20"/>
          <w:kern w:val="0"/>
          <w:sz w:val="20"/>
          <w:szCs w:val="16"/>
        </w:rPr>
        <w:t xml:space="preserve"> (</w:t>
      </w:r>
      <w:r w:rsidRPr="00C22C86">
        <w:rPr>
          <w:rFonts w:ascii="Menlo" w:hAnsi="Menlo" w:cs="Menlo"/>
          <w:color w:val="AA0D91"/>
          <w:spacing w:val="-20"/>
          <w:kern w:val="0"/>
          <w:sz w:val="20"/>
          <w:szCs w:val="16"/>
        </w:rPr>
        <w:t>int</w:t>
      </w:r>
      <w:r w:rsidRPr="00C22C86">
        <w:rPr>
          <w:rFonts w:ascii="Menlo" w:hAnsi="Menlo" w:cs="Menlo"/>
          <w:color w:val="000000"/>
          <w:spacing w:val="-20"/>
          <w:kern w:val="0"/>
          <w:sz w:val="20"/>
          <w:szCs w:val="16"/>
        </w:rPr>
        <w:t xml:space="preserve">i = </w:t>
      </w:r>
      <w:r w:rsidRPr="00C22C86">
        <w:rPr>
          <w:rFonts w:ascii="Menlo" w:hAnsi="Menlo" w:cs="Menlo"/>
          <w:color w:val="1C00CF"/>
          <w:spacing w:val="-20"/>
          <w:kern w:val="0"/>
          <w:sz w:val="20"/>
          <w:szCs w:val="16"/>
        </w:rPr>
        <w:t>0</w:t>
      </w:r>
      <w:r w:rsidRPr="00C22C86">
        <w:rPr>
          <w:rFonts w:ascii="Menlo" w:hAnsi="Menlo" w:cs="Menlo"/>
          <w:color w:val="000000"/>
          <w:spacing w:val="-20"/>
          <w:kern w:val="0"/>
          <w:sz w:val="20"/>
          <w:szCs w:val="16"/>
        </w:rPr>
        <w:t>; i&lt;</w:t>
      </w:r>
      <w:r w:rsidRPr="00C22C86">
        <w:rPr>
          <w:rFonts w:ascii="Menlo" w:hAnsi="Menlo" w:cs="Menlo"/>
          <w:color w:val="643820"/>
          <w:spacing w:val="-20"/>
          <w:kern w:val="0"/>
          <w:sz w:val="20"/>
          <w:szCs w:val="16"/>
        </w:rPr>
        <w:t>sampleNum</w:t>
      </w:r>
      <w:r w:rsidRPr="00C22C86">
        <w:rPr>
          <w:rFonts w:ascii="Menlo" w:hAnsi="Menlo" w:cs="Menlo"/>
          <w:color w:val="000000"/>
          <w:spacing w:val="-20"/>
          <w:kern w:val="0"/>
          <w:sz w:val="20"/>
          <w:szCs w:val="16"/>
        </w:rPr>
        <w:t>; i ++) {</w:t>
      </w:r>
    </w:p>
    <w:p w14:paraId="0D8054ED"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r w:rsidRPr="00C22C86">
        <w:rPr>
          <w:rFonts w:ascii="Menlo" w:hAnsi="Menlo" w:cs="Menlo"/>
          <w:color w:val="3F6E74"/>
          <w:spacing w:val="-20"/>
          <w:kern w:val="0"/>
          <w:sz w:val="20"/>
          <w:szCs w:val="16"/>
        </w:rPr>
        <w:t>sample</w:t>
      </w:r>
      <w:r w:rsidRPr="00C22C86">
        <w:rPr>
          <w:rFonts w:ascii="Menlo" w:hAnsi="Menlo" w:cs="Menlo"/>
          <w:color w:val="000000"/>
          <w:spacing w:val="-20"/>
          <w:kern w:val="0"/>
          <w:sz w:val="20"/>
          <w:szCs w:val="16"/>
        </w:rPr>
        <w:t>[i].</w:t>
      </w:r>
      <w:r w:rsidRPr="00C22C86">
        <w:rPr>
          <w:rFonts w:ascii="Menlo" w:hAnsi="Menlo" w:cs="Menlo"/>
          <w:color w:val="3F6E74"/>
          <w:spacing w:val="-20"/>
          <w:kern w:val="0"/>
          <w:sz w:val="20"/>
          <w:szCs w:val="16"/>
        </w:rPr>
        <w:t>Clas</w:t>
      </w:r>
      <w:r w:rsidRPr="00C22C86">
        <w:rPr>
          <w:rFonts w:ascii="Menlo" w:hAnsi="Menlo" w:cs="Menlo"/>
          <w:color w:val="000000"/>
          <w:spacing w:val="-20"/>
          <w:kern w:val="0"/>
          <w:sz w:val="20"/>
          <w:szCs w:val="16"/>
        </w:rPr>
        <w:t xml:space="preserve"> = -</w:t>
      </w:r>
      <w:r w:rsidRPr="00C22C86">
        <w:rPr>
          <w:rFonts w:ascii="Menlo" w:hAnsi="Menlo" w:cs="Menlo"/>
          <w:color w:val="1C00CF"/>
          <w:spacing w:val="-20"/>
          <w:kern w:val="0"/>
          <w:sz w:val="20"/>
          <w:szCs w:val="16"/>
        </w:rPr>
        <w:t>1</w:t>
      </w:r>
      <w:r w:rsidRPr="00C22C86">
        <w:rPr>
          <w:rFonts w:ascii="Menlo" w:hAnsi="Menlo" w:cs="Menlo"/>
          <w:color w:val="000000"/>
          <w:spacing w:val="-20"/>
          <w:kern w:val="0"/>
          <w:sz w:val="20"/>
          <w:szCs w:val="16"/>
        </w:rPr>
        <w:t>;</w:t>
      </w:r>
    </w:p>
    <w:p w14:paraId="0F46C9BD"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r w:rsidRPr="00C22C86">
        <w:rPr>
          <w:rFonts w:ascii="Menlo" w:hAnsi="Menlo" w:cs="Menlo"/>
          <w:color w:val="000000"/>
          <w:spacing w:val="-20"/>
          <w:kern w:val="0"/>
          <w:sz w:val="20"/>
          <w:szCs w:val="16"/>
        </w:rPr>
        <w:t xml:space="preserve">    }</w:t>
      </w:r>
    </w:p>
    <w:p w14:paraId="29B60FA2"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hAnsi="Menlo" w:cs="Menlo"/>
          <w:color w:val="AA0D91"/>
          <w:spacing w:val="-20"/>
          <w:kern w:val="0"/>
          <w:sz w:val="20"/>
          <w:szCs w:val="16"/>
        </w:rPr>
        <w:t>int</w:t>
      </w:r>
      <w:r w:rsidRPr="00C22C86">
        <w:rPr>
          <w:rFonts w:ascii="Menlo" w:hAnsi="Menlo" w:cs="Menlo"/>
          <w:color w:val="000000"/>
          <w:spacing w:val="-20"/>
          <w:kern w:val="0"/>
          <w:sz w:val="20"/>
          <w:szCs w:val="16"/>
        </w:rPr>
        <w:t>tempIndex = (</w:t>
      </w:r>
      <w:r w:rsidRPr="00C22C86">
        <w:rPr>
          <w:rFonts w:ascii="Menlo" w:hAnsi="Menlo" w:cs="Menlo"/>
          <w:color w:val="AA0D91"/>
          <w:spacing w:val="-20"/>
          <w:kern w:val="0"/>
          <w:sz w:val="20"/>
          <w:szCs w:val="16"/>
        </w:rPr>
        <w:t>int</w:t>
      </w:r>
      <w:r w:rsidRPr="00C22C86">
        <w:rPr>
          <w:rFonts w:ascii="Menlo" w:hAnsi="Menlo" w:cs="Menlo"/>
          <w:color w:val="000000"/>
          <w:spacing w:val="-20"/>
          <w:kern w:val="0"/>
          <w:sz w:val="20"/>
          <w:szCs w:val="16"/>
        </w:rPr>
        <w:t>)((</w:t>
      </w:r>
      <w:r w:rsidRPr="00C22C86">
        <w:rPr>
          <w:rFonts w:ascii="Menlo" w:hAnsi="Menlo" w:cs="Menlo"/>
          <w:color w:val="643820"/>
          <w:spacing w:val="-20"/>
          <w:kern w:val="0"/>
          <w:sz w:val="20"/>
          <w:szCs w:val="16"/>
        </w:rPr>
        <w:t>sampleNum</w:t>
      </w:r>
      <w:r w:rsidRPr="00C22C86">
        <w:rPr>
          <w:rFonts w:ascii="Menlo" w:hAnsi="Menlo" w:cs="Menlo"/>
          <w:color w:val="000000"/>
          <w:spacing w:val="-20"/>
          <w:kern w:val="0"/>
          <w:sz w:val="20"/>
          <w:szCs w:val="16"/>
        </w:rPr>
        <w:t xml:space="preserve"> - </w:t>
      </w:r>
      <w:r w:rsidRPr="00C22C86">
        <w:rPr>
          <w:rFonts w:ascii="Menlo" w:hAnsi="Menlo" w:cs="Menlo"/>
          <w:color w:val="1C00CF"/>
          <w:spacing w:val="-20"/>
          <w:kern w:val="0"/>
          <w:sz w:val="20"/>
          <w:szCs w:val="16"/>
        </w:rPr>
        <w:t>1</w:t>
      </w:r>
      <w:r w:rsidRPr="00C22C86">
        <w:rPr>
          <w:rFonts w:ascii="Menlo" w:hAnsi="Menlo" w:cs="Menlo"/>
          <w:color w:val="000000"/>
          <w:spacing w:val="-20"/>
          <w:kern w:val="0"/>
          <w:sz w:val="20"/>
          <w:szCs w:val="16"/>
        </w:rPr>
        <w:t xml:space="preserve">) * </w:t>
      </w:r>
      <w:r w:rsidRPr="00C22C86">
        <w:rPr>
          <w:rFonts w:ascii="Menlo" w:hAnsi="Menlo" w:cs="Menlo"/>
          <w:color w:val="2E0D6E"/>
          <w:spacing w:val="-20"/>
          <w:kern w:val="0"/>
          <w:sz w:val="20"/>
          <w:szCs w:val="16"/>
        </w:rPr>
        <w:t>rand</w:t>
      </w:r>
      <w:r w:rsidRPr="00C22C86">
        <w:rPr>
          <w:rFonts w:ascii="Menlo" w:hAnsi="Menlo" w:cs="Menlo"/>
          <w:color w:val="000000"/>
          <w:spacing w:val="-20"/>
          <w:kern w:val="0"/>
          <w:sz w:val="20"/>
          <w:szCs w:val="16"/>
        </w:rPr>
        <w:t>() / (</w:t>
      </w:r>
      <w:r w:rsidRPr="00C22C86">
        <w:rPr>
          <w:rFonts w:ascii="Menlo" w:hAnsi="Menlo" w:cs="Menlo"/>
          <w:color w:val="643820"/>
          <w:spacing w:val="-20"/>
          <w:kern w:val="0"/>
          <w:sz w:val="20"/>
          <w:szCs w:val="16"/>
        </w:rPr>
        <w:t>RAND_MAX</w:t>
      </w:r>
      <w:r w:rsidRPr="00C22C86">
        <w:rPr>
          <w:rFonts w:ascii="Menlo" w:hAnsi="Menlo" w:cs="Menlo"/>
          <w:color w:val="000000"/>
          <w:spacing w:val="-20"/>
          <w:kern w:val="0"/>
          <w:sz w:val="20"/>
          <w:szCs w:val="16"/>
        </w:rPr>
        <w:t>+</w:t>
      </w:r>
      <w:r w:rsidRPr="00C22C86">
        <w:rPr>
          <w:rFonts w:ascii="Menlo" w:hAnsi="Menlo" w:cs="Menlo"/>
          <w:color w:val="1C00CF"/>
          <w:spacing w:val="-20"/>
          <w:kern w:val="0"/>
          <w:sz w:val="20"/>
          <w:szCs w:val="16"/>
        </w:rPr>
        <w:t>0.1</w:t>
      </w:r>
      <w:r w:rsidRPr="00C22C86">
        <w:rPr>
          <w:rFonts w:ascii="Menlo" w:hAnsi="Menlo" w:cs="Menlo"/>
          <w:color w:val="000000"/>
          <w:spacing w:val="-20"/>
          <w:kern w:val="0"/>
          <w:sz w:val="20"/>
          <w:szCs w:val="16"/>
        </w:rPr>
        <w:t xml:space="preserve">)); </w:t>
      </w:r>
      <w:r w:rsidRPr="00C22C86">
        <w:rPr>
          <w:rFonts w:ascii="Menlo" w:hAnsi="Menlo" w:cs="Menlo"/>
          <w:color w:val="007400"/>
          <w:spacing w:val="-20"/>
          <w:kern w:val="0"/>
          <w:sz w:val="20"/>
          <w:szCs w:val="16"/>
        </w:rPr>
        <w:t>//</w:t>
      </w:r>
      <w:r w:rsidRPr="00C22C86">
        <w:rPr>
          <w:rFonts w:ascii="PingFang SC" w:eastAsia="PingFang SC" w:hAnsi="Menlo" w:cs="PingFang SC" w:hint="eastAsia"/>
          <w:color w:val="007400"/>
          <w:spacing w:val="-20"/>
          <w:kern w:val="0"/>
          <w:sz w:val="20"/>
          <w:szCs w:val="16"/>
        </w:rPr>
        <w:t>产生</w:t>
      </w:r>
      <w:r w:rsidRPr="00C22C86">
        <w:rPr>
          <w:rFonts w:ascii="Menlo" w:eastAsia="PingFang SC" w:hAnsi="Menlo" w:cs="Menlo"/>
          <w:color w:val="007400"/>
          <w:spacing w:val="-20"/>
          <w:kern w:val="0"/>
          <w:sz w:val="20"/>
          <w:szCs w:val="16"/>
        </w:rPr>
        <w:t xml:space="preserve"> 0 - (sampleNum-1)</w:t>
      </w:r>
      <w:r w:rsidRPr="00C22C86">
        <w:rPr>
          <w:rFonts w:ascii="PingFang SC" w:eastAsia="PingFang SC" w:hAnsi="Menlo" w:cs="PingFang SC" w:hint="eastAsia"/>
          <w:color w:val="007400"/>
          <w:spacing w:val="-20"/>
          <w:kern w:val="0"/>
          <w:sz w:val="20"/>
          <w:szCs w:val="16"/>
        </w:rPr>
        <w:t>的随机数，使其作为</w:t>
      </w:r>
      <w:r w:rsidRPr="00C22C86">
        <w:rPr>
          <w:rFonts w:ascii="Menlo" w:eastAsia="PingFang SC" w:hAnsi="Menlo" w:cs="Menlo"/>
          <w:color w:val="007400"/>
          <w:spacing w:val="-20"/>
          <w:kern w:val="0"/>
          <w:sz w:val="20"/>
          <w:szCs w:val="16"/>
        </w:rPr>
        <w:t>seed</w:t>
      </w:r>
    </w:p>
    <w:p w14:paraId="488287A0"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for</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int</w:t>
      </w:r>
      <w:r w:rsidRPr="00C22C86">
        <w:rPr>
          <w:rFonts w:ascii="Menlo" w:eastAsia="PingFang SC" w:hAnsi="Menlo" w:cs="Menlo"/>
          <w:color w:val="000000"/>
          <w:spacing w:val="-20"/>
          <w:kern w:val="0"/>
          <w:sz w:val="20"/>
          <w:szCs w:val="16"/>
        </w:rPr>
        <w:t xml:space="preserve">i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i&lt;</w:t>
      </w:r>
      <w:r w:rsidRPr="00C22C86">
        <w:rPr>
          <w:rFonts w:ascii="Menlo" w:eastAsia="PingFang SC" w:hAnsi="Menlo" w:cs="Menlo"/>
          <w:color w:val="643820"/>
          <w:spacing w:val="-20"/>
          <w:kern w:val="0"/>
          <w:sz w:val="20"/>
          <w:szCs w:val="16"/>
        </w:rPr>
        <w:t>dimension</w:t>
      </w:r>
      <w:r w:rsidRPr="00C22C86">
        <w:rPr>
          <w:rFonts w:ascii="Menlo" w:eastAsia="PingFang SC" w:hAnsi="Menlo" w:cs="Menlo"/>
          <w:color w:val="000000"/>
          <w:spacing w:val="-20"/>
          <w:kern w:val="0"/>
          <w:sz w:val="20"/>
          <w:szCs w:val="16"/>
        </w:rPr>
        <w:t>; i ++) {</w:t>
      </w:r>
    </w:p>
    <w:p w14:paraId="5299F3CB"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3F6E74"/>
          <w:spacing w:val="-20"/>
          <w:kern w:val="0"/>
          <w:sz w:val="20"/>
          <w:szCs w:val="16"/>
        </w:rPr>
        <w:t>coreNode</w:t>
      </w:r>
      <w:r w:rsidRPr="00C22C86">
        <w:rPr>
          <w:rFonts w:ascii="Menlo" w:eastAsia="PingFang SC" w:hAnsi="Menlo" w:cs="Menlo"/>
          <w:color w:val="000000"/>
          <w:spacing w:val="-20"/>
          <w:kern w:val="0"/>
          <w:sz w:val="20"/>
          <w:szCs w:val="16"/>
        </w:rPr>
        <w:t>[</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w:t>
      </w:r>
      <w:r w:rsidRPr="00C22C86">
        <w:rPr>
          <w:rFonts w:ascii="Menlo" w:eastAsia="PingFang SC" w:hAnsi="Menlo" w:cs="Menlo"/>
          <w:color w:val="3F6E74"/>
          <w:spacing w:val="-20"/>
          <w:kern w:val="0"/>
          <w:sz w:val="20"/>
          <w:szCs w:val="16"/>
        </w:rPr>
        <w:t>address</w:t>
      </w:r>
      <w:r w:rsidRPr="00C22C86">
        <w:rPr>
          <w:rFonts w:ascii="Menlo" w:eastAsia="PingFang SC" w:hAnsi="Menlo" w:cs="Menlo"/>
          <w:color w:val="000000"/>
          <w:spacing w:val="-20"/>
          <w:kern w:val="0"/>
          <w:sz w:val="20"/>
          <w:szCs w:val="16"/>
        </w:rPr>
        <w:t xml:space="preserve">[i] = </w:t>
      </w:r>
      <w:r w:rsidRPr="00C22C86">
        <w:rPr>
          <w:rFonts w:ascii="Menlo" w:eastAsia="PingFang SC" w:hAnsi="Menlo" w:cs="Menlo"/>
          <w:color w:val="3F6E74"/>
          <w:spacing w:val="-20"/>
          <w:kern w:val="0"/>
          <w:sz w:val="20"/>
          <w:szCs w:val="16"/>
        </w:rPr>
        <w:t>sample</w:t>
      </w:r>
      <w:r w:rsidRPr="00C22C86">
        <w:rPr>
          <w:rFonts w:ascii="Menlo" w:eastAsia="PingFang SC" w:hAnsi="Menlo" w:cs="Menlo"/>
          <w:color w:val="000000"/>
          <w:spacing w:val="-20"/>
          <w:kern w:val="0"/>
          <w:sz w:val="20"/>
          <w:szCs w:val="16"/>
        </w:rPr>
        <w:t>[tempIndex].</w:t>
      </w:r>
      <w:r w:rsidRPr="00C22C86">
        <w:rPr>
          <w:rFonts w:ascii="Menlo" w:eastAsia="PingFang SC" w:hAnsi="Menlo" w:cs="Menlo"/>
          <w:color w:val="3F6E74"/>
          <w:spacing w:val="-20"/>
          <w:kern w:val="0"/>
          <w:sz w:val="20"/>
          <w:szCs w:val="16"/>
        </w:rPr>
        <w:t>address</w:t>
      </w:r>
      <w:r w:rsidRPr="00C22C86">
        <w:rPr>
          <w:rFonts w:ascii="Menlo" w:eastAsia="PingFang SC" w:hAnsi="Menlo" w:cs="Menlo"/>
          <w:color w:val="000000"/>
          <w:spacing w:val="-20"/>
          <w:kern w:val="0"/>
          <w:sz w:val="20"/>
          <w:szCs w:val="16"/>
        </w:rPr>
        <w:t>[i];</w:t>
      </w:r>
    </w:p>
    <w:p w14:paraId="772A9772"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14:paraId="3800F56A"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double</w:t>
      </w:r>
      <w:r w:rsidRPr="00C22C86">
        <w:rPr>
          <w:rFonts w:ascii="Menlo" w:eastAsia="PingFang SC" w:hAnsi="Menlo" w:cs="Menlo"/>
          <w:color w:val="000000"/>
          <w:spacing w:val="-20"/>
          <w:kern w:val="0"/>
          <w:sz w:val="20"/>
          <w:szCs w:val="16"/>
        </w:rPr>
        <w:t>len[</w:t>
      </w:r>
      <w:r w:rsidRPr="00C22C86">
        <w:rPr>
          <w:rFonts w:ascii="Menlo" w:eastAsia="PingFang SC" w:hAnsi="Menlo" w:cs="Menlo"/>
          <w:color w:val="643820"/>
          <w:spacing w:val="-20"/>
          <w:kern w:val="0"/>
          <w:sz w:val="20"/>
          <w:szCs w:val="16"/>
        </w:rPr>
        <w:t>sampleNum</w:t>
      </w:r>
      <w:r w:rsidRPr="00C22C86">
        <w:rPr>
          <w:rFonts w:ascii="Menlo" w:eastAsia="PingFang SC" w:hAnsi="Menlo" w:cs="Menlo"/>
          <w:color w:val="000000"/>
          <w:spacing w:val="-20"/>
          <w:kern w:val="0"/>
          <w:sz w:val="20"/>
          <w:szCs w:val="16"/>
        </w:rPr>
        <w:t>];</w:t>
      </w:r>
    </w:p>
    <w:p w14:paraId="17D3A6DF"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2E0D6E"/>
          <w:spacing w:val="-20"/>
          <w:kern w:val="0"/>
          <w:sz w:val="20"/>
          <w:szCs w:val="16"/>
        </w:rPr>
        <w:t>memset</w:t>
      </w:r>
      <w:r w:rsidRPr="00C22C86">
        <w:rPr>
          <w:rFonts w:ascii="Menlo" w:eastAsia="PingFang SC" w:hAnsi="Menlo" w:cs="Menlo"/>
          <w:color w:val="000000"/>
          <w:spacing w:val="-20"/>
          <w:kern w:val="0"/>
          <w:sz w:val="20"/>
          <w:szCs w:val="16"/>
        </w:rPr>
        <w:t xml:space="preserve">(len,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sizeof</w:t>
      </w:r>
      <w:r w:rsidRPr="00C22C86">
        <w:rPr>
          <w:rFonts w:ascii="Menlo" w:eastAsia="PingFang SC" w:hAnsi="Menlo" w:cs="Menlo"/>
          <w:color w:val="000000"/>
          <w:spacing w:val="-20"/>
          <w:kern w:val="0"/>
          <w:sz w:val="20"/>
          <w:szCs w:val="16"/>
        </w:rPr>
        <w:t>(len));</w:t>
      </w:r>
    </w:p>
    <w:p w14:paraId="2DB577CE"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p>
    <w:p w14:paraId="25C1D58E"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7400"/>
          <w:spacing w:val="-20"/>
          <w:kern w:val="0"/>
          <w:sz w:val="20"/>
          <w:szCs w:val="16"/>
        </w:rPr>
        <w:t>//</w:t>
      </w:r>
      <w:r w:rsidRPr="00C22C86">
        <w:rPr>
          <w:rFonts w:ascii="PingFang SC" w:eastAsia="PingFang SC" w:hAnsi="Menlo" w:cs="PingFang SC" w:hint="eastAsia"/>
          <w:color w:val="007400"/>
          <w:spacing w:val="-20"/>
          <w:kern w:val="0"/>
          <w:sz w:val="20"/>
          <w:szCs w:val="16"/>
        </w:rPr>
        <w:t>计算另外</w:t>
      </w:r>
      <w:r w:rsidRPr="00C22C86">
        <w:rPr>
          <w:rFonts w:ascii="Menlo" w:eastAsia="PingFang SC" w:hAnsi="Menlo" w:cs="Menlo"/>
          <w:color w:val="007400"/>
          <w:spacing w:val="-20"/>
          <w:kern w:val="0"/>
          <w:sz w:val="20"/>
          <w:szCs w:val="16"/>
        </w:rPr>
        <w:t>k-1</w:t>
      </w:r>
      <w:r w:rsidRPr="00C22C86">
        <w:rPr>
          <w:rFonts w:ascii="PingFang SC" w:eastAsia="PingFang SC" w:hAnsi="Menlo" w:cs="PingFang SC" w:hint="eastAsia"/>
          <w:color w:val="007400"/>
          <w:spacing w:val="-20"/>
          <w:kern w:val="0"/>
          <w:sz w:val="20"/>
          <w:szCs w:val="16"/>
        </w:rPr>
        <w:t>个初始中心</w:t>
      </w:r>
    </w:p>
    <w:p w14:paraId="182A7983"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for</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int</w:t>
      </w:r>
      <w:r w:rsidRPr="00C22C86">
        <w:rPr>
          <w:rFonts w:ascii="Menlo" w:eastAsia="PingFang SC" w:hAnsi="Menlo" w:cs="Menlo"/>
          <w:color w:val="000000"/>
          <w:spacing w:val="-20"/>
          <w:kern w:val="0"/>
          <w:sz w:val="20"/>
          <w:szCs w:val="16"/>
        </w:rPr>
        <w:t xml:space="preserve">i = </w:t>
      </w:r>
      <w:r w:rsidRPr="00C22C86">
        <w:rPr>
          <w:rFonts w:ascii="Menlo" w:eastAsia="PingFang SC" w:hAnsi="Menlo" w:cs="Menlo"/>
          <w:color w:val="1C00CF"/>
          <w:spacing w:val="-20"/>
          <w:kern w:val="0"/>
          <w:sz w:val="20"/>
          <w:szCs w:val="16"/>
        </w:rPr>
        <w:t>1</w:t>
      </w:r>
      <w:r w:rsidRPr="00C22C86">
        <w:rPr>
          <w:rFonts w:ascii="Menlo" w:eastAsia="PingFang SC" w:hAnsi="Menlo" w:cs="Menlo"/>
          <w:color w:val="000000"/>
          <w:spacing w:val="-20"/>
          <w:kern w:val="0"/>
          <w:sz w:val="20"/>
          <w:szCs w:val="16"/>
        </w:rPr>
        <w:t>; i&lt;</w:t>
      </w:r>
      <w:r w:rsidRPr="00C22C86">
        <w:rPr>
          <w:rFonts w:ascii="Menlo" w:eastAsia="PingFang SC" w:hAnsi="Menlo" w:cs="Menlo"/>
          <w:color w:val="643820"/>
          <w:spacing w:val="-20"/>
          <w:kern w:val="0"/>
          <w:sz w:val="20"/>
          <w:szCs w:val="16"/>
        </w:rPr>
        <w:t>k</w:t>
      </w:r>
      <w:r w:rsidRPr="00C22C86">
        <w:rPr>
          <w:rFonts w:ascii="Menlo" w:eastAsia="PingFang SC" w:hAnsi="Menlo" w:cs="Menlo"/>
          <w:color w:val="000000"/>
          <w:spacing w:val="-20"/>
          <w:kern w:val="0"/>
          <w:sz w:val="20"/>
          <w:szCs w:val="16"/>
        </w:rPr>
        <w:t>; i ++) {</w:t>
      </w:r>
    </w:p>
    <w:p w14:paraId="308450A9"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double</w:t>
      </w:r>
      <w:r w:rsidRPr="00C22C86">
        <w:rPr>
          <w:rFonts w:ascii="Menlo" w:eastAsia="PingFang SC" w:hAnsi="Menlo" w:cs="Menlo"/>
          <w:color w:val="000000"/>
          <w:spacing w:val="-20"/>
          <w:kern w:val="0"/>
          <w:sz w:val="20"/>
          <w:szCs w:val="16"/>
        </w:rPr>
        <w:t xml:space="preserve">sumLen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w:t>
      </w:r>
    </w:p>
    <w:p w14:paraId="5F173477"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7400"/>
          <w:spacing w:val="-20"/>
          <w:kern w:val="0"/>
          <w:sz w:val="20"/>
          <w:szCs w:val="16"/>
        </w:rPr>
        <w:t>//</w:t>
      </w:r>
      <w:r w:rsidRPr="00C22C86">
        <w:rPr>
          <w:rFonts w:ascii="PingFang SC" w:eastAsia="PingFang SC" w:hAnsi="Menlo" w:cs="PingFang SC" w:hint="eastAsia"/>
          <w:color w:val="007400"/>
          <w:spacing w:val="-20"/>
          <w:kern w:val="0"/>
          <w:sz w:val="20"/>
          <w:szCs w:val="16"/>
        </w:rPr>
        <w:t>更新每个</w:t>
      </w:r>
      <w:r w:rsidRPr="00C22C86">
        <w:rPr>
          <w:rFonts w:ascii="Menlo" w:eastAsia="PingFang SC" w:hAnsi="Menlo" w:cs="Menlo"/>
          <w:color w:val="007400"/>
          <w:spacing w:val="-20"/>
          <w:kern w:val="0"/>
          <w:sz w:val="20"/>
          <w:szCs w:val="16"/>
        </w:rPr>
        <w:t>sample</w:t>
      </w:r>
      <w:r w:rsidRPr="00C22C86">
        <w:rPr>
          <w:rFonts w:ascii="PingFang SC" w:eastAsia="PingFang SC" w:hAnsi="Menlo" w:cs="PingFang SC" w:hint="eastAsia"/>
          <w:color w:val="007400"/>
          <w:spacing w:val="-20"/>
          <w:kern w:val="0"/>
          <w:sz w:val="20"/>
          <w:szCs w:val="16"/>
        </w:rPr>
        <w:t>距离</w:t>
      </w:r>
      <w:r w:rsidRPr="00C22C86">
        <w:rPr>
          <w:rFonts w:ascii="Menlo" w:eastAsia="PingFang SC" w:hAnsi="Menlo" w:cs="Menlo"/>
          <w:color w:val="007400"/>
          <w:spacing w:val="-20"/>
          <w:kern w:val="0"/>
          <w:sz w:val="20"/>
          <w:szCs w:val="16"/>
        </w:rPr>
        <w:t>D(x)</w:t>
      </w:r>
    </w:p>
    <w:p w14:paraId="1844A79A"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for</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int</w:t>
      </w:r>
      <w:r w:rsidRPr="00C22C86">
        <w:rPr>
          <w:rFonts w:ascii="Menlo" w:eastAsia="PingFang SC" w:hAnsi="Menlo" w:cs="Menlo"/>
          <w:color w:val="000000"/>
          <w:spacing w:val="-20"/>
          <w:kern w:val="0"/>
          <w:sz w:val="20"/>
          <w:szCs w:val="16"/>
        </w:rPr>
        <w:t xml:space="preserve"> j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j &lt;</w:t>
      </w:r>
      <w:r w:rsidRPr="00C22C86">
        <w:rPr>
          <w:rFonts w:ascii="Menlo" w:eastAsia="PingFang SC" w:hAnsi="Menlo" w:cs="Menlo"/>
          <w:color w:val="643820"/>
          <w:spacing w:val="-20"/>
          <w:kern w:val="0"/>
          <w:sz w:val="20"/>
          <w:szCs w:val="16"/>
        </w:rPr>
        <w:t>sampleNum</w:t>
      </w:r>
      <w:r w:rsidRPr="00C22C86">
        <w:rPr>
          <w:rFonts w:ascii="Menlo" w:eastAsia="PingFang SC" w:hAnsi="Menlo" w:cs="Menlo"/>
          <w:color w:val="000000"/>
          <w:spacing w:val="-20"/>
          <w:kern w:val="0"/>
          <w:sz w:val="20"/>
          <w:szCs w:val="16"/>
        </w:rPr>
        <w:t>; j ++) {</w:t>
      </w:r>
    </w:p>
    <w:p w14:paraId="1CDE87C7"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double</w:t>
      </w:r>
      <w:r w:rsidRPr="00C22C86">
        <w:rPr>
          <w:rFonts w:ascii="Menlo" w:eastAsia="PingFang SC" w:hAnsi="Menlo" w:cs="Menlo"/>
          <w:color w:val="000000"/>
          <w:spacing w:val="-20"/>
          <w:kern w:val="0"/>
          <w:sz w:val="20"/>
          <w:szCs w:val="16"/>
        </w:rPr>
        <w:t xml:space="preserve">minlen = </w:t>
      </w:r>
      <w:r w:rsidRPr="00C22C86">
        <w:rPr>
          <w:rFonts w:ascii="Menlo" w:eastAsia="PingFang SC" w:hAnsi="Menlo" w:cs="Menlo"/>
          <w:color w:val="1C00CF"/>
          <w:spacing w:val="-20"/>
          <w:kern w:val="0"/>
          <w:sz w:val="20"/>
          <w:szCs w:val="16"/>
        </w:rPr>
        <w:t>99999</w:t>
      </w:r>
      <w:r w:rsidRPr="00C22C86">
        <w:rPr>
          <w:rFonts w:ascii="Menlo" w:eastAsia="PingFang SC" w:hAnsi="Menlo" w:cs="Menlo"/>
          <w:color w:val="000000"/>
          <w:spacing w:val="-20"/>
          <w:kern w:val="0"/>
          <w:sz w:val="20"/>
          <w:szCs w:val="16"/>
        </w:rPr>
        <w:t>;</w:t>
      </w:r>
    </w:p>
    <w:p w14:paraId="200BA60D"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for</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int</w:t>
      </w:r>
      <w:r w:rsidRPr="00C22C86">
        <w:rPr>
          <w:rFonts w:ascii="Menlo" w:eastAsia="PingFang SC" w:hAnsi="Menlo" w:cs="Menlo"/>
          <w:color w:val="000000"/>
          <w:spacing w:val="-20"/>
          <w:kern w:val="0"/>
          <w:sz w:val="20"/>
          <w:szCs w:val="16"/>
        </w:rPr>
        <w:t xml:space="preserve"> m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m &lt;i; m ++) {</w:t>
      </w:r>
    </w:p>
    <w:p w14:paraId="79EE0282"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if</w:t>
      </w:r>
      <w:r w:rsidRPr="00C22C86">
        <w:rPr>
          <w:rFonts w:ascii="Menlo" w:eastAsia="PingFang SC" w:hAnsi="Menlo" w:cs="Menlo"/>
          <w:color w:val="000000"/>
          <w:spacing w:val="-20"/>
          <w:kern w:val="0"/>
          <w:sz w:val="20"/>
          <w:szCs w:val="16"/>
        </w:rPr>
        <w:t>(minlen&gt;</w:t>
      </w:r>
      <w:r w:rsidRPr="00C22C86">
        <w:rPr>
          <w:rFonts w:ascii="Menlo" w:eastAsia="PingFang SC" w:hAnsi="Menlo" w:cs="Menlo"/>
          <w:color w:val="26474B"/>
          <w:spacing w:val="-20"/>
          <w:kern w:val="0"/>
          <w:sz w:val="20"/>
          <w:szCs w:val="16"/>
        </w:rPr>
        <w:t>distance</w:t>
      </w:r>
      <w:r w:rsidRPr="00C22C86">
        <w:rPr>
          <w:rFonts w:ascii="Menlo" w:eastAsia="PingFang SC" w:hAnsi="Menlo" w:cs="Menlo"/>
          <w:color w:val="000000"/>
          <w:spacing w:val="-20"/>
          <w:kern w:val="0"/>
          <w:sz w:val="20"/>
          <w:szCs w:val="16"/>
        </w:rPr>
        <w:t>(</w:t>
      </w:r>
      <w:r w:rsidRPr="00C22C86">
        <w:rPr>
          <w:rFonts w:ascii="Menlo" w:eastAsia="PingFang SC" w:hAnsi="Menlo" w:cs="Menlo"/>
          <w:color w:val="3F6E74"/>
          <w:spacing w:val="-20"/>
          <w:kern w:val="0"/>
          <w:sz w:val="20"/>
          <w:szCs w:val="16"/>
        </w:rPr>
        <w:t>coreNode</w:t>
      </w:r>
      <w:r w:rsidRPr="00C22C86">
        <w:rPr>
          <w:rFonts w:ascii="Menlo" w:eastAsia="PingFang SC" w:hAnsi="Menlo" w:cs="Menlo"/>
          <w:color w:val="000000"/>
          <w:spacing w:val="-20"/>
          <w:kern w:val="0"/>
          <w:sz w:val="20"/>
          <w:szCs w:val="16"/>
        </w:rPr>
        <w:t xml:space="preserve">[m], </w:t>
      </w:r>
      <w:r w:rsidRPr="00C22C86">
        <w:rPr>
          <w:rFonts w:ascii="Menlo" w:eastAsia="PingFang SC" w:hAnsi="Menlo" w:cs="Menlo"/>
          <w:color w:val="3F6E74"/>
          <w:spacing w:val="-20"/>
          <w:kern w:val="0"/>
          <w:sz w:val="20"/>
          <w:szCs w:val="16"/>
        </w:rPr>
        <w:t>sample</w:t>
      </w:r>
      <w:r w:rsidRPr="00C22C86">
        <w:rPr>
          <w:rFonts w:ascii="Menlo" w:eastAsia="PingFang SC" w:hAnsi="Menlo" w:cs="Menlo"/>
          <w:color w:val="000000"/>
          <w:spacing w:val="-20"/>
          <w:kern w:val="0"/>
          <w:sz w:val="20"/>
          <w:szCs w:val="16"/>
        </w:rPr>
        <w:t>[j])){</w:t>
      </w:r>
    </w:p>
    <w:p w14:paraId="3AE32180"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lastRenderedPageBreak/>
        <w:t xml:space="preserve">minlen = </w:t>
      </w:r>
      <w:r w:rsidRPr="00C22C86">
        <w:rPr>
          <w:rFonts w:ascii="Menlo" w:eastAsia="PingFang SC" w:hAnsi="Menlo" w:cs="Menlo"/>
          <w:color w:val="26474B"/>
          <w:spacing w:val="-20"/>
          <w:kern w:val="0"/>
          <w:sz w:val="20"/>
          <w:szCs w:val="16"/>
        </w:rPr>
        <w:t>distance</w:t>
      </w:r>
      <w:r w:rsidRPr="00C22C86">
        <w:rPr>
          <w:rFonts w:ascii="Menlo" w:eastAsia="PingFang SC" w:hAnsi="Menlo" w:cs="Menlo"/>
          <w:color w:val="000000"/>
          <w:spacing w:val="-20"/>
          <w:kern w:val="0"/>
          <w:sz w:val="20"/>
          <w:szCs w:val="16"/>
        </w:rPr>
        <w:t>(</w:t>
      </w:r>
      <w:r w:rsidRPr="00C22C86">
        <w:rPr>
          <w:rFonts w:ascii="Menlo" w:eastAsia="PingFang SC" w:hAnsi="Menlo" w:cs="Menlo"/>
          <w:color w:val="3F6E74"/>
          <w:spacing w:val="-20"/>
          <w:kern w:val="0"/>
          <w:sz w:val="20"/>
          <w:szCs w:val="16"/>
        </w:rPr>
        <w:t>coreNode</w:t>
      </w:r>
      <w:r w:rsidRPr="00C22C86">
        <w:rPr>
          <w:rFonts w:ascii="Menlo" w:eastAsia="PingFang SC" w:hAnsi="Menlo" w:cs="Menlo"/>
          <w:color w:val="000000"/>
          <w:spacing w:val="-20"/>
          <w:kern w:val="0"/>
          <w:sz w:val="20"/>
          <w:szCs w:val="16"/>
        </w:rPr>
        <w:t xml:space="preserve">[m], </w:t>
      </w:r>
      <w:r w:rsidRPr="00C22C86">
        <w:rPr>
          <w:rFonts w:ascii="Menlo" w:eastAsia="PingFang SC" w:hAnsi="Menlo" w:cs="Menlo"/>
          <w:color w:val="3F6E74"/>
          <w:spacing w:val="-20"/>
          <w:kern w:val="0"/>
          <w:sz w:val="20"/>
          <w:szCs w:val="16"/>
        </w:rPr>
        <w:t>sample</w:t>
      </w:r>
      <w:r w:rsidRPr="00C22C86">
        <w:rPr>
          <w:rFonts w:ascii="Menlo" w:eastAsia="PingFang SC" w:hAnsi="Menlo" w:cs="Menlo"/>
          <w:color w:val="000000"/>
          <w:spacing w:val="-20"/>
          <w:kern w:val="0"/>
          <w:sz w:val="20"/>
          <w:szCs w:val="16"/>
        </w:rPr>
        <w:t>[j]);</w:t>
      </w:r>
    </w:p>
    <w:p w14:paraId="3688F11C"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14:paraId="3E968F32"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14:paraId="31004AB4"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len[j] = minlen;</w:t>
      </w:r>
    </w:p>
    <w:p w14:paraId="733EB78D"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sumLen += len[j];</w:t>
      </w:r>
    </w:p>
    <w:p w14:paraId="48148619"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14:paraId="566939E2"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double</w:t>
      </w:r>
      <w:r w:rsidRPr="00C22C86">
        <w:rPr>
          <w:rFonts w:ascii="Menlo" w:eastAsia="PingFang SC" w:hAnsi="Menlo" w:cs="Menlo"/>
          <w:color w:val="000000"/>
          <w:spacing w:val="-20"/>
          <w:kern w:val="0"/>
          <w:sz w:val="20"/>
          <w:szCs w:val="16"/>
        </w:rPr>
        <w:t xml:space="preserve"> random = (sumLen) * </w:t>
      </w:r>
      <w:r w:rsidRPr="00C22C86">
        <w:rPr>
          <w:rFonts w:ascii="Menlo" w:eastAsia="PingFang SC" w:hAnsi="Menlo" w:cs="Menlo"/>
          <w:color w:val="2E0D6E"/>
          <w:spacing w:val="-20"/>
          <w:kern w:val="0"/>
          <w:sz w:val="20"/>
          <w:szCs w:val="16"/>
        </w:rPr>
        <w:t>rand</w:t>
      </w:r>
      <w:r w:rsidRPr="00C22C86">
        <w:rPr>
          <w:rFonts w:ascii="Menlo" w:eastAsia="PingFang SC" w:hAnsi="Menlo" w:cs="Menlo"/>
          <w:color w:val="000000"/>
          <w:spacing w:val="-20"/>
          <w:kern w:val="0"/>
          <w:sz w:val="20"/>
          <w:szCs w:val="16"/>
        </w:rPr>
        <w:t>() / (</w:t>
      </w:r>
      <w:r w:rsidRPr="00C22C86">
        <w:rPr>
          <w:rFonts w:ascii="Menlo" w:eastAsia="PingFang SC" w:hAnsi="Menlo" w:cs="Menlo"/>
          <w:color w:val="643820"/>
          <w:spacing w:val="-20"/>
          <w:kern w:val="0"/>
          <w:sz w:val="20"/>
          <w:szCs w:val="16"/>
        </w:rPr>
        <w:t>RAND_MAX</w:t>
      </w:r>
      <w:r w:rsidRPr="00C22C86">
        <w:rPr>
          <w:rFonts w:ascii="Menlo" w:eastAsia="PingFang SC" w:hAnsi="Menlo" w:cs="Menlo"/>
          <w:color w:val="000000"/>
          <w:spacing w:val="-20"/>
          <w:kern w:val="0"/>
          <w:sz w:val="20"/>
          <w:szCs w:val="16"/>
        </w:rPr>
        <w:t>+</w:t>
      </w:r>
      <w:r w:rsidRPr="00C22C86">
        <w:rPr>
          <w:rFonts w:ascii="Menlo" w:eastAsia="PingFang SC" w:hAnsi="Menlo" w:cs="Menlo"/>
          <w:color w:val="1C00CF"/>
          <w:spacing w:val="-20"/>
          <w:kern w:val="0"/>
          <w:sz w:val="20"/>
          <w:szCs w:val="16"/>
        </w:rPr>
        <w:t>0.1</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007400"/>
          <w:spacing w:val="-20"/>
          <w:kern w:val="0"/>
          <w:sz w:val="20"/>
          <w:szCs w:val="16"/>
        </w:rPr>
        <w:t xml:space="preserve">// </w:t>
      </w:r>
      <w:r w:rsidRPr="00C22C86">
        <w:rPr>
          <w:rFonts w:ascii="PingFang SC" w:eastAsia="PingFang SC" w:hAnsi="Menlo" w:cs="PingFang SC" w:hint="eastAsia"/>
          <w:color w:val="007400"/>
          <w:spacing w:val="-20"/>
          <w:kern w:val="0"/>
          <w:sz w:val="20"/>
          <w:szCs w:val="16"/>
        </w:rPr>
        <w:t>产生</w:t>
      </w:r>
      <w:r w:rsidRPr="00C22C86">
        <w:rPr>
          <w:rFonts w:ascii="Menlo" w:eastAsia="PingFang SC" w:hAnsi="Menlo" w:cs="Menlo"/>
          <w:color w:val="007400"/>
          <w:spacing w:val="-20"/>
          <w:kern w:val="0"/>
          <w:sz w:val="20"/>
          <w:szCs w:val="16"/>
        </w:rPr>
        <w:t>0-sum(D(x))</w:t>
      </w:r>
      <w:r w:rsidRPr="00C22C86">
        <w:rPr>
          <w:rFonts w:ascii="PingFang SC" w:eastAsia="PingFang SC" w:hAnsi="Menlo" w:cs="PingFang SC" w:hint="eastAsia"/>
          <w:color w:val="007400"/>
          <w:spacing w:val="-20"/>
          <w:kern w:val="0"/>
          <w:sz w:val="20"/>
          <w:szCs w:val="16"/>
        </w:rPr>
        <w:t>的随机值</w:t>
      </w:r>
      <w:r w:rsidRPr="00C22C86">
        <w:rPr>
          <w:rFonts w:ascii="Menlo" w:eastAsia="PingFang SC" w:hAnsi="Menlo" w:cs="Menlo"/>
          <w:color w:val="007400"/>
          <w:spacing w:val="-20"/>
          <w:kern w:val="0"/>
          <w:sz w:val="20"/>
          <w:szCs w:val="16"/>
        </w:rPr>
        <w:t>random</w:t>
      </w:r>
    </w:p>
    <w:p w14:paraId="1DDE73E9"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for</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int</w:t>
      </w:r>
      <w:r w:rsidRPr="00C22C86">
        <w:rPr>
          <w:rFonts w:ascii="Menlo" w:eastAsia="PingFang SC" w:hAnsi="Menlo" w:cs="Menlo"/>
          <w:color w:val="000000"/>
          <w:spacing w:val="-20"/>
          <w:kern w:val="0"/>
          <w:sz w:val="20"/>
          <w:szCs w:val="16"/>
        </w:rPr>
        <w:t xml:space="preserve"> j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j &lt;</w:t>
      </w:r>
      <w:r w:rsidRPr="00C22C86">
        <w:rPr>
          <w:rFonts w:ascii="Menlo" w:eastAsia="PingFang SC" w:hAnsi="Menlo" w:cs="Menlo"/>
          <w:color w:val="643820"/>
          <w:spacing w:val="-20"/>
          <w:kern w:val="0"/>
          <w:sz w:val="20"/>
          <w:szCs w:val="16"/>
        </w:rPr>
        <w:t>sampleNum</w:t>
      </w:r>
      <w:r w:rsidRPr="00C22C86">
        <w:rPr>
          <w:rFonts w:ascii="Menlo" w:eastAsia="PingFang SC" w:hAnsi="Menlo" w:cs="Menlo"/>
          <w:color w:val="000000"/>
          <w:spacing w:val="-20"/>
          <w:kern w:val="0"/>
          <w:sz w:val="20"/>
          <w:szCs w:val="16"/>
        </w:rPr>
        <w:t>; j ++) {</w:t>
      </w:r>
    </w:p>
    <w:p w14:paraId="7A117F31"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if</w:t>
      </w:r>
      <w:r w:rsidRPr="00C22C86">
        <w:rPr>
          <w:rFonts w:ascii="Menlo" w:eastAsia="PingFang SC" w:hAnsi="Menlo" w:cs="Menlo"/>
          <w:color w:val="000000"/>
          <w:spacing w:val="-20"/>
          <w:kern w:val="0"/>
          <w:sz w:val="20"/>
          <w:szCs w:val="16"/>
        </w:rPr>
        <w:t>(random &lt;</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w:t>
      </w:r>
    </w:p>
    <w:p w14:paraId="0C497AEF"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for</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int</w:t>
      </w:r>
      <w:r w:rsidRPr="00C22C86">
        <w:rPr>
          <w:rFonts w:ascii="Menlo" w:eastAsia="PingFang SC" w:hAnsi="Menlo" w:cs="Menlo"/>
          <w:color w:val="000000"/>
          <w:spacing w:val="-20"/>
          <w:kern w:val="0"/>
          <w:sz w:val="20"/>
          <w:szCs w:val="16"/>
        </w:rPr>
        <w:t xml:space="preserve"> m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m &lt;</w:t>
      </w:r>
      <w:r w:rsidRPr="00C22C86">
        <w:rPr>
          <w:rFonts w:ascii="Menlo" w:eastAsia="PingFang SC" w:hAnsi="Menlo" w:cs="Menlo"/>
          <w:color w:val="643820"/>
          <w:spacing w:val="-20"/>
          <w:kern w:val="0"/>
          <w:sz w:val="20"/>
          <w:szCs w:val="16"/>
        </w:rPr>
        <w:t>dimension</w:t>
      </w:r>
      <w:r w:rsidRPr="00C22C86">
        <w:rPr>
          <w:rFonts w:ascii="Menlo" w:eastAsia="PingFang SC" w:hAnsi="Menlo" w:cs="Menlo"/>
          <w:color w:val="000000"/>
          <w:spacing w:val="-20"/>
          <w:kern w:val="0"/>
          <w:sz w:val="20"/>
          <w:szCs w:val="16"/>
        </w:rPr>
        <w:t>; m ++) {</w:t>
      </w:r>
    </w:p>
    <w:p w14:paraId="79FDC750"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3F6E74"/>
          <w:spacing w:val="-20"/>
          <w:kern w:val="0"/>
          <w:sz w:val="20"/>
          <w:szCs w:val="16"/>
        </w:rPr>
        <w:t>coreNode</w:t>
      </w:r>
      <w:r w:rsidRPr="00C22C86">
        <w:rPr>
          <w:rFonts w:ascii="Menlo" w:eastAsia="PingFang SC" w:hAnsi="Menlo" w:cs="Menlo"/>
          <w:color w:val="000000"/>
          <w:spacing w:val="-20"/>
          <w:kern w:val="0"/>
          <w:sz w:val="20"/>
          <w:szCs w:val="16"/>
        </w:rPr>
        <w:t>[i].</w:t>
      </w:r>
      <w:r w:rsidRPr="00C22C86">
        <w:rPr>
          <w:rFonts w:ascii="Menlo" w:eastAsia="PingFang SC" w:hAnsi="Menlo" w:cs="Menlo"/>
          <w:color w:val="3F6E74"/>
          <w:spacing w:val="-20"/>
          <w:kern w:val="0"/>
          <w:sz w:val="20"/>
          <w:szCs w:val="16"/>
        </w:rPr>
        <w:t>address</w:t>
      </w:r>
      <w:r w:rsidRPr="00C22C86">
        <w:rPr>
          <w:rFonts w:ascii="Menlo" w:eastAsia="PingFang SC" w:hAnsi="Menlo" w:cs="Menlo"/>
          <w:color w:val="000000"/>
          <w:spacing w:val="-20"/>
          <w:kern w:val="0"/>
          <w:sz w:val="20"/>
          <w:szCs w:val="16"/>
        </w:rPr>
        <w:t xml:space="preserve">[m] = </w:t>
      </w:r>
      <w:r w:rsidRPr="00C22C86">
        <w:rPr>
          <w:rFonts w:ascii="Menlo" w:eastAsia="PingFang SC" w:hAnsi="Menlo" w:cs="Menlo"/>
          <w:color w:val="3F6E74"/>
          <w:spacing w:val="-20"/>
          <w:kern w:val="0"/>
          <w:sz w:val="20"/>
          <w:szCs w:val="16"/>
        </w:rPr>
        <w:t>sample</w:t>
      </w:r>
      <w:r w:rsidRPr="00C22C86">
        <w:rPr>
          <w:rFonts w:ascii="Menlo" w:eastAsia="PingFang SC" w:hAnsi="Menlo" w:cs="Menlo"/>
          <w:color w:val="000000"/>
          <w:spacing w:val="-20"/>
          <w:kern w:val="0"/>
          <w:sz w:val="20"/>
          <w:szCs w:val="16"/>
        </w:rPr>
        <w:t>[j].</w:t>
      </w:r>
      <w:r w:rsidRPr="00C22C86">
        <w:rPr>
          <w:rFonts w:ascii="Menlo" w:eastAsia="PingFang SC" w:hAnsi="Menlo" w:cs="Menlo"/>
          <w:color w:val="3F6E74"/>
          <w:spacing w:val="-20"/>
          <w:kern w:val="0"/>
          <w:sz w:val="20"/>
          <w:szCs w:val="16"/>
        </w:rPr>
        <w:t>address</w:t>
      </w:r>
      <w:r w:rsidRPr="00C22C86">
        <w:rPr>
          <w:rFonts w:ascii="Menlo" w:eastAsia="PingFang SC" w:hAnsi="Menlo" w:cs="Menlo"/>
          <w:color w:val="000000"/>
          <w:spacing w:val="-20"/>
          <w:kern w:val="0"/>
          <w:sz w:val="20"/>
          <w:szCs w:val="16"/>
        </w:rPr>
        <w:t>[m];</w:t>
      </w:r>
    </w:p>
    <w:p w14:paraId="17D43383"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14:paraId="42C8EE59"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break</w:t>
      </w:r>
      <w:r w:rsidRPr="00C22C86">
        <w:rPr>
          <w:rFonts w:ascii="Menlo" w:eastAsia="PingFang SC" w:hAnsi="Menlo" w:cs="Menlo"/>
          <w:color w:val="000000"/>
          <w:spacing w:val="-20"/>
          <w:kern w:val="0"/>
          <w:sz w:val="20"/>
          <w:szCs w:val="16"/>
        </w:rPr>
        <w:t>;</w:t>
      </w:r>
    </w:p>
    <w:p w14:paraId="316CAA4B"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14:paraId="30CDD08B"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random -= len[j];</w:t>
      </w:r>
    </w:p>
    <w:p w14:paraId="62C64168"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14:paraId="6AC8159C"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14:paraId="18F1F1EB" w14:textId="77777777" w:rsidR="00E10E62" w:rsidRDefault="00E10E62" w:rsidP="00E10E62">
      <w:pPr>
        <w:widowControl/>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w:t>
      </w:r>
    </w:p>
    <w:p w14:paraId="14DA7BBF" w14:textId="77777777" w:rsidR="00E10E62" w:rsidRDefault="00E10E62" w:rsidP="00506AE5">
      <w:pPr>
        <w:ind w:firstLineChars="200" w:firstLine="560"/>
        <w:rPr>
          <w:sz w:val="28"/>
        </w:rPr>
      </w:pPr>
      <w:r w:rsidRPr="00D439E2">
        <w:rPr>
          <w:rFonts w:hint="eastAsia"/>
          <w:sz w:val="28"/>
        </w:rPr>
        <w:t>用</w:t>
      </w:r>
      <w:r w:rsidRPr="00D439E2">
        <w:rPr>
          <w:rFonts w:hint="eastAsia"/>
          <w:sz w:val="28"/>
        </w:rPr>
        <w:t>K</w:t>
      </w:r>
      <w:r w:rsidRPr="00D439E2">
        <w:rPr>
          <w:sz w:val="28"/>
        </w:rPr>
        <w:t>-means++</w:t>
      </w:r>
      <w:r w:rsidRPr="00D439E2">
        <w:rPr>
          <w:rFonts w:hint="eastAsia"/>
          <w:sz w:val="28"/>
        </w:rPr>
        <w:t>算法</w:t>
      </w:r>
      <w:r w:rsidRPr="00D439E2">
        <w:rPr>
          <w:sz w:val="28"/>
        </w:rPr>
        <w:t>进行分类后，结果</w:t>
      </w:r>
      <w:r w:rsidRPr="00D439E2">
        <w:rPr>
          <w:rFonts w:hint="eastAsia"/>
          <w:sz w:val="28"/>
        </w:rPr>
        <w:t>如</w:t>
      </w:r>
      <w:r w:rsidRPr="00D439E2">
        <w:rPr>
          <w:sz w:val="28"/>
        </w:rPr>
        <w:t>下表：</w:t>
      </w:r>
    </w:p>
    <w:p w14:paraId="1CCA0AC8" w14:textId="77777777" w:rsidR="00D439E2" w:rsidRPr="00D439E2" w:rsidRDefault="00D439E2" w:rsidP="00D439E2">
      <w:pPr>
        <w:ind w:firstLine="420"/>
        <w:jc w:val="center"/>
        <w:rPr>
          <w:sz w:val="28"/>
        </w:rPr>
      </w:pPr>
      <w:r>
        <w:rPr>
          <w:rFonts w:hint="eastAsia"/>
          <w:sz w:val="28"/>
        </w:rPr>
        <w:t>表</w:t>
      </w:r>
      <w:r>
        <w:rPr>
          <w:rFonts w:hint="eastAsia"/>
          <w:sz w:val="28"/>
        </w:rPr>
        <w:t xml:space="preserve"> 1.2 </w:t>
      </w:r>
      <w:r>
        <w:rPr>
          <w:rFonts w:hint="eastAsia"/>
          <w:sz w:val="28"/>
        </w:rPr>
        <w:t>算法输出结果</w:t>
      </w:r>
    </w:p>
    <w:tbl>
      <w:tblPr>
        <w:tblW w:w="0" w:type="auto"/>
        <w:tblInd w:w="657" w:type="dxa"/>
        <w:tblLook w:val="04A0" w:firstRow="1" w:lastRow="0" w:firstColumn="1" w:lastColumn="0" w:noHBand="0" w:noVBand="1"/>
      </w:tblPr>
      <w:tblGrid>
        <w:gridCol w:w="983"/>
        <w:gridCol w:w="993"/>
        <w:gridCol w:w="1082"/>
        <w:gridCol w:w="1082"/>
        <w:gridCol w:w="1082"/>
        <w:gridCol w:w="1082"/>
        <w:gridCol w:w="1082"/>
      </w:tblGrid>
      <w:tr w:rsidR="00E10E62" w:rsidRPr="009F72DC" w14:paraId="5EE3DC08" w14:textId="77777777" w:rsidTr="00A438C7">
        <w:trPr>
          <w:trHeight w:val="320"/>
        </w:trPr>
        <w:tc>
          <w:tcPr>
            <w:tcW w:w="983" w:type="dxa"/>
            <w:tcBorders>
              <w:top w:val="single" w:sz="8" w:space="0" w:color="auto"/>
              <w:left w:val="single" w:sz="8" w:space="0" w:color="auto"/>
              <w:bottom w:val="nil"/>
              <w:right w:val="nil"/>
            </w:tcBorders>
            <w:shd w:val="clear" w:color="auto" w:fill="auto"/>
            <w:vAlign w:val="center"/>
            <w:hideMark/>
          </w:tcPr>
          <w:p w14:paraId="0E0C5D92" w14:textId="77777777"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客户</w:t>
            </w:r>
          </w:p>
        </w:tc>
        <w:tc>
          <w:tcPr>
            <w:tcW w:w="993" w:type="dxa"/>
            <w:tcBorders>
              <w:top w:val="single" w:sz="8" w:space="0" w:color="auto"/>
              <w:left w:val="single" w:sz="8" w:space="0" w:color="auto"/>
              <w:bottom w:val="nil"/>
              <w:right w:val="single" w:sz="8" w:space="0" w:color="auto"/>
            </w:tcBorders>
            <w:shd w:val="clear" w:color="auto" w:fill="auto"/>
            <w:vAlign w:val="center"/>
            <w:hideMark/>
          </w:tcPr>
          <w:p w14:paraId="0B6E6563" w14:textId="77777777"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p>
        </w:tc>
        <w:tc>
          <w:tcPr>
            <w:tcW w:w="5410" w:type="dxa"/>
            <w:gridSpan w:val="5"/>
            <w:tcBorders>
              <w:top w:val="single" w:sz="8" w:space="0" w:color="auto"/>
              <w:left w:val="nil"/>
              <w:bottom w:val="single" w:sz="8" w:space="0" w:color="auto"/>
              <w:right w:val="single" w:sz="8" w:space="0" w:color="auto"/>
            </w:tcBorders>
            <w:shd w:val="clear" w:color="auto" w:fill="auto"/>
            <w:vAlign w:val="center"/>
            <w:hideMark/>
          </w:tcPr>
          <w:p w14:paraId="2534350C" w14:textId="77777777"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中心点</w:t>
            </w:r>
          </w:p>
        </w:tc>
      </w:tr>
      <w:tr w:rsidR="00E10E62" w:rsidRPr="009F72DC" w14:paraId="461B739F" w14:textId="77777777" w:rsidTr="00A438C7">
        <w:trPr>
          <w:trHeight w:val="320"/>
        </w:trPr>
        <w:tc>
          <w:tcPr>
            <w:tcW w:w="983" w:type="dxa"/>
            <w:tcBorders>
              <w:top w:val="nil"/>
              <w:left w:val="single" w:sz="8" w:space="0" w:color="auto"/>
              <w:bottom w:val="single" w:sz="8" w:space="0" w:color="auto"/>
              <w:right w:val="nil"/>
            </w:tcBorders>
            <w:shd w:val="clear" w:color="auto" w:fill="auto"/>
            <w:vAlign w:val="center"/>
            <w:hideMark/>
          </w:tcPr>
          <w:p w14:paraId="667D1477" w14:textId="77777777"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p>
        </w:tc>
        <w:tc>
          <w:tcPr>
            <w:tcW w:w="993" w:type="dxa"/>
            <w:tcBorders>
              <w:top w:val="nil"/>
              <w:left w:val="single" w:sz="8" w:space="0" w:color="auto"/>
              <w:bottom w:val="single" w:sz="8" w:space="0" w:color="auto"/>
              <w:right w:val="single" w:sz="8" w:space="0" w:color="auto"/>
            </w:tcBorders>
            <w:shd w:val="clear" w:color="auto" w:fill="auto"/>
            <w:vAlign w:val="center"/>
            <w:hideMark/>
          </w:tcPr>
          <w:p w14:paraId="67871935" w14:textId="77777777"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个数</w:t>
            </w:r>
          </w:p>
        </w:tc>
        <w:tc>
          <w:tcPr>
            <w:tcW w:w="1082" w:type="dxa"/>
            <w:tcBorders>
              <w:top w:val="nil"/>
              <w:left w:val="nil"/>
              <w:bottom w:val="single" w:sz="8" w:space="0" w:color="auto"/>
              <w:right w:val="single" w:sz="8" w:space="0" w:color="auto"/>
            </w:tcBorders>
            <w:shd w:val="clear" w:color="auto" w:fill="auto"/>
            <w:vAlign w:val="center"/>
            <w:hideMark/>
          </w:tcPr>
          <w:p w14:paraId="44DEE962"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L</w:t>
            </w:r>
          </w:p>
        </w:tc>
        <w:tc>
          <w:tcPr>
            <w:tcW w:w="1082" w:type="dxa"/>
            <w:tcBorders>
              <w:top w:val="nil"/>
              <w:left w:val="nil"/>
              <w:bottom w:val="single" w:sz="8" w:space="0" w:color="auto"/>
              <w:right w:val="single" w:sz="8" w:space="0" w:color="auto"/>
            </w:tcBorders>
            <w:shd w:val="clear" w:color="auto" w:fill="auto"/>
            <w:vAlign w:val="center"/>
            <w:hideMark/>
          </w:tcPr>
          <w:p w14:paraId="36AC3A5B"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R</w:t>
            </w:r>
          </w:p>
        </w:tc>
        <w:tc>
          <w:tcPr>
            <w:tcW w:w="1082" w:type="dxa"/>
            <w:tcBorders>
              <w:top w:val="nil"/>
              <w:left w:val="nil"/>
              <w:bottom w:val="single" w:sz="8" w:space="0" w:color="auto"/>
              <w:right w:val="single" w:sz="8" w:space="0" w:color="auto"/>
            </w:tcBorders>
            <w:shd w:val="clear" w:color="auto" w:fill="auto"/>
            <w:vAlign w:val="center"/>
            <w:hideMark/>
          </w:tcPr>
          <w:p w14:paraId="0847822A"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M</w:t>
            </w:r>
          </w:p>
        </w:tc>
        <w:tc>
          <w:tcPr>
            <w:tcW w:w="1082" w:type="dxa"/>
            <w:tcBorders>
              <w:top w:val="nil"/>
              <w:left w:val="nil"/>
              <w:bottom w:val="single" w:sz="8" w:space="0" w:color="auto"/>
              <w:right w:val="single" w:sz="8" w:space="0" w:color="auto"/>
            </w:tcBorders>
            <w:shd w:val="clear" w:color="auto" w:fill="auto"/>
            <w:vAlign w:val="center"/>
            <w:hideMark/>
          </w:tcPr>
          <w:p w14:paraId="3A593536"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F</w:t>
            </w:r>
          </w:p>
        </w:tc>
        <w:tc>
          <w:tcPr>
            <w:tcW w:w="1082" w:type="dxa"/>
            <w:tcBorders>
              <w:top w:val="nil"/>
              <w:left w:val="nil"/>
              <w:bottom w:val="single" w:sz="8" w:space="0" w:color="auto"/>
              <w:right w:val="single" w:sz="8" w:space="0" w:color="auto"/>
            </w:tcBorders>
            <w:shd w:val="clear" w:color="auto" w:fill="auto"/>
            <w:vAlign w:val="center"/>
            <w:hideMark/>
          </w:tcPr>
          <w:p w14:paraId="0B5B3C0D"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C</w:t>
            </w:r>
          </w:p>
        </w:tc>
      </w:tr>
      <w:tr w:rsidR="00E10E62" w:rsidRPr="009F72DC" w14:paraId="5D48ACBB" w14:textId="77777777"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262F7DBE" w14:textId="77777777"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Pr>
                <w:rFonts w:ascii="Calibri" w:eastAsia="宋体" w:hAnsi="Calibri" w:cs="Times New Roman" w:hint="eastAsia"/>
                <w:b/>
                <w:bCs/>
                <w:color w:val="000000"/>
                <w:kern w:val="0"/>
                <w:szCs w:val="21"/>
              </w:rPr>
              <w:t>1</w:t>
            </w:r>
          </w:p>
        </w:tc>
        <w:tc>
          <w:tcPr>
            <w:tcW w:w="993" w:type="dxa"/>
            <w:tcBorders>
              <w:top w:val="nil"/>
              <w:left w:val="nil"/>
              <w:bottom w:val="single" w:sz="8" w:space="0" w:color="auto"/>
              <w:right w:val="single" w:sz="8" w:space="0" w:color="auto"/>
            </w:tcBorders>
            <w:shd w:val="clear" w:color="auto" w:fill="auto"/>
            <w:vAlign w:val="center"/>
            <w:hideMark/>
          </w:tcPr>
          <w:p w14:paraId="06F7B9D8"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15807</w:t>
            </w:r>
          </w:p>
        </w:tc>
        <w:tc>
          <w:tcPr>
            <w:tcW w:w="1082" w:type="dxa"/>
            <w:tcBorders>
              <w:top w:val="nil"/>
              <w:left w:val="nil"/>
              <w:bottom w:val="single" w:sz="8" w:space="0" w:color="auto"/>
              <w:right w:val="single" w:sz="8" w:space="0" w:color="auto"/>
            </w:tcBorders>
            <w:shd w:val="clear" w:color="auto" w:fill="auto"/>
            <w:vAlign w:val="center"/>
            <w:hideMark/>
          </w:tcPr>
          <w:p w14:paraId="68A14272"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1.158505</w:t>
            </w:r>
          </w:p>
        </w:tc>
        <w:tc>
          <w:tcPr>
            <w:tcW w:w="1082" w:type="dxa"/>
            <w:tcBorders>
              <w:top w:val="nil"/>
              <w:left w:val="nil"/>
              <w:bottom w:val="single" w:sz="8" w:space="0" w:color="auto"/>
              <w:right w:val="single" w:sz="8" w:space="0" w:color="auto"/>
            </w:tcBorders>
            <w:shd w:val="clear" w:color="auto" w:fill="auto"/>
            <w:vAlign w:val="center"/>
            <w:hideMark/>
          </w:tcPr>
          <w:p w14:paraId="0D7F0B59"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-0.375845</w:t>
            </w:r>
          </w:p>
        </w:tc>
        <w:tc>
          <w:tcPr>
            <w:tcW w:w="1082" w:type="dxa"/>
            <w:tcBorders>
              <w:top w:val="nil"/>
              <w:left w:val="nil"/>
              <w:bottom w:val="single" w:sz="8" w:space="0" w:color="auto"/>
              <w:right w:val="single" w:sz="8" w:space="0" w:color="auto"/>
            </w:tcBorders>
            <w:shd w:val="clear" w:color="auto" w:fill="auto"/>
            <w:vAlign w:val="center"/>
            <w:hideMark/>
          </w:tcPr>
          <w:p w14:paraId="5DE31971"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-0.089081</w:t>
            </w:r>
          </w:p>
        </w:tc>
        <w:tc>
          <w:tcPr>
            <w:tcW w:w="1082" w:type="dxa"/>
            <w:tcBorders>
              <w:top w:val="nil"/>
              <w:left w:val="nil"/>
              <w:bottom w:val="single" w:sz="8" w:space="0" w:color="auto"/>
              <w:right w:val="single" w:sz="8" w:space="0" w:color="auto"/>
            </w:tcBorders>
            <w:shd w:val="clear" w:color="auto" w:fill="auto"/>
            <w:vAlign w:val="center"/>
            <w:hideMark/>
          </w:tcPr>
          <w:p w14:paraId="6C53E229"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-0.096903</w:t>
            </w:r>
          </w:p>
        </w:tc>
        <w:tc>
          <w:tcPr>
            <w:tcW w:w="1082" w:type="dxa"/>
            <w:tcBorders>
              <w:top w:val="nil"/>
              <w:left w:val="nil"/>
              <w:bottom w:val="single" w:sz="8" w:space="0" w:color="auto"/>
              <w:right w:val="single" w:sz="8" w:space="0" w:color="auto"/>
            </w:tcBorders>
            <w:shd w:val="clear" w:color="auto" w:fill="auto"/>
            <w:vAlign w:val="center"/>
            <w:hideMark/>
          </w:tcPr>
          <w:p w14:paraId="69181E20"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-0.152706</w:t>
            </w:r>
          </w:p>
        </w:tc>
      </w:tr>
      <w:tr w:rsidR="00E10E62" w:rsidRPr="009F72DC" w14:paraId="74D4707F" w14:textId="77777777"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48176C7B" w14:textId="77777777"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Pr>
                <w:rFonts w:ascii="Calibri" w:eastAsia="宋体" w:hAnsi="Calibri" w:cs="Times New Roman" w:hint="eastAsia"/>
                <w:b/>
                <w:bCs/>
                <w:color w:val="000000"/>
                <w:kern w:val="0"/>
                <w:szCs w:val="21"/>
              </w:rPr>
              <w:t>2</w:t>
            </w:r>
          </w:p>
        </w:tc>
        <w:tc>
          <w:tcPr>
            <w:tcW w:w="993" w:type="dxa"/>
            <w:tcBorders>
              <w:top w:val="nil"/>
              <w:left w:val="nil"/>
              <w:bottom w:val="single" w:sz="8" w:space="0" w:color="auto"/>
              <w:right w:val="single" w:sz="8" w:space="0" w:color="auto"/>
            </w:tcBorders>
            <w:shd w:val="clear" w:color="auto" w:fill="auto"/>
            <w:vAlign w:val="center"/>
            <w:hideMark/>
          </w:tcPr>
          <w:p w14:paraId="45A98FC3"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5325</w:t>
            </w:r>
          </w:p>
        </w:tc>
        <w:tc>
          <w:tcPr>
            <w:tcW w:w="1082" w:type="dxa"/>
            <w:tcBorders>
              <w:top w:val="nil"/>
              <w:left w:val="nil"/>
              <w:bottom w:val="single" w:sz="8" w:space="0" w:color="auto"/>
              <w:right w:val="single" w:sz="8" w:space="0" w:color="auto"/>
            </w:tcBorders>
            <w:shd w:val="clear" w:color="auto" w:fill="auto"/>
            <w:vAlign w:val="center"/>
            <w:hideMark/>
          </w:tcPr>
          <w:p w14:paraId="14FD06F5"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0.482255</w:t>
            </w:r>
          </w:p>
        </w:tc>
        <w:tc>
          <w:tcPr>
            <w:tcW w:w="1082" w:type="dxa"/>
            <w:tcBorders>
              <w:top w:val="nil"/>
              <w:left w:val="nil"/>
              <w:bottom w:val="single" w:sz="8" w:space="0" w:color="auto"/>
              <w:right w:val="single" w:sz="8" w:space="0" w:color="auto"/>
            </w:tcBorders>
            <w:shd w:val="clear" w:color="auto" w:fill="auto"/>
            <w:vAlign w:val="center"/>
            <w:hideMark/>
          </w:tcPr>
          <w:p w14:paraId="4A0093AF"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-0.799382</w:t>
            </w:r>
          </w:p>
        </w:tc>
        <w:tc>
          <w:tcPr>
            <w:tcW w:w="1082" w:type="dxa"/>
            <w:tcBorders>
              <w:top w:val="nil"/>
              <w:left w:val="nil"/>
              <w:bottom w:val="single" w:sz="8" w:space="0" w:color="auto"/>
              <w:right w:val="single" w:sz="8" w:space="0" w:color="auto"/>
            </w:tcBorders>
            <w:shd w:val="clear" w:color="auto" w:fill="auto"/>
            <w:vAlign w:val="center"/>
            <w:hideMark/>
          </w:tcPr>
          <w:p w14:paraId="132E80A3"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2.485566</w:t>
            </w:r>
          </w:p>
        </w:tc>
        <w:tc>
          <w:tcPr>
            <w:tcW w:w="1082" w:type="dxa"/>
            <w:tcBorders>
              <w:top w:val="nil"/>
              <w:left w:val="nil"/>
              <w:bottom w:val="single" w:sz="8" w:space="0" w:color="auto"/>
              <w:right w:val="single" w:sz="8" w:space="0" w:color="auto"/>
            </w:tcBorders>
            <w:shd w:val="clear" w:color="auto" w:fill="auto"/>
            <w:vAlign w:val="center"/>
            <w:hideMark/>
          </w:tcPr>
          <w:p w14:paraId="7A099B71"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2.425889</w:t>
            </w:r>
          </w:p>
        </w:tc>
        <w:tc>
          <w:tcPr>
            <w:tcW w:w="1082" w:type="dxa"/>
            <w:tcBorders>
              <w:top w:val="nil"/>
              <w:left w:val="nil"/>
              <w:bottom w:val="single" w:sz="8" w:space="0" w:color="auto"/>
              <w:right w:val="single" w:sz="8" w:space="0" w:color="auto"/>
            </w:tcBorders>
            <w:shd w:val="clear" w:color="auto" w:fill="auto"/>
            <w:vAlign w:val="center"/>
            <w:hideMark/>
          </w:tcPr>
          <w:p w14:paraId="5D9D4106"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0.302865</w:t>
            </w:r>
          </w:p>
        </w:tc>
      </w:tr>
      <w:tr w:rsidR="00E10E62" w:rsidRPr="009F72DC" w14:paraId="3C556077" w14:textId="77777777"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14ECB8DE" w14:textId="77777777"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sidRPr="009F72DC">
              <w:rPr>
                <w:rFonts w:ascii="Calibri" w:eastAsia="宋体" w:hAnsi="Calibri" w:cs="Times New Roman"/>
                <w:b/>
                <w:bCs/>
                <w:color w:val="000000"/>
                <w:kern w:val="0"/>
                <w:szCs w:val="21"/>
              </w:rPr>
              <w:t>3</w:t>
            </w:r>
          </w:p>
        </w:tc>
        <w:tc>
          <w:tcPr>
            <w:tcW w:w="993" w:type="dxa"/>
            <w:tcBorders>
              <w:top w:val="nil"/>
              <w:left w:val="nil"/>
              <w:bottom w:val="single" w:sz="8" w:space="0" w:color="auto"/>
              <w:right w:val="single" w:sz="8" w:space="0" w:color="auto"/>
            </w:tcBorders>
            <w:shd w:val="clear" w:color="auto" w:fill="auto"/>
            <w:vAlign w:val="center"/>
            <w:hideMark/>
          </w:tcPr>
          <w:p w14:paraId="587CD285"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12195</w:t>
            </w:r>
          </w:p>
        </w:tc>
        <w:tc>
          <w:tcPr>
            <w:tcW w:w="1082" w:type="dxa"/>
            <w:tcBorders>
              <w:top w:val="nil"/>
              <w:left w:val="nil"/>
              <w:bottom w:val="single" w:sz="8" w:space="0" w:color="auto"/>
              <w:right w:val="single" w:sz="8" w:space="0" w:color="auto"/>
            </w:tcBorders>
            <w:shd w:val="clear" w:color="auto" w:fill="auto"/>
            <w:vAlign w:val="center"/>
            <w:hideMark/>
          </w:tcPr>
          <w:p w14:paraId="47A52929"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-0.314916</w:t>
            </w:r>
          </w:p>
        </w:tc>
        <w:tc>
          <w:tcPr>
            <w:tcW w:w="1082" w:type="dxa"/>
            <w:tcBorders>
              <w:top w:val="nil"/>
              <w:left w:val="nil"/>
              <w:bottom w:val="single" w:sz="8" w:space="0" w:color="auto"/>
              <w:right w:val="single" w:sz="8" w:space="0" w:color="auto"/>
            </w:tcBorders>
            <w:shd w:val="clear" w:color="auto" w:fill="auto"/>
            <w:vAlign w:val="center"/>
            <w:hideMark/>
          </w:tcPr>
          <w:p w14:paraId="2628D280"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1.682692</w:t>
            </w:r>
          </w:p>
        </w:tc>
        <w:tc>
          <w:tcPr>
            <w:tcW w:w="1082" w:type="dxa"/>
            <w:tcBorders>
              <w:top w:val="nil"/>
              <w:left w:val="nil"/>
              <w:bottom w:val="single" w:sz="8" w:space="0" w:color="auto"/>
              <w:right w:val="single" w:sz="8" w:space="0" w:color="auto"/>
            </w:tcBorders>
            <w:shd w:val="clear" w:color="auto" w:fill="auto"/>
            <w:vAlign w:val="center"/>
            <w:hideMark/>
          </w:tcPr>
          <w:p w14:paraId="072052B8"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-0.573924</w:t>
            </w:r>
          </w:p>
        </w:tc>
        <w:tc>
          <w:tcPr>
            <w:tcW w:w="1082" w:type="dxa"/>
            <w:tcBorders>
              <w:top w:val="nil"/>
              <w:left w:val="nil"/>
              <w:bottom w:val="single" w:sz="8" w:space="0" w:color="auto"/>
              <w:right w:val="single" w:sz="8" w:space="0" w:color="auto"/>
            </w:tcBorders>
            <w:shd w:val="clear" w:color="auto" w:fill="auto"/>
            <w:vAlign w:val="center"/>
            <w:hideMark/>
          </w:tcPr>
          <w:p w14:paraId="7E1204A1"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-0.537001</w:t>
            </w:r>
          </w:p>
        </w:tc>
        <w:tc>
          <w:tcPr>
            <w:tcW w:w="1082" w:type="dxa"/>
            <w:tcBorders>
              <w:top w:val="nil"/>
              <w:left w:val="nil"/>
              <w:bottom w:val="single" w:sz="8" w:space="0" w:color="auto"/>
              <w:right w:val="single" w:sz="8" w:space="0" w:color="auto"/>
            </w:tcBorders>
            <w:shd w:val="clear" w:color="auto" w:fill="auto"/>
            <w:vAlign w:val="center"/>
            <w:hideMark/>
          </w:tcPr>
          <w:p w14:paraId="14487FA4"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-0.166581</w:t>
            </w:r>
          </w:p>
        </w:tc>
      </w:tr>
      <w:tr w:rsidR="00E10E62" w:rsidRPr="009F72DC" w14:paraId="53A9611B" w14:textId="77777777"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32627D50" w14:textId="77777777"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Pr>
                <w:rFonts w:ascii="Calibri" w:eastAsia="宋体" w:hAnsi="Calibri" w:cs="Times New Roman" w:hint="eastAsia"/>
                <w:b/>
                <w:bCs/>
                <w:color w:val="000000"/>
                <w:kern w:val="0"/>
                <w:szCs w:val="21"/>
              </w:rPr>
              <w:t>4</w:t>
            </w:r>
          </w:p>
        </w:tc>
        <w:tc>
          <w:tcPr>
            <w:tcW w:w="993" w:type="dxa"/>
            <w:tcBorders>
              <w:top w:val="nil"/>
              <w:left w:val="nil"/>
              <w:bottom w:val="single" w:sz="8" w:space="0" w:color="auto"/>
              <w:right w:val="single" w:sz="8" w:space="0" w:color="auto"/>
            </w:tcBorders>
            <w:shd w:val="clear" w:color="auto" w:fill="auto"/>
            <w:vAlign w:val="center"/>
            <w:hideMark/>
          </w:tcPr>
          <w:p w14:paraId="076E35DD"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24899</w:t>
            </w:r>
          </w:p>
        </w:tc>
        <w:tc>
          <w:tcPr>
            <w:tcW w:w="1082" w:type="dxa"/>
            <w:tcBorders>
              <w:top w:val="nil"/>
              <w:left w:val="nil"/>
              <w:bottom w:val="single" w:sz="8" w:space="0" w:color="auto"/>
              <w:right w:val="single" w:sz="8" w:space="0" w:color="auto"/>
            </w:tcBorders>
            <w:shd w:val="clear" w:color="auto" w:fill="auto"/>
            <w:vAlign w:val="center"/>
            <w:hideMark/>
          </w:tcPr>
          <w:p w14:paraId="2A1523EC"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-0.699468</w:t>
            </w:r>
          </w:p>
        </w:tc>
        <w:tc>
          <w:tcPr>
            <w:tcW w:w="1082" w:type="dxa"/>
            <w:tcBorders>
              <w:top w:val="nil"/>
              <w:left w:val="nil"/>
              <w:bottom w:val="single" w:sz="8" w:space="0" w:color="auto"/>
              <w:right w:val="single" w:sz="8" w:space="0" w:color="auto"/>
            </w:tcBorders>
            <w:shd w:val="clear" w:color="auto" w:fill="auto"/>
            <w:vAlign w:val="center"/>
            <w:hideMark/>
          </w:tcPr>
          <w:p w14:paraId="080FD6E6"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-0.412737</w:t>
            </w:r>
          </w:p>
        </w:tc>
        <w:tc>
          <w:tcPr>
            <w:tcW w:w="1082" w:type="dxa"/>
            <w:tcBorders>
              <w:top w:val="nil"/>
              <w:left w:val="nil"/>
              <w:bottom w:val="single" w:sz="8" w:space="0" w:color="auto"/>
              <w:right w:val="single" w:sz="8" w:space="0" w:color="auto"/>
            </w:tcBorders>
            <w:shd w:val="clear" w:color="auto" w:fill="auto"/>
            <w:vAlign w:val="center"/>
            <w:hideMark/>
          </w:tcPr>
          <w:p w14:paraId="62B3F7F0"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-0.163175</w:t>
            </w:r>
          </w:p>
        </w:tc>
        <w:tc>
          <w:tcPr>
            <w:tcW w:w="1082" w:type="dxa"/>
            <w:tcBorders>
              <w:top w:val="nil"/>
              <w:left w:val="nil"/>
              <w:bottom w:val="single" w:sz="8" w:space="0" w:color="auto"/>
              <w:right w:val="single" w:sz="8" w:space="0" w:color="auto"/>
            </w:tcBorders>
            <w:shd w:val="clear" w:color="auto" w:fill="auto"/>
            <w:vAlign w:val="center"/>
            <w:hideMark/>
          </w:tcPr>
          <w:p w14:paraId="2D3BAFD8"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-0.163749</w:t>
            </w:r>
          </w:p>
        </w:tc>
        <w:tc>
          <w:tcPr>
            <w:tcW w:w="1082" w:type="dxa"/>
            <w:tcBorders>
              <w:top w:val="nil"/>
              <w:left w:val="nil"/>
              <w:bottom w:val="single" w:sz="8" w:space="0" w:color="auto"/>
              <w:right w:val="single" w:sz="8" w:space="0" w:color="auto"/>
            </w:tcBorders>
            <w:shd w:val="clear" w:color="auto" w:fill="auto"/>
            <w:vAlign w:val="center"/>
            <w:hideMark/>
          </w:tcPr>
          <w:p w14:paraId="65D5BC65"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-0.239461</w:t>
            </w:r>
          </w:p>
        </w:tc>
      </w:tr>
      <w:tr w:rsidR="00E10E62" w:rsidRPr="009F72DC" w14:paraId="47028FA5" w14:textId="77777777"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23FF30A9" w14:textId="77777777"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Pr>
                <w:rFonts w:ascii="Calibri" w:eastAsia="宋体" w:hAnsi="Calibri" w:cs="Times New Roman" w:hint="eastAsia"/>
                <w:b/>
                <w:bCs/>
                <w:color w:val="000000"/>
                <w:kern w:val="0"/>
                <w:szCs w:val="21"/>
              </w:rPr>
              <w:t>5</w:t>
            </w:r>
          </w:p>
        </w:tc>
        <w:tc>
          <w:tcPr>
            <w:tcW w:w="993" w:type="dxa"/>
            <w:tcBorders>
              <w:top w:val="nil"/>
              <w:left w:val="nil"/>
              <w:bottom w:val="single" w:sz="8" w:space="0" w:color="auto"/>
              <w:right w:val="single" w:sz="8" w:space="0" w:color="auto"/>
            </w:tcBorders>
            <w:shd w:val="clear" w:color="auto" w:fill="auto"/>
            <w:vAlign w:val="center"/>
            <w:hideMark/>
          </w:tcPr>
          <w:p w14:paraId="0FFA93CC"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3822</w:t>
            </w:r>
          </w:p>
        </w:tc>
        <w:tc>
          <w:tcPr>
            <w:tcW w:w="1082" w:type="dxa"/>
            <w:tcBorders>
              <w:top w:val="nil"/>
              <w:left w:val="nil"/>
              <w:bottom w:val="single" w:sz="8" w:space="0" w:color="auto"/>
              <w:right w:val="single" w:sz="8" w:space="0" w:color="auto"/>
            </w:tcBorders>
            <w:shd w:val="clear" w:color="auto" w:fill="auto"/>
            <w:vAlign w:val="center"/>
            <w:hideMark/>
          </w:tcPr>
          <w:p w14:paraId="1B04A8C4"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0.098363</w:t>
            </w:r>
          </w:p>
        </w:tc>
        <w:tc>
          <w:tcPr>
            <w:tcW w:w="1082" w:type="dxa"/>
            <w:tcBorders>
              <w:top w:val="nil"/>
              <w:left w:val="nil"/>
              <w:bottom w:val="single" w:sz="8" w:space="0" w:color="auto"/>
              <w:right w:val="single" w:sz="8" w:space="0" w:color="auto"/>
            </w:tcBorders>
            <w:shd w:val="clear" w:color="auto" w:fill="auto"/>
            <w:vAlign w:val="center"/>
            <w:hideMark/>
          </w:tcPr>
          <w:p w14:paraId="1CCB2EC3"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-0.012033</w:t>
            </w:r>
          </w:p>
        </w:tc>
        <w:tc>
          <w:tcPr>
            <w:tcW w:w="1082" w:type="dxa"/>
            <w:tcBorders>
              <w:top w:val="nil"/>
              <w:left w:val="nil"/>
              <w:bottom w:val="single" w:sz="8" w:space="0" w:color="auto"/>
              <w:right w:val="single" w:sz="8" w:space="0" w:color="auto"/>
            </w:tcBorders>
            <w:shd w:val="clear" w:color="auto" w:fill="auto"/>
            <w:vAlign w:val="center"/>
            <w:hideMark/>
          </w:tcPr>
          <w:p w14:paraId="39CDB439"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-0.200326</w:t>
            </w:r>
          </w:p>
        </w:tc>
        <w:tc>
          <w:tcPr>
            <w:tcW w:w="1082" w:type="dxa"/>
            <w:tcBorders>
              <w:top w:val="nil"/>
              <w:left w:val="nil"/>
              <w:bottom w:val="single" w:sz="8" w:space="0" w:color="auto"/>
              <w:right w:val="single" w:sz="8" w:space="0" w:color="auto"/>
            </w:tcBorders>
            <w:shd w:val="clear" w:color="auto" w:fill="auto"/>
            <w:vAlign w:val="center"/>
            <w:hideMark/>
          </w:tcPr>
          <w:p w14:paraId="2387D031"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-0.198902</w:t>
            </w:r>
          </w:p>
        </w:tc>
        <w:tc>
          <w:tcPr>
            <w:tcW w:w="1082" w:type="dxa"/>
            <w:tcBorders>
              <w:top w:val="nil"/>
              <w:left w:val="nil"/>
              <w:bottom w:val="single" w:sz="8" w:space="0" w:color="auto"/>
              <w:right w:val="single" w:sz="8" w:space="0" w:color="auto"/>
            </w:tcBorders>
            <w:shd w:val="clear" w:color="auto" w:fill="auto"/>
            <w:vAlign w:val="center"/>
            <w:hideMark/>
          </w:tcPr>
          <w:p w14:paraId="2C4AA757"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2.301111</w:t>
            </w:r>
          </w:p>
        </w:tc>
      </w:tr>
    </w:tbl>
    <w:p w14:paraId="484D7B04" w14:textId="77777777" w:rsidR="00EB395F" w:rsidRPr="00852B6F" w:rsidRDefault="00EB395F" w:rsidP="001915C2">
      <w:pPr>
        <w:ind w:firstLine="420"/>
        <w:rPr>
          <w:b/>
          <w:sz w:val="28"/>
        </w:rPr>
      </w:pPr>
      <w:r w:rsidRPr="00852B6F">
        <w:rPr>
          <w:rFonts w:hint="eastAsia"/>
          <w:b/>
          <w:sz w:val="28"/>
        </w:rPr>
        <w:t xml:space="preserve">3.2 </w:t>
      </w:r>
      <w:r w:rsidRPr="00852B6F">
        <w:rPr>
          <w:rFonts w:hint="eastAsia"/>
          <w:b/>
          <w:sz w:val="28"/>
        </w:rPr>
        <w:t>客户价值分析</w:t>
      </w:r>
    </w:p>
    <w:p w14:paraId="5F752CA1" w14:textId="77777777" w:rsidR="00E81734" w:rsidRPr="001915C2" w:rsidRDefault="00EB395F" w:rsidP="00506AE5">
      <w:pPr>
        <w:ind w:firstLineChars="200" w:firstLine="560"/>
        <w:rPr>
          <w:sz w:val="28"/>
        </w:rPr>
      </w:pPr>
      <w:r w:rsidRPr="001915C2">
        <w:rPr>
          <w:rFonts w:hint="eastAsia"/>
          <w:sz w:val="28"/>
        </w:rPr>
        <w:t>由</w:t>
      </w:r>
      <w:r w:rsidR="00D439E2">
        <w:rPr>
          <w:rFonts w:hint="eastAsia"/>
          <w:sz w:val="28"/>
        </w:rPr>
        <w:t>表</w:t>
      </w:r>
      <w:r w:rsidR="00D439E2">
        <w:rPr>
          <w:rFonts w:hint="eastAsia"/>
          <w:sz w:val="28"/>
        </w:rPr>
        <w:t>1.2</w:t>
      </w:r>
      <w:r w:rsidRPr="001915C2">
        <w:rPr>
          <w:rFonts w:hint="eastAsia"/>
          <w:sz w:val="28"/>
        </w:rPr>
        <w:t>所示，图中显示了每个群体的聚类数目</w:t>
      </w:r>
      <w:r w:rsidR="00E81734" w:rsidRPr="001915C2">
        <w:rPr>
          <w:rFonts w:hint="eastAsia"/>
          <w:sz w:val="28"/>
        </w:rPr>
        <w:t>，同时记录了相应类别的聚类中心。通过对每个类别的中心值进行对比。</w:t>
      </w:r>
    </w:p>
    <w:p w14:paraId="2D3E1713" w14:textId="77777777" w:rsidR="00E81734" w:rsidRPr="001915C2" w:rsidRDefault="00E81734" w:rsidP="00506AE5">
      <w:pPr>
        <w:ind w:firstLineChars="200" w:firstLine="560"/>
        <w:rPr>
          <w:sz w:val="28"/>
        </w:rPr>
      </w:pPr>
      <w:r w:rsidRPr="001915C2">
        <w:rPr>
          <w:rFonts w:hint="eastAsia"/>
          <w:sz w:val="28"/>
        </w:rPr>
        <w:t>根据航空公司实际情况与</w:t>
      </w:r>
      <w:r w:rsidRPr="001915C2">
        <w:rPr>
          <w:rFonts w:hint="eastAsia"/>
          <w:sz w:val="28"/>
        </w:rPr>
        <w:t>LFRMC</w:t>
      </w:r>
      <w:r w:rsidRPr="001915C2">
        <w:rPr>
          <w:rFonts w:hint="eastAsia"/>
          <w:sz w:val="28"/>
        </w:rPr>
        <w:t>模型，我们可以确定，飞行次数（</w:t>
      </w:r>
      <w:r w:rsidRPr="001915C2">
        <w:rPr>
          <w:rFonts w:hint="eastAsia"/>
          <w:sz w:val="28"/>
        </w:rPr>
        <w:t>F</w:t>
      </w:r>
      <w:r w:rsidRPr="001915C2">
        <w:rPr>
          <w:rFonts w:hint="eastAsia"/>
          <w:sz w:val="28"/>
        </w:rPr>
        <w:t>）、总飞行里程（</w:t>
      </w:r>
      <w:r w:rsidRPr="001915C2">
        <w:rPr>
          <w:rFonts w:hint="eastAsia"/>
          <w:sz w:val="28"/>
        </w:rPr>
        <w:t>M</w:t>
      </w:r>
      <w:r w:rsidRPr="001915C2">
        <w:rPr>
          <w:rFonts w:hint="eastAsia"/>
          <w:sz w:val="28"/>
        </w:rPr>
        <w:t>）、会员入会时间（</w:t>
      </w:r>
      <w:r w:rsidRPr="001915C2">
        <w:rPr>
          <w:rFonts w:hint="eastAsia"/>
          <w:sz w:val="28"/>
        </w:rPr>
        <w:t>L</w:t>
      </w:r>
      <w:r w:rsidRPr="001915C2">
        <w:rPr>
          <w:rFonts w:hint="eastAsia"/>
          <w:sz w:val="28"/>
        </w:rPr>
        <w:t>）的值越大，则该客户则较重要，同时，最近乘机时间间隔也是衡量的重要指标，该指标可以帮助航空公司避免流失客户。</w:t>
      </w:r>
    </w:p>
    <w:p w14:paraId="4207EDAC" w14:textId="77777777" w:rsidR="00EB395F" w:rsidRPr="001915C2" w:rsidRDefault="00E81734" w:rsidP="00506AE5">
      <w:pPr>
        <w:ind w:firstLineChars="200" w:firstLine="560"/>
        <w:rPr>
          <w:sz w:val="28"/>
        </w:rPr>
      </w:pPr>
      <w:r w:rsidRPr="001915C2">
        <w:rPr>
          <w:rFonts w:hint="eastAsia"/>
          <w:sz w:val="28"/>
        </w:rPr>
        <w:lastRenderedPageBreak/>
        <w:t>由图</w:t>
      </w:r>
      <w:r w:rsidRPr="001915C2">
        <w:rPr>
          <w:rFonts w:hint="eastAsia"/>
          <w:sz w:val="28"/>
        </w:rPr>
        <w:t>1.</w:t>
      </w:r>
      <w:r w:rsidR="004C38CC">
        <w:rPr>
          <w:rFonts w:hint="eastAsia"/>
          <w:sz w:val="28"/>
        </w:rPr>
        <w:t>5</w:t>
      </w:r>
      <w:r w:rsidR="005377DD">
        <w:rPr>
          <w:rFonts w:hint="eastAsia"/>
          <w:sz w:val="28"/>
        </w:rPr>
        <w:t>与表</w:t>
      </w:r>
      <w:r w:rsidR="005377DD">
        <w:rPr>
          <w:rFonts w:hint="eastAsia"/>
          <w:sz w:val="28"/>
        </w:rPr>
        <w:t>1.</w:t>
      </w:r>
      <w:r w:rsidR="004C38CC">
        <w:rPr>
          <w:rFonts w:hint="eastAsia"/>
          <w:sz w:val="28"/>
        </w:rPr>
        <w:t>6</w:t>
      </w:r>
      <w:r w:rsidRPr="001915C2">
        <w:rPr>
          <w:rFonts w:hint="eastAsia"/>
          <w:sz w:val="28"/>
        </w:rPr>
        <w:t>，</w:t>
      </w:r>
      <w:r w:rsidR="00EB395F" w:rsidRPr="001915C2">
        <w:rPr>
          <w:rFonts w:hint="eastAsia"/>
          <w:sz w:val="28"/>
        </w:rPr>
        <w:t>我们可以发现</w:t>
      </w:r>
      <w:r w:rsidR="008B4FD4" w:rsidRPr="001915C2">
        <w:rPr>
          <w:rFonts w:hint="eastAsia"/>
          <w:sz w:val="28"/>
        </w:rPr>
        <w:t>客户群体</w:t>
      </w:r>
      <w:r w:rsidR="008B4FD4" w:rsidRPr="001915C2">
        <w:rPr>
          <w:rFonts w:hint="eastAsia"/>
          <w:sz w:val="28"/>
        </w:rPr>
        <w:t>1</w:t>
      </w:r>
      <w:r w:rsidR="008B4FD4" w:rsidRPr="001915C2">
        <w:rPr>
          <w:rFonts w:hint="eastAsia"/>
          <w:sz w:val="28"/>
        </w:rPr>
        <w:t>的</w:t>
      </w:r>
      <w:r w:rsidR="008B4FD4" w:rsidRPr="001915C2">
        <w:rPr>
          <w:rFonts w:hint="eastAsia"/>
          <w:sz w:val="28"/>
        </w:rPr>
        <w:t>L</w:t>
      </w:r>
      <w:r w:rsidR="008B4FD4" w:rsidRPr="001915C2">
        <w:rPr>
          <w:rFonts w:hint="eastAsia"/>
          <w:sz w:val="28"/>
        </w:rPr>
        <w:t>属性值最大，客户群体</w:t>
      </w:r>
      <w:r w:rsidR="008B4FD4" w:rsidRPr="001915C2">
        <w:rPr>
          <w:rFonts w:hint="eastAsia"/>
          <w:sz w:val="28"/>
        </w:rPr>
        <w:t>2</w:t>
      </w:r>
      <w:r w:rsidR="008B4FD4" w:rsidRPr="001915C2">
        <w:rPr>
          <w:rFonts w:hint="eastAsia"/>
          <w:sz w:val="28"/>
        </w:rPr>
        <w:t>的</w:t>
      </w:r>
      <w:r w:rsidR="008B4FD4" w:rsidRPr="001915C2">
        <w:rPr>
          <w:rFonts w:hint="eastAsia"/>
          <w:sz w:val="28"/>
        </w:rPr>
        <w:t>F</w:t>
      </w:r>
      <w:r w:rsidR="008B4FD4" w:rsidRPr="001915C2">
        <w:rPr>
          <w:rFonts w:hint="eastAsia"/>
          <w:sz w:val="28"/>
        </w:rPr>
        <w:t>、</w:t>
      </w:r>
      <w:r w:rsidR="008B4FD4" w:rsidRPr="001915C2">
        <w:rPr>
          <w:rFonts w:hint="eastAsia"/>
          <w:sz w:val="28"/>
        </w:rPr>
        <w:t>M</w:t>
      </w:r>
      <w:r w:rsidR="008B4FD4" w:rsidRPr="001915C2">
        <w:rPr>
          <w:rFonts w:hint="eastAsia"/>
          <w:sz w:val="28"/>
        </w:rPr>
        <w:t>属性值最大，</w:t>
      </w:r>
      <w:r w:rsidR="008B4FD4" w:rsidRPr="001915C2">
        <w:rPr>
          <w:rFonts w:hint="eastAsia"/>
          <w:sz w:val="28"/>
        </w:rPr>
        <w:t>R</w:t>
      </w:r>
      <w:r w:rsidR="008B4FD4" w:rsidRPr="001915C2">
        <w:rPr>
          <w:rFonts w:hint="eastAsia"/>
          <w:sz w:val="28"/>
        </w:rPr>
        <w:t>属性值最小。客户群体</w:t>
      </w:r>
      <w:r w:rsidR="008B4FD4" w:rsidRPr="001915C2">
        <w:rPr>
          <w:rFonts w:hint="eastAsia"/>
          <w:sz w:val="28"/>
        </w:rPr>
        <w:t>3</w:t>
      </w:r>
      <w:r w:rsidR="008B4FD4" w:rsidRPr="001915C2">
        <w:rPr>
          <w:rFonts w:hint="eastAsia"/>
          <w:sz w:val="28"/>
        </w:rPr>
        <w:t>的</w:t>
      </w:r>
      <w:r w:rsidR="008B4FD4" w:rsidRPr="001915C2">
        <w:rPr>
          <w:rFonts w:hint="eastAsia"/>
          <w:sz w:val="28"/>
        </w:rPr>
        <w:t>R</w:t>
      </w:r>
      <w:r w:rsidR="008B4FD4" w:rsidRPr="001915C2">
        <w:rPr>
          <w:rFonts w:hint="eastAsia"/>
          <w:sz w:val="28"/>
        </w:rPr>
        <w:t>属性值最大，但是</w:t>
      </w:r>
      <w:r w:rsidR="008B4FD4" w:rsidRPr="001915C2">
        <w:rPr>
          <w:rFonts w:hint="eastAsia"/>
          <w:sz w:val="28"/>
        </w:rPr>
        <w:t>F</w:t>
      </w:r>
      <w:r w:rsidR="008B4FD4" w:rsidRPr="001915C2">
        <w:rPr>
          <w:rFonts w:hint="eastAsia"/>
          <w:sz w:val="28"/>
        </w:rPr>
        <w:t>、</w:t>
      </w:r>
      <w:r w:rsidR="008B4FD4" w:rsidRPr="001915C2">
        <w:rPr>
          <w:rFonts w:hint="eastAsia"/>
          <w:sz w:val="28"/>
        </w:rPr>
        <w:t>M</w:t>
      </w:r>
      <w:r w:rsidR="008B4FD4" w:rsidRPr="001915C2">
        <w:rPr>
          <w:rFonts w:hint="eastAsia"/>
          <w:sz w:val="28"/>
        </w:rPr>
        <w:t>属性值最小，客户群体</w:t>
      </w:r>
      <w:r w:rsidR="008B4FD4" w:rsidRPr="001915C2">
        <w:rPr>
          <w:rFonts w:hint="eastAsia"/>
          <w:sz w:val="28"/>
        </w:rPr>
        <w:t>4</w:t>
      </w:r>
      <w:r w:rsidR="008B4FD4" w:rsidRPr="001915C2">
        <w:rPr>
          <w:rFonts w:hint="eastAsia"/>
          <w:sz w:val="28"/>
        </w:rPr>
        <w:t>的</w:t>
      </w:r>
      <w:r w:rsidR="008B4FD4" w:rsidRPr="001915C2">
        <w:rPr>
          <w:rFonts w:hint="eastAsia"/>
          <w:sz w:val="28"/>
        </w:rPr>
        <w:t>L</w:t>
      </w:r>
      <w:r w:rsidR="008B4FD4" w:rsidRPr="001915C2">
        <w:rPr>
          <w:rFonts w:hint="eastAsia"/>
          <w:sz w:val="28"/>
        </w:rPr>
        <w:t>、</w:t>
      </w:r>
      <w:r w:rsidR="008B4FD4" w:rsidRPr="001915C2">
        <w:rPr>
          <w:rFonts w:hint="eastAsia"/>
          <w:sz w:val="28"/>
        </w:rPr>
        <w:t>C</w:t>
      </w:r>
      <w:r w:rsidR="008B4FD4" w:rsidRPr="001915C2">
        <w:rPr>
          <w:rFonts w:hint="eastAsia"/>
          <w:sz w:val="28"/>
        </w:rPr>
        <w:t>属性值最小，客户群体</w:t>
      </w:r>
      <w:r w:rsidR="008B4FD4" w:rsidRPr="001915C2">
        <w:rPr>
          <w:rFonts w:hint="eastAsia"/>
          <w:sz w:val="28"/>
        </w:rPr>
        <w:t>5</w:t>
      </w:r>
      <w:r w:rsidR="008B4FD4" w:rsidRPr="001915C2">
        <w:rPr>
          <w:rFonts w:hint="eastAsia"/>
          <w:sz w:val="28"/>
        </w:rPr>
        <w:t>的</w:t>
      </w:r>
      <w:r w:rsidR="008B4FD4" w:rsidRPr="001915C2">
        <w:rPr>
          <w:rFonts w:hint="eastAsia"/>
          <w:sz w:val="28"/>
        </w:rPr>
        <w:t>C</w:t>
      </w:r>
      <w:r w:rsidR="008B4FD4" w:rsidRPr="001915C2">
        <w:rPr>
          <w:rFonts w:hint="eastAsia"/>
          <w:sz w:val="28"/>
        </w:rPr>
        <w:t>属性值最大。</w:t>
      </w:r>
    </w:p>
    <w:p w14:paraId="4535BB0C" w14:textId="77777777" w:rsidR="00E81734" w:rsidRPr="008B4FD4" w:rsidRDefault="00E81734" w:rsidP="00E81734">
      <w:pPr>
        <w:ind w:firstLine="420"/>
        <w:jc w:val="left"/>
        <w:rPr>
          <w:b/>
        </w:rPr>
      </w:pPr>
    </w:p>
    <w:p w14:paraId="395593DA" w14:textId="77777777" w:rsidR="00AF3610" w:rsidRDefault="00E81734" w:rsidP="00AF3610">
      <w:pPr>
        <w:ind w:firstLine="420"/>
        <w:jc w:val="center"/>
        <w:rPr>
          <w:b/>
        </w:rPr>
      </w:pPr>
      <w:r>
        <w:rPr>
          <w:noProof/>
        </w:rPr>
        <w:drawing>
          <wp:inline distT="0" distB="0" distL="0" distR="0" wp14:anchorId="382A4AAE" wp14:editId="497FB87F">
            <wp:extent cx="4572000" cy="2743200"/>
            <wp:effectExtent l="0" t="0" r="19050" b="1905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315D987" w14:textId="77777777" w:rsidR="00E81734" w:rsidRDefault="00E81734" w:rsidP="001915C2">
      <w:pPr>
        <w:ind w:firstLine="420"/>
        <w:jc w:val="center"/>
        <w:rPr>
          <w:b/>
          <w:sz w:val="28"/>
        </w:rPr>
      </w:pPr>
      <w:r w:rsidRPr="001915C2">
        <w:rPr>
          <w:rFonts w:hint="eastAsia"/>
          <w:b/>
          <w:sz w:val="28"/>
        </w:rPr>
        <w:t>图</w:t>
      </w:r>
      <w:r w:rsidRPr="001915C2">
        <w:rPr>
          <w:rFonts w:hint="eastAsia"/>
          <w:b/>
          <w:sz w:val="28"/>
        </w:rPr>
        <w:t xml:space="preserve"> 1.</w:t>
      </w:r>
      <w:r w:rsidR="004C38CC">
        <w:rPr>
          <w:rFonts w:hint="eastAsia"/>
          <w:b/>
          <w:sz w:val="28"/>
        </w:rPr>
        <w:t>5</w:t>
      </w:r>
      <w:r w:rsidRPr="001915C2">
        <w:rPr>
          <w:rFonts w:hint="eastAsia"/>
          <w:b/>
          <w:sz w:val="28"/>
        </w:rPr>
        <w:t>五类客户折线图</w:t>
      </w:r>
    </w:p>
    <w:p w14:paraId="1846E6E3" w14:textId="77777777" w:rsidR="00D439E2" w:rsidRPr="001915C2" w:rsidRDefault="00D439E2" w:rsidP="001915C2">
      <w:pPr>
        <w:ind w:firstLine="420"/>
        <w:jc w:val="center"/>
        <w:rPr>
          <w:b/>
          <w:sz w:val="28"/>
        </w:rPr>
      </w:pPr>
      <w:r>
        <w:rPr>
          <w:noProof/>
        </w:rPr>
        <w:drawing>
          <wp:inline distT="0" distB="0" distL="0" distR="0" wp14:anchorId="43D5BE52" wp14:editId="79F335FD">
            <wp:extent cx="4572000" cy="2743200"/>
            <wp:effectExtent l="0" t="0" r="19050" b="1905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31459F2" w14:textId="77777777" w:rsidR="00957CDF" w:rsidRPr="00D439E2" w:rsidRDefault="00D439E2" w:rsidP="00AF3610">
      <w:pPr>
        <w:ind w:firstLine="420"/>
        <w:jc w:val="center"/>
        <w:rPr>
          <w:b/>
          <w:sz w:val="28"/>
        </w:rPr>
      </w:pPr>
      <w:r w:rsidRPr="00D439E2">
        <w:rPr>
          <w:rFonts w:hint="eastAsia"/>
          <w:b/>
          <w:sz w:val="28"/>
        </w:rPr>
        <w:t>图</w:t>
      </w:r>
      <w:r w:rsidRPr="00D439E2">
        <w:rPr>
          <w:rFonts w:hint="eastAsia"/>
          <w:b/>
          <w:sz w:val="28"/>
        </w:rPr>
        <w:t xml:space="preserve"> 1.</w:t>
      </w:r>
      <w:r w:rsidR="004C38CC">
        <w:rPr>
          <w:rFonts w:hint="eastAsia"/>
          <w:b/>
          <w:sz w:val="28"/>
        </w:rPr>
        <w:t>6</w:t>
      </w:r>
      <w:r w:rsidRPr="00D439E2">
        <w:rPr>
          <w:rFonts w:hint="eastAsia"/>
          <w:b/>
          <w:sz w:val="28"/>
        </w:rPr>
        <w:t>属性对应折线图</w:t>
      </w:r>
    </w:p>
    <w:p w14:paraId="6ECB7DB1" w14:textId="77777777" w:rsidR="00957CDF" w:rsidRDefault="00957CDF" w:rsidP="00AF3610">
      <w:pPr>
        <w:ind w:firstLine="420"/>
        <w:jc w:val="center"/>
        <w:rPr>
          <w:b/>
        </w:rPr>
      </w:pPr>
      <w:r>
        <w:rPr>
          <w:noProof/>
        </w:rPr>
        <w:lastRenderedPageBreak/>
        <w:drawing>
          <wp:inline distT="0" distB="0" distL="0" distR="0" wp14:anchorId="026B21D3" wp14:editId="62FD5951">
            <wp:extent cx="4572000" cy="2743200"/>
            <wp:effectExtent l="0" t="0" r="19050" b="1905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FA1D4FB" w14:textId="77777777" w:rsidR="00957CDF" w:rsidRPr="001915C2" w:rsidRDefault="00957CDF" w:rsidP="001915C2">
      <w:pPr>
        <w:ind w:firstLine="420"/>
        <w:jc w:val="center"/>
        <w:rPr>
          <w:b/>
          <w:sz w:val="28"/>
        </w:rPr>
      </w:pPr>
      <w:r w:rsidRPr="001915C2">
        <w:rPr>
          <w:rFonts w:hint="eastAsia"/>
          <w:b/>
          <w:sz w:val="28"/>
        </w:rPr>
        <w:t>图</w:t>
      </w:r>
      <w:r w:rsidRPr="001915C2">
        <w:rPr>
          <w:rFonts w:hint="eastAsia"/>
          <w:b/>
          <w:sz w:val="28"/>
        </w:rPr>
        <w:t xml:space="preserve"> 1.</w:t>
      </w:r>
      <w:r w:rsidR="004C38CC">
        <w:rPr>
          <w:rFonts w:hint="eastAsia"/>
          <w:b/>
          <w:sz w:val="28"/>
        </w:rPr>
        <w:t>7</w:t>
      </w:r>
      <w:r w:rsidRPr="001915C2">
        <w:rPr>
          <w:rFonts w:hint="eastAsia"/>
          <w:b/>
          <w:sz w:val="28"/>
        </w:rPr>
        <w:t>五类客户雷达图</w:t>
      </w:r>
    </w:p>
    <w:p w14:paraId="4E746764" w14:textId="77777777" w:rsidR="00957CDF" w:rsidRDefault="00957CDF" w:rsidP="00AF3610">
      <w:pPr>
        <w:ind w:firstLine="420"/>
        <w:jc w:val="center"/>
        <w:rPr>
          <w:b/>
        </w:rPr>
      </w:pPr>
    </w:p>
    <w:p w14:paraId="62AF48BC" w14:textId="77777777" w:rsidR="00957CDF" w:rsidRPr="001915C2" w:rsidRDefault="00A95F3D" w:rsidP="00506AE5">
      <w:pPr>
        <w:ind w:firstLineChars="200" w:firstLine="560"/>
        <w:rPr>
          <w:sz w:val="28"/>
        </w:rPr>
      </w:pPr>
      <w:r w:rsidRPr="001915C2">
        <w:rPr>
          <w:rFonts w:hint="eastAsia"/>
          <w:sz w:val="28"/>
        </w:rPr>
        <w:t>由图</w:t>
      </w:r>
      <w:r w:rsidRPr="001915C2">
        <w:rPr>
          <w:rFonts w:hint="eastAsia"/>
          <w:sz w:val="28"/>
        </w:rPr>
        <w:t>1.</w:t>
      </w:r>
      <w:r w:rsidR="004C38CC">
        <w:rPr>
          <w:rFonts w:hint="eastAsia"/>
          <w:sz w:val="28"/>
        </w:rPr>
        <w:t>7</w:t>
      </w:r>
      <w:r w:rsidRPr="001915C2">
        <w:rPr>
          <w:rFonts w:hint="eastAsia"/>
          <w:sz w:val="28"/>
        </w:rPr>
        <w:t>可知，对于第一类客户，</w:t>
      </w:r>
      <w:r w:rsidRPr="001915C2">
        <w:rPr>
          <w:rFonts w:hint="eastAsia"/>
          <w:sz w:val="28"/>
        </w:rPr>
        <w:t>L</w:t>
      </w:r>
      <w:r w:rsidRPr="001915C2">
        <w:rPr>
          <w:rFonts w:hint="eastAsia"/>
          <w:sz w:val="28"/>
        </w:rPr>
        <w:t>、</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的值较大，对于该客户群体则为优势特征，</w:t>
      </w:r>
    </w:p>
    <w:p w14:paraId="7986333A" w14:textId="77777777" w:rsidR="00957CDF" w:rsidRPr="001915C2" w:rsidRDefault="00A95F3D" w:rsidP="00506AE5">
      <w:pPr>
        <w:ind w:firstLineChars="200" w:firstLine="560"/>
        <w:rPr>
          <w:sz w:val="28"/>
        </w:rPr>
      </w:pPr>
      <w:r w:rsidRPr="001915C2">
        <w:rPr>
          <w:rFonts w:hint="eastAsia"/>
          <w:sz w:val="28"/>
        </w:rPr>
        <w:t>对于第二类客户，</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的值较大，同时</w:t>
      </w:r>
      <w:r w:rsidRPr="001915C2">
        <w:rPr>
          <w:rFonts w:hint="eastAsia"/>
          <w:sz w:val="28"/>
        </w:rPr>
        <w:t>R</w:t>
      </w:r>
      <w:r w:rsidRPr="001915C2">
        <w:rPr>
          <w:rFonts w:hint="eastAsia"/>
          <w:sz w:val="28"/>
        </w:rPr>
        <w:t>值很小，则可以确定</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R</w:t>
      </w:r>
      <w:r w:rsidRPr="001915C2">
        <w:rPr>
          <w:rFonts w:hint="eastAsia"/>
          <w:sz w:val="28"/>
        </w:rPr>
        <w:t>为第二类客户的优势特征。那么对于客户群体</w:t>
      </w:r>
      <w:r w:rsidRPr="001915C2">
        <w:rPr>
          <w:rFonts w:hint="eastAsia"/>
          <w:sz w:val="28"/>
        </w:rPr>
        <w:t>3,4</w:t>
      </w:r>
      <w:r w:rsidRPr="001915C2">
        <w:rPr>
          <w:rFonts w:hint="eastAsia"/>
          <w:sz w:val="28"/>
        </w:rPr>
        <w:t>而言，则出现相对的弱势特征，对于客户群体</w:t>
      </w:r>
      <w:r w:rsidRPr="001915C2">
        <w:rPr>
          <w:rFonts w:hint="eastAsia"/>
          <w:sz w:val="28"/>
        </w:rPr>
        <w:t>3</w:t>
      </w:r>
      <w:r w:rsidRPr="001915C2">
        <w:rPr>
          <w:rFonts w:hint="eastAsia"/>
          <w:sz w:val="28"/>
        </w:rPr>
        <w:t>，我们可以看到</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R</w:t>
      </w:r>
      <w:r w:rsidRPr="001915C2">
        <w:rPr>
          <w:rFonts w:hint="eastAsia"/>
          <w:sz w:val="28"/>
        </w:rPr>
        <w:t>为该群体的弱势特征，对于客户群体</w:t>
      </w:r>
      <w:r w:rsidRPr="001915C2">
        <w:rPr>
          <w:rFonts w:hint="eastAsia"/>
          <w:sz w:val="28"/>
        </w:rPr>
        <w:t>4</w:t>
      </w:r>
      <w:r w:rsidRPr="001915C2">
        <w:rPr>
          <w:rFonts w:hint="eastAsia"/>
          <w:sz w:val="28"/>
        </w:rPr>
        <w:t>，</w:t>
      </w:r>
      <w:r w:rsidRPr="001915C2">
        <w:rPr>
          <w:rFonts w:hint="eastAsia"/>
          <w:sz w:val="28"/>
        </w:rPr>
        <w:t>L</w:t>
      </w:r>
      <w:r w:rsidRPr="001915C2">
        <w:rPr>
          <w:rFonts w:hint="eastAsia"/>
          <w:sz w:val="28"/>
        </w:rPr>
        <w:t>、</w:t>
      </w:r>
      <w:r w:rsidRPr="001915C2">
        <w:rPr>
          <w:rFonts w:hint="eastAsia"/>
          <w:sz w:val="28"/>
        </w:rPr>
        <w:t>C</w:t>
      </w:r>
      <w:r w:rsidRPr="001915C2">
        <w:rPr>
          <w:rFonts w:hint="eastAsia"/>
          <w:sz w:val="28"/>
        </w:rPr>
        <w:t>为该客户群体的弱势特征。那么对于客户群体</w:t>
      </w:r>
      <w:r w:rsidRPr="001915C2">
        <w:rPr>
          <w:rFonts w:hint="eastAsia"/>
          <w:sz w:val="28"/>
        </w:rPr>
        <w:t>5</w:t>
      </w:r>
      <w:r w:rsidRPr="001915C2">
        <w:rPr>
          <w:rFonts w:hint="eastAsia"/>
          <w:sz w:val="28"/>
        </w:rPr>
        <w:t>而言，由于</w:t>
      </w:r>
      <w:r w:rsidRPr="001915C2">
        <w:rPr>
          <w:rFonts w:hint="eastAsia"/>
          <w:sz w:val="28"/>
        </w:rPr>
        <w:t>R</w:t>
      </w:r>
      <w:r w:rsidRPr="001915C2">
        <w:rPr>
          <w:rFonts w:hint="eastAsia"/>
          <w:sz w:val="28"/>
        </w:rPr>
        <w:t>值较高，为该群体的优势特征，但侧面反映该客户的重要程度相比于客户群体</w:t>
      </w:r>
      <w:r w:rsidRPr="001915C2">
        <w:rPr>
          <w:rFonts w:hint="eastAsia"/>
          <w:sz w:val="28"/>
        </w:rPr>
        <w:t>1,2,3,4</w:t>
      </w:r>
      <w:r w:rsidRPr="001915C2">
        <w:rPr>
          <w:rFonts w:hint="eastAsia"/>
          <w:sz w:val="28"/>
        </w:rPr>
        <w:t>而言较低。</w:t>
      </w:r>
    </w:p>
    <w:p w14:paraId="2C683D98" w14:textId="77777777" w:rsidR="00957CDF" w:rsidRPr="001915C2" w:rsidRDefault="00DF2D1B" w:rsidP="00506AE5">
      <w:pPr>
        <w:ind w:firstLineChars="200" w:firstLine="560"/>
        <w:rPr>
          <w:sz w:val="28"/>
        </w:rPr>
      </w:pPr>
      <w:r w:rsidRPr="001915C2">
        <w:rPr>
          <w:rFonts w:hint="eastAsia"/>
          <w:sz w:val="28"/>
        </w:rPr>
        <w:t>根据</w:t>
      </w:r>
      <w:r w:rsidR="005377DD">
        <w:rPr>
          <w:rFonts w:hint="eastAsia"/>
          <w:sz w:val="28"/>
        </w:rPr>
        <w:t>表</w:t>
      </w:r>
      <w:r w:rsidR="005377DD">
        <w:rPr>
          <w:rFonts w:hint="eastAsia"/>
          <w:sz w:val="28"/>
        </w:rPr>
        <w:t>1.2</w:t>
      </w:r>
      <w:r w:rsidRPr="001915C2">
        <w:rPr>
          <w:rFonts w:hint="eastAsia"/>
          <w:sz w:val="28"/>
        </w:rPr>
        <w:t>所示可以看出，数据中包含负数，这里，为了便于数据对比，我们将对比标准从</w:t>
      </w:r>
      <w:r w:rsidRPr="001915C2">
        <w:rPr>
          <w:rFonts w:hint="eastAsia"/>
          <w:sz w:val="28"/>
        </w:rPr>
        <w:t>Y =0 ,</w:t>
      </w:r>
      <w:r w:rsidRPr="001915C2">
        <w:rPr>
          <w:rFonts w:hint="eastAsia"/>
          <w:sz w:val="28"/>
        </w:rPr>
        <w:t>偏移到</w:t>
      </w:r>
      <w:r w:rsidRPr="001915C2">
        <w:rPr>
          <w:rFonts w:hint="eastAsia"/>
          <w:sz w:val="28"/>
        </w:rPr>
        <w:t>Y = 1</w:t>
      </w:r>
      <w:r w:rsidRPr="001915C2">
        <w:rPr>
          <w:rFonts w:hint="eastAsia"/>
          <w:sz w:val="28"/>
        </w:rPr>
        <w:t>；由此，可以推出相应的图表数据为：</w:t>
      </w:r>
    </w:p>
    <w:p w14:paraId="360FBE12" w14:textId="77777777" w:rsidR="00DF2D1B" w:rsidRDefault="00DF2D1B" w:rsidP="00EB107D">
      <w:pPr>
        <w:ind w:firstLine="142"/>
        <w:jc w:val="left"/>
        <w:rPr>
          <w:b/>
        </w:rPr>
      </w:pPr>
      <w:r>
        <w:rPr>
          <w:noProof/>
        </w:rPr>
        <w:lastRenderedPageBreak/>
        <w:drawing>
          <wp:inline distT="0" distB="0" distL="0" distR="0" wp14:anchorId="2C586513" wp14:editId="562A62EB">
            <wp:extent cx="2456121" cy="1626781"/>
            <wp:effectExtent l="0" t="0" r="20955" b="1206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337D2A">
        <w:rPr>
          <w:noProof/>
        </w:rPr>
        <w:drawing>
          <wp:inline distT="0" distB="0" distL="0" distR="0" wp14:anchorId="3321A31E" wp14:editId="2C7B9642">
            <wp:extent cx="2658140" cy="1616149"/>
            <wp:effectExtent l="0" t="0" r="27940" b="22225"/>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4FB87D1" w14:textId="77777777" w:rsidR="00DF2D1B" w:rsidRDefault="00DF2D1B" w:rsidP="00EB107D">
      <w:pPr>
        <w:ind w:firstLine="142"/>
        <w:jc w:val="left"/>
        <w:rPr>
          <w:b/>
        </w:rPr>
      </w:pPr>
      <w:r>
        <w:rPr>
          <w:noProof/>
        </w:rPr>
        <w:drawing>
          <wp:inline distT="0" distB="0" distL="0" distR="0" wp14:anchorId="1C402C15" wp14:editId="64E7EDC1">
            <wp:extent cx="2477386" cy="1552354"/>
            <wp:effectExtent l="0" t="0" r="18415" b="1016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EB107D">
        <w:rPr>
          <w:noProof/>
        </w:rPr>
        <w:drawing>
          <wp:inline distT="0" distB="0" distL="0" distR="0" wp14:anchorId="3098F3EF" wp14:editId="76D2E419">
            <wp:extent cx="2658140" cy="1552354"/>
            <wp:effectExtent l="0" t="0" r="27940" b="1016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0961726" w14:textId="77777777" w:rsidR="00DF2D1B" w:rsidRDefault="00EB107D" w:rsidP="00EB107D">
      <w:pPr>
        <w:ind w:firstLine="142"/>
        <w:jc w:val="left"/>
        <w:rPr>
          <w:b/>
        </w:rPr>
      </w:pPr>
      <w:r>
        <w:rPr>
          <w:noProof/>
        </w:rPr>
        <w:drawing>
          <wp:inline distT="0" distB="0" distL="0" distR="0" wp14:anchorId="13858FD7" wp14:editId="05EBEF38">
            <wp:extent cx="5135525" cy="1765005"/>
            <wp:effectExtent l="0" t="0" r="27305" b="26035"/>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902C573" w14:textId="77777777" w:rsidR="00852B6F" w:rsidRPr="00852B6F" w:rsidRDefault="00852B6F" w:rsidP="00852B6F">
      <w:pPr>
        <w:ind w:firstLine="420"/>
        <w:jc w:val="center"/>
        <w:rPr>
          <w:b/>
          <w:sz w:val="28"/>
        </w:rPr>
      </w:pPr>
      <w:r w:rsidRPr="00852B6F">
        <w:rPr>
          <w:rFonts w:hint="eastAsia"/>
          <w:b/>
          <w:sz w:val="28"/>
        </w:rPr>
        <w:t>图</w:t>
      </w:r>
      <w:r w:rsidRPr="00852B6F">
        <w:rPr>
          <w:rFonts w:hint="eastAsia"/>
          <w:b/>
          <w:sz w:val="28"/>
        </w:rPr>
        <w:t xml:space="preserve">1.8 </w:t>
      </w:r>
      <w:r w:rsidRPr="00852B6F">
        <w:rPr>
          <w:rFonts w:hint="eastAsia"/>
          <w:b/>
          <w:sz w:val="28"/>
        </w:rPr>
        <w:t>五种客户类型柱状图</w:t>
      </w:r>
    </w:p>
    <w:p w14:paraId="2A5DB2E8" w14:textId="77777777" w:rsidR="003F65AA" w:rsidRPr="001915C2" w:rsidRDefault="00EB107D" w:rsidP="00506AE5">
      <w:pPr>
        <w:ind w:firstLineChars="200" w:firstLine="560"/>
        <w:rPr>
          <w:sz w:val="28"/>
        </w:rPr>
      </w:pPr>
      <w:r w:rsidRPr="001915C2">
        <w:rPr>
          <w:rFonts w:hint="eastAsia"/>
          <w:sz w:val="28"/>
        </w:rPr>
        <w:t>根据商业上经典的五种客户类型：潜在客户、目标客户、准客户、成交客户、忠诚客户，我们可以根据上述的五张图表来分析出每一种类别客户所属的客户类型。</w:t>
      </w:r>
    </w:p>
    <w:p w14:paraId="67A537DC" w14:textId="77777777" w:rsidR="003F65AA" w:rsidRPr="001915C2" w:rsidRDefault="00EB107D" w:rsidP="00506AE5">
      <w:pPr>
        <w:ind w:firstLineChars="200" w:firstLine="560"/>
        <w:rPr>
          <w:sz w:val="28"/>
        </w:rPr>
      </w:pPr>
      <w:r w:rsidRPr="001915C2">
        <w:rPr>
          <w:rFonts w:hint="eastAsia"/>
          <w:sz w:val="28"/>
        </w:rPr>
        <w:t>对于第一类客户而言，该客户的</w:t>
      </w:r>
      <w:r w:rsidRPr="001915C2">
        <w:rPr>
          <w:rFonts w:hint="eastAsia"/>
          <w:sz w:val="28"/>
        </w:rPr>
        <w:t>L</w:t>
      </w:r>
      <w:r w:rsidRPr="001915C2">
        <w:rPr>
          <w:rFonts w:hint="eastAsia"/>
          <w:sz w:val="28"/>
        </w:rPr>
        <w:t>值较高，因此但是</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值相对较高，因此可以归纳为准客户，此种类客户需要采取措施给予挽留，避免客户流失向其他航空公司。</w:t>
      </w:r>
    </w:p>
    <w:p w14:paraId="485CDAFF" w14:textId="77777777" w:rsidR="003F65AA" w:rsidRPr="001915C2" w:rsidRDefault="00EB107D" w:rsidP="00506AE5">
      <w:pPr>
        <w:ind w:firstLineChars="200" w:firstLine="560"/>
        <w:rPr>
          <w:sz w:val="28"/>
        </w:rPr>
      </w:pPr>
      <w:r w:rsidRPr="001915C2">
        <w:rPr>
          <w:rFonts w:hint="eastAsia"/>
          <w:sz w:val="28"/>
        </w:rPr>
        <w:t>对于第二类客户，该种客户的</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很高，并且</w:t>
      </w:r>
      <w:r w:rsidRPr="001915C2">
        <w:rPr>
          <w:rFonts w:hint="eastAsia"/>
          <w:sz w:val="28"/>
        </w:rPr>
        <w:t>R</w:t>
      </w:r>
      <w:r w:rsidRPr="001915C2">
        <w:rPr>
          <w:rFonts w:hint="eastAsia"/>
          <w:sz w:val="28"/>
        </w:rPr>
        <w:t>值很低，</w:t>
      </w:r>
      <w:r w:rsidRPr="001915C2">
        <w:rPr>
          <w:rFonts w:hint="eastAsia"/>
          <w:sz w:val="28"/>
        </w:rPr>
        <w:lastRenderedPageBreak/>
        <w:t>为忠诚客户，是航空公司需要重点保持的客户，该种客户能够为公司带来长期利益，因此需要航空公司</w:t>
      </w:r>
      <w:r w:rsidR="001A6E75" w:rsidRPr="001915C2">
        <w:rPr>
          <w:rFonts w:hint="eastAsia"/>
          <w:sz w:val="28"/>
        </w:rPr>
        <w:t>采取更加优秀的服务来让此类客户享受到更加舒适的服务。</w:t>
      </w:r>
    </w:p>
    <w:p w14:paraId="2D4A4DF1" w14:textId="77777777" w:rsidR="003F65AA" w:rsidRPr="001915C2" w:rsidRDefault="001A6E75" w:rsidP="00506AE5">
      <w:pPr>
        <w:ind w:firstLineChars="200" w:firstLine="560"/>
        <w:rPr>
          <w:sz w:val="28"/>
        </w:rPr>
      </w:pPr>
      <w:r w:rsidRPr="001915C2">
        <w:rPr>
          <w:rFonts w:hint="eastAsia"/>
          <w:sz w:val="28"/>
        </w:rPr>
        <w:t>对于第三种客户而言，他们</w:t>
      </w:r>
      <w:r w:rsidRPr="001915C2">
        <w:rPr>
          <w:rFonts w:hint="eastAsia"/>
          <w:sz w:val="28"/>
        </w:rPr>
        <w:t>R</w:t>
      </w:r>
      <w:r w:rsidRPr="001915C2">
        <w:rPr>
          <w:rFonts w:hint="eastAsia"/>
          <w:sz w:val="28"/>
        </w:rPr>
        <w:t>值相对最高，并且其他属性值偏低，说明这些客户对航空公司而言，价值不是很高，但是可能是相应的潜在客户，给予一定的优惠政策，可能</w:t>
      </w:r>
      <w:r w:rsidR="00BA7383" w:rsidRPr="001915C2">
        <w:rPr>
          <w:rFonts w:hint="eastAsia"/>
          <w:sz w:val="28"/>
        </w:rPr>
        <w:t>从潜在客户</w:t>
      </w:r>
      <w:r w:rsidRPr="001915C2">
        <w:rPr>
          <w:rFonts w:hint="eastAsia"/>
          <w:sz w:val="28"/>
        </w:rPr>
        <w:t>发展成为目标客户。</w:t>
      </w:r>
    </w:p>
    <w:p w14:paraId="169CE035" w14:textId="77777777" w:rsidR="003F65AA" w:rsidRPr="001915C2" w:rsidRDefault="001A6E75" w:rsidP="00506AE5">
      <w:pPr>
        <w:ind w:firstLineChars="200" w:firstLine="560"/>
        <w:rPr>
          <w:sz w:val="28"/>
        </w:rPr>
      </w:pPr>
      <w:r w:rsidRPr="001915C2">
        <w:rPr>
          <w:rFonts w:hint="eastAsia"/>
          <w:sz w:val="28"/>
        </w:rPr>
        <w:t>对于第四类客户，他们的属性值没有什么特别突出的特点，因此可以归纳为一般客户，对航空公司而言，采取一定的优惠政策，可以使得该种类客户发展成为</w:t>
      </w:r>
      <w:r w:rsidR="003F65AA" w:rsidRPr="001915C2">
        <w:rPr>
          <w:rFonts w:hint="eastAsia"/>
          <w:sz w:val="28"/>
        </w:rPr>
        <w:t>目标</w:t>
      </w:r>
      <w:r w:rsidRPr="001915C2">
        <w:rPr>
          <w:rFonts w:hint="eastAsia"/>
          <w:sz w:val="28"/>
        </w:rPr>
        <w:t>客户，因此归纳为目标客户。</w:t>
      </w:r>
    </w:p>
    <w:p w14:paraId="1B5219F0" w14:textId="77777777" w:rsidR="00DF2D1B" w:rsidRPr="001915C2" w:rsidRDefault="001A6E75" w:rsidP="00506AE5">
      <w:pPr>
        <w:ind w:firstLineChars="200" w:firstLine="560"/>
        <w:rPr>
          <w:sz w:val="28"/>
        </w:rPr>
      </w:pPr>
      <w:r w:rsidRPr="001915C2">
        <w:rPr>
          <w:rFonts w:hint="eastAsia"/>
          <w:sz w:val="28"/>
        </w:rPr>
        <w:t>对于第五类客户而言，他们的</w:t>
      </w:r>
      <w:r w:rsidRPr="001915C2">
        <w:rPr>
          <w:rFonts w:hint="eastAsia"/>
          <w:sz w:val="28"/>
        </w:rPr>
        <w:t>C</w:t>
      </w:r>
      <w:r w:rsidRPr="001915C2">
        <w:rPr>
          <w:rFonts w:hint="eastAsia"/>
          <w:sz w:val="28"/>
        </w:rPr>
        <w:t>值很高，并且其他属性值相对较高，因此可以归纳为成交客户，该种类客户偏向于廉价的航空旅行，因此，航空公司采取一定的优惠政策，便可以让该种类客户购买航空公司的机票，因此是需要重点发展的客户。</w:t>
      </w:r>
    </w:p>
    <w:p w14:paraId="37B9C702" w14:textId="77777777" w:rsidR="00957CDF" w:rsidRPr="001915C2" w:rsidRDefault="003F65AA" w:rsidP="00506AE5">
      <w:pPr>
        <w:ind w:firstLineChars="200" w:firstLine="560"/>
        <w:rPr>
          <w:sz w:val="28"/>
        </w:rPr>
      </w:pPr>
      <w:r w:rsidRPr="001915C2">
        <w:rPr>
          <w:rFonts w:hint="eastAsia"/>
          <w:sz w:val="28"/>
        </w:rPr>
        <w:t>根据以上五种客户类型，我们归纳出了表</w:t>
      </w:r>
      <w:r w:rsidRPr="001915C2">
        <w:rPr>
          <w:rFonts w:hint="eastAsia"/>
          <w:sz w:val="28"/>
        </w:rPr>
        <w:t>1.</w:t>
      </w:r>
      <w:r w:rsidR="004C38CC">
        <w:rPr>
          <w:rFonts w:hint="eastAsia"/>
          <w:sz w:val="28"/>
        </w:rPr>
        <w:t>3</w:t>
      </w:r>
    </w:p>
    <w:p w14:paraId="6D1461C1" w14:textId="77777777" w:rsidR="00BA7383" w:rsidRPr="00852B6F" w:rsidRDefault="00852B6F" w:rsidP="00852B6F">
      <w:pPr>
        <w:ind w:firstLine="420"/>
        <w:jc w:val="center"/>
        <w:rPr>
          <w:b/>
          <w:sz w:val="28"/>
        </w:rPr>
      </w:pPr>
      <w:r w:rsidRPr="00852B6F">
        <w:rPr>
          <w:rFonts w:hint="eastAsia"/>
          <w:b/>
          <w:sz w:val="28"/>
        </w:rPr>
        <w:t>表</w:t>
      </w:r>
      <w:r w:rsidRPr="00852B6F">
        <w:rPr>
          <w:rFonts w:hint="eastAsia"/>
          <w:b/>
          <w:sz w:val="28"/>
        </w:rPr>
        <w:t>1.</w:t>
      </w:r>
      <w:r w:rsidR="004C38CC">
        <w:rPr>
          <w:rFonts w:hint="eastAsia"/>
          <w:b/>
          <w:sz w:val="28"/>
        </w:rPr>
        <w:t>3</w:t>
      </w:r>
      <w:r w:rsidRPr="00852B6F">
        <w:rPr>
          <w:rFonts w:hint="eastAsia"/>
          <w:b/>
          <w:sz w:val="28"/>
        </w:rPr>
        <w:t>客户类型分布</w:t>
      </w:r>
    </w:p>
    <w:tbl>
      <w:tblPr>
        <w:tblStyle w:val="a5"/>
        <w:tblW w:w="0" w:type="auto"/>
        <w:tblInd w:w="1758" w:type="dxa"/>
        <w:tblLook w:val="04A0" w:firstRow="1" w:lastRow="0" w:firstColumn="1" w:lastColumn="0" w:noHBand="0" w:noVBand="1"/>
      </w:tblPr>
      <w:tblGrid>
        <w:gridCol w:w="2412"/>
        <w:gridCol w:w="2412"/>
      </w:tblGrid>
      <w:tr w:rsidR="003F65AA" w:rsidRPr="001915C2" w14:paraId="1EEC8085" w14:textId="77777777" w:rsidTr="00BA7383">
        <w:trPr>
          <w:trHeight w:val="317"/>
        </w:trPr>
        <w:tc>
          <w:tcPr>
            <w:tcW w:w="2412" w:type="dxa"/>
          </w:tcPr>
          <w:p w14:paraId="41F714A3" w14:textId="77777777" w:rsidR="003F65AA" w:rsidRPr="001915C2" w:rsidRDefault="003F65AA" w:rsidP="001915C2">
            <w:pPr>
              <w:ind w:firstLine="420"/>
              <w:rPr>
                <w:sz w:val="28"/>
              </w:rPr>
            </w:pPr>
            <w:r w:rsidRPr="001915C2">
              <w:rPr>
                <w:rFonts w:hint="eastAsia"/>
                <w:sz w:val="28"/>
              </w:rPr>
              <w:t>客户所述类别</w:t>
            </w:r>
          </w:p>
        </w:tc>
        <w:tc>
          <w:tcPr>
            <w:tcW w:w="2412" w:type="dxa"/>
          </w:tcPr>
          <w:p w14:paraId="3EDF7DDE" w14:textId="77777777" w:rsidR="003F65AA" w:rsidRPr="001915C2" w:rsidRDefault="003F65AA" w:rsidP="001915C2">
            <w:pPr>
              <w:ind w:firstLine="420"/>
              <w:rPr>
                <w:sz w:val="28"/>
              </w:rPr>
            </w:pPr>
            <w:r w:rsidRPr="001915C2">
              <w:rPr>
                <w:rFonts w:hint="eastAsia"/>
                <w:sz w:val="28"/>
              </w:rPr>
              <w:t>客户类型</w:t>
            </w:r>
          </w:p>
        </w:tc>
      </w:tr>
      <w:tr w:rsidR="003F65AA" w:rsidRPr="001915C2" w14:paraId="0FF36630" w14:textId="77777777" w:rsidTr="00BA7383">
        <w:trPr>
          <w:trHeight w:val="335"/>
        </w:trPr>
        <w:tc>
          <w:tcPr>
            <w:tcW w:w="2412" w:type="dxa"/>
          </w:tcPr>
          <w:p w14:paraId="720B441B" w14:textId="77777777" w:rsidR="003F65AA" w:rsidRPr="001915C2" w:rsidRDefault="003F65AA" w:rsidP="001915C2">
            <w:pPr>
              <w:ind w:firstLine="420"/>
              <w:rPr>
                <w:sz w:val="28"/>
              </w:rPr>
            </w:pPr>
            <w:r w:rsidRPr="001915C2">
              <w:rPr>
                <w:rFonts w:hint="eastAsia"/>
                <w:sz w:val="28"/>
              </w:rPr>
              <w:t>第二类客户</w:t>
            </w:r>
          </w:p>
        </w:tc>
        <w:tc>
          <w:tcPr>
            <w:tcW w:w="2412" w:type="dxa"/>
          </w:tcPr>
          <w:p w14:paraId="3540BF30" w14:textId="77777777" w:rsidR="003F65AA" w:rsidRPr="001915C2" w:rsidRDefault="003F65AA" w:rsidP="001915C2">
            <w:pPr>
              <w:ind w:firstLine="420"/>
              <w:rPr>
                <w:sz w:val="28"/>
              </w:rPr>
            </w:pPr>
            <w:r w:rsidRPr="001915C2">
              <w:rPr>
                <w:rFonts w:hint="eastAsia"/>
                <w:sz w:val="28"/>
              </w:rPr>
              <w:t>忠诚客户</w:t>
            </w:r>
          </w:p>
        </w:tc>
      </w:tr>
      <w:tr w:rsidR="003F65AA" w:rsidRPr="001915C2" w14:paraId="28690517" w14:textId="77777777" w:rsidTr="00BA7383">
        <w:trPr>
          <w:trHeight w:val="317"/>
        </w:trPr>
        <w:tc>
          <w:tcPr>
            <w:tcW w:w="2412" w:type="dxa"/>
          </w:tcPr>
          <w:p w14:paraId="07A3F970" w14:textId="77777777" w:rsidR="003F65AA" w:rsidRPr="001915C2" w:rsidRDefault="003F65AA" w:rsidP="001915C2">
            <w:pPr>
              <w:ind w:firstLine="420"/>
              <w:rPr>
                <w:sz w:val="28"/>
              </w:rPr>
            </w:pPr>
            <w:r w:rsidRPr="001915C2">
              <w:rPr>
                <w:rFonts w:hint="eastAsia"/>
                <w:sz w:val="28"/>
              </w:rPr>
              <w:t>第五类客户</w:t>
            </w:r>
          </w:p>
        </w:tc>
        <w:tc>
          <w:tcPr>
            <w:tcW w:w="2412" w:type="dxa"/>
          </w:tcPr>
          <w:p w14:paraId="38A4E16E" w14:textId="77777777" w:rsidR="003F65AA" w:rsidRPr="001915C2" w:rsidRDefault="003F65AA" w:rsidP="001915C2">
            <w:pPr>
              <w:ind w:firstLine="420"/>
              <w:rPr>
                <w:sz w:val="28"/>
              </w:rPr>
            </w:pPr>
            <w:r w:rsidRPr="001915C2">
              <w:rPr>
                <w:rFonts w:hint="eastAsia"/>
                <w:sz w:val="28"/>
              </w:rPr>
              <w:t>成交客户</w:t>
            </w:r>
          </w:p>
        </w:tc>
      </w:tr>
      <w:tr w:rsidR="003F65AA" w:rsidRPr="001915C2" w14:paraId="76546C7F" w14:textId="77777777" w:rsidTr="00BA7383">
        <w:trPr>
          <w:trHeight w:val="317"/>
        </w:trPr>
        <w:tc>
          <w:tcPr>
            <w:tcW w:w="2412" w:type="dxa"/>
          </w:tcPr>
          <w:p w14:paraId="5FF50BCF" w14:textId="77777777" w:rsidR="003F65AA" w:rsidRPr="001915C2" w:rsidRDefault="003F65AA" w:rsidP="001915C2">
            <w:pPr>
              <w:ind w:firstLine="420"/>
              <w:rPr>
                <w:sz w:val="28"/>
              </w:rPr>
            </w:pPr>
            <w:r w:rsidRPr="001915C2">
              <w:rPr>
                <w:rFonts w:hint="eastAsia"/>
                <w:sz w:val="28"/>
              </w:rPr>
              <w:t>第一类客户</w:t>
            </w:r>
          </w:p>
        </w:tc>
        <w:tc>
          <w:tcPr>
            <w:tcW w:w="2412" w:type="dxa"/>
          </w:tcPr>
          <w:p w14:paraId="56D2F6D7" w14:textId="77777777" w:rsidR="003F65AA" w:rsidRPr="001915C2" w:rsidRDefault="003F65AA" w:rsidP="001915C2">
            <w:pPr>
              <w:ind w:firstLine="420"/>
              <w:rPr>
                <w:sz w:val="28"/>
              </w:rPr>
            </w:pPr>
            <w:r w:rsidRPr="001915C2">
              <w:rPr>
                <w:rFonts w:hint="eastAsia"/>
                <w:sz w:val="28"/>
              </w:rPr>
              <w:t>准客户</w:t>
            </w:r>
          </w:p>
        </w:tc>
      </w:tr>
      <w:tr w:rsidR="003F65AA" w:rsidRPr="001915C2" w14:paraId="22081200" w14:textId="77777777" w:rsidTr="00BA7383">
        <w:trPr>
          <w:trHeight w:val="317"/>
        </w:trPr>
        <w:tc>
          <w:tcPr>
            <w:tcW w:w="2412" w:type="dxa"/>
          </w:tcPr>
          <w:p w14:paraId="1FD32E8A" w14:textId="77777777" w:rsidR="003F65AA" w:rsidRPr="001915C2" w:rsidRDefault="003F65AA" w:rsidP="001915C2">
            <w:pPr>
              <w:ind w:firstLine="420"/>
              <w:rPr>
                <w:sz w:val="28"/>
              </w:rPr>
            </w:pPr>
            <w:r w:rsidRPr="001915C2">
              <w:rPr>
                <w:rFonts w:hint="eastAsia"/>
                <w:sz w:val="28"/>
              </w:rPr>
              <w:t>第</w:t>
            </w:r>
            <w:r w:rsidR="00BA7383" w:rsidRPr="001915C2">
              <w:rPr>
                <w:rFonts w:hint="eastAsia"/>
                <w:sz w:val="28"/>
              </w:rPr>
              <w:t>四</w:t>
            </w:r>
            <w:r w:rsidRPr="001915C2">
              <w:rPr>
                <w:rFonts w:hint="eastAsia"/>
                <w:sz w:val="28"/>
              </w:rPr>
              <w:t>类客户</w:t>
            </w:r>
          </w:p>
        </w:tc>
        <w:tc>
          <w:tcPr>
            <w:tcW w:w="2412" w:type="dxa"/>
          </w:tcPr>
          <w:p w14:paraId="03AD14EA" w14:textId="77777777" w:rsidR="003F65AA" w:rsidRPr="001915C2" w:rsidRDefault="003F65AA" w:rsidP="001915C2">
            <w:pPr>
              <w:ind w:firstLine="420"/>
              <w:rPr>
                <w:sz w:val="28"/>
              </w:rPr>
            </w:pPr>
            <w:r w:rsidRPr="001915C2">
              <w:rPr>
                <w:rFonts w:hint="eastAsia"/>
                <w:sz w:val="28"/>
              </w:rPr>
              <w:t>目标客户</w:t>
            </w:r>
          </w:p>
        </w:tc>
      </w:tr>
      <w:tr w:rsidR="003F65AA" w:rsidRPr="001915C2" w14:paraId="38060FC6" w14:textId="77777777" w:rsidTr="00BA7383">
        <w:trPr>
          <w:trHeight w:val="335"/>
        </w:trPr>
        <w:tc>
          <w:tcPr>
            <w:tcW w:w="2412" w:type="dxa"/>
          </w:tcPr>
          <w:p w14:paraId="2AA75E4C" w14:textId="77777777" w:rsidR="003F65AA" w:rsidRPr="001915C2" w:rsidRDefault="003F65AA" w:rsidP="001915C2">
            <w:pPr>
              <w:ind w:firstLine="420"/>
              <w:rPr>
                <w:sz w:val="28"/>
              </w:rPr>
            </w:pPr>
            <w:r w:rsidRPr="001915C2">
              <w:rPr>
                <w:rFonts w:hint="eastAsia"/>
                <w:sz w:val="28"/>
              </w:rPr>
              <w:t>第三类</w:t>
            </w:r>
            <w:r w:rsidR="00BA7383" w:rsidRPr="001915C2">
              <w:rPr>
                <w:rFonts w:hint="eastAsia"/>
                <w:sz w:val="28"/>
              </w:rPr>
              <w:t>客户</w:t>
            </w:r>
          </w:p>
        </w:tc>
        <w:tc>
          <w:tcPr>
            <w:tcW w:w="2412" w:type="dxa"/>
          </w:tcPr>
          <w:p w14:paraId="71D94A58" w14:textId="77777777" w:rsidR="003F65AA" w:rsidRPr="001915C2" w:rsidRDefault="003F65AA" w:rsidP="001915C2">
            <w:pPr>
              <w:ind w:firstLine="420"/>
              <w:rPr>
                <w:sz w:val="28"/>
              </w:rPr>
            </w:pPr>
            <w:r w:rsidRPr="001915C2">
              <w:rPr>
                <w:rFonts w:hint="eastAsia"/>
                <w:sz w:val="28"/>
              </w:rPr>
              <w:t>潜在客户</w:t>
            </w:r>
          </w:p>
        </w:tc>
      </w:tr>
    </w:tbl>
    <w:p w14:paraId="5B97F7DE" w14:textId="77777777" w:rsidR="00957CDF" w:rsidRDefault="00957CDF" w:rsidP="001915C2">
      <w:pPr>
        <w:ind w:firstLine="420"/>
        <w:rPr>
          <w:sz w:val="28"/>
        </w:rPr>
      </w:pPr>
    </w:p>
    <w:p w14:paraId="700CF0CA" w14:textId="77777777" w:rsidR="00852B6F" w:rsidRPr="001915C2" w:rsidRDefault="00852B6F" w:rsidP="001915C2">
      <w:pPr>
        <w:ind w:firstLine="420"/>
        <w:rPr>
          <w:sz w:val="28"/>
        </w:rPr>
      </w:pPr>
    </w:p>
    <w:p w14:paraId="3B7E59DD" w14:textId="77777777" w:rsidR="00337D2A" w:rsidRPr="00852B6F" w:rsidRDefault="00A21CC2" w:rsidP="00852B6F">
      <w:pPr>
        <w:jc w:val="left"/>
        <w:rPr>
          <w:b/>
          <w:sz w:val="28"/>
        </w:rPr>
      </w:pPr>
      <w:r w:rsidRPr="00852B6F">
        <w:rPr>
          <w:rFonts w:hint="eastAsia"/>
          <w:b/>
          <w:sz w:val="28"/>
        </w:rPr>
        <w:t>3.</w:t>
      </w:r>
      <w:r w:rsidR="00852B6F">
        <w:rPr>
          <w:rFonts w:hint="eastAsia"/>
          <w:b/>
          <w:sz w:val="28"/>
        </w:rPr>
        <w:t>3</w:t>
      </w:r>
      <w:r w:rsidRPr="00852B6F">
        <w:rPr>
          <w:rFonts w:hint="eastAsia"/>
          <w:b/>
          <w:sz w:val="28"/>
        </w:rPr>
        <w:t>营销策略</w:t>
      </w:r>
    </w:p>
    <w:p w14:paraId="794A3D16" w14:textId="77777777" w:rsidR="00A21CC2" w:rsidRPr="001915C2" w:rsidRDefault="00A21CC2" w:rsidP="00506AE5">
      <w:pPr>
        <w:ind w:firstLineChars="200" w:firstLine="560"/>
        <w:rPr>
          <w:sz w:val="28"/>
        </w:rPr>
      </w:pPr>
      <w:r w:rsidRPr="001915C2">
        <w:rPr>
          <w:rFonts w:hint="eastAsia"/>
          <w:sz w:val="28"/>
        </w:rPr>
        <w:t>1</w:t>
      </w:r>
      <w:r w:rsidRPr="001915C2">
        <w:rPr>
          <w:rFonts w:hint="eastAsia"/>
          <w:sz w:val="28"/>
        </w:rPr>
        <w:t>、对于忠诚客户而言，该类客户的特点在于，乘坐飞机的次数很多，并且不会考虑飞机价格的高低。他们看中的是航空公司的服务，与航空公司航班设置时间安排的好坏。因此对于此类客户，航空公司应该定期推出针对该种客户的优惠政策，例如赠送落地酒店住宿券、家人乘坐航班优惠券等较为高级的优惠政策。同时，在该种类客户乘坐飞机时，应该着重考虑对该种类的客户的服务，进行针对化服务，例如，专用候机室，专用乘机通道等，提高此种类型客户对航空公司的好感度与粘着性。</w:t>
      </w:r>
    </w:p>
    <w:p w14:paraId="301671F9" w14:textId="77777777" w:rsidR="00A21CC2" w:rsidRPr="001915C2" w:rsidRDefault="00A21CC2" w:rsidP="00506AE5">
      <w:pPr>
        <w:ind w:firstLineChars="200" w:firstLine="560"/>
        <w:rPr>
          <w:sz w:val="28"/>
        </w:rPr>
      </w:pPr>
      <w:r w:rsidRPr="001915C2">
        <w:rPr>
          <w:rFonts w:hint="eastAsia"/>
          <w:sz w:val="28"/>
        </w:rPr>
        <w:t>2</w:t>
      </w:r>
      <w:r w:rsidRPr="001915C2">
        <w:rPr>
          <w:rFonts w:hint="eastAsia"/>
          <w:sz w:val="28"/>
        </w:rPr>
        <w:t>、对于成交客户与准客户而言，此种类型的客户，可能近期乘坐公司航班的可能性降低，此时，提高对该种类型客户的优惠额度，可能会提高该种类客户乘坐飞机的频率。</w:t>
      </w:r>
    </w:p>
    <w:p w14:paraId="681F3665" w14:textId="77777777" w:rsidR="001A2E81" w:rsidRPr="001915C2" w:rsidRDefault="00A21CC2" w:rsidP="00506AE5">
      <w:pPr>
        <w:ind w:firstLineChars="200" w:firstLine="560"/>
        <w:rPr>
          <w:sz w:val="28"/>
        </w:rPr>
      </w:pPr>
      <w:r w:rsidRPr="001915C2">
        <w:rPr>
          <w:rFonts w:hint="eastAsia"/>
          <w:sz w:val="28"/>
        </w:rPr>
        <w:t>3</w:t>
      </w:r>
      <w:r w:rsidRPr="001915C2">
        <w:rPr>
          <w:rFonts w:hint="eastAsia"/>
          <w:sz w:val="28"/>
        </w:rPr>
        <w:t>、对于目标客户与潜在客户而言，他们乘坐飞机的次数较低，并且对于飞机票价格具有相对较高的敏感性。</w:t>
      </w:r>
      <w:r w:rsidR="001A2E81" w:rsidRPr="001915C2">
        <w:rPr>
          <w:rFonts w:hint="eastAsia"/>
          <w:sz w:val="28"/>
        </w:rPr>
        <w:t>可能大多是旅游类型的客户，</w:t>
      </w:r>
      <w:r w:rsidRPr="001915C2">
        <w:rPr>
          <w:rFonts w:hint="eastAsia"/>
          <w:sz w:val="28"/>
        </w:rPr>
        <w:t>因此针对该种类客户，航空公司最主要的是在旅游旺季，为该种类客户进行一定的折扣，提高该种类客户的对该航空公司的黏着性。</w:t>
      </w:r>
      <w:r w:rsidR="001A2E81" w:rsidRPr="001915C2">
        <w:rPr>
          <w:rFonts w:hint="eastAsia"/>
          <w:sz w:val="28"/>
        </w:rPr>
        <w:t>同时，推出相应的旅游优惠方案，为客户提供一条龙服务。</w:t>
      </w:r>
    </w:p>
    <w:p w14:paraId="1076B1D6" w14:textId="77777777" w:rsidR="001A2E81" w:rsidRPr="001915C2" w:rsidRDefault="001A2E81" w:rsidP="00506AE5">
      <w:pPr>
        <w:ind w:firstLineChars="200" w:firstLine="560"/>
        <w:rPr>
          <w:sz w:val="28"/>
        </w:rPr>
      </w:pPr>
      <w:r w:rsidRPr="001915C2">
        <w:rPr>
          <w:rFonts w:hint="eastAsia"/>
          <w:sz w:val="28"/>
        </w:rPr>
        <w:t>根据以上分析，结合航空公司特点，具体营销策略如下：</w:t>
      </w:r>
    </w:p>
    <w:p w14:paraId="34911CDC" w14:textId="77777777" w:rsidR="001A2E81" w:rsidRPr="001915C2" w:rsidRDefault="001A2E81" w:rsidP="00506AE5">
      <w:pPr>
        <w:ind w:firstLineChars="200" w:firstLine="560"/>
        <w:rPr>
          <w:sz w:val="28"/>
        </w:rPr>
      </w:pPr>
      <w:r w:rsidRPr="001915C2">
        <w:rPr>
          <w:rFonts w:hint="eastAsia"/>
          <w:sz w:val="28"/>
        </w:rPr>
        <w:t>1</w:t>
      </w:r>
      <w:r w:rsidRPr="001915C2">
        <w:rPr>
          <w:rFonts w:hint="eastAsia"/>
          <w:sz w:val="28"/>
        </w:rPr>
        <w:t>、实行航空公司会员制度，采取会员积分制度，不同等级的客户，拥有不同等级的会员卡。对于忠诚客户，可能享受航空公司会员的最高待遇。比如，专用候机楼等。</w:t>
      </w:r>
    </w:p>
    <w:p w14:paraId="3E0CEDA7" w14:textId="77777777" w:rsidR="001A2E81" w:rsidRPr="001915C2" w:rsidRDefault="001A2E81" w:rsidP="00506AE5">
      <w:pPr>
        <w:ind w:firstLineChars="200" w:firstLine="560"/>
        <w:rPr>
          <w:sz w:val="28"/>
        </w:rPr>
      </w:pPr>
      <w:r w:rsidRPr="001915C2">
        <w:rPr>
          <w:rFonts w:hint="eastAsia"/>
          <w:sz w:val="28"/>
        </w:rPr>
        <w:lastRenderedPageBreak/>
        <w:t>2</w:t>
      </w:r>
      <w:r w:rsidRPr="001915C2">
        <w:rPr>
          <w:rFonts w:hint="eastAsia"/>
          <w:sz w:val="28"/>
        </w:rPr>
        <w:t>、在旅游旺季时候，推出一定量的旅游特价机票方案，可以与目的地酒店结合，制定相应的酒店机票一体化套餐，为旅游人士提供最好的服务。</w:t>
      </w:r>
    </w:p>
    <w:p w14:paraId="1105EF52" w14:textId="77777777" w:rsidR="00337D2A" w:rsidRPr="001915C2" w:rsidRDefault="001A2E81" w:rsidP="00506AE5">
      <w:pPr>
        <w:ind w:firstLineChars="200" w:firstLine="560"/>
        <w:rPr>
          <w:sz w:val="28"/>
        </w:rPr>
      </w:pPr>
      <w:r w:rsidRPr="001915C2">
        <w:rPr>
          <w:rFonts w:hint="eastAsia"/>
          <w:sz w:val="28"/>
        </w:rPr>
        <w:t>3</w:t>
      </w:r>
      <w:r w:rsidRPr="001915C2">
        <w:rPr>
          <w:rFonts w:hint="eastAsia"/>
          <w:sz w:val="28"/>
        </w:rPr>
        <w:t>、在旅游淡季时候，推出特价机票，并在城市的商圈进行推广，同时在各大高校推广，为未来的乘机客户打下基础，提高后续航空公司的影响力。</w:t>
      </w:r>
    </w:p>
    <w:sectPr w:rsidR="00337D2A" w:rsidRPr="001915C2" w:rsidSect="009C1AB0">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5C851E" w14:textId="77777777" w:rsidR="006B3504" w:rsidRDefault="006B3504" w:rsidP="004B563F">
      <w:r>
        <w:separator/>
      </w:r>
    </w:p>
  </w:endnote>
  <w:endnote w:type="continuationSeparator" w:id="0">
    <w:p w14:paraId="399CA14C" w14:textId="77777777" w:rsidR="006B3504" w:rsidRDefault="006B3504" w:rsidP="004B5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enlo">
    <w:altName w:val="Arial"/>
    <w:charset w:val="00"/>
    <w:family w:val="auto"/>
    <w:pitch w:val="variable"/>
    <w:sig w:usb0="00000000" w:usb1="D200F9FB" w:usb2="02000028" w:usb3="00000000" w:csb0="000001DF" w:csb1="00000000"/>
  </w:font>
  <w:font w:name="PingFang SC">
    <w:altName w:val="Malgun Gothic Semilight"/>
    <w:charset w:val="88"/>
    <w:family w:val="auto"/>
    <w:pitch w:val="variable"/>
    <w:sig w:usb0="00000000" w:usb1="7ACFFDFB" w:usb2="00000017" w:usb3="00000000" w:csb0="001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8797513"/>
      <w:docPartObj>
        <w:docPartGallery w:val="Page Numbers (Bottom of Page)"/>
        <w:docPartUnique/>
      </w:docPartObj>
    </w:sdtPr>
    <w:sdtEndPr>
      <w:rPr>
        <w:sz w:val="28"/>
      </w:rPr>
    </w:sdtEndPr>
    <w:sdtContent>
      <w:p w14:paraId="7C2CFE9F" w14:textId="77777777" w:rsidR="00131EC9" w:rsidRPr="00131EC9" w:rsidRDefault="00BE1981">
        <w:pPr>
          <w:pStyle w:val="a4"/>
          <w:jc w:val="center"/>
          <w:rPr>
            <w:sz w:val="28"/>
          </w:rPr>
        </w:pPr>
        <w:r w:rsidRPr="00131EC9">
          <w:rPr>
            <w:sz w:val="28"/>
          </w:rPr>
          <w:fldChar w:fldCharType="begin"/>
        </w:r>
        <w:r w:rsidR="00131EC9" w:rsidRPr="00131EC9">
          <w:rPr>
            <w:sz w:val="28"/>
          </w:rPr>
          <w:instrText>PAGE   \* MERGEFORMAT</w:instrText>
        </w:r>
        <w:r w:rsidRPr="00131EC9">
          <w:rPr>
            <w:sz w:val="28"/>
          </w:rPr>
          <w:fldChar w:fldCharType="separate"/>
        </w:r>
        <w:r w:rsidR="00E54CC3" w:rsidRPr="00E54CC3">
          <w:rPr>
            <w:noProof/>
            <w:sz w:val="28"/>
            <w:lang w:val="zh-CN"/>
          </w:rPr>
          <w:t>1</w:t>
        </w:r>
        <w:r w:rsidRPr="00131EC9">
          <w:rPr>
            <w:sz w:val="28"/>
          </w:rPr>
          <w:fldChar w:fldCharType="end"/>
        </w:r>
      </w:p>
    </w:sdtContent>
  </w:sdt>
  <w:p w14:paraId="6531116C" w14:textId="77777777" w:rsidR="00131EC9" w:rsidRDefault="00131EC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831426" w14:textId="77777777" w:rsidR="006B3504" w:rsidRDefault="006B3504" w:rsidP="004B563F">
      <w:r>
        <w:separator/>
      </w:r>
    </w:p>
  </w:footnote>
  <w:footnote w:type="continuationSeparator" w:id="0">
    <w:p w14:paraId="2E4AEE26" w14:textId="77777777" w:rsidR="006B3504" w:rsidRDefault="006B3504" w:rsidP="004B56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47D81"/>
    <w:multiLevelType w:val="hybridMultilevel"/>
    <w:tmpl w:val="D5D624C6"/>
    <w:lvl w:ilvl="0" w:tplc="A9BC0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C37ADD"/>
    <w:multiLevelType w:val="hybridMultilevel"/>
    <w:tmpl w:val="2FC2AE12"/>
    <w:lvl w:ilvl="0" w:tplc="AAF653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631E0"/>
    <w:rsid w:val="000041D5"/>
    <w:rsid w:val="00014FC0"/>
    <w:rsid w:val="00075944"/>
    <w:rsid w:val="0008290B"/>
    <w:rsid w:val="000C5D68"/>
    <w:rsid w:val="00122CA8"/>
    <w:rsid w:val="00131EC9"/>
    <w:rsid w:val="001915C2"/>
    <w:rsid w:val="001920ED"/>
    <w:rsid w:val="001A2E81"/>
    <w:rsid w:val="001A6E75"/>
    <w:rsid w:val="001C724D"/>
    <w:rsid w:val="001D74E4"/>
    <w:rsid w:val="0024742D"/>
    <w:rsid w:val="00252177"/>
    <w:rsid w:val="002A5403"/>
    <w:rsid w:val="002D0ECE"/>
    <w:rsid w:val="00337D2A"/>
    <w:rsid w:val="003C478D"/>
    <w:rsid w:val="003F65AA"/>
    <w:rsid w:val="00413A4B"/>
    <w:rsid w:val="004246FB"/>
    <w:rsid w:val="004B563F"/>
    <w:rsid w:val="004C38CC"/>
    <w:rsid w:val="004E2EDE"/>
    <w:rsid w:val="00506AE5"/>
    <w:rsid w:val="0051112E"/>
    <w:rsid w:val="005235F4"/>
    <w:rsid w:val="005377DD"/>
    <w:rsid w:val="00566FEF"/>
    <w:rsid w:val="005E5CF9"/>
    <w:rsid w:val="005F28BD"/>
    <w:rsid w:val="006104E5"/>
    <w:rsid w:val="00610F51"/>
    <w:rsid w:val="006340E3"/>
    <w:rsid w:val="00642AC0"/>
    <w:rsid w:val="006B3504"/>
    <w:rsid w:val="007067E5"/>
    <w:rsid w:val="0072436C"/>
    <w:rsid w:val="0073075A"/>
    <w:rsid w:val="007357A8"/>
    <w:rsid w:val="00774735"/>
    <w:rsid w:val="007E3F36"/>
    <w:rsid w:val="007F13BB"/>
    <w:rsid w:val="008442F3"/>
    <w:rsid w:val="00852B6F"/>
    <w:rsid w:val="008B393D"/>
    <w:rsid w:val="008B4FD4"/>
    <w:rsid w:val="008D5D46"/>
    <w:rsid w:val="00935C7D"/>
    <w:rsid w:val="00957CDF"/>
    <w:rsid w:val="00995F9E"/>
    <w:rsid w:val="009C1AB0"/>
    <w:rsid w:val="009E2DE1"/>
    <w:rsid w:val="009F3ACF"/>
    <w:rsid w:val="00A21CC2"/>
    <w:rsid w:val="00A95F3D"/>
    <w:rsid w:val="00AF3610"/>
    <w:rsid w:val="00B01540"/>
    <w:rsid w:val="00B21E28"/>
    <w:rsid w:val="00BA7383"/>
    <w:rsid w:val="00BB600C"/>
    <w:rsid w:val="00BE1981"/>
    <w:rsid w:val="00BE4703"/>
    <w:rsid w:val="00D033E1"/>
    <w:rsid w:val="00D439E2"/>
    <w:rsid w:val="00D613CE"/>
    <w:rsid w:val="00D631E0"/>
    <w:rsid w:val="00D63474"/>
    <w:rsid w:val="00D74C2C"/>
    <w:rsid w:val="00DF2D1B"/>
    <w:rsid w:val="00E10E62"/>
    <w:rsid w:val="00E47224"/>
    <w:rsid w:val="00E54CC3"/>
    <w:rsid w:val="00E81734"/>
    <w:rsid w:val="00EB107D"/>
    <w:rsid w:val="00EB1E8E"/>
    <w:rsid w:val="00EB395F"/>
    <w:rsid w:val="00EC1698"/>
    <w:rsid w:val="00F00ED4"/>
    <w:rsid w:val="00FD07E4"/>
    <w:rsid w:val="00FE1909"/>
    <w:rsid w:val="00FF65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18"/>
        <o:r id="V:Rule2" type="connector" idref="#直接箭头连接符 17"/>
        <o:r id="V:Rule3" type="connector" idref="#直接箭头连接符 16"/>
        <o:r id="V:Rule4" type="connector" idref="#直接箭头连接符 10"/>
        <o:r id="V:Rule5" type="connector" idref="#直接箭头连接符 13"/>
        <o:r id="V:Rule6" type="connector" idref="#直接箭头连接符 12"/>
        <o:r id="V:Rule7" type="connector" idref="#直接箭头连接符 11"/>
      </o:rules>
    </o:shapelayout>
  </w:shapeDefaults>
  <w:decimalSymbol w:val="."/>
  <w:listSeparator w:val=","/>
  <w14:docId w14:val="518D42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1A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56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563F"/>
    <w:rPr>
      <w:sz w:val="18"/>
      <w:szCs w:val="18"/>
    </w:rPr>
  </w:style>
  <w:style w:type="paragraph" w:styleId="a4">
    <w:name w:val="footer"/>
    <w:basedOn w:val="a"/>
    <w:link w:val="Char0"/>
    <w:uiPriority w:val="99"/>
    <w:unhideWhenUsed/>
    <w:rsid w:val="004B563F"/>
    <w:pPr>
      <w:tabs>
        <w:tab w:val="center" w:pos="4153"/>
        <w:tab w:val="right" w:pos="8306"/>
      </w:tabs>
      <w:snapToGrid w:val="0"/>
      <w:jc w:val="left"/>
    </w:pPr>
    <w:rPr>
      <w:sz w:val="18"/>
      <w:szCs w:val="18"/>
    </w:rPr>
  </w:style>
  <w:style w:type="character" w:customStyle="1" w:styleId="Char0">
    <w:name w:val="页脚 Char"/>
    <w:basedOn w:val="a0"/>
    <w:link w:val="a4"/>
    <w:uiPriority w:val="99"/>
    <w:rsid w:val="004B563F"/>
    <w:rPr>
      <w:sz w:val="18"/>
      <w:szCs w:val="18"/>
    </w:rPr>
  </w:style>
  <w:style w:type="table" w:styleId="a5">
    <w:name w:val="Table Grid"/>
    <w:basedOn w:val="a1"/>
    <w:uiPriority w:val="59"/>
    <w:rsid w:val="00BB60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Light Grid"/>
    <w:basedOn w:val="a1"/>
    <w:uiPriority w:val="62"/>
    <w:rsid w:val="00BB60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7">
    <w:name w:val="List Paragraph"/>
    <w:basedOn w:val="a"/>
    <w:uiPriority w:val="34"/>
    <w:qFormat/>
    <w:rsid w:val="00B01540"/>
    <w:pPr>
      <w:ind w:firstLineChars="200" w:firstLine="420"/>
    </w:pPr>
  </w:style>
  <w:style w:type="paragraph" w:styleId="a8">
    <w:name w:val="Balloon Text"/>
    <w:basedOn w:val="a"/>
    <w:link w:val="Char1"/>
    <w:uiPriority w:val="99"/>
    <w:semiHidden/>
    <w:unhideWhenUsed/>
    <w:rsid w:val="00D63474"/>
    <w:rPr>
      <w:sz w:val="18"/>
      <w:szCs w:val="18"/>
    </w:rPr>
  </w:style>
  <w:style w:type="character" w:customStyle="1" w:styleId="Char1">
    <w:name w:val="批注框文本 Char"/>
    <w:basedOn w:val="a0"/>
    <w:link w:val="a8"/>
    <w:uiPriority w:val="99"/>
    <w:semiHidden/>
    <w:rsid w:val="00D63474"/>
    <w:rPr>
      <w:sz w:val="18"/>
      <w:szCs w:val="18"/>
    </w:rPr>
  </w:style>
  <w:style w:type="character" w:styleId="a9">
    <w:name w:val="Placeholder Text"/>
    <w:basedOn w:val="a0"/>
    <w:uiPriority w:val="99"/>
    <w:semiHidden/>
    <w:rsid w:val="00EB1E8E"/>
    <w:rPr>
      <w:color w:val="808080"/>
    </w:rPr>
  </w:style>
  <w:style w:type="character" w:styleId="aa">
    <w:name w:val="Hyperlink"/>
    <w:basedOn w:val="a0"/>
    <w:uiPriority w:val="99"/>
    <w:semiHidden/>
    <w:unhideWhenUsed/>
    <w:rsid w:val="001D74E4"/>
    <w:rPr>
      <w:color w:val="0000FF"/>
      <w:u w:val="single"/>
    </w:rPr>
  </w:style>
  <w:style w:type="paragraph" w:styleId="ab">
    <w:name w:val="Document Map"/>
    <w:basedOn w:val="a"/>
    <w:link w:val="Char2"/>
    <w:uiPriority w:val="99"/>
    <w:semiHidden/>
    <w:unhideWhenUsed/>
    <w:rsid w:val="00E47224"/>
    <w:rPr>
      <w:rFonts w:ascii="Times New Roman" w:hAnsi="Times New Roman" w:cs="Times New Roman"/>
      <w:sz w:val="24"/>
      <w:szCs w:val="24"/>
    </w:rPr>
  </w:style>
  <w:style w:type="character" w:customStyle="1" w:styleId="Char2">
    <w:name w:val="文档结构图 Char"/>
    <w:basedOn w:val="a0"/>
    <w:link w:val="ab"/>
    <w:uiPriority w:val="99"/>
    <w:semiHidden/>
    <w:rsid w:val="00E4722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246151">
      <w:bodyDiv w:val="1"/>
      <w:marLeft w:val="0"/>
      <w:marRight w:val="0"/>
      <w:marTop w:val="0"/>
      <w:marBottom w:val="0"/>
      <w:divBdr>
        <w:top w:val="none" w:sz="0" w:space="0" w:color="auto"/>
        <w:left w:val="none" w:sz="0" w:space="0" w:color="auto"/>
        <w:bottom w:val="none" w:sz="0" w:space="0" w:color="auto"/>
        <w:right w:val="none" w:sz="0" w:space="0" w:color="auto"/>
      </w:divBdr>
    </w:div>
    <w:div w:id="1580597778">
      <w:bodyDiv w:val="1"/>
      <w:marLeft w:val="0"/>
      <w:marRight w:val="0"/>
      <w:marTop w:val="0"/>
      <w:marBottom w:val="0"/>
      <w:divBdr>
        <w:top w:val="none" w:sz="0" w:space="0" w:color="auto"/>
        <w:left w:val="none" w:sz="0" w:space="0" w:color="auto"/>
        <w:bottom w:val="none" w:sz="0" w:space="0" w:color="auto"/>
        <w:right w:val="none" w:sz="0" w:space="0" w:color="auto"/>
      </w:divBdr>
      <w:divsChild>
        <w:div w:id="230502722">
          <w:marLeft w:val="0"/>
          <w:marRight w:val="0"/>
          <w:marTop w:val="0"/>
          <w:marBottom w:val="225"/>
          <w:divBdr>
            <w:top w:val="none" w:sz="0" w:space="0" w:color="auto"/>
            <w:left w:val="none" w:sz="0" w:space="0" w:color="auto"/>
            <w:bottom w:val="none" w:sz="0" w:space="0" w:color="auto"/>
            <w:right w:val="none" w:sz="0" w:space="0" w:color="auto"/>
          </w:divBdr>
        </w:div>
        <w:div w:id="1189492364">
          <w:marLeft w:val="0"/>
          <w:marRight w:val="0"/>
          <w:marTop w:val="0"/>
          <w:marBottom w:val="225"/>
          <w:divBdr>
            <w:top w:val="none" w:sz="0" w:space="0" w:color="auto"/>
            <w:left w:val="none" w:sz="0" w:space="0" w:color="auto"/>
            <w:bottom w:val="none" w:sz="0" w:space="0" w:color="auto"/>
            <w:right w:val="none" w:sz="0" w:space="0" w:color="auto"/>
          </w:divBdr>
        </w:div>
        <w:div w:id="737559934">
          <w:marLeft w:val="0"/>
          <w:marRight w:val="0"/>
          <w:marTop w:val="0"/>
          <w:marBottom w:val="225"/>
          <w:divBdr>
            <w:top w:val="none" w:sz="0" w:space="0" w:color="auto"/>
            <w:left w:val="none" w:sz="0" w:space="0" w:color="auto"/>
            <w:bottom w:val="none" w:sz="0" w:space="0" w:color="auto"/>
            <w:right w:val="none" w:sz="0" w:space="0" w:color="auto"/>
          </w:divBdr>
        </w:div>
        <w:div w:id="274022476">
          <w:marLeft w:val="0"/>
          <w:marRight w:val="0"/>
          <w:marTop w:val="0"/>
          <w:marBottom w:val="225"/>
          <w:divBdr>
            <w:top w:val="none" w:sz="0" w:space="0" w:color="auto"/>
            <w:left w:val="none" w:sz="0" w:space="0" w:color="auto"/>
            <w:bottom w:val="none" w:sz="0" w:space="0" w:color="auto"/>
            <w:right w:val="none" w:sz="0" w:space="0" w:color="auto"/>
          </w:divBdr>
        </w:div>
        <w:div w:id="124591986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409216.htm" TargetMode="Externa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file:///D:\Lsw\Desktop\RESULT.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D:\Lsw\Desktop\RESULT.xlsx" TargetMode="External"/><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Sheet1!$A$2</c:f>
              <c:strCache>
                <c:ptCount val="1"/>
                <c:pt idx="0">
                  <c:v>第一类客户</c:v>
                </c:pt>
              </c:strCache>
            </c:strRef>
          </c:tx>
          <c:cat>
            <c:strRef>
              <c:f>Sheet1!$B$1:$F$1</c:f>
              <c:strCache>
                <c:ptCount val="5"/>
                <c:pt idx="0">
                  <c:v>L</c:v>
                </c:pt>
                <c:pt idx="1">
                  <c:v>R</c:v>
                </c:pt>
                <c:pt idx="2">
                  <c:v>F</c:v>
                </c:pt>
                <c:pt idx="3">
                  <c:v>M</c:v>
                </c:pt>
                <c:pt idx="4">
                  <c:v>C</c:v>
                </c:pt>
              </c:strCache>
            </c:strRef>
          </c:cat>
          <c:val>
            <c:numRef>
              <c:f>Sheet1!$B$2:$F$2</c:f>
              <c:numCache>
                <c:formatCode>General</c:formatCode>
                <c:ptCount val="5"/>
                <c:pt idx="0">
                  <c:v>1.1579200000000001</c:v>
                </c:pt>
                <c:pt idx="1">
                  <c:v>-0.37550299999999998</c:v>
                </c:pt>
                <c:pt idx="2">
                  <c:v>-9.0039999999999995E-2</c:v>
                </c:pt>
                <c:pt idx="3">
                  <c:v>-9.8038000000000097E-2</c:v>
                </c:pt>
                <c:pt idx="4">
                  <c:v>-0.15054000000000001</c:v>
                </c:pt>
              </c:numCache>
            </c:numRef>
          </c:val>
          <c:smooth val="0"/>
        </c:ser>
        <c:ser>
          <c:idx val="1"/>
          <c:order val="1"/>
          <c:tx>
            <c:strRef>
              <c:f>Sheet1!$A$3</c:f>
              <c:strCache>
                <c:ptCount val="1"/>
                <c:pt idx="0">
                  <c:v>第二类客户</c:v>
                </c:pt>
              </c:strCache>
            </c:strRef>
          </c:tx>
          <c:cat>
            <c:strRef>
              <c:f>Sheet1!$B$1:$F$1</c:f>
              <c:strCache>
                <c:ptCount val="5"/>
                <c:pt idx="0">
                  <c:v>L</c:v>
                </c:pt>
                <c:pt idx="1">
                  <c:v>R</c:v>
                </c:pt>
                <c:pt idx="2">
                  <c:v>F</c:v>
                </c:pt>
                <c:pt idx="3">
                  <c:v>M</c:v>
                </c:pt>
                <c:pt idx="4">
                  <c:v>C</c:v>
                </c:pt>
              </c:strCache>
            </c:strRef>
          </c:cat>
          <c:val>
            <c:numRef>
              <c:f>Sheet1!$B$3:$F$3</c:f>
              <c:numCache>
                <c:formatCode>General</c:formatCode>
                <c:ptCount val="5"/>
                <c:pt idx="0">
                  <c:v>0.48287799999999997</c:v>
                </c:pt>
                <c:pt idx="1">
                  <c:v>-0.79948699999999895</c:v>
                </c:pt>
                <c:pt idx="2">
                  <c:v>2.4837009999999999</c:v>
                </c:pt>
                <c:pt idx="3">
                  <c:v>2.4245860000000001</c:v>
                </c:pt>
                <c:pt idx="4">
                  <c:v>0.30181000000000002</c:v>
                </c:pt>
              </c:numCache>
            </c:numRef>
          </c:val>
          <c:smooth val="0"/>
        </c:ser>
        <c:ser>
          <c:idx val="2"/>
          <c:order val="2"/>
          <c:tx>
            <c:strRef>
              <c:f>Sheet1!$A$4</c:f>
              <c:strCache>
                <c:ptCount val="1"/>
                <c:pt idx="0">
                  <c:v>第三类客户</c:v>
                </c:pt>
              </c:strCache>
            </c:strRef>
          </c:tx>
          <c:cat>
            <c:strRef>
              <c:f>Sheet1!$B$1:$F$1</c:f>
              <c:strCache>
                <c:ptCount val="5"/>
                <c:pt idx="0">
                  <c:v>L</c:v>
                </c:pt>
                <c:pt idx="1">
                  <c:v>R</c:v>
                </c:pt>
                <c:pt idx="2">
                  <c:v>F</c:v>
                </c:pt>
                <c:pt idx="3">
                  <c:v>M</c:v>
                </c:pt>
                <c:pt idx="4">
                  <c:v>C</c:v>
                </c:pt>
              </c:strCache>
            </c:strRef>
          </c:cat>
          <c:val>
            <c:numRef>
              <c:f>Sheet1!$B$4:$F$4</c:f>
              <c:numCache>
                <c:formatCode>General</c:formatCode>
                <c:ptCount val="5"/>
                <c:pt idx="0">
                  <c:v>-0.31423600000000002</c:v>
                </c:pt>
                <c:pt idx="1">
                  <c:v>1.682361</c:v>
                </c:pt>
                <c:pt idx="2">
                  <c:v>-0.573909000000001</c:v>
                </c:pt>
                <c:pt idx="3">
                  <c:v>-0.53705199999999997</c:v>
                </c:pt>
                <c:pt idx="4">
                  <c:v>-0.16508</c:v>
                </c:pt>
              </c:numCache>
            </c:numRef>
          </c:val>
          <c:smooth val="0"/>
        </c:ser>
        <c:ser>
          <c:idx val="3"/>
          <c:order val="3"/>
          <c:tx>
            <c:strRef>
              <c:f>Sheet1!$A$5</c:f>
              <c:strCache>
                <c:ptCount val="1"/>
                <c:pt idx="0">
                  <c:v>第四类客户</c:v>
                </c:pt>
              </c:strCache>
            </c:strRef>
          </c:tx>
          <c:cat>
            <c:strRef>
              <c:f>Sheet1!$B$1:$F$1</c:f>
              <c:strCache>
                <c:ptCount val="5"/>
                <c:pt idx="0">
                  <c:v>L</c:v>
                </c:pt>
                <c:pt idx="1">
                  <c:v>R</c:v>
                </c:pt>
                <c:pt idx="2">
                  <c:v>F</c:v>
                </c:pt>
                <c:pt idx="3">
                  <c:v>M</c:v>
                </c:pt>
                <c:pt idx="4">
                  <c:v>C</c:v>
                </c:pt>
              </c:strCache>
            </c:strRef>
          </c:cat>
          <c:val>
            <c:numRef>
              <c:f>Sheet1!$B$5:$F$5</c:f>
              <c:numCache>
                <c:formatCode>General</c:formatCode>
                <c:ptCount val="5"/>
                <c:pt idx="0">
                  <c:v>-0.69897600000000004</c:v>
                </c:pt>
                <c:pt idx="1">
                  <c:v>-0.41212799999999999</c:v>
                </c:pt>
                <c:pt idx="2">
                  <c:v>-0.163823</c:v>
                </c:pt>
                <c:pt idx="3">
                  <c:v>-0.16456999999999999</c:v>
                </c:pt>
                <c:pt idx="4">
                  <c:v>-0.2356</c:v>
                </c:pt>
              </c:numCache>
            </c:numRef>
          </c:val>
          <c:smooth val="0"/>
        </c:ser>
        <c:ser>
          <c:idx val="4"/>
          <c:order val="4"/>
          <c:tx>
            <c:strRef>
              <c:f>Sheet1!$A$6</c:f>
              <c:strCache>
                <c:ptCount val="1"/>
                <c:pt idx="0">
                  <c:v>第五类客户</c:v>
                </c:pt>
              </c:strCache>
            </c:strRef>
          </c:tx>
          <c:cat>
            <c:strRef>
              <c:f>Sheet1!$B$1:$F$1</c:f>
              <c:strCache>
                <c:ptCount val="5"/>
                <c:pt idx="0">
                  <c:v>L</c:v>
                </c:pt>
                <c:pt idx="1">
                  <c:v>R</c:v>
                </c:pt>
                <c:pt idx="2">
                  <c:v>F</c:v>
                </c:pt>
                <c:pt idx="3">
                  <c:v>M</c:v>
                </c:pt>
                <c:pt idx="4">
                  <c:v>C</c:v>
                </c:pt>
              </c:strCache>
            </c:strRef>
          </c:cat>
          <c:val>
            <c:numRef>
              <c:f>Sheet1!$B$6:$F$6</c:f>
              <c:numCache>
                <c:formatCode>General</c:formatCode>
                <c:ptCount val="5"/>
                <c:pt idx="0">
                  <c:v>0.103932</c:v>
                </c:pt>
                <c:pt idx="1">
                  <c:v>-1.1044999999999999E-2</c:v>
                </c:pt>
                <c:pt idx="2">
                  <c:v>-0.194386</c:v>
                </c:pt>
                <c:pt idx="3">
                  <c:v>-0.19155900000000001</c:v>
                </c:pt>
                <c:pt idx="4">
                  <c:v>2.3343980000000002</c:v>
                </c:pt>
              </c:numCache>
            </c:numRef>
          </c:val>
          <c:smooth val="0"/>
        </c:ser>
        <c:dLbls>
          <c:showLegendKey val="0"/>
          <c:showVal val="0"/>
          <c:showCatName val="0"/>
          <c:showSerName val="0"/>
          <c:showPercent val="0"/>
          <c:showBubbleSize val="0"/>
        </c:dLbls>
        <c:marker val="1"/>
        <c:smooth val="0"/>
        <c:axId val="300220080"/>
        <c:axId val="300221648"/>
      </c:lineChart>
      <c:catAx>
        <c:axId val="300220080"/>
        <c:scaling>
          <c:orientation val="minMax"/>
        </c:scaling>
        <c:delete val="0"/>
        <c:axPos val="b"/>
        <c:numFmt formatCode="General" sourceLinked="0"/>
        <c:majorTickMark val="out"/>
        <c:minorTickMark val="none"/>
        <c:tickLblPos val="nextTo"/>
        <c:crossAx val="300221648"/>
        <c:crosses val="autoZero"/>
        <c:auto val="1"/>
        <c:lblAlgn val="ctr"/>
        <c:lblOffset val="100"/>
        <c:noMultiLvlLbl val="0"/>
      </c:catAx>
      <c:valAx>
        <c:axId val="300221648"/>
        <c:scaling>
          <c:orientation val="minMax"/>
        </c:scaling>
        <c:delete val="0"/>
        <c:axPos val="l"/>
        <c:majorGridlines/>
        <c:numFmt formatCode="General" sourceLinked="1"/>
        <c:majorTickMark val="out"/>
        <c:minorTickMark val="none"/>
        <c:tickLblPos val="nextTo"/>
        <c:crossAx val="300220080"/>
        <c:crosses val="autoZero"/>
        <c:crossBetween val="between"/>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L</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Sheet1!$B$2:$B$6</c:f>
              <c:numCache>
                <c:formatCode>General</c:formatCode>
                <c:ptCount val="5"/>
                <c:pt idx="0">
                  <c:v>1.1579200000000001</c:v>
                </c:pt>
                <c:pt idx="1">
                  <c:v>0.48287799999999997</c:v>
                </c:pt>
                <c:pt idx="2">
                  <c:v>-0.31423600000000002</c:v>
                </c:pt>
                <c:pt idx="3">
                  <c:v>-0.69897600000000004</c:v>
                </c:pt>
                <c:pt idx="4">
                  <c:v>0.103932</c:v>
                </c:pt>
              </c:numCache>
            </c:numRef>
          </c:val>
          <c:smooth val="0"/>
        </c:ser>
        <c:ser>
          <c:idx val="1"/>
          <c:order val="1"/>
          <c:tx>
            <c:strRef>
              <c:f>Sheet1!$C$1</c:f>
              <c:strCache>
                <c:ptCount val="1"/>
                <c:pt idx="0">
                  <c:v>R</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Sheet1!$C$2:$C$6</c:f>
              <c:numCache>
                <c:formatCode>General</c:formatCode>
                <c:ptCount val="5"/>
                <c:pt idx="0">
                  <c:v>-0.37550299999999998</c:v>
                </c:pt>
                <c:pt idx="1">
                  <c:v>-0.79948699999999895</c:v>
                </c:pt>
                <c:pt idx="2">
                  <c:v>1.682361</c:v>
                </c:pt>
                <c:pt idx="3">
                  <c:v>-0.41212799999999999</c:v>
                </c:pt>
                <c:pt idx="4">
                  <c:v>-1.1044999999999999E-2</c:v>
                </c:pt>
              </c:numCache>
            </c:numRef>
          </c:val>
          <c:smooth val="0"/>
        </c:ser>
        <c:ser>
          <c:idx val="2"/>
          <c:order val="2"/>
          <c:tx>
            <c:strRef>
              <c:f>Sheet1!$D$1</c:f>
              <c:strCache>
                <c:ptCount val="1"/>
                <c:pt idx="0">
                  <c:v>F</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Sheet1!$D$2:$D$6</c:f>
              <c:numCache>
                <c:formatCode>General</c:formatCode>
                <c:ptCount val="5"/>
                <c:pt idx="0">
                  <c:v>-9.0039999999999995E-2</c:v>
                </c:pt>
                <c:pt idx="1">
                  <c:v>2.4837009999999999</c:v>
                </c:pt>
                <c:pt idx="2">
                  <c:v>-0.573909000000001</c:v>
                </c:pt>
                <c:pt idx="3">
                  <c:v>-0.163823</c:v>
                </c:pt>
                <c:pt idx="4">
                  <c:v>-0.194386</c:v>
                </c:pt>
              </c:numCache>
            </c:numRef>
          </c:val>
          <c:smooth val="0"/>
        </c:ser>
        <c:ser>
          <c:idx val="3"/>
          <c:order val="3"/>
          <c:tx>
            <c:strRef>
              <c:f>Sheet1!$E$1</c:f>
              <c:strCache>
                <c:ptCount val="1"/>
                <c:pt idx="0">
                  <c:v>M</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Sheet1!$E$2:$E$6</c:f>
              <c:numCache>
                <c:formatCode>General</c:formatCode>
                <c:ptCount val="5"/>
                <c:pt idx="0">
                  <c:v>-9.8038000000000097E-2</c:v>
                </c:pt>
                <c:pt idx="1">
                  <c:v>2.4245860000000001</c:v>
                </c:pt>
                <c:pt idx="2">
                  <c:v>-0.53705199999999997</c:v>
                </c:pt>
                <c:pt idx="3">
                  <c:v>-0.16456999999999999</c:v>
                </c:pt>
                <c:pt idx="4">
                  <c:v>-0.19155900000000001</c:v>
                </c:pt>
              </c:numCache>
            </c:numRef>
          </c:val>
          <c:smooth val="0"/>
        </c:ser>
        <c:ser>
          <c:idx val="4"/>
          <c:order val="4"/>
          <c:tx>
            <c:strRef>
              <c:f>Sheet1!$F$1</c:f>
              <c:strCache>
                <c:ptCount val="1"/>
                <c:pt idx="0">
                  <c:v>C</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Sheet1!$F$2:$F$6</c:f>
              <c:numCache>
                <c:formatCode>General</c:formatCode>
                <c:ptCount val="5"/>
                <c:pt idx="0">
                  <c:v>-0.15054000000000001</c:v>
                </c:pt>
                <c:pt idx="1">
                  <c:v>0.30181000000000002</c:v>
                </c:pt>
                <c:pt idx="2">
                  <c:v>-0.16508</c:v>
                </c:pt>
                <c:pt idx="3">
                  <c:v>-0.2356</c:v>
                </c:pt>
                <c:pt idx="4">
                  <c:v>2.3343980000000002</c:v>
                </c:pt>
              </c:numCache>
            </c:numRef>
          </c:val>
          <c:smooth val="0"/>
        </c:ser>
        <c:dLbls>
          <c:showLegendKey val="0"/>
          <c:showVal val="0"/>
          <c:showCatName val="0"/>
          <c:showSerName val="0"/>
          <c:showPercent val="0"/>
          <c:showBubbleSize val="0"/>
        </c:dLbls>
        <c:smooth val="0"/>
        <c:axId val="300222432"/>
        <c:axId val="300222824"/>
      </c:lineChart>
      <c:catAx>
        <c:axId val="300222432"/>
        <c:scaling>
          <c:orientation val="minMax"/>
        </c:scaling>
        <c:delete val="0"/>
        <c:axPos val="b"/>
        <c:numFmt formatCode="General" sourceLinked="0"/>
        <c:majorTickMark val="out"/>
        <c:minorTickMark val="none"/>
        <c:tickLblPos val="nextTo"/>
        <c:crossAx val="300222824"/>
        <c:crosses val="autoZero"/>
        <c:auto val="1"/>
        <c:lblAlgn val="ctr"/>
        <c:lblOffset val="100"/>
        <c:noMultiLvlLbl val="0"/>
      </c:catAx>
      <c:valAx>
        <c:axId val="300222824"/>
        <c:scaling>
          <c:orientation val="minMax"/>
        </c:scaling>
        <c:delete val="0"/>
        <c:axPos val="l"/>
        <c:majorGridlines/>
        <c:numFmt formatCode="General" sourceLinked="1"/>
        <c:majorTickMark val="out"/>
        <c:minorTickMark val="none"/>
        <c:tickLblPos val="nextTo"/>
        <c:crossAx val="3002224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radarChart>
        <c:radarStyle val="marker"/>
        <c:varyColors val="0"/>
        <c:ser>
          <c:idx val="0"/>
          <c:order val="0"/>
          <c:tx>
            <c:strRef>
              <c:f>Sheet1!$A$2</c:f>
              <c:strCache>
                <c:ptCount val="1"/>
                <c:pt idx="0">
                  <c:v>第一类客户</c:v>
                </c:pt>
              </c:strCache>
            </c:strRef>
          </c:tx>
          <c:cat>
            <c:strRef>
              <c:f>Sheet1!$B$1:$F$1</c:f>
              <c:strCache>
                <c:ptCount val="5"/>
                <c:pt idx="0">
                  <c:v>L</c:v>
                </c:pt>
                <c:pt idx="1">
                  <c:v>R</c:v>
                </c:pt>
                <c:pt idx="2">
                  <c:v>F</c:v>
                </c:pt>
                <c:pt idx="3">
                  <c:v>M</c:v>
                </c:pt>
                <c:pt idx="4">
                  <c:v>C</c:v>
                </c:pt>
              </c:strCache>
            </c:strRef>
          </c:cat>
          <c:val>
            <c:numRef>
              <c:f>Sheet1!$B$2:$F$2</c:f>
              <c:numCache>
                <c:formatCode>General</c:formatCode>
                <c:ptCount val="5"/>
                <c:pt idx="0">
                  <c:v>1.1579200000000001</c:v>
                </c:pt>
                <c:pt idx="1">
                  <c:v>-0.37550299999999998</c:v>
                </c:pt>
                <c:pt idx="2">
                  <c:v>-9.0039999999999995E-2</c:v>
                </c:pt>
                <c:pt idx="3">
                  <c:v>-9.8038000000000097E-2</c:v>
                </c:pt>
                <c:pt idx="4">
                  <c:v>-0.15054000000000001</c:v>
                </c:pt>
              </c:numCache>
            </c:numRef>
          </c:val>
        </c:ser>
        <c:ser>
          <c:idx val="1"/>
          <c:order val="1"/>
          <c:tx>
            <c:strRef>
              <c:f>Sheet1!$A$3</c:f>
              <c:strCache>
                <c:ptCount val="1"/>
                <c:pt idx="0">
                  <c:v>第二类客户</c:v>
                </c:pt>
              </c:strCache>
            </c:strRef>
          </c:tx>
          <c:cat>
            <c:strRef>
              <c:f>Sheet1!$B$1:$F$1</c:f>
              <c:strCache>
                <c:ptCount val="5"/>
                <c:pt idx="0">
                  <c:v>L</c:v>
                </c:pt>
                <c:pt idx="1">
                  <c:v>R</c:v>
                </c:pt>
                <c:pt idx="2">
                  <c:v>F</c:v>
                </c:pt>
                <c:pt idx="3">
                  <c:v>M</c:v>
                </c:pt>
                <c:pt idx="4">
                  <c:v>C</c:v>
                </c:pt>
              </c:strCache>
            </c:strRef>
          </c:cat>
          <c:val>
            <c:numRef>
              <c:f>Sheet1!$B$3:$F$3</c:f>
              <c:numCache>
                <c:formatCode>General</c:formatCode>
                <c:ptCount val="5"/>
                <c:pt idx="0">
                  <c:v>0.48287799999999997</c:v>
                </c:pt>
                <c:pt idx="1">
                  <c:v>-0.79948699999999895</c:v>
                </c:pt>
                <c:pt idx="2">
                  <c:v>2.4837009999999999</c:v>
                </c:pt>
                <c:pt idx="3">
                  <c:v>2.4245860000000001</c:v>
                </c:pt>
                <c:pt idx="4">
                  <c:v>0.30181000000000002</c:v>
                </c:pt>
              </c:numCache>
            </c:numRef>
          </c:val>
        </c:ser>
        <c:ser>
          <c:idx val="2"/>
          <c:order val="2"/>
          <c:tx>
            <c:strRef>
              <c:f>Sheet1!$A$4</c:f>
              <c:strCache>
                <c:ptCount val="1"/>
                <c:pt idx="0">
                  <c:v>第三类客户</c:v>
                </c:pt>
              </c:strCache>
            </c:strRef>
          </c:tx>
          <c:cat>
            <c:strRef>
              <c:f>Sheet1!$B$1:$F$1</c:f>
              <c:strCache>
                <c:ptCount val="5"/>
                <c:pt idx="0">
                  <c:v>L</c:v>
                </c:pt>
                <c:pt idx="1">
                  <c:v>R</c:v>
                </c:pt>
                <c:pt idx="2">
                  <c:v>F</c:v>
                </c:pt>
                <c:pt idx="3">
                  <c:v>M</c:v>
                </c:pt>
                <c:pt idx="4">
                  <c:v>C</c:v>
                </c:pt>
              </c:strCache>
            </c:strRef>
          </c:cat>
          <c:val>
            <c:numRef>
              <c:f>Sheet1!$B$4:$F$4</c:f>
              <c:numCache>
                <c:formatCode>General</c:formatCode>
                <c:ptCount val="5"/>
                <c:pt idx="0">
                  <c:v>-0.31423600000000002</c:v>
                </c:pt>
                <c:pt idx="1">
                  <c:v>1.682361</c:v>
                </c:pt>
                <c:pt idx="2">
                  <c:v>-0.573909000000001</c:v>
                </c:pt>
                <c:pt idx="3">
                  <c:v>-0.53705199999999997</c:v>
                </c:pt>
                <c:pt idx="4">
                  <c:v>-0.16508</c:v>
                </c:pt>
              </c:numCache>
            </c:numRef>
          </c:val>
        </c:ser>
        <c:ser>
          <c:idx val="3"/>
          <c:order val="3"/>
          <c:tx>
            <c:strRef>
              <c:f>Sheet1!$A$5</c:f>
              <c:strCache>
                <c:ptCount val="1"/>
                <c:pt idx="0">
                  <c:v>第四类客户</c:v>
                </c:pt>
              </c:strCache>
            </c:strRef>
          </c:tx>
          <c:cat>
            <c:strRef>
              <c:f>Sheet1!$B$1:$F$1</c:f>
              <c:strCache>
                <c:ptCount val="5"/>
                <c:pt idx="0">
                  <c:v>L</c:v>
                </c:pt>
                <c:pt idx="1">
                  <c:v>R</c:v>
                </c:pt>
                <c:pt idx="2">
                  <c:v>F</c:v>
                </c:pt>
                <c:pt idx="3">
                  <c:v>M</c:v>
                </c:pt>
                <c:pt idx="4">
                  <c:v>C</c:v>
                </c:pt>
              </c:strCache>
            </c:strRef>
          </c:cat>
          <c:val>
            <c:numRef>
              <c:f>Sheet1!$B$5:$F$5</c:f>
              <c:numCache>
                <c:formatCode>General</c:formatCode>
                <c:ptCount val="5"/>
                <c:pt idx="0">
                  <c:v>-0.69897600000000004</c:v>
                </c:pt>
                <c:pt idx="1">
                  <c:v>-0.41212799999999999</c:v>
                </c:pt>
                <c:pt idx="2">
                  <c:v>-0.163823</c:v>
                </c:pt>
                <c:pt idx="3">
                  <c:v>-0.16456999999999999</c:v>
                </c:pt>
                <c:pt idx="4">
                  <c:v>-0.2356</c:v>
                </c:pt>
              </c:numCache>
            </c:numRef>
          </c:val>
        </c:ser>
        <c:ser>
          <c:idx val="4"/>
          <c:order val="4"/>
          <c:tx>
            <c:strRef>
              <c:f>Sheet1!$A$6</c:f>
              <c:strCache>
                <c:ptCount val="1"/>
                <c:pt idx="0">
                  <c:v>第五类客户</c:v>
                </c:pt>
              </c:strCache>
            </c:strRef>
          </c:tx>
          <c:cat>
            <c:strRef>
              <c:f>Sheet1!$B$1:$F$1</c:f>
              <c:strCache>
                <c:ptCount val="5"/>
                <c:pt idx="0">
                  <c:v>L</c:v>
                </c:pt>
                <c:pt idx="1">
                  <c:v>R</c:v>
                </c:pt>
                <c:pt idx="2">
                  <c:v>F</c:v>
                </c:pt>
                <c:pt idx="3">
                  <c:v>M</c:v>
                </c:pt>
                <c:pt idx="4">
                  <c:v>C</c:v>
                </c:pt>
              </c:strCache>
            </c:strRef>
          </c:cat>
          <c:val>
            <c:numRef>
              <c:f>Sheet1!$B$6:$F$6</c:f>
              <c:numCache>
                <c:formatCode>General</c:formatCode>
                <c:ptCount val="5"/>
                <c:pt idx="0">
                  <c:v>0.103932</c:v>
                </c:pt>
                <c:pt idx="1">
                  <c:v>-1.1044999999999999E-2</c:v>
                </c:pt>
                <c:pt idx="2">
                  <c:v>-0.194386</c:v>
                </c:pt>
                <c:pt idx="3">
                  <c:v>-0.19155900000000001</c:v>
                </c:pt>
                <c:pt idx="4">
                  <c:v>2.3343980000000002</c:v>
                </c:pt>
              </c:numCache>
            </c:numRef>
          </c:val>
        </c:ser>
        <c:dLbls>
          <c:showLegendKey val="0"/>
          <c:showVal val="0"/>
          <c:showCatName val="0"/>
          <c:showSerName val="0"/>
          <c:showPercent val="0"/>
          <c:showBubbleSize val="0"/>
        </c:dLbls>
        <c:axId val="300223216"/>
        <c:axId val="302477456"/>
      </c:radarChart>
      <c:catAx>
        <c:axId val="300223216"/>
        <c:scaling>
          <c:orientation val="minMax"/>
        </c:scaling>
        <c:delete val="0"/>
        <c:axPos val="b"/>
        <c:majorGridlines/>
        <c:numFmt formatCode="General" sourceLinked="0"/>
        <c:majorTickMark val="out"/>
        <c:minorTickMark val="none"/>
        <c:tickLblPos val="nextTo"/>
        <c:crossAx val="302477456"/>
        <c:crosses val="autoZero"/>
        <c:auto val="1"/>
        <c:lblAlgn val="ctr"/>
        <c:lblOffset val="100"/>
        <c:noMultiLvlLbl val="0"/>
      </c:catAx>
      <c:valAx>
        <c:axId val="302477456"/>
        <c:scaling>
          <c:orientation val="minMax"/>
        </c:scaling>
        <c:delete val="0"/>
        <c:axPos val="l"/>
        <c:majorGridlines/>
        <c:numFmt formatCode="General" sourceLinked="1"/>
        <c:majorTickMark val="cross"/>
        <c:minorTickMark val="none"/>
        <c:tickLblPos val="nextTo"/>
        <c:crossAx val="300223216"/>
        <c:crosses val="autoZero"/>
        <c:crossBetween val="between"/>
      </c:valAx>
    </c:plotArea>
    <c:legend>
      <c:legendPos val="r"/>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Sheet1!$A$2</c:f>
              <c:strCache>
                <c:ptCount val="1"/>
                <c:pt idx="0">
                  <c:v>第一类客户</c:v>
                </c:pt>
              </c:strCache>
            </c:strRef>
          </c:tx>
          <c:invertIfNegative val="0"/>
          <c:cat>
            <c:strRef>
              <c:f>Sheet1!$B$1:$F$1</c:f>
              <c:strCache>
                <c:ptCount val="5"/>
                <c:pt idx="0">
                  <c:v>L</c:v>
                </c:pt>
                <c:pt idx="1">
                  <c:v>R</c:v>
                </c:pt>
                <c:pt idx="2">
                  <c:v>F</c:v>
                </c:pt>
                <c:pt idx="3">
                  <c:v>M</c:v>
                </c:pt>
                <c:pt idx="4">
                  <c:v>C</c:v>
                </c:pt>
              </c:strCache>
            </c:strRef>
          </c:cat>
          <c:val>
            <c:numRef>
              <c:f>Sheet1!$B$2:$F$2</c:f>
              <c:numCache>
                <c:formatCode>General</c:formatCode>
                <c:ptCount val="5"/>
                <c:pt idx="0">
                  <c:v>1.1579200000000001</c:v>
                </c:pt>
                <c:pt idx="1">
                  <c:v>-0.37550299999999998</c:v>
                </c:pt>
                <c:pt idx="2">
                  <c:v>-9.0039999999999995E-2</c:v>
                </c:pt>
                <c:pt idx="3">
                  <c:v>-9.8038000000000097E-2</c:v>
                </c:pt>
                <c:pt idx="4">
                  <c:v>-0.15054000000000001</c:v>
                </c:pt>
              </c:numCache>
            </c:numRef>
          </c:val>
        </c:ser>
        <c:dLbls>
          <c:showLegendKey val="0"/>
          <c:showVal val="0"/>
          <c:showCatName val="0"/>
          <c:showSerName val="0"/>
          <c:showPercent val="0"/>
          <c:showBubbleSize val="0"/>
        </c:dLbls>
        <c:gapWidth val="150"/>
        <c:axId val="361840144"/>
        <c:axId val="296096312"/>
      </c:barChart>
      <c:catAx>
        <c:axId val="361840144"/>
        <c:scaling>
          <c:orientation val="minMax"/>
        </c:scaling>
        <c:delete val="0"/>
        <c:axPos val="b"/>
        <c:numFmt formatCode="General" sourceLinked="0"/>
        <c:majorTickMark val="out"/>
        <c:minorTickMark val="none"/>
        <c:tickLblPos val="nextTo"/>
        <c:crossAx val="296096312"/>
        <c:crossesAt val="-1"/>
        <c:auto val="1"/>
        <c:lblAlgn val="ctr"/>
        <c:lblOffset val="100"/>
        <c:noMultiLvlLbl val="0"/>
      </c:catAx>
      <c:valAx>
        <c:axId val="296096312"/>
        <c:scaling>
          <c:orientation val="minMax"/>
          <c:max val="3"/>
        </c:scaling>
        <c:delete val="0"/>
        <c:axPos val="l"/>
        <c:majorGridlines/>
        <c:numFmt formatCode="General" sourceLinked="1"/>
        <c:majorTickMark val="out"/>
        <c:minorTickMark val="none"/>
        <c:tickLblPos val="nextTo"/>
        <c:crossAx val="361840144"/>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Sheet1!$A$3</c:f>
              <c:strCache>
                <c:ptCount val="1"/>
                <c:pt idx="0">
                  <c:v>第二类客户</c:v>
                </c:pt>
              </c:strCache>
            </c:strRef>
          </c:tx>
          <c:invertIfNegative val="0"/>
          <c:cat>
            <c:strRef>
              <c:f>Sheet1!$B$1:$F$1</c:f>
              <c:strCache>
                <c:ptCount val="5"/>
                <c:pt idx="0">
                  <c:v>L</c:v>
                </c:pt>
                <c:pt idx="1">
                  <c:v>R</c:v>
                </c:pt>
                <c:pt idx="2">
                  <c:v>F</c:v>
                </c:pt>
                <c:pt idx="3">
                  <c:v>M</c:v>
                </c:pt>
                <c:pt idx="4">
                  <c:v>C</c:v>
                </c:pt>
              </c:strCache>
            </c:strRef>
          </c:cat>
          <c:val>
            <c:numRef>
              <c:f>Sheet1!$B$3:$F$3</c:f>
              <c:numCache>
                <c:formatCode>General</c:formatCode>
                <c:ptCount val="5"/>
                <c:pt idx="0">
                  <c:v>0.48287799999999997</c:v>
                </c:pt>
                <c:pt idx="1">
                  <c:v>-0.79948699999999895</c:v>
                </c:pt>
                <c:pt idx="2">
                  <c:v>2.4837009999999999</c:v>
                </c:pt>
                <c:pt idx="3">
                  <c:v>2.4245860000000001</c:v>
                </c:pt>
                <c:pt idx="4">
                  <c:v>0.30181000000000002</c:v>
                </c:pt>
              </c:numCache>
            </c:numRef>
          </c:val>
        </c:ser>
        <c:dLbls>
          <c:showLegendKey val="0"/>
          <c:showVal val="0"/>
          <c:showCatName val="0"/>
          <c:showSerName val="0"/>
          <c:showPercent val="0"/>
          <c:showBubbleSize val="0"/>
        </c:dLbls>
        <c:gapWidth val="150"/>
        <c:axId val="366312224"/>
        <c:axId val="366311440"/>
      </c:barChart>
      <c:catAx>
        <c:axId val="366312224"/>
        <c:scaling>
          <c:orientation val="minMax"/>
        </c:scaling>
        <c:delete val="0"/>
        <c:axPos val="b"/>
        <c:numFmt formatCode="General" sourceLinked="0"/>
        <c:majorTickMark val="out"/>
        <c:minorTickMark val="none"/>
        <c:tickLblPos val="nextTo"/>
        <c:crossAx val="366311440"/>
        <c:crossesAt val="-1"/>
        <c:auto val="1"/>
        <c:lblAlgn val="ctr"/>
        <c:lblOffset val="100"/>
        <c:noMultiLvlLbl val="0"/>
      </c:catAx>
      <c:valAx>
        <c:axId val="366311440"/>
        <c:scaling>
          <c:orientation val="minMax"/>
          <c:max val="3"/>
        </c:scaling>
        <c:delete val="0"/>
        <c:axPos val="l"/>
        <c:majorGridlines/>
        <c:numFmt formatCode="General" sourceLinked="1"/>
        <c:majorTickMark val="out"/>
        <c:minorTickMark val="none"/>
        <c:tickLblPos val="nextTo"/>
        <c:crossAx val="366312224"/>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Sheet1!$A$4</c:f>
              <c:strCache>
                <c:ptCount val="1"/>
                <c:pt idx="0">
                  <c:v>第三类客户</c:v>
                </c:pt>
              </c:strCache>
            </c:strRef>
          </c:tx>
          <c:invertIfNegative val="0"/>
          <c:cat>
            <c:strRef>
              <c:f>Sheet1!$B$1:$F$1</c:f>
              <c:strCache>
                <c:ptCount val="5"/>
                <c:pt idx="0">
                  <c:v>L</c:v>
                </c:pt>
                <c:pt idx="1">
                  <c:v>R</c:v>
                </c:pt>
                <c:pt idx="2">
                  <c:v>F</c:v>
                </c:pt>
                <c:pt idx="3">
                  <c:v>M</c:v>
                </c:pt>
                <c:pt idx="4">
                  <c:v>C</c:v>
                </c:pt>
              </c:strCache>
            </c:strRef>
          </c:cat>
          <c:val>
            <c:numRef>
              <c:f>Sheet1!$B$4:$F$4</c:f>
              <c:numCache>
                <c:formatCode>General</c:formatCode>
                <c:ptCount val="5"/>
                <c:pt idx="0">
                  <c:v>-0.31423600000000002</c:v>
                </c:pt>
                <c:pt idx="1">
                  <c:v>1.682361</c:v>
                </c:pt>
                <c:pt idx="2">
                  <c:v>-0.573909000000001</c:v>
                </c:pt>
                <c:pt idx="3">
                  <c:v>-0.53705199999999997</c:v>
                </c:pt>
                <c:pt idx="4">
                  <c:v>-0.16508</c:v>
                </c:pt>
              </c:numCache>
            </c:numRef>
          </c:val>
        </c:ser>
        <c:dLbls>
          <c:showLegendKey val="0"/>
          <c:showVal val="0"/>
          <c:showCatName val="0"/>
          <c:showSerName val="0"/>
          <c:showPercent val="0"/>
          <c:showBubbleSize val="0"/>
        </c:dLbls>
        <c:gapWidth val="150"/>
        <c:axId val="366314184"/>
        <c:axId val="366307912"/>
      </c:barChart>
      <c:catAx>
        <c:axId val="366314184"/>
        <c:scaling>
          <c:orientation val="minMax"/>
        </c:scaling>
        <c:delete val="0"/>
        <c:axPos val="b"/>
        <c:numFmt formatCode="General" sourceLinked="0"/>
        <c:majorTickMark val="out"/>
        <c:minorTickMark val="none"/>
        <c:tickLblPos val="nextTo"/>
        <c:crossAx val="366307912"/>
        <c:crossesAt val="-1"/>
        <c:auto val="1"/>
        <c:lblAlgn val="ctr"/>
        <c:lblOffset val="100"/>
        <c:noMultiLvlLbl val="0"/>
      </c:catAx>
      <c:valAx>
        <c:axId val="366307912"/>
        <c:scaling>
          <c:orientation val="minMax"/>
          <c:max val="3"/>
        </c:scaling>
        <c:delete val="0"/>
        <c:axPos val="l"/>
        <c:majorGridlines/>
        <c:numFmt formatCode="General" sourceLinked="1"/>
        <c:majorTickMark val="out"/>
        <c:minorTickMark val="none"/>
        <c:tickLblPos val="nextTo"/>
        <c:crossAx val="366314184"/>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Sheet1!$A$5</c:f>
              <c:strCache>
                <c:ptCount val="1"/>
                <c:pt idx="0">
                  <c:v>第四类客户</c:v>
                </c:pt>
              </c:strCache>
            </c:strRef>
          </c:tx>
          <c:invertIfNegative val="0"/>
          <c:cat>
            <c:strRef>
              <c:f>Sheet1!$B$1:$F$1</c:f>
              <c:strCache>
                <c:ptCount val="5"/>
                <c:pt idx="0">
                  <c:v>L</c:v>
                </c:pt>
                <c:pt idx="1">
                  <c:v>R</c:v>
                </c:pt>
                <c:pt idx="2">
                  <c:v>F</c:v>
                </c:pt>
                <c:pt idx="3">
                  <c:v>M</c:v>
                </c:pt>
                <c:pt idx="4">
                  <c:v>C</c:v>
                </c:pt>
              </c:strCache>
            </c:strRef>
          </c:cat>
          <c:val>
            <c:numRef>
              <c:f>Sheet1!$B$5:$F$5</c:f>
              <c:numCache>
                <c:formatCode>General</c:formatCode>
                <c:ptCount val="5"/>
                <c:pt idx="0">
                  <c:v>-0.69897600000000004</c:v>
                </c:pt>
                <c:pt idx="1">
                  <c:v>-0.41212799999999999</c:v>
                </c:pt>
                <c:pt idx="2">
                  <c:v>-0.163823</c:v>
                </c:pt>
                <c:pt idx="3">
                  <c:v>-0.16456999999999999</c:v>
                </c:pt>
                <c:pt idx="4">
                  <c:v>-0.2356</c:v>
                </c:pt>
              </c:numCache>
            </c:numRef>
          </c:val>
        </c:ser>
        <c:dLbls>
          <c:showLegendKey val="0"/>
          <c:showVal val="0"/>
          <c:showCatName val="0"/>
          <c:showSerName val="0"/>
          <c:showPercent val="0"/>
          <c:showBubbleSize val="0"/>
        </c:dLbls>
        <c:gapWidth val="150"/>
        <c:axId val="366312616"/>
        <c:axId val="366309088"/>
      </c:barChart>
      <c:catAx>
        <c:axId val="366312616"/>
        <c:scaling>
          <c:orientation val="minMax"/>
        </c:scaling>
        <c:delete val="0"/>
        <c:axPos val="b"/>
        <c:numFmt formatCode="General" sourceLinked="0"/>
        <c:majorTickMark val="out"/>
        <c:minorTickMark val="none"/>
        <c:tickLblPos val="nextTo"/>
        <c:crossAx val="366309088"/>
        <c:crossesAt val="-1"/>
        <c:auto val="1"/>
        <c:lblAlgn val="ctr"/>
        <c:lblOffset val="100"/>
        <c:noMultiLvlLbl val="0"/>
      </c:catAx>
      <c:valAx>
        <c:axId val="366309088"/>
        <c:scaling>
          <c:orientation val="minMax"/>
          <c:max val="3"/>
        </c:scaling>
        <c:delete val="0"/>
        <c:axPos val="l"/>
        <c:majorGridlines/>
        <c:numFmt formatCode="General" sourceLinked="1"/>
        <c:majorTickMark val="out"/>
        <c:minorTickMark val="none"/>
        <c:tickLblPos val="nextTo"/>
        <c:crossAx val="366312616"/>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Sheet1!$A$6</c:f>
              <c:strCache>
                <c:ptCount val="1"/>
                <c:pt idx="0">
                  <c:v>第五类客户</c:v>
                </c:pt>
              </c:strCache>
            </c:strRef>
          </c:tx>
          <c:invertIfNegative val="0"/>
          <c:cat>
            <c:strRef>
              <c:f>Sheet1!$B$1:$F$1</c:f>
              <c:strCache>
                <c:ptCount val="5"/>
                <c:pt idx="0">
                  <c:v>L</c:v>
                </c:pt>
                <c:pt idx="1">
                  <c:v>R</c:v>
                </c:pt>
                <c:pt idx="2">
                  <c:v>F</c:v>
                </c:pt>
                <c:pt idx="3">
                  <c:v>M</c:v>
                </c:pt>
                <c:pt idx="4">
                  <c:v>C</c:v>
                </c:pt>
              </c:strCache>
            </c:strRef>
          </c:cat>
          <c:val>
            <c:numRef>
              <c:f>Sheet1!$B$6:$F$6</c:f>
              <c:numCache>
                <c:formatCode>General</c:formatCode>
                <c:ptCount val="5"/>
                <c:pt idx="0">
                  <c:v>0.103932</c:v>
                </c:pt>
                <c:pt idx="1">
                  <c:v>-1.1044999999999999E-2</c:v>
                </c:pt>
                <c:pt idx="2">
                  <c:v>-0.194386</c:v>
                </c:pt>
                <c:pt idx="3">
                  <c:v>-0.19155900000000001</c:v>
                </c:pt>
                <c:pt idx="4">
                  <c:v>2.3343980000000002</c:v>
                </c:pt>
              </c:numCache>
            </c:numRef>
          </c:val>
        </c:ser>
        <c:dLbls>
          <c:showLegendKey val="0"/>
          <c:showVal val="0"/>
          <c:showCatName val="0"/>
          <c:showSerName val="0"/>
          <c:showPercent val="0"/>
          <c:showBubbleSize val="0"/>
        </c:dLbls>
        <c:gapWidth val="150"/>
        <c:axId val="366308304"/>
        <c:axId val="366314968"/>
      </c:barChart>
      <c:catAx>
        <c:axId val="366308304"/>
        <c:scaling>
          <c:orientation val="minMax"/>
        </c:scaling>
        <c:delete val="0"/>
        <c:axPos val="b"/>
        <c:numFmt formatCode="General" sourceLinked="0"/>
        <c:majorTickMark val="out"/>
        <c:minorTickMark val="none"/>
        <c:tickLblPos val="nextTo"/>
        <c:crossAx val="366314968"/>
        <c:crossesAt val="-1"/>
        <c:auto val="1"/>
        <c:lblAlgn val="ctr"/>
        <c:lblOffset val="100"/>
        <c:noMultiLvlLbl val="0"/>
      </c:catAx>
      <c:valAx>
        <c:axId val="366314968"/>
        <c:scaling>
          <c:orientation val="minMax"/>
          <c:max val="3"/>
        </c:scaling>
        <c:delete val="0"/>
        <c:axPos val="l"/>
        <c:majorGridlines/>
        <c:numFmt formatCode="General" sourceLinked="1"/>
        <c:majorTickMark val="out"/>
        <c:minorTickMark val="none"/>
        <c:tickLblPos val="nextTo"/>
        <c:crossAx val="36630830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1F17A-5AA1-4D6A-B8D3-0AE318719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1060</Words>
  <Characters>6043</Characters>
  <Application>Microsoft Office Word</Application>
  <DocSecurity>0</DocSecurity>
  <Lines>50</Lines>
  <Paragraphs>14</Paragraphs>
  <ScaleCrop>false</ScaleCrop>
  <Company>Ls</Company>
  <LinksUpToDate>false</LinksUpToDate>
  <CharactersWithSpaces>7089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Lsw</dc:creator>
  <cp:lastModifiedBy>_hp Alex</cp:lastModifiedBy>
  <cp:revision>4</cp:revision>
  <dcterms:created xsi:type="dcterms:W3CDTF">2016-12-02T10:54:00Z</dcterms:created>
  <dcterms:modified xsi:type="dcterms:W3CDTF">2016-12-03T06:11:00Z</dcterms:modified>
</cp:coreProperties>
</file>