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b/>
          <w:bCs/>
          <w:color w:val="0B2239"/>
          <w:sz w:val="72"/>
          <w:szCs w:val="72"/>
        </w:rPr>
        <w:t xml:space="preserve">XBETON</w:t>
      </w:r>
    </w:p>
    <w:p>
      <w:pPr>
        <w:spacing w:after="40"/>
        <w:jc w:val="center"/>
      </w:pPr>
      <w:r>
        <w:rPr>
          <w:color w:val="1F4E79"/>
          <w:sz w:val="32"/>
          <w:szCs w:val="32"/>
        </w:rPr>
        <w:t xml:space="preserve">Social Media Launch &amp; Growth Playbook</w:t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All Platforms — LinkedIn · Instagram · Facebook · X · Bluesky · TikTok · YouTube</w:t>
      </w:r>
    </w:p>
    <w:p>
      <w:pPr>
        <w:jc w:val="center"/>
      </w:pPr>
      <w:r>
        <w:rPr>
          <w:color w:val="595959"/>
          <w:sz w:val="20"/>
          <w:szCs w:val="20"/>
        </w:rPr>
        <w:t xml:space="preserve">Nano-Graphene AAC Building Systems</w:t>
      </w:r>
    </w:p>
    <w:p>
      <w:pPr>
        <w:spacing w:before="40"/>
        <w:jc w:val="center"/>
      </w:pPr>
      <w:r>
        <w:rPr>
          <w:color w:val="595959"/>
          <w:sz w:val="18"/>
          <w:szCs w:val="18"/>
        </w:rPr>
        <w:t xml:space="preserve">Prepared June 2026 · Beton Holdings LLC DBA XBeton</w:t>
      </w:r>
    </w:p>
    <w:p>
      <w:r>
        <w:br w:type="page"/>
      </w:r>
    </w:p>
    <w:p>
      <w:pPr>
        <w:pStyle w:val="Heading1"/>
      </w:pPr>
      <w:bookmarkStart w:name="contents" w:id="1"/>
      <w:r>
        <w:t xml:space="preserve">Contents</w:t>
      </w:r>
      <w:bookmarkEnd w:id="1"/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Click any section to jump to it.</w:t>
      </w:r>
    </w:p>
    <w:p>
      <w:pPr>
        <w:spacing w:after="90"/>
        <w:ind w:left="200"/>
      </w:pPr>
      <w:hyperlink w:history="1" w:anchor="1startheregetallsevenaccountslaunchready">
        <w:r>
          <w:rPr>
            <w:rStyle w:val="Hyperlink"/>
            <w:sz w:val="22"/>
            <w:szCs w:val="22"/>
          </w:rPr>
          <w:t xml:space="preserve">1. Start Here: Get All Seven Accounts Launch-Ready</w:t>
        </w:r>
      </w:hyperlink>
    </w:p>
    <w:p>
      <w:pPr>
        <w:spacing w:after="90"/>
        <w:ind w:left="200"/>
      </w:pPr>
      <w:hyperlink w:history="1" w:anchor="2brandpositioningvoice">
        <w:r>
          <w:rPr>
            <w:rStyle w:val="Hyperlink"/>
            <w:sz w:val="22"/>
            <w:szCs w:val="22"/>
          </w:rPr>
          <w:t xml:space="preserve">2. Brand Positioning &amp; Voice</w:t>
        </w:r>
      </w:hyperlink>
    </w:p>
    <w:p>
      <w:pPr>
        <w:spacing w:after="90"/>
        <w:ind w:left="200"/>
      </w:pPr>
      <w:hyperlink w:history="1" w:anchor="3profilebiosforeachplatform">
        <w:r>
          <w:rPr>
            <w:rStyle w:val="Hyperlink"/>
            <w:sz w:val="22"/>
            <w:szCs w:val="22"/>
          </w:rPr>
          <w:t xml:space="preserve">3. Profile Bios for Each Platform</w:t>
        </w:r>
      </w:hyperlink>
    </w:p>
    <w:p>
      <w:pPr>
        <w:spacing w:after="90"/>
        <w:ind w:left="200"/>
      </w:pPr>
      <w:hyperlink w:history="1" w:anchor="4contentpillars">
        <w:r>
          <w:rPr>
            <w:rStyle w:val="Hyperlink"/>
            <w:sz w:val="22"/>
            <w:szCs w:val="22"/>
          </w:rPr>
          <w:t xml:space="preserve">4. Content Pillars</w:t>
        </w:r>
      </w:hyperlink>
    </w:p>
    <w:p>
      <w:pPr>
        <w:spacing w:after="90"/>
        <w:ind w:left="200"/>
      </w:pPr>
      <w:hyperlink w:history="1" w:anchor="5yourfouraudiencesandwheretheylive">
        <w:r>
          <w:rPr>
            <w:rStyle w:val="Hyperlink"/>
            <w:sz w:val="22"/>
            <w:szCs w:val="22"/>
          </w:rPr>
          <w:t xml:space="preserve">5. Your Four Audiences — and Where They Live</w:t>
        </w:r>
      </w:hyperlink>
    </w:p>
    <w:p>
      <w:pPr>
        <w:spacing w:after="90"/>
        <w:ind w:left="200"/>
      </w:pPr>
      <w:hyperlink w:history="1" w:anchor="6platformbyplatformplaybook">
        <w:r>
          <w:rPr>
            <w:rStyle w:val="Hyperlink"/>
            <w:sz w:val="22"/>
            <w:szCs w:val="22"/>
          </w:rPr>
          <w:t xml:space="preserve">6. Platform-by-Platform Playbook</w:t>
        </w:r>
      </w:hyperlink>
    </w:p>
    <w:p>
      <w:pPr>
        <w:spacing w:after="90"/>
        <w:ind w:left="200"/>
      </w:pPr>
      <w:hyperlink w:history="1" w:anchor="7oneideasevenpoststheadaptationsystem">
        <w:r>
          <w:rPr>
            <w:rStyle w:val="Hyperlink"/>
            <w:sz w:val="22"/>
            <w:szCs w:val="22"/>
          </w:rPr>
          <w:t xml:space="preserve">7. One Idea, Seven Posts: The Adaptation System</w:t>
        </w:r>
      </w:hyperlink>
    </w:p>
    <w:p>
      <w:pPr>
        <w:spacing w:after="90"/>
        <w:ind w:left="200"/>
      </w:pPr>
      <w:hyperlink w:history="1" w:anchor="8weeklycadenceacrossplatforms">
        <w:r>
          <w:rPr>
            <w:rStyle w:val="Hyperlink"/>
            <w:sz w:val="22"/>
            <w:szCs w:val="22"/>
          </w:rPr>
          <w:t xml:space="preserve">8. Weekly Cadence Across Platforms</w:t>
        </w:r>
      </w:hyperlink>
    </w:p>
    <w:p>
      <w:pPr>
        <w:spacing w:after="90"/>
        <w:ind w:left="200"/>
      </w:pPr>
      <w:hyperlink w:history="1" w:anchor="9postingtoallplatformsbuyvsbuild">
        <w:r>
          <w:rPr>
            <w:rStyle w:val="Hyperlink"/>
            <w:sz w:val="22"/>
            <w:szCs w:val="22"/>
          </w:rPr>
          <w:t xml:space="preserve">9. Posting to All Platforms: Buy vs. Build</w:t>
        </w:r>
      </w:hyperlink>
    </w:p>
    <w:p>
      <w:pPr>
        <w:spacing w:after="90"/>
        <w:ind w:left="200"/>
      </w:pPr>
      <w:hyperlink w:history="1" w:anchor="10maximizingexposurecrossplatform">
        <w:r>
          <w:rPr>
            <w:rStyle w:val="Hyperlink"/>
            <w:sz w:val="22"/>
            <w:szCs w:val="22"/>
          </w:rPr>
          <w:t xml:space="preserve">10. Maximizing Exposure (Cross-Platform)</w:t>
        </w:r>
      </w:hyperlink>
    </w:p>
    <w:p>
      <w:pPr>
        <w:spacing w:after="90"/>
        <w:ind w:left="200"/>
      </w:pPr>
      <w:hyperlink w:history="1" w:anchor="11buildingthebrandovertime">
        <w:r>
          <w:rPr>
            <w:rStyle w:val="Hyperlink"/>
            <w:sz w:val="22"/>
            <w:szCs w:val="22"/>
          </w:rPr>
          <w:t xml:space="preserve">11. Building the Brand Over Time</w:t>
        </w:r>
      </w:hyperlink>
    </w:p>
    <w:p>
      <w:pPr>
        <w:spacing w:after="90"/>
        <w:ind w:left="200"/>
      </w:pPr>
      <w:hyperlink w:history="1" w:anchor="12whattomeasure">
        <w:r>
          <w:rPr>
            <w:rStyle w:val="Hyperlink"/>
            <w:sz w:val="22"/>
            <w:szCs w:val="22"/>
          </w:rPr>
          <w:t xml:space="preserve">12. What to Measure</w:t>
        </w:r>
      </w:hyperlink>
    </w:p>
    <w:p>
      <w:pPr>
        <w:spacing w:after="90"/>
        <w:ind w:left="200"/>
      </w:pPr>
      <w:hyperlink w:history="1" w:anchor="13yourfirst30days">
        <w:r>
          <w:rPr>
            <w:rStyle w:val="Hyperlink"/>
            <w:sz w:val="22"/>
            <w:szCs w:val="22"/>
          </w:rPr>
          <w:t xml:space="preserve">13. Your First 30 Days</w:t>
        </w:r>
      </w:hyperlink>
    </w:p>
    <w:p>
      <w:pPr>
        <w:spacing w:after="90"/>
        <w:ind w:left="200"/>
      </w:pPr>
      <w:hyperlink w:history="1" w:anchor="sourcesreferences">
        <w:r>
          <w:rPr>
            <w:rStyle w:val="Hyperlink"/>
            <w:sz w:val="22"/>
            <w:szCs w:val="22"/>
          </w:rPr>
          <w:t xml:space="preserve">Sources &amp; References</w:t>
        </w:r>
      </w:hyperlink>
    </w:p>
    <w:p>
      <w:r>
        <w:br w:type="page"/>
      </w:r>
    </w:p>
    <w:p>
      <w:pPr>
        <w:pStyle w:val="Heading1"/>
      </w:pPr>
      <w:bookmarkStart w:name="1startheregetallsevenaccountslaunchready" w:id="1"/>
      <w:r>
        <w:t xml:space="preserve">1. Start Here: Get All Seven Accounts Launch-Ready</w:t>
      </w:r>
      <w:bookmarkEnd w:id="1"/>
    </w:p>
    <w:p>
      <w:pPr>
        <w:spacing w:after="120"/>
      </w:pPr>
      <w:r>
        <w:t xml:space="preserve">Your accounts already exist across seven platforms — the job now is to make them look like one company, optimize each profile, and feed them on a steady rhythm. Before posting, run this checklist on every account.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60"/>
        <w:gridCol w:w="39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Handle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First action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linkedin.com/company/x-beton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 the Company Page: logo, banner, tagline, About, 'Products' section, website link.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Instagram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instagram.com/xbeton.aac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Business account, bio + link tool, 4–6 Highlights, pin a fire-test Reel.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Facebook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facebook.com/XBetonUSA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Business Page linked to Meta Business Suite, Intro, CTA button (Contact/Shop).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X (Twitter)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x.com/Xbeton_AAC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Bio, pinned post, header image, website link.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TikTok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tiktok.com/@xbeton.aac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Business account, bio, link, pin your best fire-test clip.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YouTube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youtube.com/@XBeton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Channel art, description w/ keywords, link to site, create a Shorts playlist + a Projects playlist.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Bluesky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bsky.app/profile/xbeton.bsky.social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avatar/banner &amp; bio, write a pinned post, follow architecture &amp; building-science feeds.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Consistency checklist — make these identical everywhere: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 logo profile image and a matching banner/header on every platform.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 one-line tagline: Stronger. Lighter. Faster. Safer.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 link destination (a link-in-bio page or your website) so all traffic funnels the same 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 handle style — you're already close; keep @xbeton / xbeton.aac / Xbeton_AAC consistent and cross-link them in each bio.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 Instagram + Facebook inside Meta Business Suite (required for scheduling and ads on both).</w:t>
      </w:r>
    </w:p>
    <w:p>
      <w:pPr>
        <w:pStyle w:val="Heading1"/>
      </w:pPr>
      <w:bookmarkStart w:name="2brandpositioningvoice" w:id="1"/>
      <w:r>
        <w:t xml:space="preserve">2. Brand Positioning &amp; Voice</w:t>
      </w:r>
      <w:bookmarkEnd w:id="1"/>
    </w:p>
    <w:p>
      <w:pPr>
        <w:spacing w:after="120"/>
      </w:pPr>
      <w:r>
        <w:t xml:space="preserve">Every post, on every platform, should ladder up to one promise from your homepage: Stronger, Lighter, Faster, Safer. The platform changes; the promise doesn't.</w:t>
      </w:r>
    </w:p>
    <w:p>
      <w:pPr>
        <w:pStyle w:val="Heading2"/>
      </w:pPr>
      <w:r>
        <w:t xml:space="preserve">Message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says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 it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Promise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Stronger · Lighter · Faster · Safer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Bios, pinned posts, recurring tagline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Proof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6-hour fire rating, 30–40% labor savings, up to 50% lower HVAC, $18–22 installed/sqft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 graphics, carousels, captions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Credibility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UL U-Series, ASTM, TMS 402/602, ACI; 22 projects across 8 states + 2 international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Trust posts, architect/contractor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Carbon-neutral, 100% recyclable, 150+ year service life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Sustainability &amp; future-of-building content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color w:val="595959"/>
        </w:rPr>
        <w:t xml:space="preserve">Voice: confident, technical-but-clear, a little bold. You're introducing a material most North American buyers underuse, so teach as much as you sell. Pair every strong claim with a number or a certification.</w:t>
      </w:r>
    </w:p>
    <w:p>
      <w:pPr>
        <w:pStyle w:val="Heading1"/>
      </w:pPr>
      <w:bookmarkStart w:name="3profilebiosforeachplatform" w:id="1"/>
      <w:r>
        <w:t xml:space="preserve">3. Profile Bios for Each Platform</w:t>
      </w:r>
      <w:bookmarkEnd w:id="1"/>
    </w:p>
    <w:p>
      <w:pPr>
        <w:spacing w:after="120"/>
      </w:pPr>
      <w:r>
        <w:t xml:space="preserve">Character limits differ, so each profile needs its own version. Drop-in copy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63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Suggested bio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Instagram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Nano-graphene AAC building systems 🔥 Fire-rated · 30–40% faster builds · up to 50% lower HVAC. Blocks · Panels · Bond &amp; Shield ↓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X (Twitter)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Nano-graphene AAC: stronger, lighter, faster, safer buildings. Fire-rated blocks, panels &amp; Bond &amp; Shield admixture. 🇺🇸 Building smarter.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TikTok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Fire-rated, energy-smart AAC building systems. Watch us put it to the test 🔥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Facebook (Intro)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Fire-rated, energy-efficient AAC blocks, panels &amp; graphene admixtures for North American building.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 (tagline)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Nano-graphene AAC building systems — fire-rated, load-bearing blocks, panels &amp; admixtures as one certified system.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YouTube (desc.)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XBeton delivers fire-rated, load-bearing AAC blocks, panels, and graphene admixtures as one certified building system for North American construction. Stronger. Lighter. Faster. Safer. Subscribe for fire tests, build time-lapses, and project tours.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Bluesky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Nano-graphene AAC building systems — fire-rated, lighter, faster, greener. Fire tests, build time-lapses &amp; project tours. Stronger. Lighter. Faster. Safer. → xbeton.com</w:t>
            </w:r>
          </w:p>
        </w:tc>
      </w:tr>
    </w:tbl>
    <w:p>
      <w:pPr>
        <w:pStyle w:val="Heading1"/>
      </w:pPr>
      <w:bookmarkStart w:name="4contentpillars" w:id="1"/>
      <w:r>
        <w:t xml:space="preserve">4. Content Pillars</w:t>
      </w:r>
      <w:bookmarkEnd w:id="1"/>
    </w:p>
    <w:p>
      <w:pPr>
        <w:spacing w:after="120"/>
      </w:pPr>
      <w:r>
        <w:t xml:space="preserve">Five pillars keep the feed varied and let every audience find itself. Same pillars across all platforms; only the format and tone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5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looks like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Educate (What is AAC?)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How AAC is made, why it's lighter, R-value vs. wood/CMU, myth-busting.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Proof &amp; Performance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Fire-torch demos, sound/weight tests, stat cards (6-hr fire, 50% HVAC, $18–22/sqft).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Projects &amp; Builds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Job-site photos, time-lapses, Whitefish home, hotels, datacenters, high-rises.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People &amp; Process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Crews installing, factory/autoclave shots, founder POV.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Sustainability &amp; Vision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Carbon-neutral, recyclable, 150-yr life, LEED credits, fire-region resilience.</w:t>
            </w:r>
          </w:p>
        </w:tc>
      </w:tr>
    </w:tbl>
    <w:p>
      <w:r>
        <w:br w:type="page"/>
      </w:r>
    </w:p>
    <w:p>
      <w:pPr>
        <w:pStyle w:val="Heading1"/>
      </w:pPr>
      <w:bookmarkStart w:name="5yourfouraudiencesandwheretheylive" w:id="1"/>
      <w:r>
        <w:t xml:space="preserve">5. Your Four Audiences — and Where They Live</w:t>
      </w:r>
      <w:bookmarkEnd w:id="1"/>
    </w:p>
    <w:p>
      <w:pPr>
        <w:spacing w:after="120"/>
      </w:pPr>
      <w:r>
        <w:t xml:space="preserve">Same product, four reasons to care — and each audience clusters on different platforms. Lead with the right platform for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Cares about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Best platforms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Homeowners / consumers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Safety, comfort, energy bills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Instagram, Facebook, TikTok, YouTube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Architects / designers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Specs, certs, design freedom, LEED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LinkedIn, Instagram, YouTube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Contractors / builders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Labor savings, schedule, cost/sqft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Facebook, Instagram, YouTube, TikTok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Retailers / distributors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Demand, margins, supply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LinkedIn, then everywhere as social proof</w:t>
            </w:r>
          </w:p>
        </w:tc>
      </w:tr>
    </w:tbl>
    <w:p>
      <w:pPr>
        <w:pStyle w:val="Heading1"/>
      </w:pPr>
      <w:bookmarkStart w:name="6platformbyplatformplaybook" w:id="1"/>
      <w:r>
        <w:t xml:space="preserve">6. Platform-by-Platform Playbook</w:t>
      </w:r>
      <w:bookmarkEnd w:id="1"/>
    </w:p>
    <w:p>
      <w:pPr>
        <w:pStyle w:val="Heading2"/>
      </w:pPr>
      <w:r>
        <w:t xml:space="preserve">LinkedIn — @x-beton</w:t>
      </w:r>
    </w:p>
    <w:p>
      <w:pPr>
        <w:spacing w:after="40"/>
      </w:pPr>
      <w:r>
        <w:rPr>
          <w:b/>
          <w:bCs/>
        </w:rPr>
        <w:t xml:space="preserve">Handle: </w:t>
      </w:r>
      <w:hyperlink w:history="1" r:id="rIdjzqir9vso-r-_ecapi4i7">
        <w:r>
          <w:rPr>
            <w:rStyle w:val="Hyperlink"/>
          </w:rPr>
          <w:t xml:space="preserve">linkedin.com/company/x-beton</w:t>
        </w:r>
      </w:hyperlink>
    </w:p>
    <w:p>
      <w:pPr>
        <w:spacing w:after="120"/>
      </w:pPr>
      <w:r>
        <w:t xml:space="preserve">Who's there: Architects, engineers, developers, GCs, distributors, specifiers. Your highest-value B2B audience and the best place to generate qualified leads.</w:t>
      </w:r>
    </w:p>
    <w:p>
      <w:pPr>
        <w:spacing w:after="120"/>
      </w:pPr>
      <w:r>
        <w:t xml:space="preserve">Formats to use: Native document carousels (PDF), single-image stat posts, project case studies, short native video, founder/employee posts.</w:t>
      </w:r>
    </w:p>
    <w:p>
      <w:pPr>
        <w:spacing w:after="120"/>
      </w:pPr>
      <w:r>
        <w:rPr>
          <w:b/>
          <w:bCs/>
        </w:rPr>
        <w:t xml:space="preserve">Cadence: 3–4 posts per week. Quality over volume; LinkedIn rewards dwell time and comments.</w:t>
      </w:r>
    </w:p>
    <w:p>
      <w:pPr>
        <w:spacing w:after="120"/>
      </w:pPr>
      <w:r>
        <w:t xml:space="preserve">What wins here: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with a strong first line — LinkedIn truncates after ~2 lines, so the hook matters.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Case-study posts ('How AAC cut 6 weeks off this multifamily build') outperform promos.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as the company AND have the founder/team re-share to personal profiles for 3–5× reach.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 partner firms, developers, and product reps; engage in construction/architecture groups.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3 focused hashtags max (#AAC #construction #sustainableconstruction).</w:t>
      </w:r>
    </w:p>
    <w:p>
      <w:pPr>
        <w:pStyle w:val="Heading2"/>
      </w:pPr>
      <w:r>
        <w:t xml:space="preserve">Instagram — @xbeton.aac</w:t>
      </w:r>
    </w:p>
    <w:p>
      <w:pPr>
        <w:spacing w:after="40"/>
      </w:pPr>
      <w:r>
        <w:rPr>
          <w:b/>
          <w:bCs/>
        </w:rPr>
        <w:t xml:space="preserve">Handle: </w:t>
      </w:r>
      <w:hyperlink w:history="1" r:id="rIdkinqeakeud7u0-rjw7ucz">
        <w:r>
          <w:rPr>
            <w:rStyle w:val="Hyperlink"/>
          </w:rPr>
          <w:t xml:space="preserve">instagram.com/xbeton.aac</w:t>
        </w:r>
      </w:hyperlink>
    </w:p>
    <w:p>
      <w:pPr>
        <w:spacing w:after="120"/>
      </w:pPr>
      <w:r>
        <w:t xml:space="preserve">Who's there: Homeowners, designers, builders, and a broad discovery audience via Reels.</w:t>
      </w:r>
    </w:p>
    <w:p>
      <w:pPr>
        <w:spacing w:after="120"/>
      </w:pPr>
      <w:r>
        <w:t xml:space="preserve">Formats to use: Reels (primary), carousels (teaching), single images (stat cards), Stories daily, Highlights.</w:t>
      </w:r>
    </w:p>
    <w:p>
      <w:pPr>
        <w:spacing w:after="120"/>
      </w:pPr>
      <w:r>
        <w:rPr>
          <w:b/>
          <w:bCs/>
        </w:rPr>
        <w:t xml:space="preserve">Cadence: 3–4 Reels + 2–3 carousels + 1–2 statics per week; 5–10 Stories/day.</w:t>
      </w:r>
    </w:p>
    <w:p>
      <w:pPr>
        <w:spacing w:after="120"/>
      </w:pPr>
      <w:r>
        <w:t xml:space="preserve">What wins here: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Reels are your discovery engine — 60%+ of views come from non-followers.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Hook in 3 seconds: flame on block, weight test, the number on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3–5 niche hashtags, not 30. Add keywords to captions and alt text for search.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teaching carousels with 'Save this for your next build.'</w:t>
      </w:r>
    </w:p>
    <w:p>
      <w:pPr>
        <w:pStyle w:val="Heading2"/>
      </w:pPr>
      <w:r>
        <w:t xml:space="preserve">Facebook — @XBetonUSA</w:t>
      </w:r>
    </w:p>
    <w:p>
      <w:pPr>
        <w:spacing w:after="40"/>
      </w:pPr>
      <w:r>
        <w:rPr>
          <w:b/>
          <w:bCs/>
        </w:rPr>
        <w:t xml:space="preserve">Handle: </w:t>
      </w:r>
      <w:hyperlink w:history="1" r:id="rIdh3um449fkknlmazfx8hij">
        <w:r>
          <w:rPr>
            <w:rStyle w:val="Hyperlink"/>
          </w:rPr>
          <w:t xml:space="preserve">facebook.com/XBetonUSA</w:t>
        </w:r>
      </w:hyperlink>
    </w:p>
    <w:p>
      <w:pPr>
        <w:spacing w:after="120"/>
      </w:pPr>
      <w:r>
        <w:t xml:space="preserve">Who's there: Homeowners (often 35+), local builders, community and regional groups. Strong for local/project markets and reviews.</w:t>
      </w:r>
    </w:p>
    <w:p>
      <w:pPr>
        <w:spacing w:after="120"/>
      </w:pPr>
      <w:r>
        <w:t xml:space="preserve">Formats to use: Reels (cross-posted from IG), photo albums of projects, links to blog/brochure, longer community captions, events.</w:t>
      </w:r>
    </w:p>
    <w:p>
      <w:pPr>
        <w:spacing w:after="120"/>
      </w:pPr>
      <w:r>
        <w:rPr>
          <w:b/>
          <w:bCs/>
        </w:rPr>
        <w:t xml:space="preserve">Cadence: 4–5 posts per week; cross-post Reels from Instagram via Meta Business Suite.</w:t>
      </w:r>
    </w:p>
    <w:p>
      <w:pPr>
        <w:spacing w:after="120"/>
      </w:pPr>
      <w:r>
        <w:t xml:space="preserve">What wins here: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Longer, story-driven captions work better here than on IG.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in and engage with regional building/real-estate groups (where allowed).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Links don't get throttled as hard as on IG — drive brochure downloads and contact-form visits.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Turn on and request reviews; collect testimonials as social proof.</w:t>
      </w:r>
    </w:p>
    <w:p>
      <w:pPr>
        <w:pStyle w:val="Heading2"/>
      </w:pPr>
      <w:r>
        <w:t xml:space="preserve">X (Twitter) — @Xbeton_AAC</w:t>
      </w:r>
    </w:p>
    <w:p>
      <w:pPr>
        <w:spacing w:after="40"/>
      </w:pPr>
      <w:r>
        <w:rPr>
          <w:b/>
          <w:bCs/>
        </w:rPr>
        <w:t xml:space="preserve">Handle: </w:t>
      </w:r>
      <w:hyperlink w:history="1" r:id="rIdv8bz3tslmaorwtwej1beg">
        <w:r>
          <w:rPr>
            <w:rStyle w:val="Hyperlink"/>
          </w:rPr>
          <w:t xml:space="preserve">x.com/Xbeton_AAC</w:t>
        </w:r>
      </w:hyperlink>
    </w:p>
    <w:p>
      <w:pPr>
        <w:spacing w:after="120"/>
      </w:pPr>
      <w:r>
        <w:t xml:space="preserve">Who's there: Builders, building-science nerds, journalists, industry commentators. Good for timely takes and link distribution.</w:t>
      </w:r>
    </w:p>
    <w:p>
      <w:pPr>
        <w:spacing w:after="120"/>
      </w:pPr>
      <w:r>
        <w:t xml:space="preserve">Formats to use: Short punchy posts (&lt;280), image/stat cards, short video clips, threads for deep dives.</w:t>
      </w:r>
    </w:p>
    <w:p>
      <w:pPr>
        <w:spacing w:after="120"/>
      </w:pPr>
      <w:r>
        <w:rPr>
          <w:b/>
          <w:bCs/>
        </w:rPr>
        <w:t xml:space="preserve">Cadence: 5–7 posts per week (it's a high-frequency, low-friction platform).</w:t>
      </w:r>
    </w:p>
    <w:p>
      <w:pPr>
        <w:spacing w:after="120"/>
      </w:pPr>
      <w:r>
        <w:t xml:space="preserve">What wins here: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Bold, single-claim posts win: 'This block survived 6,500°F. Your studs won't.'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1–2 hashtags max; rely on keywords and replies for reach.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Threads work for 'how AAC is made' or 'AAC vs. wood' breakdowns.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Reply to homebuilding, wildfire-resilience, and architecture conversations to get discovered.</w:t>
      </w:r>
    </w:p>
    <w:p>
      <w:pPr>
        <w:pStyle w:val="Heading2"/>
      </w:pPr>
      <w:r>
        <w:t xml:space="preserve">TikTok — @xbeton.aac</w:t>
      </w:r>
    </w:p>
    <w:p>
      <w:pPr>
        <w:spacing w:after="40"/>
      </w:pPr>
      <w:r>
        <w:rPr>
          <w:b/>
          <w:bCs/>
        </w:rPr>
        <w:t xml:space="preserve">Handle: </w:t>
      </w:r>
      <w:hyperlink w:history="1" r:id="rIdjdr4mj0atkdxkfn6jold6">
        <w:r>
          <w:rPr>
            <w:rStyle w:val="Hyperlink"/>
          </w:rPr>
          <w:t xml:space="preserve">tiktok.com/@xbeton.aac</w:t>
        </w:r>
      </w:hyperlink>
    </w:p>
    <w:p>
      <w:pPr>
        <w:spacing w:after="120"/>
      </w:pPr>
      <w:r>
        <w:t xml:space="preserve">Who's there: Younger homeowners, DIY/построй-curious, trades, and a massive discovery audience. Highest viral ceiling.</w:t>
      </w:r>
    </w:p>
    <w:p>
      <w:pPr>
        <w:spacing w:after="120"/>
      </w:pPr>
      <w:r>
        <w:t xml:space="preserve">Formats to use: Short vertical video (15–40s), raw and authentic over polished, trending sounds, on-screen captions.</w:t>
      </w:r>
    </w:p>
    <w:p>
      <w:pPr>
        <w:spacing w:after="120"/>
      </w:pPr>
      <w:r>
        <w:rPr>
          <w:b/>
          <w:bCs/>
        </w:rPr>
        <w:t xml:space="preserve">Cadence: 3–5 videos per week; daily if you can.</w:t>
      </w:r>
    </w:p>
    <w:p>
      <w:pPr>
        <w:spacing w:after="120"/>
      </w:pPr>
      <w:r>
        <w:t xml:space="preserve">What wins here: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 tests and 'satisfying' demos are tailor-made for TikTok — this is where they go viral.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with motion or a question in the first second; add bold on-screen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a trending/original sound; keep it raw — over-produced ads underperform.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Reply to comments with video replies to multiply reach.</w:t>
      </w:r>
    </w:p>
    <w:p>
      <w:pPr>
        <w:pStyle w:val="Heading2"/>
      </w:pPr>
      <w:r>
        <w:t xml:space="preserve">YouTube — @XBeton</w:t>
      </w:r>
    </w:p>
    <w:p>
      <w:pPr>
        <w:spacing w:after="40"/>
      </w:pPr>
      <w:r>
        <w:rPr>
          <w:b/>
          <w:bCs/>
        </w:rPr>
        <w:t xml:space="preserve">Handle: </w:t>
      </w:r>
      <w:hyperlink w:history="1" r:id="rIdfksypoizdbvuqxmei4_uk">
        <w:r>
          <w:rPr>
            <w:rStyle w:val="Hyperlink"/>
          </w:rPr>
          <w:t xml:space="preserve">youtube.com/@XBeton</w:t>
        </w:r>
      </w:hyperlink>
    </w:p>
    <w:p>
      <w:pPr>
        <w:spacing w:after="120"/>
      </w:pPr>
      <w:r>
        <w:t xml:space="preserve">Who's there: High-intent researchers — people actively deciding what to build with. Evergreen search traffic that compounds for years.</w:t>
      </w:r>
    </w:p>
    <w:p>
      <w:pPr>
        <w:spacing w:after="120"/>
      </w:pPr>
      <w:r>
        <w:t xml:space="preserve">Formats to use: Shorts (repurposed Reels/TikToks) for discovery + long-form (3–10 min) project tours, fire tests, and explainers for depth and SEO.</w:t>
      </w:r>
    </w:p>
    <w:p>
      <w:pPr>
        <w:spacing w:after="120"/>
      </w:pPr>
      <w:r>
        <w:rPr>
          <w:b/>
          <w:bCs/>
        </w:rPr>
        <w:t xml:space="preserve">Cadence: 1–2 Shorts per week + 1 long-form video every 1–2 weeks.</w:t>
      </w:r>
    </w:p>
    <w:p>
      <w:pPr>
        <w:spacing w:after="120"/>
      </w:pPr>
      <w:r>
        <w:t xml:space="preserve">What wins here: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YouTube is a search engine — title and describe for what buyers Google ('Is AAC good for a house?', 'AAC vs wood framing').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Long-form builds authority and earns backlinks; Shorts drive discovery to the channel.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chapters, end screens, and a pinned comment with your brochure link.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Playlists ('Fire Tests', 'Project Tours', 'What is AAC?') keep viewers watching.</w:t>
      </w:r>
    </w:p>
    <w:p>
      <w:pPr>
        <w:pStyle w:val="Heading2"/>
      </w:pPr>
      <w:r>
        <w:t xml:space="preserve">Bluesky — @xbeton.bsky.social</w:t>
      </w:r>
    </w:p>
    <w:p>
      <w:pPr>
        <w:spacing w:after="40"/>
      </w:pPr>
      <w:r>
        <w:rPr>
          <w:b/>
          <w:bCs/>
        </w:rPr>
        <w:t xml:space="preserve">Handle: </w:t>
      </w:r>
      <w:hyperlink w:history="1" r:id="rIdzygpt6izejyui14uktyha">
        <w:r>
          <w:rPr>
            <w:rStyle w:val="Hyperlink"/>
          </w:rPr>
          <w:t xml:space="preserve">bsky.app/profile/xbeton.bsky.social</w:t>
        </w:r>
      </w:hyperlink>
    </w:p>
    <w:p>
      <w:pPr>
        <w:spacing w:after="120"/>
      </w:pPr>
      <w:r>
        <w:t xml:space="preserve">Who's there: Building-science enthusiasts, architects, journalists, and early-adopter builders. Smaller than X but highly engaged, link-friendly, and fast-growing — a low-effort win since most posts can mirror your X content.</w:t>
      </w:r>
    </w:p>
    <w:p>
      <w:pPr>
        <w:spacing w:after="120"/>
      </w:pPr>
      <w:r>
        <w:t xml:space="preserve">Formats to use: Short text posts (&lt;300 chars), images, stat cards, short clips, and link posts.</w:t>
      </w:r>
    </w:p>
    <w:p>
      <w:pPr>
        <w:spacing w:after="120"/>
      </w:pPr>
      <w:r>
        <w:rPr>
          <w:b/>
          <w:bCs/>
        </w:rPr>
        <w:t xml:space="preserve">Cadence: 5–7 posts per week — largely cross-posted from X.</w:t>
      </w:r>
    </w:p>
    <w:p>
      <w:pPr>
        <w:spacing w:after="120"/>
      </w:pPr>
      <w:r>
        <w:t xml:space="preserve">What wins here: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Links aren’t throttled here, so it’s strong for driving brochure/contact clicks.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Cross-post your X content; adjust only what references X-specific features.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1–2 hashtags and follow construction, architecture, and climate feeds to get discovered.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runs on the open AT Protocol, so Publer/Buffer schedule to it and it’s the easiest platform to post to programmatically if you ever build.</w:t>
      </w:r>
    </w:p>
    <w:p>
      <w:r>
        <w:br w:type="page"/>
      </w:r>
    </w:p>
    <w:p>
      <w:pPr>
        <w:pStyle w:val="Heading1"/>
      </w:pPr>
      <w:bookmarkStart w:name="7oneideasevenpoststheadaptationsystem" w:id="1"/>
      <w:r>
        <w:t xml:space="preserve">7. One Idea, Seven Posts: The Adaptation System</w:t>
      </w:r>
      <w:bookmarkEnd w:id="1"/>
    </w:p>
    <w:p>
      <w:pPr>
        <w:spacing w:after="120"/>
      </w:pPr>
      <w:r>
        <w:t xml:space="preserve">Don't create seven separate content streams — that's a fast road to burnout. Make one strong asset per day (usually a video or a stat graphic), then reshape it for each platform using the rules below. The accompanying spreadsheet does this for all 14 launch days.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60"/>
        <w:gridCol w:w="3100"/>
        <w:gridCol w:w="19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 of the day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Caption style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Hashtags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TikTok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Vertical video, raw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Casual hook + on-screen text, trending sound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3–5 trend + niche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Instagram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video as Reel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Punchy + 1–2 emoji, save/share CTA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3–5 niche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YouTube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video as a Short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Searchable title + 1-line description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Keywords in title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Facebook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 + story-led caption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Longer, community tone, link OK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2–3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15s clip or stat card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bold claim, &lt;280 chars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 card or case study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Professional, value-first, hook line 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pro tags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Bluesky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Clip, image, or text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Conversational + link-friendly, &lt;300 chars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1–2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595959"/>
        </w:rPr>
        <w:t xml:space="preserve">Rule of thumb: shoot once, cut vertical, and let TikTok/Reels/Shorts share the same clip. Rewrite only the caption per platform. A scheduler (next section) lets you load all seven from one screen.</w:t>
      </w:r>
    </w:p>
    <w:p>
      <w:pPr>
        <w:pStyle w:val="Heading1"/>
      </w:pPr>
      <w:bookmarkStart w:name="8weeklycadenceacrossplatforms" w:id="1"/>
      <w:r>
        <w:t xml:space="preserve">8. Weekly Cadence Across Platforms</w:t>
      </w:r>
      <w:bookmarkEnd w:id="1"/>
    </w:p>
    <w:p>
      <w:pPr>
        <w:spacing w:after="120"/>
      </w:pPr>
      <w:r>
        <w:t xml:space="preserve">A realistic starting rhythm. Scale up only if quality holds.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Posts / week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Stories or extras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3–4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Instagram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6–8 (mix)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5–10 Stories/day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Facebook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4–5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Stories optional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5–7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Replies daily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TikTok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3–5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YouTube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1–2 Shorts + ~1 long-form / 2 wks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Bluesky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5–7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Mostly cross-posted from X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Most of this is the SAME content reshaped. The real weekly effort is ~3–4 source assets (a fire test, a build clip, a stat card, a project photo set) adapted six ways.</w:t>
      </w:r>
    </w:p>
    <w:p>
      <w:r>
        <w:br w:type="page"/>
      </w:r>
    </w:p>
    <w:p>
      <w:pPr>
        <w:pStyle w:val="Heading1"/>
      </w:pPr>
      <w:bookmarkStart w:name="9postingtoallplatformsbuyvsbuild" w:id="1"/>
      <w:r>
        <w:t xml:space="preserve">9. Posting to All Platforms: Buy vs. Build</w:t>
      </w:r>
      <w:bookmarkEnd w:id="1"/>
    </w:p>
    <w:p>
      <w:pPr>
        <w:spacing w:after="120"/>
      </w:pPr>
      <w:r>
        <w:t xml:space="preserve">You asked whether I can post for you, whether you should buy a tool, or whether we should build one. The honest answer: there is no safe way for an assistant to hold the keys to all seven of your accounts and post autonomously, and there's no first-party connector for it. So the real choice is buy an off-the-shelf scheduler or build a custom poster. Here's the comparison.</w:t>
      </w:r>
    </w:p>
    <w:p>
      <w:pPr>
        <w:pStyle w:val="Heading2"/>
      </w:pPr>
      <w:r>
        <w:t xml:space="preserve">Option A — Buy a scheduler (recommended)</w:t>
      </w:r>
    </w:p>
    <w:p>
      <w:pPr>
        <w:spacing w:after="120"/>
      </w:pPr>
      <w:r>
        <w:t xml:space="preserve">One dashboard, connect all seven accounts, write once, customize per platform, schedule, and view analytics. Live the same day. This is what 99% of brands your size 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60"/>
        <w:gridCol w:w="51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~Price (6 accounts)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pick it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Publer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~$12–16 / mo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Best value for many accounts; supports all 6 incl. TikTok/YT direct publish; bulk scheduling.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Buffer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~$30–36 / mo ($6/channel)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Simplest, cleanest UI; great AI caption help; ideal if you value ease over price.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Metricool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~$18–22 / mo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 analytics + competitor tracking; good all-in-one.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Hootsuite / Sprout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$199+ / mo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Enterprise-grade. Overkill and overpriced for a launching brand — skip for now.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Recommendation: start with Publer (value) or Buffer (simplicity). Both publish directly to LinkedIn, Instagram, Facebook, X, TikTok, and YouTube as of 2026, with per-platform caption customization and previews. Use the free tier to test, then upgrade.</w:t>
      </w:r>
    </w:p>
    <w:p>
      <w:pPr>
        <w:pStyle w:val="Heading2"/>
      </w:pPr>
      <w:r>
        <w:t xml:space="preserve">Option B — Build a custom poster</w:t>
      </w:r>
    </w:p>
    <w:p>
      <w:pPr>
        <w:spacing w:after="120"/>
      </w:pPr>
      <w:r>
        <w:t xml:space="preserve">Technically possible — a small app that posts to each platform's API on a schedule. In practice it's a real project, and two platforms make it genuinely hard: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 reality for posting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YouTube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API v3 — free quota, standard OAuth. Easiest.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Facebook / Instagram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Meta Graph API — doable, but requires a Business account, a reviewed Meta app, and permission approval.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X (Twitter)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works but posting now sits behind paid tiers (~$100+/mo for Basic). Adds a recurring cost.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TikTok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Content Posting API requires an app audit/approval before you can publish. Slow gate.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Posting needs the Community Management API / partner approval — the hardest gate; often not granted to small orgs.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Bottom line on building: you'd spend days on OAuth and app-review paperwork (LinkedIn and TikTok especially), pay for the X API, and then maintain it forever — to recreate what a $12–36/mo tool already does, better. Build only makes sense if cross-posting becomes a product you want to sell, or you have a developer with spare cycles and a specific workflow no tool supports.</w:t>
      </w:r>
    </w:p>
    <w:p>
      <w:pPr>
        <w:pStyle w:val="Heading3"/>
      </w:pPr>
      <w:r>
        <w:t xml:space="preserve">A middle path: low-code automation</w:t>
      </w:r>
    </w:p>
    <w:p>
      <w:pPr>
        <w:spacing w:after="120"/>
      </w:pPr>
      <w:r>
        <w:rPr>
          <w:color w:val="595959"/>
        </w:rPr>
        <w:t xml:space="preserve">If you want automation without full custom code, a tool like Make.com or n8n can wire 'new row in a sheet → post to each platform' using their built-in social modules. It's cheaper than enterprise tools and more flexible than Buffer, but you still hit the same LinkedIn/TikTok API approvals. Worth it only if you have an unusual workflow.</w:t>
      </w:r>
    </w:p>
    <w:p>
      <w:pPr>
        <w:pStyle w:val="Heading2"/>
      </w:pPr>
      <w:r>
        <w:t xml:space="preserve">My recommendation</w:t>
      </w:r>
    </w:p>
    <w:p>
      <w:pPr>
        <w:spacing w:after="120"/>
      </w:pPr>
      <w:r>
        <w:rPr>
          <w:b/>
          <w:bCs/>
        </w:rPr>
        <w:t xml:space="preserve">Buy Publer or Buffer now, connect all seven accounts, and load the 14-day calendar (attached spreadsheet) into it. Revisit building only if you outgrow what schedulers offer. I can write you a step-by-step setup guide for whichever tool you choose, or — if you decide to build — scaffold the code and walk you through the API approvals.</w:t>
      </w:r>
    </w:p>
    <w:p>
      <w:pPr>
        <w:pStyle w:val="Heading1"/>
      </w:pPr>
      <w:bookmarkStart w:name="10maximizingexposurecrossplatform" w:id="1"/>
      <w:r>
        <w:t xml:space="preserve">10. Maximizing Exposure (Cross-Platform)</w:t>
      </w:r>
      <w:bookmarkEnd w:id="1"/>
    </w:p>
    <w:p>
      <w:pPr>
        <w:pStyle w:val="Heading2"/>
      </w:pPr>
      <w:r>
        <w:t xml:space="preserve">Organic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Repurpose relentlessly: one fire-test video becomes a Reel, TikTok, Short, X clip, and FB post.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Hooks first — up to half of viewers leave in 3 seconds. Open with the payoff.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Relevance over volume on hashtags: 3–5 specific tags, not 30. Use keywords for search (IG, TikTok, and YouTube are all search engines now).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save-and-share content: teaching carousels and threads get saved; saves rank you higher.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Collab/duet/tag partners — architects, GCs, suppliers — so their audiences see you too.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Geotag projects (Whitefish MT, Clearwater FL, Las Vegas NV) for local discovery.</w:t>
      </w:r>
    </w:p>
    <w:p>
      <w:pPr>
        <w:pStyle w:val="Heading2"/>
      </w:pPr>
      <w:r>
        <w:t xml:space="preserve">Paid (small budget, later)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Boost your best-performing organic Reel/TikTok with $5–10/day once you have 2–3 proven winners.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a simple lead campaign ('Download the brochure / Request samples') on Meta once the pages look credible.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by interest (architecture, homebuilding, wildfire resilience) and by your active states.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LinkedIn ads are pricey but powerful for reaching specifiers and developers — test only after organic traction.</w:t>
      </w:r>
    </w:p>
    <w:p>
      <w:pPr>
        <w:pStyle w:val="Heading1"/>
      </w:pPr>
      <w:bookmarkStart w:name="11buildingthebrandovertime" w:id="1"/>
      <w:r>
        <w:t xml:space="preserve">11. Building the Brand Over Time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t xml:space="preserve">Visual system: 2–3 brand colors, one headline font, a fixed stat-card layout — recognizable at a glance on every platform.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Recurring series: 'Fire Test Friday', 'Build Smarter' explainers, 'Site of the Week' — train both the algorithm and your audience.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Caption signature: end with 'Stronger. Lighter. Faster. Safer.'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 watermark on videos and stat cards so reshared content still credits you.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Respond fast — reply to comments and DMs within the first hour when you can; early engagement boosts reach.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UGC engine: ask customers and crews to tag you; reshare the best and build a 'Built with XBeton' highlight/playlist.</w:t>
      </w:r>
    </w:p>
    <w:p>
      <w:pPr>
        <w:pStyle w:val="Heading1"/>
      </w:pPr>
      <w:bookmarkStart w:name="12whattomeasure" w:id="1"/>
      <w:r>
        <w:t xml:space="preserve">12. What to Measure</w:t>
      </w:r>
      <w:bookmarkEnd w:id="1"/>
    </w:p>
    <w:p>
      <w:pPr>
        <w:spacing w:after="120"/>
      </w:pPr>
      <w:r>
        <w:t xml:space="preserve">Track these weekly in each platform's native analytics (your scheduler will consolidate most). For a B2B-leaning brand, reach to the right people and inbound leads matter more than raw follower 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60"/>
        <w:gridCol w:w="30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90-day target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Non-follower reach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Shows you're discovering new buyers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50%+ of reach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Saves &amp; shares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Strongest 'useful content' signal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Climbing on carousels/threads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3-sec video hold rate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Tells you if hooks 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Above 60%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 clicks (brochure/contact)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Intent to learn/buy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Steady weekly clicks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DMs &amp; quote requests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Actual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Track in a sheet; tie to sales</w:t>
            </w:r>
          </w:p>
        </w:tc>
      </w:tr>
    </w:tbl>
    <w:p>
      <w:r>
        <w:br w:type="page"/>
      </w:r>
    </w:p>
    <w:p>
      <w:pPr>
        <w:pStyle w:val="Heading1"/>
      </w:pPr>
      <w:bookmarkStart w:name="13yourfirst30days" w:id="1"/>
      <w:r>
        <w:t xml:space="preserve">13. Your First 30 Days</w:t>
      </w:r>
      <w:bookmarkEnd w:id="1"/>
    </w:p>
    <w:p>
      <w:pPr>
        <w:pStyle w:val="Heading3"/>
      </w:pPr>
      <w:r>
        <w:t xml:space="preserve">Week 1 — Optimize &amp; connect</w:t>
      </w:r>
    </w:p>
    <w:p>
      <w:pPr>
        <w:spacing w:after="120"/>
      </w:pPr>
      <w:r>
        <w:t xml:space="preserve">Finish all seven profiles (bios, banners, links, Highlights/playlists). Set up Publer or Buffer and connect every account. Pre-load the 14-day calendar.</w:t>
      </w:r>
    </w:p>
    <w:p>
      <w:pPr>
        <w:pStyle w:val="Heading3"/>
      </w:pPr>
      <w:r>
        <w:t xml:space="preserve">Week 2 — Educate</w:t>
      </w:r>
    </w:p>
    <w:p>
      <w:pPr>
        <w:spacing w:after="120"/>
      </w:pPr>
      <w:r>
        <w:t xml:space="preserve">Lead with 'What is AAC?' explainers and your first Fire Test Friday across all platforms. Goal: teach the category, earn first saves/shares.</w:t>
      </w:r>
    </w:p>
    <w:p>
      <w:pPr>
        <w:pStyle w:val="Heading3"/>
      </w:pPr>
      <w:r>
        <w:t xml:space="preserve">Week 3 — Prove</w:t>
      </w:r>
    </w:p>
    <w:p>
      <w:pPr>
        <w:spacing w:after="120"/>
      </w:pPr>
      <w:r>
        <w:t xml:space="preserve">Project spotlights and performance demos. Start one LinkedIn case study and one Collab post. Begin a $5–10/day boost on your best TikTok/Reel.</w:t>
      </w:r>
    </w:p>
    <w:p>
      <w:pPr>
        <w:pStyle w:val="Heading3"/>
      </w:pPr>
      <w:r>
        <w:t xml:space="preserve">Week 4 — Convert</w:t>
      </w:r>
    </w:p>
    <w:p>
      <w:pPr>
        <w:spacing w:after="120"/>
      </w:pPr>
      <w:r>
        <w:t xml:space="preserve">Audience-specific posts (architect spec sheet on LinkedIn, contractor labor savings, homeowner fire safety) with clear CTAs to the brochure and contact form. Review analytics; double down on winners.</w:t>
      </w:r>
    </w:p>
    <w:p>
      <w:pPr>
        <w:pStyle w:val="Heading1"/>
      </w:pPr>
      <w:bookmarkStart w:name="sourcesreferences" w:id="1"/>
      <w:r>
        <w:t xml:space="preserve">Sources &amp; References</w:t>
      </w:r>
      <w:bookmarkEnd w:id="1"/>
    </w:p>
    <w:p>
      <w:pPr>
        <w:spacing w:after="120"/>
      </w:pPr>
      <w:r>
        <w:t xml:space="preserve">Brand facts, products, stats, projects, and social handles from the XBeton website and provided profile links, June 2026.</w:t>
      </w:r>
    </w:p>
    <w:p>
      <w:hyperlink w:history="1" r:id="rIdgutosmnd4bz8rfmd_d6hn">
        <w:r>
          <w:rPr>
            <w:rStyle w:val="Hyperlink"/>
          </w:rPr>
          <w:t xml:space="preserve">xbeton.com</w:t>
        </w:r>
      </w:hyperlink>
    </w:p>
    <w:p>
      <w:pPr>
        <w:spacing w:after="120"/>
      </w:pPr>
      <w:r>
        <w:rPr>
          <w:color w:val="595959"/>
          <w:sz w:val="16"/>
          <w:szCs w:val="16"/>
        </w:rPr>
        <w:t xml:space="preserve">2026 platform cadence, algorithm, and scheduling-tool guidance synthesized from current industry reporting (Buffer, Zapier, Kontentino, eclincher, TrueFuture Media), June 2026.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XBeton — Social Media Launch &amp; Growth Playbook   |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102E" w:sz="6" w:space="4"/>
      </w:pBdr>
      <w:spacing w:after="140" w:before="280"/>
      <w:outlineLvl w:val="0"/>
    </w:pPr>
    <w:rPr>
      <w:rFonts w:ascii="Arial" w:cs="Arial" w:eastAsia="Arial" w:hAnsi="Arial"/>
      <w:b/>
      <w:bCs/>
      <w:color w:val="0B223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0B223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zqir9vso-r-_ecapi4i7" Type="http://schemas.openxmlformats.org/officeDocument/2006/relationships/hyperlink" Target="https://linkedin.com/company/x-beton" TargetMode="External"/><Relationship Id="rIdkinqeakeud7u0-rjw7ucz" Type="http://schemas.openxmlformats.org/officeDocument/2006/relationships/hyperlink" Target="https://instagram.com/xbeton.aac" TargetMode="External"/><Relationship Id="rIdh3um449fkknlmazfx8hij" Type="http://schemas.openxmlformats.org/officeDocument/2006/relationships/hyperlink" Target="https://facebook.com/XBetonUSA" TargetMode="External"/><Relationship Id="rIdv8bz3tslmaorwtwej1beg" Type="http://schemas.openxmlformats.org/officeDocument/2006/relationships/hyperlink" Target="https://x.com/Xbeton_AAC" TargetMode="External"/><Relationship Id="rIdjdr4mj0atkdxkfn6jold6" Type="http://schemas.openxmlformats.org/officeDocument/2006/relationships/hyperlink" Target="https://tiktok.com/@xbeton.aac" TargetMode="External"/><Relationship Id="rIdfksypoizdbvuqxmei4_uk" Type="http://schemas.openxmlformats.org/officeDocument/2006/relationships/hyperlink" Target="https://youtube.com/@XBeton" TargetMode="External"/><Relationship Id="rIdzygpt6izejyui14uktyha" Type="http://schemas.openxmlformats.org/officeDocument/2006/relationships/hyperlink" Target="https://bsky.app/profile/xbeton.bsky.social" TargetMode="External"/><Relationship Id="rIdgutosmnd4bz8rfmd_d6hn" Type="http://schemas.openxmlformats.org/officeDocument/2006/relationships/hyperlink" Target="https://www.xbeton.com/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XBeton Social Media Launch &amp; Growth Playbook</dc:title>
  <dc:creator>XBeton</dc:creator>
  <cp:lastModifiedBy>Un-named</cp:lastModifiedBy>
  <cp:revision>1</cp:revision>
  <dcterms:created xsi:type="dcterms:W3CDTF">2026-06-07T20:46:21.092Z</dcterms:created>
  <dcterms:modified xsi:type="dcterms:W3CDTF">2026-06-07T20:46:21.092Z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