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E0E9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FCBCFD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011A10A2" w14:textId="60F70736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BB2361">
              <w:rPr>
                <w:b/>
                <w:color w:val="333399"/>
                <w:sz w:val="28"/>
                <w:szCs w:val="28"/>
              </w:rPr>
              <w:t xml:space="preserve">9: The </w:t>
            </w:r>
            <w:r w:rsidR="00BB2361" w:rsidRPr="00BB2361">
              <w:rPr>
                <w:b/>
                <w:i/>
                <w:iCs/>
                <w:color w:val="333399"/>
                <w:sz w:val="28"/>
                <w:szCs w:val="28"/>
              </w:rPr>
              <w:t>switch</w:t>
            </w:r>
            <w:r w:rsidR="00BB2361">
              <w:rPr>
                <w:b/>
                <w:color w:val="333399"/>
                <w:sz w:val="28"/>
                <w:szCs w:val="28"/>
              </w:rPr>
              <w:t xml:space="preserve"> Statement</w:t>
            </w:r>
          </w:p>
        </w:tc>
      </w:tr>
    </w:tbl>
    <w:p w14:paraId="7DEB2135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3E266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5C3E0047" w14:textId="1F86D2C5" w:rsidR="003E3D65" w:rsidRPr="0077528F" w:rsidRDefault="0077528F" w:rsidP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3E3D65">
              <w:rPr>
                <w:b/>
                <w:bCs/>
                <w:color w:val="800080"/>
                <w:sz w:val="20"/>
                <w:szCs w:val="20"/>
              </w:rPr>
              <w:t xml:space="preserve">9.1: Apply </w:t>
            </w:r>
            <w:r w:rsidR="003E3D65" w:rsidRPr="003E3D65">
              <w:rPr>
                <w:b/>
                <w:bCs/>
                <w:i/>
                <w:iCs/>
                <w:color w:val="800080"/>
                <w:sz w:val="20"/>
                <w:szCs w:val="20"/>
              </w:rPr>
              <w:t>switch</w:t>
            </w:r>
            <w:r w:rsidR="003E3D65">
              <w:rPr>
                <w:b/>
                <w:bCs/>
                <w:color w:val="800080"/>
                <w:sz w:val="20"/>
                <w:szCs w:val="20"/>
              </w:rPr>
              <w:t xml:space="preserve"> statements with integers to evaluate different conditions</w:t>
            </w:r>
            <w:r w:rsidR="003E3D65" w:rsidRPr="003E3D65">
              <w:rPr>
                <w:b/>
                <w:bCs/>
                <w:color w:val="800080"/>
                <w:sz w:val="20"/>
                <w:szCs w:val="20"/>
              </w:rPr>
              <w:t xml:space="preserve"> </w:t>
            </w:r>
          </w:p>
          <w:p w14:paraId="276D310E" w14:textId="6377ABF5" w:rsidR="0077528F" w:rsidRPr="0077528F" w:rsidRDefault="0077528F" w:rsidP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3E3D65">
              <w:rPr>
                <w:b/>
                <w:bCs/>
                <w:color w:val="800080"/>
                <w:sz w:val="20"/>
                <w:szCs w:val="20"/>
              </w:rPr>
              <w:t>9.2: Apply switch statements with Strings to evaluate different conditions</w:t>
            </w:r>
          </w:p>
          <w:p w14:paraId="59925E72" w14:textId="6F23773D" w:rsidR="003E3D65" w:rsidRPr="002866E5" w:rsidRDefault="0077528F" w:rsidP="003E3D65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3E3D65">
              <w:rPr>
                <w:b/>
                <w:bCs/>
                <w:color w:val="800080"/>
                <w:sz w:val="20"/>
                <w:szCs w:val="20"/>
              </w:rPr>
              <w:t xml:space="preserve">9.3: Interpret the usage of the </w:t>
            </w:r>
            <w:r w:rsidR="003E3D65" w:rsidRPr="003E3D65">
              <w:rPr>
                <w:b/>
                <w:bCs/>
                <w:i/>
                <w:iCs/>
                <w:color w:val="800080"/>
                <w:sz w:val="20"/>
                <w:szCs w:val="20"/>
              </w:rPr>
              <w:t>break</w:t>
            </w:r>
            <w:r w:rsidR="003E3D65">
              <w:rPr>
                <w:b/>
                <w:bCs/>
                <w:color w:val="800080"/>
                <w:sz w:val="20"/>
                <w:szCs w:val="20"/>
              </w:rPr>
              <w:t xml:space="preserve"> statement</w:t>
            </w:r>
          </w:p>
        </w:tc>
      </w:tr>
    </w:tbl>
    <w:p w14:paraId="6E5472AB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36D52C74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8BFF2DF" w14:textId="56027CC1" w:rsidR="0000797B" w:rsidRPr="003A007A" w:rsidRDefault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3E3D65">
              <w:rPr>
                <w:b/>
                <w:bCs/>
                <w:color w:val="800080"/>
                <w:sz w:val="20"/>
                <w:szCs w:val="20"/>
              </w:rPr>
              <w:t>9</w:t>
            </w:r>
            <w:r w:rsidRPr="0077528F">
              <w:rPr>
                <w:b/>
                <w:bCs/>
                <w:color w:val="800080"/>
                <w:sz w:val="20"/>
                <w:szCs w:val="20"/>
              </w:rPr>
              <w:t>.1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="006E2F7A">
              <w:rPr>
                <w:b/>
                <w:bCs/>
                <w:color w:val="800080"/>
                <w:sz w:val="20"/>
                <w:szCs w:val="20"/>
              </w:rPr>
              <w:t xml:space="preserve"> </w:t>
            </w:r>
            <w:r w:rsidR="003E3D65">
              <w:rPr>
                <w:b/>
                <w:bCs/>
                <w:color w:val="800080"/>
                <w:sz w:val="20"/>
                <w:szCs w:val="20"/>
              </w:rPr>
              <w:t>Apply switch statements with integers to evaluate different conditions</w:t>
            </w:r>
          </w:p>
        </w:tc>
      </w:tr>
    </w:tbl>
    <w:p w14:paraId="2B173702" w14:textId="77777777" w:rsidR="0000797B" w:rsidRDefault="0000797B">
      <w:pPr>
        <w:rPr>
          <w:b/>
          <w:sz w:val="20"/>
          <w:szCs w:val="20"/>
        </w:rPr>
      </w:pPr>
    </w:p>
    <w:p w14:paraId="34A60B8A" w14:textId="0F999E1E" w:rsidR="0000797B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3E3D65">
        <w:rPr>
          <w:rFonts w:asciiTheme="minorHAnsi" w:hAnsiTheme="minorHAnsi" w:cstheme="minorHAnsi"/>
          <w:b/>
          <w:sz w:val="20"/>
          <w:szCs w:val="20"/>
        </w:rPr>
        <w:t>9</w:t>
      </w:r>
      <w:r w:rsidRPr="00620658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67A98142" w14:textId="77777777" w:rsidR="00B50B82" w:rsidRDefault="00B50B82">
      <w:pPr>
        <w:rPr>
          <w:rFonts w:asciiTheme="minorHAnsi" w:hAnsiTheme="minorHAnsi" w:cstheme="minorHAnsi"/>
          <w:b/>
          <w:sz w:val="20"/>
          <w:szCs w:val="20"/>
        </w:rPr>
      </w:pPr>
    </w:p>
    <w:p w14:paraId="3C918887" w14:textId="77777777" w:rsidR="007D70EE" w:rsidRDefault="007D70EE" w:rsidP="007D70EE">
      <w:pPr>
        <w:rPr>
          <w:rFonts w:asciiTheme="minorHAnsi" w:hAnsiTheme="minorHAnsi" w:cstheme="minorHAnsi"/>
          <w:bCs/>
          <w:sz w:val="20"/>
          <w:szCs w:val="20"/>
        </w:rPr>
      </w:pPr>
      <w:r w:rsidRPr="007D70EE">
        <w:rPr>
          <w:rFonts w:asciiTheme="minorHAnsi" w:hAnsiTheme="minorHAnsi" w:cstheme="minorHAnsi"/>
          <w:bCs/>
          <w:sz w:val="20"/>
          <w:szCs w:val="20"/>
        </w:rPr>
        <w:t>The </w:t>
      </w:r>
      <w:r w:rsidRPr="007D70EE">
        <w:rPr>
          <w:rFonts w:asciiTheme="minorHAnsi" w:hAnsiTheme="minorHAnsi" w:cstheme="minorHAnsi"/>
          <w:bCs/>
          <w:i/>
          <w:iCs/>
          <w:sz w:val="20"/>
          <w:szCs w:val="20"/>
        </w:rPr>
        <w:t>if</w:t>
      </w:r>
      <w:r w:rsidRPr="007D70EE">
        <w:rPr>
          <w:rFonts w:asciiTheme="minorHAnsi" w:hAnsiTheme="minorHAnsi" w:cstheme="minorHAnsi"/>
          <w:bCs/>
          <w:sz w:val="20"/>
          <w:szCs w:val="20"/>
        </w:rPr>
        <w:t> statement is the most powerful and often used decision-type command. The </w:t>
      </w:r>
      <w:r w:rsidRPr="007D70EE">
        <w:rPr>
          <w:rFonts w:asciiTheme="minorHAnsi" w:hAnsiTheme="minorHAnsi" w:cstheme="minorHAnsi"/>
          <w:bCs/>
          <w:i/>
          <w:iCs/>
          <w:sz w:val="20"/>
          <w:szCs w:val="20"/>
        </w:rPr>
        <w:t>switch</w:t>
      </w:r>
      <w:r w:rsidRPr="007D70EE">
        <w:rPr>
          <w:rFonts w:asciiTheme="minorHAnsi" w:hAnsiTheme="minorHAnsi" w:cstheme="minorHAnsi"/>
          <w:bCs/>
          <w:sz w:val="20"/>
          <w:szCs w:val="20"/>
        </w:rPr>
        <w:t> is another decision-type command. The switch statement allows a single variable to be tested for equality against a list of values. Each value is called a case, and the variable being switched on is checked for each case.</w:t>
      </w:r>
    </w:p>
    <w:p w14:paraId="57CB977C" w14:textId="77777777" w:rsidR="007D70EE" w:rsidRPr="007D70EE" w:rsidRDefault="007D70EE" w:rsidP="007D70EE">
      <w:pPr>
        <w:rPr>
          <w:rFonts w:asciiTheme="minorHAnsi" w:hAnsiTheme="minorHAnsi" w:cstheme="minorHAnsi"/>
          <w:bCs/>
          <w:sz w:val="20"/>
          <w:szCs w:val="20"/>
        </w:rPr>
      </w:pPr>
    </w:p>
    <w:p w14:paraId="362F728B" w14:textId="77777777" w:rsidR="007D70EE" w:rsidRPr="007D70EE" w:rsidRDefault="007D70EE" w:rsidP="007D70EE">
      <w:pPr>
        <w:rPr>
          <w:rFonts w:asciiTheme="minorHAnsi" w:hAnsiTheme="minorHAnsi" w:cstheme="minorHAnsi"/>
          <w:bCs/>
          <w:sz w:val="20"/>
          <w:szCs w:val="20"/>
        </w:rPr>
      </w:pPr>
      <w:r w:rsidRPr="007D70EE">
        <w:rPr>
          <w:rFonts w:asciiTheme="minorHAnsi" w:hAnsiTheme="minorHAnsi" w:cstheme="minorHAnsi"/>
          <w:bCs/>
          <w:sz w:val="20"/>
          <w:szCs w:val="20"/>
        </w:rPr>
        <w:t>The syntax for the </w:t>
      </w:r>
      <w:r w:rsidRPr="007D70EE">
        <w:rPr>
          <w:rFonts w:asciiTheme="minorHAnsi" w:hAnsiTheme="minorHAnsi" w:cstheme="minorHAnsi"/>
          <w:bCs/>
          <w:i/>
          <w:iCs/>
          <w:sz w:val="20"/>
          <w:szCs w:val="20"/>
        </w:rPr>
        <w:t>switch</w:t>
      </w:r>
      <w:r w:rsidRPr="007D70EE">
        <w:rPr>
          <w:rFonts w:asciiTheme="minorHAnsi" w:hAnsiTheme="minorHAnsi" w:cstheme="minorHAnsi"/>
          <w:bCs/>
          <w:sz w:val="20"/>
          <w:szCs w:val="20"/>
        </w:rPr>
        <w:t> statement is illustrated below,</w:t>
      </w:r>
    </w:p>
    <w:p w14:paraId="30DE49E4" w14:textId="77777777" w:rsidR="00B50B82" w:rsidRDefault="00B50B82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0B82" w14:paraId="116DA4E4" w14:textId="77777777" w:rsidTr="00B50B82">
        <w:tc>
          <w:tcPr>
            <w:tcW w:w="9962" w:type="dxa"/>
            <w:shd w:val="clear" w:color="auto" w:fill="F2F2F2" w:themeFill="background1" w:themeFillShade="F2"/>
          </w:tcPr>
          <w:p w14:paraId="22ED7AD9" w14:textId="34B3DC00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switch</w:t>
            </w: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(variable to be tested) {</w:t>
            </w:r>
          </w:p>
          <w:p w14:paraId="24362BDA" w14:textId="77777777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0B8E8F7B" w14:textId="2BF9A498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value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77232172" w14:textId="37DC5EFD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Statements</w:t>
            </w:r>
          </w:p>
          <w:p w14:paraId="02B2454A" w14:textId="5992A413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optional</w:t>
            </w:r>
          </w:p>
          <w:p w14:paraId="3A347987" w14:textId="77777777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0C18CE66" w14:textId="5A33732E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value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2EB2E079" w14:textId="5BEEC553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Statements</w:t>
            </w:r>
          </w:p>
          <w:p w14:paraId="63BD4DA4" w14:textId="0A270DB5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optional</w:t>
            </w:r>
          </w:p>
          <w:p w14:paraId="626C41BE" w14:textId="77777777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70586926" w14:textId="4EB524A2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You can have any number of case statements.</w:t>
            </w:r>
          </w:p>
          <w:p w14:paraId="0AC6D3CA" w14:textId="79CA1CC4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default</w:t>
            </w: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D70E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Optional</w:t>
            </w:r>
          </w:p>
          <w:p w14:paraId="08B79EF7" w14:textId="1BB3BE27" w:rsidR="007D70EE" w:rsidRPr="007D70EE" w:rsidRDefault="007D70EE" w:rsidP="007D70E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7D70EE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Statements</w:t>
            </w:r>
          </w:p>
          <w:p w14:paraId="5D689D76" w14:textId="6E22F75A" w:rsidR="00B50B82" w:rsidRPr="007D70EE" w:rsidRDefault="007D70EE" w:rsidP="00B50B82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7"/>
                <w:szCs w:val="27"/>
                <w:lang w:eastAsia="en-US" w:bidi="ar-SA"/>
              </w:rPr>
            </w:pPr>
            <w:r w:rsidRPr="007D70E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</w:tc>
      </w:tr>
    </w:tbl>
    <w:p w14:paraId="5797743A" w14:textId="34956C9B" w:rsidR="00107754" w:rsidRDefault="00107754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37BA4500" w14:textId="3475C2A1" w:rsidR="00C57B3D" w:rsidRDefault="00C57B3D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C57B3D">
        <w:rPr>
          <w:rFonts w:asciiTheme="minorHAnsi" w:hAnsiTheme="minorHAnsi" w:cstheme="minorHAnsi"/>
          <w:sz w:val="20"/>
          <w:szCs w:val="20"/>
        </w:rPr>
        <w:t>The example below illustrates how to apply a switch statement to evalu</w:t>
      </w:r>
      <w:r>
        <w:rPr>
          <w:rFonts w:asciiTheme="minorHAnsi" w:hAnsiTheme="minorHAnsi" w:cstheme="minorHAnsi"/>
          <w:sz w:val="20"/>
          <w:szCs w:val="20"/>
        </w:rPr>
        <w:t>ate</w:t>
      </w:r>
      <w:r w:rsidRPr="00C57B3D">
        <w:rPr>
          <w:rFonts w:asciiTheme="minorHAnsi" w:hAnsiTheme="minorHAnsi" w:cstheme="minorHAnsi"/>
          <w:sz w:val="20"/>
          <w:szCs w:val="20"/>
        </w:rPr>
        <w:t xml:space="preserve"> a variable of type </w:t>
      </w:r>
      <w:r w:rsidRPr="00C57B3D">
        <w:rPr>
          <w:rFonts w:asciiTheme="minorHAnsi" w:hAnsiTheme="minorHAnsi" w:cstheme="minorHAnsi"/>
          <w:i/>
          <w:iCs/>
          <w:sz w:val="20"/>
          <w:szCs w:val="20"/>
        </w:rPr>
        <w:t>int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, </w:t>
      </w:r>
    </w:p>
    <w:p w14:paraId="52E0915C" w14:textId="77777777" w:rsidR="00C57B3D" w:rsidRDefault="00C57B3D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04380054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5DF0D2C5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0012BCF0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5D2722B4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4C0E4FED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63E5C46D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16E39054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1EF239EA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3B71D929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57B3D" w:rsidRPr="00C57B3D" w14:paraId="0CDE2F4F" w14:textId="77777777" w:rsidTr="000906B9">
        <w:tc>
          <w:tcPr>
            <w:tcW w:w="9962" w:type="dxa"/>
            <w:shd w:val="clear" w:color="auto" w:fill="F2F2F2" w:themeFill="background1" w:themeFillShade="F2"/>
          </w:tcPr>
          <w:p w14:paraId="626F9F19" w14:textId="670DFB26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lastRenderedPageBreak/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"Make your arithmetic selection from the choices below:</w:t>
            </w:r>
            <w:r w:rsidRPr="00C57B3D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\n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6F375E9E" w14:textId="77777777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1. Addition 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3A35B9C0" w14:textId="77777777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2. Substraction 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3A23D963" w14:textId="77777777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3. Multiplication 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12D6B70" w14:textId="1B31BF59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4. Division 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30B37698" w14:textId="5E866B75" w:rsid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Your choice? 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63C6002F" w14:textId="77777777" w:rsidR="000906B9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01B084E2" w14:textId="65D55532" w:rsid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2AE3254" w14:textId="3E01E570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choice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nextInt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6FCD69CC" w14:textId="77777777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C57B3D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\n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Enter first operand"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3660BA89" w14:textId="77777777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double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nextDouble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37E0FB41" w14:textId="77777777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C57B3D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\n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Enter second operand"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6C02F36" w14:textId="69CBD5C6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double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nextDouble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4694C4B2" w14:textId="7CE1EDDE" w:rsid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""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41475AB" w14:textId="77777777" w:rsidR="000906B9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510A223C" w14:textId="4BD4EFD6" w:rsidR="00C57B3D" w:rsidRPr="00C57B3D" w:rsidRDefault="00C57B3D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switch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choice</w:t>
            </w: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0CD0335D" w14:textId="0229E511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2A4F28EA" w14:textId="5A1E4AD3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plus 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1639C073" w14:textId="7162E303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4098C342" w14:textId="4EEC57E3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3F879FC1" w14:textId="26970363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minus 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513E1602" w14:textId="1FF2E203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55DF2949" w14:textId="50A92615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6D3FB833" w14:textId="47BE6C1F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times 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*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1764F736" w14:textId="66060EC2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176C8054" w14:textId="53E9A6FC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3883C259" w14:textId="4E16B78B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divided by 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="00C57B3D" w:rsidRPr="00C57B3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/</w:t>
            </w:r>
            <w:r w:rsidR="00C57B3D" w:rsidRPr="00C57B3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3BE27A75" w14:textId="6C376D59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7A80A8E0" w14:textId="24DA1BE5" w:rsidR="00C57B3D" w:rsidRPr="00C57B3D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="00C57B3D" w:rsidRPr="00C57B3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default:</w:t>
            </w:r>
          </w:p>
          <w:p w14:paraId="691E6B57" w14:textId="32DB21AA" w:rsidR="000906B9" w:rsidRDefault="000906B9" w:rsidP="000906B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="00C57B3D" w:rsidRPr="00C57B3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C57B3D" w:rsidRPr="00C57B3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="00C57B3D" w:rsidRPr="00C57B3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"Hey dummy, enter only 1, 2, 3, or 4!"</w:t>
            </w:r>
            <w:r w:rsidR="00C57B3D"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64A0EE2D" w14:textId="39BD8B60" w:rsidR="00C57B3D" w:rsidRPr="001217B5" w:rsidRDefault="00C57B3D" w:rsidP="001217B5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57B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</w:tc>
      </w:tr>
    </w:tbl>
    <w:p w14:paraId="75F89921" w14:textId="77777777" w:rsidR="00C57B3D" w:rsidRPr="00C57B3D" w:rsidRDefault="00C57B3D" w:rsidP="00662034">
      <w:pPr>
        <w:rPr>
          <w:rFonts w:asciiTheme="minorHAnsi" w:hAnsiTheme="minorHAnsi" w:cstheme="minorHAnsi"/>
          <w:sz w:val="20"/>
          <w:szCs w:val="20"/>
        </w:rPr>
      </w:pPr>
    </w:p>
    <w:p w14:paraId="261D02D3" w14:textId="3B375AD0" w:rsidR="00C57B3D" w:rsidRPr="002D1A35" w:rsidRDefault="002D1A35" w:rsidP="00662034">
      <w:pPr>
        <w:rPr>
          <w:rFonts w:asciiTheme="minorHAnsi" w:hAnsiTheme="minorHAnsi" w:cstheme="minorHAnsi"/>
          <w:sz w:val="20"/>
          <w:szCs w:val="20"/>
        </w:rPr>
      </w:pPr>
      <w:r w:rsidRPr="002D1A35">
        <w:rPr>
          <w:rFonts w:asciiTheme="minorHAnsi" w:hAnsiTheme="minorHAnsi" w:cstheme="minorHAnsi"/>
          <w:sz w:val="20"/>
          <w:szCs w:val="20"/>
        </w:rPr>
        <w:t>In the above example, the </w:t>
      </w:r>
      <w:r w:rsidRPr="002D1A35">
        <w:rPr>
          <w:rFonts w:asciiTheme="minorHAnsi" w:hAnsiTheme="minorHAnsi" w:cstheme="minorHAnsi"/>
          <w:i/>
          <w:iCs/>
          <w:sz w:val="20"/>
          <w:szCs w:val="20"/>
        </w:rPr>
        <w:t>default</w:t>
      </w:r>
      <w:r w:rsidRPr="002D1A35">
        <w:rPr>
          <w:rFonts w:asciiTheme="minorHAnsi" w:hAnsiTheme="minorHAnsi" w:cstheme="minorHAnsi"/>
          <w:sz w:val="20"/>
          <w:szCs w:val="20"/>
        </w:rPr>
        <w:t> option is not required. The </w:t>
      </w:r>
      <w:r w:rsidRPr="002D1A35">
        <w:rPr>
          <w:rFonts w:asciiTheme="minorHAnsi" w:hAnsiTheme="minorHAnsi" w:cstheme="minorHAnsi"/>
          <w:i/>
          <w:iCs/>
          <w:sz w:val="20"/>
          <w:szCs w:val="20"/>
        </w:rPr>
        <w:t>default</w:t>
      </w:r>
      <w:r w:rsidRPr="002D1A35">
        <w:rPr>
          <w:rFonts w:asciiTheme="minorHAnsi" w:hAnsiTheme="minorHAnsi" w:cstheme="minorHAnsi"/>
          <w:sz w:val="20"/>
          <w:szCs w:val="20"/>
        </w:rPr>
        <w:t> option should be used if there is a possibility that the selected value is not one of the choices.</w:t>
      </w:r>
    </w:p>
    <w:p w14:paraId="0C701219" w14:textId="77777777" w:rsidR="00C57B3D" w:rsidRDefault="00C57B3D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6852C948" w14:textId="35F9E1F1" w:rsidR="001E21ED" w:rsidRPr="001E21ED" w:rsidRDefault="001E21ED" w:rsidP="00662034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8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3E3D65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9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.1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4B00C4CB" w14:textId="77777777" w:rsidR="00AA4A1A" w:rsidRPr="002B0DA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1769F587" w14:textId="77777777" w:rsidTr="009966DC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78A8053" w14:textId="0EC189F1" w:rsidR="00662034" w:rsidRPr="0049168D" w:rsidRDefault="003E3D65" w:rsidP="009966DC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>
              <w:rPr>
                <w:b/>
                <w:bCs/>
                <w:color w:val="800080"/>
                <w:sz w:val="20"/>
                <w:szCs w:val="20"/>
              </w:rPr>
              <w:t>9.2: Apply switch statements with Strings to evaluate different conditions</w:t>
            </w:r>
          </w:p>
        </w:tc>
      </w:tr>
    </w:tbl>
    <w:p w14:paraId="56FCFBCE" w14:textId="77777777" w:rsidR="00662034" w:rsidRDefault="00662034" w:rsidP="00662034">
      <w:pPr>
        <w:rPr>
          <w:b/>
          <w:sz w:val="20"/>
          <w:szCs w:val="20"/>
        </w:rPr>
      </w:pPr>
    </w:p>
    <w:p w14:paraId="4254FDC7" w14:textId="6C929D90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3E3D65">
        <w:rPr>
          <w:rFonts w:asciiTheme="minorHAnsi" w:hAnsiTheme="minorHAnsi" w:cstheme="minorHAnsi"/>
          <w:b/>
          <w:sz w:val="20"/>
          <w:szCs w:val="20"/>
        </w:rPr>
        <w:t>9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5198A35E" w14:textId="77777777" w:rsidR="00AA4A1A" w:rsidRPr="007324E8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536BAF50" w14:textId="0CEEC282" w:rsidR="00FF2287" w:rsidRDefault="009B1E55" w:rsidP="00FF2287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9B1E55">
        <w:rPr>
          <w:rFonts w:asciiTheme="minorHAnsi" w:hAnsiTheme="minorHAnsi" w:cstheme="minorHAnsi"/>
          <w:color w:val="000000"/>
          <w:sz w:val="20"/>
          <w:szCs w:val="20"/>
        </w:rPr>
        <w:t>It is also possible to compare Strings when using </w:t>
      </w:r>
      <w:r w:rsidRPr="009B1E55">
        <w:rPr>
          <w:rFonts w:asciiTheme="minorHAnsi" w:hAnsiTheme="minorHAnsi" w:cstheme="minorHAnsi"/>
          <w:i/>
          <w:iCs/>
          <w:color w:val="000000"/>
          <w:sz w:val="20"/>
          <w:szCs w:val="20"/>
        </w:rPr>
        <w:t>switch</w:t>
      </w:r>
      <w:r w:rsidRPr="009B1E55">
        <w:rPr>
          <w:rFonts w:asciiTheme="minorHAnsi" w:hAnsiTheme="minorHAnsi" w:cstheme="minorHAnsi"/>
          <w:color w:val="000000"/>
          <w:sz w:val="20"/>
          <w:szCs w:val="20"/>
        </w:rPr>
        <w:t> statements. This is demonstrated below,</w:t>
      </w:r>
    </w:p>
    <w:p w14:paraId="5DA0770E" w14:textId="77777777" w:rsidR="009B1E55" w:rsidRDefault="009B1E55" w:rsidP="00FF2287">
      <w:pPr>
        <w:rPr>
          <w:rFonts w:asciiTheme="minorHAnsi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23A25" w14:paraId="31785511" w14:textId="77777777" w:rsidTr="00E23A25">
        <w:tc>
          <w:tcPr>
            <w:tcW w:w="9962" w:type="dxa"/>
            <w:shd w:val="clear" w:color="auto" w:fill="F2F2F2" w:themeFill="background1" w:themeFillShade="F2"/>
          </w:tcPr>
          <w:p w14:paraId="03FE8812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"Make your arithmetic selection from the choices below:</w:t>
            </w:r>
            <w:r w:rsidRPr="002464D8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\n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2C4C581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A. Addition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6FCBA18E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S. Substraction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0925A5E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M. Multiplication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4D68FCA8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D. Division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7C614E86" w14:textId="3C0E5F32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Your choice?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7C7AB40" w14:textId="77777777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69956DAE" w14:textId="62016C46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4F84B4D6" w14:textId="6BA391D8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choice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nextLine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311A4A0A" w14:textId="77777777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2464D8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\n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Enter first operand"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5897225F" w14:textId="77777777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double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nextDouble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390E6DF4" w14:textId="77777777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2464D8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\n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Enter second operand"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775F90A" w14:textId="7D1EF231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double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nextDouble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587A323C" w14:textId="273E4334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44999AC8" w14:textId="77777777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30FB6C4C" w14:textId="53D3BAC1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switch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choice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3876649E" w14:textId="131D8431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"A"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30FEE667" w14:textId="21735F17" w:rsidR="002464D8" w:rsidRP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plus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1FD323E1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45E4518F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"S"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3CE13F74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minus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2AAE4737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138A1C9D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"M"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4FF17017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times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*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5A302A9B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707CE416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"D"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61BF849A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divided by 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"="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op1</w:t>
            </w:r>
            <w:r w:rsidRPr="002464D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/</w:t>
            </w:r>
            <w:r w:rsidRPr="002464D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op2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));</w:t>
            </w:r>
          </w:p>
          <w:p w14:paraId="22425861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44DFEA22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2464D8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default:</w:t>
            </w:r>
          </w:p>
          <w:p w14:paraId="1D6F9918" w14:textId="77777777" w:rsidR="002464D8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     </w:t>
            </w:r>
            <w:r w:rsidRPr="002464D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64D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464D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"Hey dummy, enter only A, S, M, or D!"</w:t>
            </w: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8975A85" w14:textId="52C7D3A5" w:rsidR="00E23A25" w:rsidRPr="00E23A25" w:rsidRDefault="002464D8" w:rsidP="003A2AFC">
            <w:pPr>
              <w:shd w:val="clear" w:color="auto" w:fill="F2F2F2" w:themeFill="background1" w:themeFillShade="F2"/>
              <w:spacing w:line="32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64D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</w:tc>
      </w:tr>
    </w:tbl>
    <w:p w14:paraId="1C13CAF4" w14:textId="77777777" w:rsidR="00394F77" w:rsidRDefault="00394F77" w:rsidP="00515287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3E5DA18C" w14:textId="2BAFF280" w:rsidR="00515287" w:rsidRPr="00933BEC" w:rsidRDefault="00515287" w:rsidP="00515287">
      <w:pPr>
        <w:rPr>
          <w:rStyle w:val="InternetLink"/>
          <w:rFonts w:asciiTheme="minorHAnsi" w:hAnsiTheme="minorHAnsi" w:cstheme="minorHAnsi"/>
          <w:color w:val="000000"/>
          <w:sz w:val="20"/>
          <w:szCs w:val="20"/>
          <w:u w:val="none"/>
        </w:rPr>
      </w:pPr>
      <w:hyperlink r:id="rId9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5C0B1F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9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.2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324E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290B4676" w14:textId="77777777" w:rsidR="005923FD" w:rsidRDefault="005923FD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4153CDD1" w14:textId="77777777" w:rsidTr="009966DC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09AE519" w14:textId="1EE21385" w:rsidR="005923FD" w:rsidRPr="009E5CD0" w:rsidRDefault="003E3D65" w:rsidP="009966DC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lastRenderedPageBreak/>
              <w:t xml:space="preserve">Skill 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9.3: Interpret the usage of the </w:t>
            </w:r>
            <w:r w:rsidRPr="003E3D65">
              <w:rPr>
                <w:b/>
                <w:bCs/>
                <w:i/>
                <w:iCs/>
                <w:color w:val="800080"/>
                <w:sz w:val="20"/>
                <w:szCs w:val="20"/>
              </w:rPr>
              <w:t>break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 statement</w:t>
            </w:r>
          </w:p>
        </w:tc>
      </w:tr>
    </w:tbl>
    <w:p w14:paraId="470BADAE" w14:textId="77777777" w:rsidR="005923FD" w:rsidRDefault="005923FD" w:rsidP="005923FD"/>
    <w:p w14:paraId="2612D57D" w14:textId="267B96FE" w:rsidR="005923F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3E3D65">
        <w:rPr>
          <w:rFonts w:asciiTheme="minorHAnsi" w:hAnsiTheme="minorHAnsi" w:cstheme="minorHAnsi"/>
          <w:b/>
          <w:sz w:val="20"/>
          <w:szCs w:val="20"/>
        </w:rPr>
        <w:t>9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B94D7C1" w14:textId="77777777" w:rsidR="005923F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4BE57E7D" w14:textId="17E5DCF6" w:rsidR="00D873D9" w:rsidRDefault="00E915B6" w:rsidP="005923FD">
      <w:pPr>
        <w:rPr>
          <w:rFonts w:ascii="Calibri" w:hAnsi="Calibri"/>
          <w:color w:val="000000"/>
          <w:sz w:val="20"/>
          <w:szCs w:val="20"/>
        </w:rPr>
      </w:pPr>
      <w:r w:rsidRPr="00E915B6">
        <w:rPr>
          <w:rFonts w:ascii="Calibri" w:hAnsi="Calibri"/>
          <w:color w:val="000000"/>
          <w:sz w:val="20"/>
          <w:szCs w:val="20"/>
        </w:rPr>
        <w:t>The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break</w:t>
      </w:r>
      <w:r w:rsidRPr="00E915B6">
        <w:rPr>
          <w:rFonts w:ascii="Calibri" w:hAnsi="Calibri"/>
          <w:color w:val="000000"/>
          <w:sz w:val="20"/>
          <w:szCs w:val="20"/>
        </w:rPr>
        <w:t> command is used to jump out of the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switch</w:t>
      </w:r>
      <w:r w:rsidRPr="00E915B6">
        <w:rPr>
          <w:rFonts w:ascii="Calibri" w:hAnsi="Calibri"/>
          <w:color w:val="000000"/>
          <w:sz w:val="20"/>
          <w:szCs w:val="20"/>
        </w:rPr>
        <w:t> statement if a condition</w:t>
      </w:r>
      <w:r>
        <w:rPr>
          <w:rFonts w:ascii="Calibri" w:hAnsi="Calibri"/>
          <w:color w:val="000000"/>
          <w:sz w:val="20"/>
          <w:szCs w:val="20"/>
        </w:rPr>
        <w:t xml:space="preserve"> </w:t>
      </w:r>
      <w:r w:rsidRPr="00E915B6">
        <w:rPr>
          <w:rFonts w:ascii="Calibri" w:hAnsi="Calibri"/>
          <w:color w:val="000000"/>
          <w:sz w:val="20"/>
          <w:szCs w:val="20"/>
        </w:rPr>
        <w:t>is not met. If the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break</w:t>
      </w:r>
      <w:r w:rsidRPr="00E915B6">
        <w:rPr>
          <w:rFonts w:ascii="Calibri" w:hAnsi="Calibri"/>
          <w:color w:val="000000"/>
          <w:sz w:val="20"/>
          <w:szCs w:val="20"/>
        </w:rPr>
        <w:t> command is omitted, each statement will continue to be evaluated as long as the first one is true. In the following example, if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j</w:t>
      </w:r>
      <w:r w:rsidRPr="00E915B6">
        <w:rPr>
          <w:rFonts w:ascii="Calibri" w:hAnsi="Calibri"/>
          <w:color w:val="000000"/>
          <w:sz w:val="20"/>
          <w:szCs w:val="20"/>
        </w:rPr>
        <w:t> is equal to 1, 2, or 3,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message</w:t>
      </w:r>
      <w:r w:rsidRPr="00E915B6">
        <w:rPr>
          <w:rFonts w:ascii="Calibri" w:hAnsi="Calibri"/>
          <w:color w:val="000000"/>
          <w:sz w:val="20"/>
          <w:szCs w:val="20"/>
        </w:rPr>
        <w:t> will be assigned to "low". If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j</w:t>
      </w:r>
      <w:r w:rsidRPr="00E915B6">
        <w:rPr>
          <w:rFonts w:ascii="Calibri" w:hAnsi="Calibri"/>
          <w:color w:val="000000"/>
          <w:sz w:val="20"/>
          <w:szCs w:val="20"/>
        </w:rPr>
        <w:t> is equal to 4, 5, or 6,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message</w:t>
      </w:r>
      <w:r w:rsidRPr="00E915B6">
        <w:rPr>
          <w:rFonts w:ascii="Calibri" w:hAnsi="Calibri"/>
          <w:color w:val="000000"/>
          <w:sz w:val="20"/>
          <w:szCs w:val="20"/>
        </w:rPr>
        <w:t> will be assigned to "high". If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j</w:t>
      </w:r>
      <w:r w:rsidRPr="00E915B6">
        <w:rPr>
          <w:rFonts w:ascii="Calibri" w:hAnsi="Calibri"/>
          <w:color w:val="000000"/>
          <w:sz w:val="20"/>
          <w:szCs w:val="20"/>
        </w:rPr>
        <w:t> is equal to 7, </w:t>
      </w:r>
      <w:r w:rsidRPr="00E915B6">
        <w:rPr>
          <w:rFonts w:ascii="Calibri" w:hAnsi="Calibri"/>
          <w:i/>
          <w:iCs/>
          <w:color w:val="000000"/>
          <w:sz w:val="20"/>
          <w:szCs w:val="20"/>
        </w:rPr>
        <w:t>message</w:t>
      </w:r>
      <w:r w:rsidRPr="00E915B6">
        <w:rPr>
          <w:rFonts w:ascii="Calibri" w:hAnsi="Calibri"/>
          <w:color w:val="000000"/>
          <w:sz w:val="20"/>
          <w:szCs w:val="20"/>
        </w:rPr>
        <w:t> will be assigned to "lucky".</w:t>
      </w:r>
    </w:p>
    <w:p w14:paraId="139A0CB3" w14:textId="77777777" w:rsidR="00E915B6" w:rsidRDefault="00E915B6" w:rsidP="005923FD">
      <w:pPr>
        <w:rPr>
          <w:rFonts w:ascii="Calibri" w:hAnsi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915B6" w14:paraId="1AFCA72A" w14:textId="77777777" w:rsidTr="00E915B6">
        <w:tc>
          <w:tcPr>
            <w:tcW w:w="4981" w:type="dxa"/>
            <w:shd w:val="clear" w:color="auto" w:fill="F2F2F2" w:themeFill="background1" w:themeFillShade="F2"/>
          </w:tcPr>
          <w:p w14:paraId="02190D6D" w14:textId="451E4BE6" w:rsidR="00E915B6" w:rsidRPr="00E915B6" w:rsidRDefault="00E915B6" w:rsidP="00056B5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E915B6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1624C094" w14:textId="7EF2E235" w:rsidR="00E915B6" w:rsidRPr="00E915B6" w:rsidRDefault="00E915B6" w:rsidP="00056B52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E915B6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E915B6" w14:paraId="4C2C8E43" w14:textId="77777777" w:rsidTr="00E915B6">
        <w:tc>
          <w:tcPr>
            <w:tcW w:w="4981" w:type="dxa"/>
          </w:tcPr>
          <w:p w14:paraId="0D5F4C50" w14:textId="77777777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message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""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1BFF5C6D" w14:textId="4A4C0CDF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j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2E898064" w14:textId="77777777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6C0F380B" w14:textId="24A27DF2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switch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E915B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j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1EE5F549" w14:textId="77777777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76FFAB96" w14:textId="206AA9DF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496690ED" w14:textId="1C358ABF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7ED2C29D" w14:textId="7C5E80A7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7680FE2A" w14:textId="0CA976DE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E915B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message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"low"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134A5912" w14:textId="5C41D8D2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2647C522" w14:textId="3B695263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2A6268AB" w14:textId="4FA3FAE9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1C562E42" w14:textId="01D2FCD3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31394E0E" w14:textId="5D8520C8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</w:t>
            </w:r>
            <w:r w:rsidRPr="00E915B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message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"high"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49C05014" w14:textId="179B05C0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break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71CCE08F" w14:textId="1F916243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case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</w:t>
            </w:r>
            <w:r w:rsidRPr="00E915B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5BCFD139" w14:textId="66D49C57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</w:t>
            </w:r>
            <w:r w:rsidRPr="00E915B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message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915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"lucky"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4E9A5A89" w14:textId="0767C9B1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12902A04" w14:textId="77777777" w:rsidR="00E915B6" w:rsidRPr="00E915B6" w:rsidRDefault="00E915B6" w:rsidP="00E915B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69A5C5FB" w14:textId="107DDAA3" w:rsidR="00E915B6" w:rsidRPr="00591512" w:rsidRDefault="00E915B6" w:rsidP="0059151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915B6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915B6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915B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E915B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message</w:t>
            </w:r>
            <w:r w:rsidRPr="00E915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</w:tc>
        <w:tc>
          <w:tcPr>
            <w:tcW w:w="4981" w:type="dxa"/>
          </w:tcPr>
          <w:p w14:paraId="17A91237" w14:textId="1B4F2B5B" w:rsidR="00E915B6" w:rsidRPr="00E915B6" w:rsidRDefault="00E915B6" w:rsidP="00056B52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E915B6">
              <w:rPr>
                <w:rFonts w:ascii="Calibri" w:hAnsi="Calibri"/>
                <w:color w:val="000000"/>
                <w:sz w:val="20"/>
                <w:szCs w:val="20"/>
              </w:rPr>
              <w:t>low</w:t>
            </w:r>
          </w:p>
        </w:tc>
      </w:tr>
    </w:tbl>
    <w:p w14:paraId="2DBAE609" w14:textId="77777777" w:rsidR="00314FDB" w:rsidRDefault="00314FDB" w:rsidP="00515287">
      <w:pPr>
        <w:rPr>
          <w:rFonts w:ascii="Calibri" w:hAnsi="Calibri"/>
          <w:color w:val="000000"/>
        </w:rPr>
      </w:pPr>
    </w:p>
    <w:p w14:paraId="5F1AB79A" w14:textId="519E2EBF" w:rsidR="004713AB" w:rsidRDefault="00591512" w:rsidP="004713AB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Skill 9.3 Exercises 1 thru 3</w:t>
      </w:r>
    </w:p>
    <w:p w14:paraId="420F46C4" w14:textId="77777777" w:rsidR="004713AB" w:rsidRDefault="004713AB" w:rsidP="00BB1324">
      <w:pPr>
        <w:rPr>
          <w:rFonts w:asciiTheme="minorHAnsi" w:hAnsiTheme="minorHAnsi" w:cstheme="minorHAnsi"/>
          <w:bCs/>
          <w:sz w:val="20"/>
          <w:szCs w:val="20"/>
        </w:rPr>
      </w:pPr>
    </w:p>
    <w:sectPr w:rsidR="004713AB">
      <w:footerReference w:type="default" r:id="rId10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998DE" w14:textId="77777777" w:rsidR="004F6A35" w:rsidRDefault="004F6A35">
      <w:r>
        <w:separator/>
      </w:r>
    </w:p>
  </w:endnote>
  <w:endnote w:type="continuationSeparator" w:id="0">
    <w:p w14:paraId="11B79453" w14:textId="77777777" w:rsidR="004F6A35" w:rsidRDefault="004F6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mbria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2904" w14:textId="77777777" w:rsidR="0000797B" w:rsidRDefault="0000797B">
    <w:pPr>
      <w:pStyle w:val="Footer"/>
      <w:pBdr>
        <w:bottom w:val="single" w:sz="8" w:space="2" w:color="000000"/>
      </w:pBdr>
    </w:pPr>
  </w:p>
  <w:p w14:paraId="6AEE5E49" w14:textId="77777777" w:rsidR="0000797B" w:rsidRDefault="0000797B">
    <w:pPr>
      <w:pStyle w:val="Footer"/>
    </w:pPr>
  </w:p>
  <w:p w14:paraId="55A3FC92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E0F4C" w14:textId="77777777" w:rsidR="004F6A35" w:rsidRDefault="004F6A35">
      <w:r>
        <w:separator/>
      </w:r>
    </w:p>
  </w:footnote>
  <w:footnote w:type="continuationSeparator" w:id="0">
    <w:p w14:paraId="70684713" w14:textId="77777777" w:rsidR="004F6A35" w:rsidRDefault="004F6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523"/>
    <w:multiLevelType w:val="multilevel"/>
    <w:tmpl w:val="E24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42CE4"/>
    <w:multiLevelType w:val="multilevel"/>
    <w:tmpl w:val="BAB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1315D"/>
    <w:multiLevelType w:val="multilevel"/>
    <w:tmpl w:val="DEB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C14E4"/>
    <w:multiLevelType w:val="multilevel"/>
    <w:tmpl w:val="400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765DC7"/>
    <w:multiLevelType w:val="multilevel"/>
    <w:tmpl w:val="B50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9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A1D40"/>
    <w:multiLevelType w:val="multilevel"/>
    <w:tmpl w:val="B05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64D50"/>
    <w:multiLevelType w:val="multilevel"/>
    <w:tmpl w:val="87F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16"/>
  </w:num>
  <w:num w:numId="2" w16cid:durableId="1810122716">
    <w:abstractNumId w:val="14"/>
  </w:num>
  <w:num w:numId="3" w16cid:durableId="1036345130">
    <w:abstractNumId w:val="2"/>
  </w:num>
  <w:num w:numId="4" w16cid:durableId="746995792">
    <w:abstractNumId w:val="15"/>
  </w:num>
  <w:num w:numId="5" w16cid:durableId="577247593">
    <w:abstractNumId w:val="19"/>
  </w:num>
  <w:num w:numId="6" w16cid:durableId="2013599769">
    <w:abstractNumId w:val="5"/>
  </w:num>
  <w:num w:numId="7" w16cid:durableId="712849465">
    <w:abstractNumId w:val="35"/>
  </w:num>
  <w:num w:numId="8" w16cid:durableId="1754623403">
    <w:abstractNumId w:val="40"/>
  </w:num>
  <w:num w:numId="9" w16cid:durableId="1884825614">
    <w:abstractNumId w:val="11"/>
  </w:num>
  <w:num w:numId="10" w16cid:durableId="325668476">
    <w:abstractNumId w:val="18"/>
  </w:num>
  <w:num w:numId="11" w16cid:durableId="242952406">
    <w:abstractNumId w:val="8"/>
  </w:num>
  <w:num w:numId="12" w16cid:durableId="821627615">
    <w:abstractNumId w:val="26"/>
  </w:num>
  <w:num w:numId="13" w16cid:durableId="781270287">
    <w:abstractNumId w:val="24"/>
  </w:num>
  <w:num w:numId="14" w16cid:durableId="934821003">
    <w:abstractNumId w:val="10"/>
  </w:num>
  <w:num w:numId="15" w16cid:durableId="1169902954">
    <w:abstractNumId w:val="36"/>
  </w:num>
  <w:num w:numId="16" w16cid:durableId="883374722">
    <w:abstractNumId w:val="39"/>
  </w:num>
  <w:num w:numId="17" w16cid:durableId="1623070020">
    <w:abstractNumId w:val="7"/>
  </w:num>
  <w:num w:numId="18" w16cid:durableId="1855339640">
    <w:abstractNumId w:val="6"/>
  </w:num>
  <w:num w:numId="19" w16cid:durableId="2102027859">
    <w:abstractNumId w:val="3"/>
  </w:num>
  <w:num w:numId="20" w16cid:durableId="2108769556">
    <w:abstractNumId w:val="42"/>
  </w:num>
  <w:num w:numId="21" w16cid:durableId="1012993323">
    <w:abstractNumId w:val="29"/>
  </w:num>
  <w:num w:numId="22" w16cid:durableId="206066628">
    <w:abstractNumId w:val="9"/>
  </w:num>
  <w:num w:numId="23" w16cid:durableId="1940482422">
    <w:abstractNumId w:val="0"/>
  </w:num>
  <w:num w:numId="24" w16cid:durableId="1986857009">
    <w:abstractNumId w:val="37"/>
  </w:num>
  <w:num w:numId="25" w16cid:durableId="1077090822">
    <w:abstractNumId w:val="38"/>
  </w:num>
  <w:num w:numId="26" w16cid:durableId="1400666913">
    <w:abstractNumId w:val="13"/>
  </w:num>
  <w:num w:numId="27" w16cid:durableId="1440103096">
    <w:abstractNumId w:val="20"/>
  </w:num>
  <w:num w:numId="28" w16cid:durableId="1074165718">
    <w:abstractNumId w:val="33"/>
  </w:num>
  <w:num w:numId="29" w16cid:durableId="77018648">
    <w:abstractNumId w:val="4"/>
  </w:num>
  <w:num w:numId="30" w16cid:durableId="1452741894">
    <w:abstractNumId w:val="25"/>
  </w:num>
  <w:num w:numId="31" w16cid:durableId="649753743">
    <w:abstractNumId w:val="34"/>
  </w:num>
  <w:num w:numId="32" w16cid:durableId="442267569">
    <w:abstractNumId w:val="41"/>
  </w:num>
  <w:num w:numId="33" w16cid:durableId="1546797737">
    <w:abstractNumId w:val="23"/>
  </w:num>
  <w:num w:numId="34" w16cid:durableId="888492188">
    <w:abstractNumId w:val="32"/>
  </w:num>
  <w:num w:numId="35" w16cid:durableId="1873490729">
    <w:abstractNumId w:val="22"/>
  </w:num>
  <w:num w:numId="36" w16cid:durableId="665285337">
    <w:abstractNumId w:val="28"/>
  </w:num>
  <w:num w:numId="37" w16cid:durableId="1451513343">
    <w:abstractNumId w:val="27"/>
  </w:num>
  <w:num w:numId="38" w16cid:durableId="795293862">
    <w:abstractNumId w:val="1"/>
  </w:num>
  <w:num w:numId="39" w16cid:durableId="1065832715">
    <w:abstractNumId w:val="31"/>
  </w:num>
  <w:num w:numId="40" w16cid:durableId="663898085">
    <w:abstractNumId w:val="30"/>
  </w:num>
  <w:num w:numId="41" w16cid:durableId="842669116">
    <w:abstractNumId w:val="12"/>
  </w:num>
  <w:num w:numId="42" w16cid:durableId="871725209">
    <w:abstractNumId w:val="17"/>
  </w:num>
  <w:num w:numId="43" w16cid:durableId="9775639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1F10"/>
    <w:rsid w:val="00003D81"/>
    <w:rsid w:val="0000797B"/>
    <w:rsid w:val="000158A7"/>
    <w:rsid w:val="00026729"/>
    <w:rsid w:val="0003176B"/>
    <w:rsid w:val="00053C88"/>
    <w:rsid w:val="00056B52"/>
    <w:rsid w:val="000603E0"/>
    <w:rsid w:val="00063036"/>
    <w:rsid w:val="00063349"/>
    <w:rsid w:val="00084EDF"/>
    <w:rsid w:val="000867D7"/>
    <w:rsid w:val="000906B9"/>
    <w:rsid w:val="00091369"/>
    <w:rsid w:val="000A4D78"/>
    <w:rsid w:val="000B260B"/>
    <w:rsid w:val="000F7785"/>
    <w:rsid w:val="00107754"/>
    <w:rsid w:val="00110827"/>
    <w:rsid w:val="00111E39"/>
    <w:rsid w:val="00121460"/>
    <w:rsid w:val="001217B5"/>
    <w:rsid w:val="001408F4"/>
    <w:rsid w:val="001412D5"/>
    <w:rsid w:val="0014170F"/>
    <w:rsid w:val="001434F7"/>
    <w:rsid w:val="00154573"/>
    <w:rsid w:val="0018250D"/>
    <w:rsid w:val="00192D8A"/>
    <w:rsid w:val="001940E0"/>
    <w:rsid w:val="001A00FE"/>
    <w:rsid w:val="001A180D"/>
    <w:rsid w:val="001A43BE"/>
    <w:rsid w:val="001A4C27"/>
    <w:rsid w:val="001A559B"/>
    <w:rsid w:val="001A6E04"/>
    <w:rsid w:val="001B2BAF"/>
    <w:rsid w:val="001B65C3"/>
    <w:rsid w:val="001E21ED"/>
    <w:rsid w:val="001E70CF"/>
    <w:rsid w:val="001E7684"/>
    <w:rsid w:val="001F025E"/>
    <w:rsid w:val="001F4EB6"/>
    <w:rsid w:val="002129EE"/>
    <w:rsid w:val="002200E2"/>
    <w:rsid w:val="00221A27"/>
    <w:rsid w:val="00230AB5"/>
    <w:rsid w:val="0023145B"/>
    <w:rsid w:val="002370EF"/>
    <w:rsid w:val="002415A9"/>
    <w:rsid w:val="0024243C"/>
    <w:rsid w:val="002464D8"/>
    <w:rsid w:val="00260F00"/>
    <w:rsid w:val="00261530"/>
    <w:rsid w:val="00265CA4"/>
    <w:rsid w:val="002705A2"/>
    <w:rsid w:val="0027422B"/>
    <w:rsid w:val="0028353F"/>
    <w:rsid w:val="002866E5"/>
    <w:rsid w:val="00293751"/>
    <w:rsid w:val="002A1ADE"/>
    <w:rsid w:val="002A2ACA"/>
    <w:rsid w:val="002A4B59"/>
    <w:rsid w:val="002A4C3A"/>
    <w:rsid w:val="002B0DAA"/>
    <w:rsid w:val="002C5D38"/>
    <w:rsid w:val="002C6BB7"/>
    <w:rsid w:val="002D1A35"/>
    <w:rsid w:val="002D3FD2"/>
    <w:rsid w:val="002E06E7"/>
    <w:rsid w:val="002E1335"/>
    <w:rsid w:val="002E4D9F"/>
    <w:rsid w:val="002F109D"/>
    <w:rsid w:val="002F2240"/>
    <w:rsid w:val="002F7256"/>
    <w:rsid w:val="003029BF"/>
    <w:rsid w:val="00307255"/>
    <w:rsid w:val="00312B62"/>
    <w:rsid w:val="003140B2"/>
    <w:rsid w:val="00314FDB"/>
    <w:rsid w:val="00323743"/>
    <w:rsid w:val="003272BB"/>
    <w:rsid w:val="00333378"/>
    <w:rsid w:val="00345D23"/>
    <w:rsid w:val="00362C98"/>
    <w:rsid w:val="00370818"/>
    <w:rsid w:val="00377FB7"/>
    <w:rsid w:val="0038684D"/>
    <w:rsid w:val="003918F0"/>
    <w:rsid w:val="00393283"/>
    <w:rsid w:val="003938AA"/>
    <w:rsid w:val="00394F77"/>
    <w:rsid w:val="0039714E"/>
    <w:rsid w:val="003A007A"/>
    <w:rsid w:val="003A2AFC"/>
    <w:rsid w:val="003A45EC"/>
    <w:rsid w:val="003B6441"/>
    <w:rsid w:val="003C1A57"/>
    <w:rsid w:val="003E17D5"/>
    <w:rsid w:val="003E3D65"/>
    <w:rsid w:val="003E5233"/>
    <w:rsid w:val="003E6DBC"/>
    <w:rsid w:val="003F0631"/>
    <w:rsid w:val="0040412A"/>
    <w:rsid w:val="0042277D"/>
    <w:rsid w:val="00425C8B"/>
    <w:rsid w:val="00430743"/>
    <w:rsid w:val="004431D7"/>
    <w:rsid w:val="00443F36"/>
    <w:rsid w:val="00453FB7"/>
    <w:rsid w:val="00455769"/>
    <w:rsid w:val="00460277"/>
    <w:rsid w:val="00466A05"/>
    <w:rsid w:val="004713AB"/>
    <w:rsid w:val="0047609D"/>
    <w:rsid w:val="00483FAE"/>
    <w:rsid w:val="0049168D"/>
    <w:rsid w:val="00492CF5"/>
    <w:rsid w:val="00493003"/>
    <w:rsid w:val="004A67B7"/>
    <w:rsid w:val="004C2FAF"/>
    <w:rsid w:val="004C3162"/>
    <w:rsid w:val="004D2612"/>
    <w:rsid w:val="004D439C"/>
    <w:rsid w:val="004F0298"/>
    <w:rsid w:val="004F678E"/>
    <w:rsid w:val="004F6A35"/>
    <w:rsid w:val="005103BF"/>
    <w:rsid w:val="00515287"/>
    <w:rsid w:val="00515CE5"/>
    <w:rsid w:val="00520712"/>
    <w:rsid w:val="0052768A"/>
    <w:rsid w:val="00546421"/>
    <w:rsid w:val="005468AD"/>
    <w:rsid w:val="00547AA3"/>
    <w:rsid w:val="00552511"/>
    <w:rsid w:val="005527A7"/>
    <w:rsid w:val="00553CCF"/>
    <w:rsid w:val="00554C40"/>
    <w:rsid w:val="0056424E"/>
    <w:rsid w:val="00572BCC"/>
    <w:rsid w:val="00573A6E"/>
    <w:rsid w:val="005751C1"/>
    <w:rsid w:val="00575F13"/>
    <w:rsid w:val="00577898"/>
    <w:rsid w:val="0058745F"/>
    <w:rsid w:val="00591512"/>
    <w:rsid w:val="005923FD"/>
    <w:rsid w:val="005A46D5"/>
    <w:rsid w:val="005A4A85"/>
    <w:rsid w:val="005B0955"/>
    <w:rsid w:val="005B2795"/>
    <w:rsid w:val="005B3182"/>
    <w:rsid w:val="005B6F58"/>
    <w:rsid w:val="005C0B1F"/>
    <w:rsid w:val="005C323B"/>
    <w:rsid w:val="005C5559"/>
    <w:rsid w:val="005C6986"/>
    <w:rsid w:val="005D12F2"/>
    <w:rsid w:val="005D200B"/>
    <w:rsid w:val="005E487D"/>
    <w:rsid w:val="005F423E"/>
    <w:rsid w:val="00600680"/>
    <w:rsid w:val="006025DD"/>
    <w:rsid w:val="00607E42"/>
    <w:rsid w:val="00612E27"/>
    <w:rsid w:val="00620658"/>
    <w:rsid w:val="00626E5C"/>
    <w:rsid w:val="00635D4A"/>
    <w:rsid w:val="00642D4B"/>
    <w:rsid w:val="00646366"/>
    <w:rsid w:val="00646D22"/>
    <w:rsid w:val="006471D5"/>
    <w:rsid w:val="006541D4"/>
    <w:rsid w:val="00660201"/>
    <w:rsid w:val="0066151E"/>
    <w:rsid w:val="00662034"/>
    <w:rsid w:val="006653AB"/>
    <w:rsid w:val="006657BC"/>
    <w:rsid w:val="00667B38"/>
    <w:rsid w:val="00675659"/>
    <w:rsid w:val="00676F26"/>
    <w:rsid w:val="00680A48"/>
    <w:rsid w:val="00687C0A"/>
    <w:rsid w:val="00692209"/>
    <w:rsid w:val="006957CB"/>
    <w:rsid w:val="00695E74"/>
    <w:rsid w:val="006979F9"/>
    <w:rsid w:val="006A06DE"/>
    <w:rsid w:val="006A13C2"/>
    <w:rsid w:val="006A7EE7"/>
    <w:rsid w:val="006B23CA"/>
    <w:rsid w:val="006B7D9E"/>
    <w:rsid w:val="006C1080"/>
    <w:rsid w:val="006C4074"/>
    <w:rsid w:val="006C452B"/>
    <w:rsid w:val="006C46BB"/>
    <w:rsid w:val="006C46E1"/>
    <w:rsid w:val="006C47DA"/>
    <w:rsid w:val="006E2F7A"/>
    <w:rsid w:val="006F1310"/>
    <w:rsid w:val="006F61F3"/>
    <w:rsid w:val="006F6913"/>
    <w:rsid w:val="00701AC9"/>
    <w:rsid w:val="0070538D"/>
    <w:rsid w:val="00705AF9"/>
    <w:rsid w:val="00710DD0"/>
    <w:rsid w:val="00724D3D"/>
    <w:rsid w:val="007270BF"/>
    <w:rsid w:val="007324E8"/>
    <w:rsid w:val="00734822"/>
    <w:rsid w:val="00741DCA"/>
    <w:rsid w:val="00743512"/>
    <w:rsid w:val="007559FF"/>
    <w:rsid w:val="00766A10"/>
    <w:rsid w:val="00770F78"/>
    <w:rsid w:val="00772391"/>
    <w:rsid w:val="0077528F"/>
    <w:rsid w:val="00775A8D"/>
    <w:rsid w:val="007856E1"/>
    <w:rsid w:val="007869E4"/>
    <w:rsid w:val="00792A6F"/>
    <w:rsid w:val="00796710"/>
    <w:rsid w:val="007A4647"/>
    <w:rsid w:val="007A6D46"/>
    <w:rsid w:val="007B312D"/>
    <w:rsid w:val="007C20F8"/>
    <w:rsid w:val="007C35BC"/>
    <w:rsid w:val="007D287E"/>
    <w:rsid w:val="007D70EE"/>
    <w:rsid w:val="007E074C"/>
    <w:rsid w:val="008021F7"/>
    <w:rsid w:val="00807198"/>
    <w:rsid w:val="00812B78"/>
    <w:rsid w:val="0081643B"/>
    <w:rsid w:val="00827BEC"/>
    <w:rsid w:val="008471F7"/>
    <w:rsid w:val="00857617"/>
    <w:rsid w:val="00860289"/>
    <w:rsid w:val="00862B8E"/>
    <w:rsid w:val="00864364"/>
    <w:rsid w:val="00870C88"/>
    <w:rsid w:val="00873733"/>
    <w:rsid w:val="0088439B"/>
    <w:rsid w:val="00887055"/>
    <w:rsid w:val="00887C74"/>
    <w:rsid w:val="008901A9"/>
    <w:rsid w:val="00891A4A"/>
    <w:rsid w:val="008942DD"/>
    <w:rsid w:val="00897D08"/>
    <w:rsid w:val="008A7754"/>
    <w:rsid w:val="008A7EF3"/>
    <w:rsid w:val="008B46DA"/>
    <w:rsid w:val="008C3CF3"/>
    <w:rsid w:val="008D1C53"/>
    <w:rsid w:val="008D3E66"/>
    <w:rsid w:val="008E7074"/>
    <w:rsid w:val="008F0BA5"/>
    <w:rsid w:val="008F0E90"/>
    <w:rsid w:val="008F2299"/>
    <w:rsid w:val="008F530A"/>
    <w:rsid w:val="008F561A"/>
    <w:rsid w:val="008F6443"/>
    <w:rsid w:val="00906840"/>
    <w:rsid w:val="00907706"/>
    <w:rsid w:val="00907DE0"/>
    <w:rsid w:val="00914A16"/>
    <w:rsid w:val="00921E10"/>
    <w:rsid w:val="00931E7A"/>
    <w:rsid w:val="00933BEC"/>
    <w:rsid w:val="009345B7"/>
    <w:rsid w:val="0093468A"/>
    <w:rsid w:val="00945150"/>
    <w:rsid w:val="009457DE"/>
    <w:rsid w:val="0094608B"/>
    <w:rsid w:val="009470F6"/>
    <w:rsid w:val="00951E27"/>
    <w:rsid w:val="00962328"/>
    <w:rsid w:val="009629D8"/>
    <w:rsid w:val="00980AFF"/>
    <w:rsid w:val="00984F15"/>
    <w:rsid w:val="009878C3"/>
    <w:rsid w:val="00996058"/>
    <w:rsid w:val="009966DC"/>
    <w:rsid w:val="0099694C"/>
    <w:rsid w:val="009A2049"/>
    <w:rsid w:val="009A60C9"/>
    <w:rsid w:val="009B1E55"/>
    <w:rsid w:val="009B345F"/>
    <w:rsid w:val="009C0F81"/>
    <w:rsid w:val="009C64EA"/>
    <w:rsid w:val="009D1FB0"/>
    <w:rsid w:val="009D649E"/>
    <w:rsid w:val="009D7FB5"/>
    <w:rsid w:val="009E3CCA"/>
    <w:rsid w:val="009E4DE3"/>
    <w:rsid w:val="009E5CD0"/>
    <w:rsid w:val="009E7A22"/>
    <w:rsid w:val="009F2ACF"/>
    <w:rsid w:val="00A0127D"/>
    <w:rsid w:val="00A04CEC"/>
    <w:rsid w:val="00A10DAE"/>
    <w:rsid w:val="00A11056"/>
    <w:rsid w:val="00A16170"/>
    <w:rsid w:val="00A178F9"/>
    <w:rsid w:val="00A248BD"/>
    <w:rsid w:val="00A33DE5"/>
    <w:rsid w:val="00A367E2"/>
    <w:rsid w:val="00A3718A"/>
    <w:rsid w:val="00A53361"/>
    <w:rsid w:val="00A55EF1"/>
    <w:rsid w:val="00A631E9"/>
    <w:rsid w:val="00A65C96"/>
    <w:rsid w:val="00A80B04"/>
    <w:rsid w:val="00A83398"/>
    <w:rsid w:val="00AA4A1A"/>
    <w:rsid w:val="00AA505D"/>
    <w:rsid w:val="00AB5BA2"/>
    <w:rsid w:val="00AC07DA"/>
    <w:rsid w:val="00AC6AFB"/>
    <w:rsid w:val="00AD1117"/>
    <w:rsid w:val="00AE16E5"/>
    <w:rsid w:val="00AE5C84"/>
    <w:rsid w:val="00AF0888"/>
    <w:rsid w:val="00B02A7D"/>
    <w:rsid w:val="00B14A52"/>
    <w:rsid w:val="00B32D2F"/>
    <w:rsid w:val="00B4281E"/>
    <w:rsid w:val="00B45677"/>
    <w:rsid w:val="00B50B82"/>
    <w:rsid w:val="00B70D03"/>
    <w:rsid w:val="00B83C86"/>
    <w:rsid w:val="00B90E2E"/>
    <w:rsid w:val="00B929E5"/>
    <w:rsid w:val="00B948C3"/>
    <w:rsid w:val="00BB1324"/>
    <w:rsid w:val="00BB2361"/>
    <w:rsid w:val="00BC5239"/>
    <w:rsid w:val="00BD4AA6"/>
    <w:rsid w:val="00BE24C0"/>
    <w:rsid w:val="00BE3ECB"/>
    <w:rsid w:val="00BE6A3A"/>
    <w:rsid w:val="00BF6D8C"/>
    <w:rsid w:val="00C07C19"/>
    <w:rsid w:val="00C1328F"/>
    <w:rsid w:val="00C15DFB"/>
    <w:rsid w:val="00C27338"/>
    <w:rsid w:val="00C3135A"/>
    <w:rsid w:val="00C35702"/>
    <w:rsid w:val="00C364F3"/>
    <w:rsid w:val="00C42009"/>
    <w:rsid w:val="00C4275E"/>
    <w:rsid w:val="00C45272"/>
    <w:rsid w:val="00C55BDB"/>
    <w:rsid w:val="00C57B3D"/>
    <w:rsid w:val="00C630A0"/>
    <w:rsid w:val="00C662A2"/>
    <w:rsid w:val="00C84EC5"/>
    <w:rsid w:val="00C91958"/>
    <w:rsid w:val="00CA2681"/>
    <w:rsid w:val="00CB1AF1"/>
    <w:rsid w:val="00CB5D68"/>
    <w:rsid w:val="00CB7589"/>
    <w:rsid w:val="00CC1071"/>
    <w:rsid w:val="00CD7197"/>
    <w:rsid w:val="00CF1630"/>
    <w:rsid w:val="00CF7E55"/>
    <w:rsid w:val="00D01203"/>
    <w:rsid w:val="00D117D5"/>
    <w:rsid w:val="00D13A06"/>
    <w:rsid w:val="00D14B64"/>
    <w:rsid w:val="00D16F25"/>
    <w:rsid w:val="00D208C3"/>
    <w:rsid w:val="00D2164D"/>
    <w:rsid w:val="00D30831"/>
    <w:rsid w:val="00D366D0"/>
    <w:rsid w:val="00D733E2"/>
    <w:rsid w:val="00D7472F"/>
    <w:rsid w:val="00D83E19"/>
    <w:rsid w:val="00D873D9"/>
    <w:rsid w:val="00D97CDF"/>
    <w:rsid w:val="00DA0C5B"/>
    <w:rsid w:val="00DA4D33"/>
    <w:rsid w:val="00DC07AA"/>
    <w:rsid w:val="00DC7AA9"/>
    <w:rsid w:val="00DD3386"/>
    <w:rsid w:val="00DD3F28"/>
    <w:rsid w:val="00DE116E"/>
    <w:rsid w:val="00DF31C4"/>
    <w:rsid w:val="00DF64CE"/>
    <w:rsid w:val="00E11E18"/>
    <w:rsid w:val="00E2319F"/>
    <w:rsid w:val="00E23A25"/>
    <w:rsid w:val="00E265CC"/>
    <w:rsid w:val="00E3755C"/>
    <w:rsid w:val="00E37590"/>
    <w:rsid w:val="00E42658"/>
    <w:rsid w:val="00E44CC0"/>
    <w:rsid w:val="00E46003"/>
    <w:rsid w:val="00E66E75"/>
    <w:rsid w:val="00E67673"/>
    <w:rsid w:val="00E817C7"/>
    <w:rsid w:val="00E85331"/>
    <w:rsid w:val="00E915B6"/>
    <w:rsid w:val="00E95E0B"/>
    <w:rsid w:val="00E97232"/>
    <w:rsid w:val="00EA0BFE"/>
    <w:rsid w:val="00EB3D96"/>
    <w:rsid w:val="00EC11B1"/>
    <w:rsid w:val="00EC36FB"/>
    <w:rsid w:val="00EC437B"/>
    <w:rsid w:val="00ED2C4C"/>
    <w:rsid w:val="00EE3A82"/>
    <w:rsid w:val="00EF1AF8"/>
    <w:rsid w:val="00F0074E"/>
    <w:rsid w:val="00F0235F"/>
    <w:rsid w:val="00F15A70"/>
    <w:rsid w:val="00F16169"/>
    <w:rsid w:val="00F25ABA"/>
    <w:rsid w:val="00F35567"/>
    <w:rsid w:val="00F35B8D"/>
    <w:rsid w:val="00F56335"/>
    <w:rsid w:val="00F62EDF"/>
    <w:rsid w:val="00F72815"/>
    <w:rsid w:val="00F83555"/>
    <w:rsid w:val="00F84F18"/>
    <w:rsid w:val="00FA604E"/>
    <w:rsid w:val="00FA6524"/>
    <w:rsid w:val="00FC7773"/>
    <w:rsid w:val="00FD0FCD"/>
    <w:rsid w:val="00FE1539"/>
    <w:rsid w:val="00FE3620"/>
    <w:rsid w:val="00FE4EC2"/>
    <w:rsid w:val="00FE5C39"/>
    <w:rsid w:val="00FF2287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9DD3"/>
  <w15:docId w15:val="{522921D2-E299-4761-9EEB-776F59E2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pluska.github.io/APCompSciPrinciples/ticketOutTheDoor/set0/Set0TicketOutTheDoorAPCompSciPrinciples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pluska.github.io/APCompSciPrinciples/ticketOutTheDoor/set0/Set0TicketOutTheDoorAPCompSciPrincipl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B193D-CEBF-40CB-8119-E0071029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12</cp:revision>
  <cp:lastPrinted>2025-08-29T21:20:00Z</cp:lastPrinted>
  <dcterms:created xsi:type="dcterms:W3CDTF">2025-10-09T15:57:00Z</dcterms:created>
  <dcterms:modified xsi:type="dcterms:W3CDTF">2025-10-09T16:34:00Z</dcterms:modified>
  <dc:language>en-US</dc:language>
</cp:coreProperties>
</file>