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4A57A3" w14:textId="77777777" w:rsidR="0053765D" w:rsidRDefault="0053765D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1ED4DD47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0C14F" w14:textId="53159464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EF7207">
              <w:rPr>
                <w:szCs w:val="20"/>
              </w:rPr>
              <w:t>.  Write the following for-loops as while loops</w:t>
            </w:r>
          </w:p>
        </w:tc>
      </w:tr>
      <w:tr w:rsidR="0053765D" w14:paraId="579F4F7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DB8" w14:textId="77777777" w:rsidR="0053765D" w:rsidRDefault="00EF7207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8648D23" w14:textId="77777777" w:rsidR="0053765D" w:rsidRDefault="00EF7207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55420F15" wp14:editId="6249751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43C5" w14:textId="77777777" w:rsidR="0053765D" w:rsidRDefault="0053765D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443F9E0E" w14:textId="77777777" w:rsidR="0053765D" w:rsidRDefault="00EF7207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371DD2BD" wp14:editId="0E2A7F45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65D" w14:paraId="61C0F9E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91E11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79C339BB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518AA6AE" w14:textId="77777777" w:rsidR="0053765D" w:rsidRDefault="0053765D">
            <w:pPr>
              <w:tabs>
                <w:tab w:val="left" w:pos="360"/>
              </w:tabs>
              <w:ind w:left="375"/>
              <w:rPr>
                <w:lang w:eastAsia="en-US" w:bidi="ar-SA"/>
              </w:rPr>
            </w:pPr>
          </w:p>
          <w:p w14:paraId="4F2942D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7CF625F1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0A1A87B7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36D52004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293A1D8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58CC434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44FBCC7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20A1FD8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49747D8E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501937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ED7C239" w14:textId="77777777" w:rsidR="0053765D" w:rsidRDefault="0053765D" w:rsidP="00BD5605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643006A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B827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496C7B3F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BA04404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EE5FC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F09C5B1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20CA4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24DBB44A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6E5E0BB7" w14:textId="77777777" w:rsidR="0053765D" w:rsidRDefault="0053765D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43808E25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46983" w14:textId="2F792F25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EF7207">
              <w:rPr>
                <w:szCs w:val="20"/>
              </w:rPr>
              <w:t xml:space="preserve">.  What is the output for each code segment below, </w:t>
            </w:r>
          </w:p>
        </w:tc>
      </w:tr>
      <w:tr w:rsidR="0053765D" w14:paraId="1D964B3F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0D30" w14:textId="77777777" w:rsidR="0053765D" w:rsidRDefault="00EF7207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0938CBEC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 w:rsidRPr="00564FF3">
              <w:rPr>
                <w:rFonts w:ascii="Consolas" w:hAnsi="Consolas"/>
                <w:szCs w:val="20"/>
                <w:lang w:eastAsia="en-US" w:bidi="ar-SA"/>
              </w:rPr>
              <w:t>int m = 0;</w:t>
            </w:r>
          </w:p>
          <w:p w14:paraId="62F3DC46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int j = 0;</w:t>
            </w:r>
          </w:p>
          <w:p w14:paraId="40564478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488D7DAB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do{</w:t>
            </w:r>
          </w:p>
          <w:p w14:paraId="771AED4C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j *= -1;</w:t>
            </w:r>
          </w:p>
          <w:p w14:paraId="5F0E7731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     if(j &gt;= 0){</w:t>
            </w:r>
          </w:p>
          <w:p w14:paraId="48FF72EF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</w: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m += 2;</w:t>
            </w:r>
          </w:p>
          <w:p w14:paraId="0AE91664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     }</w:t>
            </w:r>
          </w:p>
          <w:p w14:paraId="2B0CAC75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j+=2;</w:t>
            </w:r>
          </w:p>
          <w:p w14:paraId="2040CBD7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70D8A795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}while(m &lt; 4);</w:t>
            </w:r>
          </w:p>
          <w:p w14:paraId="42A1ECF9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590CF162" w14:textId="77777777" w:rsidR="0053765D" w:rsidRDefault="00EF7207" w:rsidP="00564FF3">
            <w:pPr>
              <w:suppressAutoHyphens w:val="0"/>
              <w:ind w:left="375" w:hanging="375"/>
              <w:rPr>
                <w:rFonts w:ascii="FreeMono" w:hAnsi="FreeMono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024" w14:textId="77777777" w:rsidR="0053765D" w:rsidRDefault="00EF7207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5664B25D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>int i = 5, j = 0;</w:t>
            </w:r>
          </w:p>
          <w:p w14:paraId="701B7917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>do{</w:t>
            </w:r>
          </w:p>
          <w:p w14:paraId="6901695B" w14:textId="77777777" w:rsidR="0053765D" w:rsidRPr="00564FF3" w:rsidRDefault="0053765D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  <w:szCs w:val="20"/>
              </w:rPr>
            </w:pPr>
          </w:p>
          <w:p w14:paraId="7633A797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for(j = 0; j &lt; i; j++){</w:t>
            </w:r>
          </w:p>
          <w:p w14:paraId="36B13C66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     System.out.print(“*”);</w:t>
            </w:r>
          </w:p>
          <w:p w14:paraId="4866E84D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}</w:t>
            </w:r>
          </w:p>
          <w:p w14:paraId="2EEAA43F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System.out.println();</w:t>
            </w:r>
          </w:p>
          <w:p w14:paraId="7AABC94B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i--;</w:t>
            </w:r>
          </w:p>
          <w:p w14:paraId="2B563C3B" w14:textId="77777777" w:rsidR="0053765D" w:rsidRPr="00564FF3" w:rsidRDefault="0053765D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  <w:szCs w:val="20"/>
              </w:rPr>
            </w:pPr>
          </w:p>
          <w:p w14:paraId="2651722F" w14:textId="77777777" w:rsidR="0053765D" w:rsidRDefault="00EF7207" w:rsidP="00564FF3">
            <w:pPr>
              <w:tabs>
                <w:tab w:val="left" w:pos="360"/>
              </w:tabs>
              <w:ind w:firstLine="351"/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r w:rsidRPr="00564FF3">
              <w:rPr>
                <w:rFonts w:ascii="Consolas" w:hAnsi="Consolas"/>
                <w:szCs w:val="20"/>
                <w:lang w:eastAsia="en-US" w:bidi="ar-SA"/>
              </w:rPr>
              <w:t>}while(i &gt; 0);</w:t>
            </w:r>
            <w:bookmarkEnd w:id="0"/>
          </w:p>
        </w:tc>
      </w:tr>
      <w:tr w:rsidR="0053765D" w14:paraId="2FD9A9A4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5F05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54F00D39" w14:textId="77777777" w:rsidR="0053765D" w:rsidRDefault="0053765D" w:rsidP="00B94A7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838158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C35F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77B9D97E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3BC447A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BD96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D6F087E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5C449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7D67D751" w14:textId="64A836F2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</w:t>
            </w:r>
            <w:r w:rsidR="00564FF3">
              <w:rPr>
                <w:szCs w:val="20"/>
              </w:rPr>
              <w:t>2</w:t>
            </w:r>
          </w:p>
        </w:tc>
      </w:tr>
    </w:tbl>
    <w:p w14:paraId="2BC51A87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101366" w14:paraId="1BA559F9" w14:textId="77777777" w:rsidTr="00BD5605">
        <w:tc>
          <w:tcPr>
            <w:tcW w:w="8630" w:type="dxa"/>
            <w:gridSpan w:val="2"/>
          </w:tcPr>
          <w:p w14:paraId="6A673164" w14:textId="3DA51E60" w:rsidR="00101366" w:rsidRPr="00BD5605" w:rsidRDefault="00BD5605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lastRenderedPageBreak/>
              <w:t xml:space="preserve">3.  </w:t>
            </w:r>
            <w:r w:rsidR="00101366"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="00101366"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="00101366"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represent the ascii equivalent of a character and therefore can be used to identify the corresponding symbol.  </w:t>
            </w:r>
          </w:p>
          <w:p w14:paraId="02DDDE89" w14:textId="14AED915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12CAADA9" w14:textId="3579D650" w:rsidR="00101366" w:rsidRPr="00BD5605" w:rsidRDefault="00101366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1E1F9BDF" w14:textId="3DAB8790" w:rsidR="00101366" w:rsidRDefault="00101366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101366" w14:paraId="12EBC9A5" w14:textId="76CAF105" w:rsidTr="00BD5605">
              <w:tc>
                <w:tcPr>
                  <w:tcW w:w="2890" w:type="dxa"/>
                  <w:shd w:val="clear" w:color="auto" w:fill="FFFFFF" w:themeFill="background1"/>
                </w:tcPr>
                <w:p w14:paraId="0EBC4109" w14:textId="26EA4D96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717B0F0" w14:textId="529BCF30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28D31AB" w14:textId="46474CEC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101366" w14:paraId="4BA2800E" w14:textId="5DB759D7" w:rsidTr="00101366">
              <w:tc>
                <w:tcPr>
                  <w:tcW w:w="2890" w:type="dxa"/>
                </w:tcPr>
                <w:p w14:paraId="7AA38C57" w14:textId="2783101D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:rsidRPr="00BD5605" w14:paraId="256B8D95" w14:textId="77777777" w:rsidTr="00101366">
                    <w:tc>
                      <w:tcPr>
                        <w:tcW w:w="506" w:type="dxa"/>
                      </w:tcPr>
                      <w:p w14:paraId="0AA881E5" w14:textId="27CDF0D3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D8BD9DF" w14:textId="6BB16135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9323C3D" w14:textId="28C80E71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173DF6A9" w14:textId="5E8B5B6F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3F2C66AB" w14:textId="5A3D3FBC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6F4BD7CB" w14:textId="1AD6DCF5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14:paraId="3FD406AA" w14:textId="77777777" w:rsidTr="00101366">
                    <w:tc>
                      <w:tcPr>
                        <w:tcW w:w="506" w:type="dxa"/>
                      </w:tcPr>
                      <w:p w14:paraId="079227EF" w14:textId="06FFE016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D12B9DE" w14:textId="214464B7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713C69" w14:textId="1DDEC724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6D275BE9" w14:textId="068A6B80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19FDFCB2" w14:textId="074AC28E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5DFE7C73" w14:textId="77777777" w:rsidR="00101366" w:rsidRDefault="00101366" w:rsidP="00DD1F1D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787C7913" w14:textId="77777777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3EE2BE25" w14:textId="3F3AF45A" w:rsidR="00101366" w:rsidRDefault="00101366" w:rsidP="00BD5605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Pr="00BD5605">
              <w:rPr>
                <w:color w:val="24292E"/>
                <w:highlight w:val="white"/>
              </w:rPr>
              <w:t xml:space="preserve"> class</w:t>
            </w:r>
            <w:r w:rsidR="00BD5605" w:rsidRPr="00BD5605">
              <w:rPr>
                <w:color w:val="24292E"/>
                <w:highlight w:val="white"/>
              </w:rPr>
              <w:t xml:space="preserve"> below.  The final string of characters should be stored in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="00BD5605" w:rsidRPr="00BD5605">
              <w:rPr>
                <w:color w:val="24292E"/>
                <w:highlight w:val="white"/>
              </w:rPr>
              <w:t xml:space="preserve"> called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="00BD5605" w:rsidRPr="00BD5605">
              <w:rPr>
                <w:color w:val="24292E"/>
                <w:highlight w:val="white"/>
              </w:rPr>
              <w:t>,</w:t>
            </w:r>
          </w:p>
        </w:tc>
      </w:tr>
      <w:tr w:rsidR="00BD5605" w14:paraId="52D39E99" w14:textId="77777777" w:rsidTr="00BD5605">
        <w:trPr>
          <w:trHeight w:val="2706"/>
        </w:trPr>
        <w:tc>
          <w:tcPr>
            <w:tcW w:w="8630" w:type="dxa"/>
            <w:gridSpan w:val="2"/>
          </w:tcPr>
          <w:p w14:paraId="317978B4" w14:textId="1C0CA48F" w:rsidR="00BD5605" w:rsidRPr="00BD5605" w:rsidRDefault="007D7E89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>
              <w:rPr>
                <w:rFonts w:ascii="Consolas" w:hAnsi="Consolas" w:cs="Calibri"/>
                <w:color w:val="24292E"/>
                <w:highlight w:val="white"/>
              </w:rPr>
              <w:t>p</w:t>
            </w:r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>ublic class Decrypt{</w:t>
            </w:r>
          </w:p>
          <w:p w14:paraId="5D8B32C2" w14:textId="4027270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116221" w14:textId="6F4AC68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public static void main(String args[]){</w:t>
            </w:r>
          </w:p>
          <w:p w14:paraId="0CA0CDE8" w14:textId="1007E632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A16C663" w14:textId="2E50B263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     int num = Integer.parseInt(args[0]);</w:t>
            </w:r>
          </w:p>
          <w:p w14:paraId="1C1863A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EB4352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268863F" w14:textId="7A2F78E5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A3DE37A" w14:textId="034C839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960B0D0" w14:textId="7D6BF28E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451E02" w14:textId="439D064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067335" w14:textId="647EB8E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C887179" w14:textId="49761CF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188FE" w14:textId="143155A3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AF0E21" w14:textId="2DBDDF8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83437B2" w14:textId="36498DB8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ECE8E75" w14:textId="153BE45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5B39C2C" w14:textId="467B1129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4E2F2D" w14:textId="2474D70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69B674" w14:textId="3F895F9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4255A29" w14:textId="780087B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76494B6" w14:textId="78A9DA5D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72B103B" w14:textId="3A1A776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462BD2D" w14:textId="7B00214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F091734" w14:textId="2ACBF62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DAE8B28" w14:textId="5C1D73B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0EC385F" w14:textId="313B840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3FEFE" w14:textId="729A2DF0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FE13DF6" w14:textId="1F12BDE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D0B9E29" w14:textId="31BF459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1DC87C5" w14:textId="54515DF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08EBEEC" w14:textId="0F3F36A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7218DFA" w14:textId="2D505E5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F4074D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E76598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D54624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94B5BBD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B0B5DF7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2FC9959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}</w:t>
            </w:r>
          </w:p>
          <w:p w14:paraId="4EF2C746" w14:textId="2F939A04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>}</w:t>
            </w:r>
          </w:p>
        </w:tc>
      </w:tr>
      <w:tr w:rsidR="00BD5605" w14:paraId="611C78F6" w14:textId="77777777" w:rsidTr="00BD5605">
        <w:trPr>
          <w:trHeight w:val="71"/>
        </w:trPr>
        <w:tc>
          <w:tcPr>
            <w:tcW w:w="7735" w:type="dxa"/>
          </w:tcPr>
          <w:p w14:paraId="6F48433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  <w:tc>
          <w:tcPr>
            <w:tcW w:w="895" w:type="dxa"/>
          </w:tcPr>
          <w:p w14:paraId="53B0E50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2D1AE67" w14:textId="5338ABFB" w:rsidR="00BD5605" w:rsidRPr="00BD5605" w:rsidRDefault="00BD5605" w:rsidP="00DD1F1D">
            <w:pPr>
              <w:rPr>
                <w:color w:val="24292E"/>
                <w:highlight w:val="white"/>
              </w:rPr>
            </w:pPr>
            <w:r>
              <w:rPr>
                <w:rFonts w:ascii="Calibri" w:hAnsi="Calibri" w:cs="Calibri"/>
                <w:color w:val="24292E"/>
                <w:highlight w:val="white"/>
              </w:rPr>
              <w:t xml:space="preserve">          </w:t>
            </w:r>
            <w:r w:rsidRPr="00BD5605">
              <w:rPr>
                <w:color w:val="24292E"/>
                <w:highlight w:val="white"/>
              </w:rPr>
              <w:t>/5</w:t>
            </w:r>
          </w:p>
        </w:tc>
      </w:tr>
    </w:tbl>
    <w:p w14:paraId="2B1F11DF" w14:textId="77777777" w:rsidR="00101366" w:rsidRPr="00564FF3" w:rsidRDefault="00101366" w:rsidP="00101366">
      <w:pPr>
        <w:rPr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019A" w:rsidRPr="00564FF3" w14:paraId="4F0B509E" w14:textId="77777777" w:rsidTr="006F019A">
        <w:tc>
          <w:tcPr>
            <w:tcW w:w="8630" w:type="dxa"/>
          </w:tcPr>
          <w:p w14:paraId="4159B17B" w14:textId="730995CB" w:rsidR="006F019A" w:rsidRPr="00564FF3" w:rsidRDefault="00564FF3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lastRenderedPageBreak/>
              <w:t xml:space="preserve">4. </w:t>
            </w:r>
            <w:r w:rsidR="006F019A" w:rsidRPr="00564FF3">
              <w:rPr>
                <w:color w:val="24292E"/>
              </w:rPr>
              <w:t xml:space="preserve">A mathematical sequence is an ordered list of numbers.  This question involves a sequence called a </w:t>
            </w:r>
            <w:r w:rsidR="006F019A" w:rsidRPr="00564FF3">
              <w:rPr>
                <w:i/>
                <w:iCs/>
                <w:color w:val="24292E"/>
              </w:rPr>
              <w:t>hailstone sequence</w:t>
            </w:r>
            <w:r w:rsidR="006F019A" w:rsidRPr="00564FF3">
              <w:rPr>
                <w:color w:val="24292E"/>
              </w:rPr>
              <w:t xml:space="preserve">.  If n is the value of a term in the sequence, then the following rules are used to find the next term, if one exists. </w:t>
            </w:r>
          </w:p>
          <w:p w14:paraId="50170D9A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28386FBB" w14:textId="6A11A104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1, the sequence terminates</w:t>
            </w:r>
          </w:p>
          <w:p w14:paraId="594578F8" w14:textId="07F81D1D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even, then the next term is n/2</w:t>
            </w:r>
          </w:p>
          <w:p w14:paraId="09B74BD8" w14:textId="087624B6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odd, then the next term is 3n + 1</w:t>
            </w:r>
          </w:p>
          <w:p w14:paraId="1FCA5F58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7F058BE5" w14:textId="6DD4C473" w:rsidR="00080032" w:rsidRPr="00564FF3" w:rsidRDefault="00080032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>For this question, assume that when the rules are applied, the sequence will eventually terminate with the term n = 1</w:t>
            </w:r>
          </w:p>
          <w:p w14:paraId="44E4664A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67A64381" w14:textId="0ABE3F3F" w:rsidR="00080032" w:rsidRPr="00564FF3" w:rsidRDefault="00080032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The following are examples of hailstone sequences, </w:t>
            </w:r>
          </w:p>
          <w:p w14:paraId="1FC51371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7D3D1D77" w14:textId="53002B6A" w:rsidR="00080032" w:rsidRPr="00564FF3" w:rsidRDefault="00080032" w:rsidP="00101366">
            <w:pPr>
              <w:rPr>
                <w:color w:val="24292E"/>
                <w:u w:val="single"/>
              </w:rPr>
            </w:pPr>
            <w:r w:rsidRPr="00564FF3">
              <w:rPr>
                <w:color w:val="24292E"/>
                <w:u w:val="single"/>
              </w:rPr>
              <w:t>Example 1: 5, 16, 8, 4, 2, 1</w:t>
            </w:r>
          </w:p>
          <w:p w14:paraId="1B8C31E4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213B7689" w14:textId="4CBB7808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first term is 5, so the second term is 5*3 + 1 = 16</w:t>
            </w:r>
          </w:p>
          <w:p w14:paraId="7EBE02EB" w14:textId="597F32C8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second term is 16, so the third term is 16/2 = 8</w:t>
            </w:r>
          </w:p>
          <w:p w14:paraId="3C387918" w14:textId="59DD89AD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third term is 8, so the fourth term is 8/2 = 4</w:t>
            </w:r>
          </w:p>
          <w:p w14:paraId="115CE695" w14:textId="5CA0A50A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fourth term is 4, so the fifth term is 4/2 = 2</w:t>
            </w:r>
          </w:p>
          <w:p w14:paraId="00BFC726" w14:textId="775B5516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fifth term is 2, so the sixth term is 2/2 = 1</w:t>
            </w:r>
          </w:p>
          <w:p w14:paraId="6A264FD6" w14:textId="52778F7D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sixth term is 1, so the sequence terminates</w:t>
            </w:r>
          </w:p>
          <w:p w14:paraId="17CD46F6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50E6996E" w14:textId="0BFFEB39" w:rsidR="00080032" w:rsidRPr="00564FF3" w:rsidRDefault="00080032" w:rsidP="00101366">
            <w:pPr>
              <w:rPr>
                <w:color w:val="24292E"/>
                <w:u w:val="single"/>
              </w:rPr>
            </w:pPr>
            <w:r w:rsidRPr="00564FF3">
              <w:rPr>
                <w:color w:val="24292E"/>
                <w:u w:val="single"/>
              </w:rPr>
              <w:t>Example 2: 8, 4, 2, 1</w:t>
            </w:r>
          </w:p>
          <w:p w14:paraId="49401353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341B0019" w14:textId="6BD661A4" w:rsidR="00080032" w:rsidRPr="00564FF3" w:rsidRDefault="00080032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first term is 8, so the second term is 8/4 = 4</w:t>
            </w:r>
          </w:p>
          <w:p w14:paraId="4163E3E3" w14:textId="3A096D88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second term is 4, so the third term is 4/2 = 2</w:t>
            </w:r>
          </w:p>
          <w:p w14:paraId="3BC50959" w14:textId="40142B61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third term is 2, so the fourth term is 2/2 = 1</w:t>
            </w:r>
          </w:p>
          <w:p w14:paraId="4A586CD2" w14:textId="5EED419A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 xml:space="preserve">The fourth term is 1, so the sequence terminates. </w:t>
            </w:r>
          </w:p>
          <w:p w14:paraId="0A355866" w14:textId="77777777" w:rsidR="000E5F3E" w:rsidRPr="00564FF3" w:rsidRDefault="000E5F3E" w:rsidP="00101366">
            <w:pPr>
              <w:rPr>
                <w:color w:val="24292E"/>
              </w:rPr>
            </w:pPr>
          </w:p>
          <w:p w14:paraId="52E4004E" w14:textId="0408C153" w:rsidR="00080032" w:rsidRPr="00564FF3" w:rsidRDefault="00267124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The length of a hailstone sequence is the number of terms it contains.  For example, the hailstone sequence in example 1 (5, 16, 8, 4, 2, 1) has a length of 6 and the hailstone sequence in example 2 (8, 4, 2, 1) has a length of 4. </w:t>
            </w:r>
          </w:p>
          <w:p w14:paraId="7D8588DC" w14:textId="77777777" w:rsidR="00267124" w:rsidRPr="00564FF3" w:rsidRDefault="00267124" w:rsidP="00101366">
            <w:pPr>
              <w:rPr>
                <w:color w:val="24292E"/>
              </w:rPr>
            </w:pPr>
          </w:p>
          <w:p w14:paraId="67D1C902" w14:textId="43C87098" w:rsidR="00267124" w:rsidRPr="00564FF3" w:rsidRDefault="00267124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In the space below are your algorithm which calculates the length of a hailstone sequence that starts with n. </w:t>
            </w:r>
          </w:p>
          <w:p w14:paraId="4D4E471F" w14:textId="6CDD4489" w:rsidR="006F019A" w:rsidRPr="00564FF3" w:rsidRDefault="006F019A" w:rsidP="00101366">
            <w:pPr>
              <w:rPr>
                <w:color w:val="24292E"/>
                <w:highlight w:val="white"/>
              </w:rPr>
            </w:pPr>
          </w:p>
        </w:tc>
      </w:tr>
      <w:tr w:rsidR="006F019A" w14:paraId="00BAE9C8" w14:textId="77777777" w:rsidTr="006F019A">
        <w:tc>
          <w:tcPr>
            <w:tcW w:w="8630" w:type="dxa"/>
          </w:tcPr>
          <w:p w14:paraId="183C280F" w14:textId="77777777" w:rsidR="006F019A" w:rsidRDefault="006F019A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70F18065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9CAA5F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06367BC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4941E568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0BB5CB7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9433FD9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E61A925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5833F272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1F700DA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FB5196E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C1A6E8C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F5C23AC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709ADBAD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5D0585C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00DB0614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0020ADDF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</w:tr>
    </w:tbl>
    <w:p w14:paraId="50825850" w14:textId="77777777" w:rsidR="006F019A" w:rsidRDefault="006F019A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1EF5" w14:paraId="07976BE1" w14:textId="77777777" w:rsidTr="00F71B54">
        <w:trPr>
          <w:trHeight w:val="2231"/>
        </w:trPr>
        <w:tc>
          <w:tcPr>
            <w:tcW w:w="8630" w:type="dxa"/>
          </w:tcPr>
          <w:p w14:paraId="12F91D8A" w14:textId="69F4B6D7" w:rsidR="00F71EF5" w:rsidRPr="00564FF3" w:rsidRDefault="00564FF3" w:rsidP="00101366">
            <w:pPr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lastRenderedPageBreak/>
              <w:t xml:space="preserve">5. </w:t>
            </w:r>
            <w:r w:rsidR="00F71EF5" w:rsidRPr="00564FF3">
              <w:rPr>
                <w:color w:val="24292E"/>
                <w:highlight w:val="white"/>
              </w:rPr>
              <w:t>The Co</w:t>
            </w:r>
            <w:r w:rsidR="00F71B54" w:rsidRPr="00564FF3">
              <w:rPr>
                <w:color w:val="24292E"/>
                <w:highlight w:val="white"/>
              </w:rPr>
              <w:t>unt</w:t>
            </w:r>
            <w:r w:rsidR="00F71EF5" w:rsidRPr="00564FF3">
              <w:rPr>
                <w:color w:val="24292E"/>
                <w:highlight w:val="white"/>
              </w:rPr>
              <w:t>Flip</w:t>
            </w:r>
            <w:r w:rsidR="00F71B54" w:rsidRPr="00564FF3">
              <w:rPr>
                <w:color w:val="24292E"/>
                <w:highlight w:val="white"/>
              </w:rPr>
              <w:t>s</w:t>
            </w:r>
            <w:r w:rsidR="00F71EF5" w:rsidRPr="00564FF3">
              <w:rPr>
                <w:color w:val="24292E"/>
                <w:highlight w:val="white"/>
              </w:rPr>
              <w:t xml:space="preserve"> class below </w:t>
            </w:r>
            <w:r w:rsidR="00F71B54" w:rsidRPr="00564FF3">
              <w:rPr>
                <w:color w:val="24292E"/>
                <w:highlight w:val="white"/>
              </w:rPr>
              <w:t>simulates</w:t>
            </w:r>
            <w:r w:rsidR="00F71EF5" w:rsidRPr="00564FF3">
              <w:rPr>
                <w:color w:val="24292E"/>
                <w:highlight w:val="white"/>
              </w:rPr>
              <w:t xml:space="preserve"> how many flips it takes to achieve a specified streak of heads.  Below are some examples, </w:t>
            </w:r>
          </w:p>
          <w:p w14:paraId="5F7FBF43" w14:textId="77777777" w:rsidR="00F71EF5" w:rsidRPr="00564FF3" w:rsidRDefault="00F71EF5" w:rsidP="00101366">
            <w:pPr>
              <w:rPr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2340"/>
            </w:tblGrid>
            <w:tr w:rsidR="00F71EF5" w:rsidRPr="00564FF3" w14:paraId="7E846B40" w14:textId="77777777" w:rsidTr="00F71EF5">
              <w:tc>
                <w:tcPr>
                  <w:tcW w:w="1229" w:type="dxa"/>
                  <w:shd w:val="clear" w:color="auto" w:fill="F2F2F2" w:themeFill="background1" w:themeFillShade="F2"/>
                </w:tcPr>
                <w:p w14:paraId="597B57F1" w14:textId="237FDB6D" w:rsidR="00F71EF5" w:rsidRPr="00564FF3" w:rsidRDefault="00F71EF5" w:rsidP="00101366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564FF3">
                    <w:rPr>
                      <w:b/>
                      <w:bCs/>
                      <w:color w:val="24292E"/>
                      <w:highlight w:val="white"/>
                    </w:rPr>
                    <w:t>Streak</w:t>
                  </w:r>
                </w:p>
              </w:tc>
              <w:tc>
                <w:tcPr>
                  <w:tcW w:w="2340" w:type="dxa"/>
                  <w:shd w:val="clear" w:color="auto" w:fill="F2F2F2" w:themeFill="background1" w:themeFillShade="F2"/>
                </w:tcPr>
                <w:p w14:paraId="6BE9AC50" w14:textId="28C90EA9" w:rsidR="00F71EF5" w:rsidRPr="00564FF3" w:rsidRDefault="00F71EF5" w:rsidP="00101366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564FF3">
                    <w:rPr>
                      <w:b/>
                      <w:bCs/>
                      <w:color w:val="24292E"/>
                      <w:highlight w:val="white"/>
                    </w:rPr>
                    <w:t>Number of flips required to get 10 heads in a row</w:t>
                  </w:r>
                </w:p>
              </w:tc>
            </w:tr>
            <w:tr w:rsidR="00F71EF5" w:rsidRPr="00564FF3" w14:paraId="1FECB8C1" w14:textId="77777777" w:rsidTr="00F71EF5">
              <w:tc>
                <w:tcPr>
                  <w:tcW w:w="1229" w:type="dxa"/>
                </w:tcPr>
                <w:p w14:paraId="0B72F9E6" w14:textId="47DABC20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</w:tcPr>
                <w:p w14:paraId="54E99457" w14:textId="65D2138F" w:rsidR="00F71EF5" w:rsidRPr="00564FF3" w:rsidRDefault="00316A9B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395</w:t>
                  </w:r>
                </w:p>
              </w:tc>
            </w:tr>
            <w:tr w:rsidR="00F71EF5" w:rsidRPr="00564FF3" w14:paraId="4EF0E8E7" w14:textId="77777777" w:rsidTr="00F71EF5">
              <w:tc>
                <w:tcPr>
                  <w:tcW w:w="1229" w:type="dxa"/>
                </w:tcPr>
                <w:p w14:paraId="2F9D9E7F" w14:textId="77888FBD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12</w:t>
                  </w:r>
                </w:p>
              </w:tc>
              <w:tc>
                <w:tcPr>
                  <w:tcW w:w="2340" w:type="dxa"/>
                </w:tcPr>
                <w:p w14:paraId="4CD62908" w14:textId="12FD159B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2648</w:t>
                  </w:r>
                </w:p>
              </w:tc>
            </w:tr>
            <w:tr w:rsidR="00C662ED" w:rsidRPr="00564FF3" w14:paraId="219A3622" w14:textId="77777777" w:rsidTr="00F71EF5">
              <w:tc>
                <w:tcPr>
                  <w:tcW w:w="1229" w:type="dxa"/>
                </w:tcPr>
                <w:p w14:paraId="35C71808" w14:textId="70D25A82" w:rsidR="00C662ED" w:rsidRPr="00564FF3" w:rsidRDefault="00C662ED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</w:tcPr>
                <w:p w14:paraId="31F1BADB" w14:textId="214FBAED" w:rsidR="00C662ED" w:rsidRPr="00564FF3" w:rsidRDefault="00C662ED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</w:rPr>
                    <w:t>93833</w:t>
                  </w:r>
                </w:p>
              </w:tc>
            </w:tr>
          </w:tbl>
          <w:p w14:paraId="05272472" w14:textId="77777777" w:rsidR="0015776D" w:rsidRPr="00564FF3" w:rsidRDefault="0015776D" w:rsidP="00101366">
            <w:pPr>
              <w:rPr>
                <w:color w:val="24292E"/>
                <w:highlight w:val="white"/>
              </w:rPr>
            </w:pPr>
          </w:p>
          <w:p w14:paraId="3BBE1E26" w14:textId="69914594" w:rsidR="00F71EF5" w:rsidRDefault="00F71B54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564FF3">
              <w:rPr>
                <w:color w:val="24292E"/>
                <w:highlight w:val="white"/>
              </w:rPr>
              <w:t>Complete the CountFlips class below.</w:t>
            </w:r>
            <w:r>
              <w:rPr>
                <w:rFonts w:ascii="Calibri" w:hAnsi="Calibri" w:cs="Calibri"/>
                <w:color w:val="24292E"/>
                <w:highlight w:val="white"/>
              </w:rPr>
              <w:t xml:space="preserve"> </w:t>
            </w:r>
          </w:p>
        </w:tc>
      </w:tr>
      <w:tr w:rsidR="00F71EF5" w14:paraId="7290BED7" w14:textId="77777777" w:rsidTr="00F71EF5">
        <w:tc>
          <w:tcPr>
            <w:tcW w:w="8630" w:type="dxa"/>
          </w:tcPr>
          <w:p w14:paraId="04839589" w14:textId="77777777" w:rsidR="00F71EF5" w:rsidRDefault="00F71EF5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41C85CB6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48C7CD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707DB06A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B5E670A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5A46AF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D38129C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A725B91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4DC93A53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D4B0DF9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074DAC3A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09B6AA01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ABEA47A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3A266EA2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50E073B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57124292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</w:tr>
    </w:tbl>
    <w:p w14:paraId="3BF5DC88" w14:textId="77777777" w:rsidR="00F71EF5" w:rsidRDefault="00F71EF5" w:rsidP="00101366">
      <w:pPr>
        <w:rPr>
          <w:rFonts w:ascii="Calibri" w:hAnsi="Calibri" w:cs="Calibri"/>
          <w:color w:val="24292E"/>
          <w:highlight w:val="white"/>
        </w:rPr>
      </w:pPr>
    </w:p>
    <w:sectPr w:rsidR="00F71EF5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48018" w14:textId="77777777" w:rsidR="00757D69" w:rsidRDefault="00757D69">
      <w:r>
        <w:separator/>
      </w:r>
    </w:p>
  </w:endnote>
  <w:endnote w:type="continuationSeparator" w:id="0">
    <w:p w14:paraId="6ECEFF33" w14:textId="77777777" w:rsidR="00757D69" w:rsidRDefault="0075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7BDD7" w14:textId="77777777" w:rsidR="0053765D" w:rsidRDefault="0053765D">
    <w:pPr>
      <w:pStyle w:val="Footer"/>
      <w:pBdr>
        <w:bottom w:val="single" w:sz="12" w:space="1" w:color="000000"/>
      </w:pBdr>
    </w:pPr>
  </w:p>
  <w:p w14:paraId="184ACDAE" w14:textId="77777777" w:rsidR="0053765D" w:rsidRDefault="0053765D">
    <w:pPr>
      <w:pStyle w:val="Footer"/>
    </w:pPr>
  </w:p>
  <w:p w14:paraId="08C14742" w14:textId="724E49C3" w:rsidR="0053765D" w:rsidRDefault="00EF7207">
    <w:pPr>
      <w:pStyle w:val="Footer"/>
      <w:jc w:val="right"/>
    </w:pPr>
    <w:r>
      <w:t>Score __________/</w:t>
    </w:r>
    <w:r w:rsidR="00BD5605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86A25" w14:textId="77777777" w:rsidR="0053765D" w:rsidRDefault="0053765D">
    <w:pPr>
      <w:pStyle w:val="Footer"/>
      <w:pBdr>
        <w:bottom w:val="single" w:sz="12" w:space="1" w:color="000000"/>
      </w:pBdr>
    </w:pPr>
  </w:p>
  <w:p w14:paraId="17DCC8DD" w14:textId="77777777" w:rsidR="0053765D" w:rsidRDefault="00EF720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C127B57" w14:textId="37ABCB31" w:rsidR="0053765D" w:rsidRDefault="00EF7207">
    <w:pPr>
      <w:pStyle w:val="Footer"/>
    </w:pPr>
    <w:r>
      <w:tab/>
    </w:r>
    <w:r>
      <w:tab/>
      <w:t xml:space="preserve"> __________/</w:t>
    </w:r>
    <w:r w:rsidR="00BD5605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2C996" w14:textId="77777777" w:rsidR="00757D69" w:rsidRDefault="00757D69">
      <w:r>
        <w:separator/>
      </w:r>
    </w:p>
  </w:footnote>
  <w:footnote w:type="continuationSeparator" w:id="0">
    <w:p w14:paraId="5311EE15" w14:textId="77777777" w:rsidR="00757D69" w:rsidRDefault="00757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C4504" w14:textId="7E97B2FB" w:rsidR="0053765D" w:rsidRDefault="00EF7207">
    <w:pPr>
      <w:pStyle w:val="Header"/>
    </w:pPr>
    <w:r>
      <w:t>Exam Set 11</w:t>
    </w:r>
    <w:r w:rsidR="007D5D46">
      <w:t xml:space="preserve"> </w:t>
    </w:r>
    <w:r w:rsidR="00C7407B">
      <w:t>thru 12</w:t>
    </w:r>
    <w:r w:rsidR="007D5D46">
      <w:t>E</w:t>
    </w:r>
  </w:p>
  <w:p w14:paraId="06E09EAC" w14:textId="77777777" w:rsidR="0053765D" w:rsidRDefault="00EF7207">
    <w:pPr>
      <w:pStyle w:val="Header"/>
      <w:pBdr>
        <w:bottom w:val="single" w:sz="12" w:space="1" w:color="000000"/>
      </w:pBdr>
    </w:pPr>
    <w:r>
      <w:t xml:space="preserve">AP Computer Science A                            </w:t>
    </w:r>
  </w:p>
  <w:p w14:paraId="7233D564" w14:textId="77777777" w:rsidR="0053765D" w:rsidRDefault="0053765D">
    <w:pPr>
      <w:pStyle w:val="Header"/>
      <w:pBdr>
        <w:bottom w:val="single" w:sz="12" w:space="1" w:color="000000"/>
      </w:pBdr>
    </w:pPr>
  </w:p>
  <w:p w14:paraId="498E6446" w14:textId="77777777" w:rsidR="0053765D" w:rsidRDefault="00EF7207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76A9B083" w14:textId="77777777" w:rsidR="0053765D" w:rsidRDefault="0053765D">
    <w:pPr>
      <w:pStyle w:val="Header"/>
      <w:pBdr>
        <w:bottom w:val="single" w:sz="12" w:space="1" w:color="000000"/>
      </w:pBdr>
    </w:pPr>
  </w:p>
  <w:p w14:paraId="66E57EAF" w14:textId="77777777" w:rsidR="0053765D" w:rsidRDefault="00537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5A8"/>
    <w:multiLevelType w:val="hybridMultilevel"/>
    <w:tmpl w:val="0B5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2BC"/>
    <w:multiLevelType w:val="multilevel"/>
    <w:tmpl w:val="AE766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B627C3"/>
    <w:multiLevelType w:val="multilevel"/>
    <w:tmpl w:val="3F4E1E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2D43172"/>
    <w:multiLevelType w:val="multilevel"/>
    <w:tmpl w:val="5C8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5601CA"/>
    <w:multiLevelType w:val="hybridMultilevel"/>
    <w:tmpl w:val="950C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C2E92"/>
    <w:multiLevelType w:val="hybridMultilevel"/>
    <w:tmpl w:val="BFCA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2C80"/>
    <w:multiLevelType w:val="multilevel"/>
    <w:tmpl w:val="B656A02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54895955">
    <w:abstractNumId w:val="6"/>
  </w:num>
  <w:num w:numId="2" w16cid:durableId="1448235645">
    <w:abstractNumId w:val="3"/>
  </w:num>
  <w:num w:numId="3" w16cid:durableId="615983336">
    <w:abstractNumId w:val="1"/>
  </w:num>
  <w:num w:numId="4" w16cid:durableId="813715992">
    <w:abstractNumId w:val="2"/>
  </w:num>
  <w:num w:numId="5" w16cid:durableId="481700095">
    <w:abstractNumId w:val="0"/>
  </w:num>
  <w:num w:numId="6" w16cid:durableId="1113742130">
    <w:abstractNumId w:val="5"/>
  </w:num>
  <w:num w:numId="7" w16cid:durableId="8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D"/>
    <w:rsid w:val="00080032"/>
    <w:rsid w:val="000E5F3E"/>
    <w:rsid w:val="00101366"/>
    <w:rsid w:val="0015776D"/>
    <w:rsid w:val="001C4FFA"/>
    <w:rsid w:val="00267124"/>
    <w:rsid w:val="00316A9B"/>
    <w:rsid w:val="004120C6"/>
    <w:rsid w:val="0053765D"/>
    <w:rsid w:val="00564FF3"/>
    <w:rsid w:val="00641143"/>
    <w:rsid w:val="006F019A"/>
    <w:rsid w:val="00757D69"/>
    <w:rsid w:val="007D5D46"/>
    <w:rsid w:val="007D7E89"/>
    <w:rsid w:val="00A74268"/>
    <w:rsid w:val="00B509B6"/>
    <w:rsid w:val="00B94A71"/>
    <w:rsid w:val="00BD5605"/>
    <w:rsid w:val="00C662ED"/>
    <w:rsid w:val="00C7407B"/>
    <w:rsid w:val="00EF7207"/>
    <w:rsid w:val="00F03A60"/>
    <w:rsid w:val="00F71B54"/>
    <w:rsid w:val="00F7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4E5"/>
  <w15:docId w15:val="{349BA77C-9074-4A30-9A4E-2AEADF4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101366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F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3</cp:revision>
  <cp:lastPrinted>2019-10-22T08:32:00Z</cp:lastPrinted>
  <dcterms:created xsi:type="dcterms:W3CDTF">2024-10-28T20:00:00Z</dcterms:created>
  <dcterms:modified xsi:type="dcterms:W3CDTF">2024-10-29T03:58:00Z</dcterms:modified>
  <dc:language>en-US</dc:language>
</cp:coreProperties>
</file>