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 xml:space="preserve">Ticket out the Door.  </w:t>
      </w:r>
      <w:r>
        <w:rPr>
          <w:u w:val="single"/>
        </w:rPr>
        <w:t>1</w:t>
      </w:r>
      <w:r>
        <w:rPr>
          <w:u w:val="single"/>
        </w:rPr>
        <w:t>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rPr>
          <w:u w:val="single"/>
        </w:rPr>
      </w:pPr>
      <w:r>
        <w:rPr>
          <w:u w:val="single"/>
        </w:rPr>
        <w:t>Labs.  25%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Projects. 15%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Revisions on projects are not allowed</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Late projects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will not be accepted</w:t>
      </w:r>
    </w:p>
    <w:p>
      <w:pPr>
        <w:pStyle w:val="Normal"/>
        <w:widowControl/>
        <w:numPr>
          <w:ilvl w:val="0"/>
          <w:numId w:val="0"/>
        </w:numPr>
        <w:shd w:val="clear" w:fill="auto"/>
        <w:spacing w:lineRule="auto" w:line="259"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2"/>
        </w:numPr>
        <w:shd w:val="clear" w:fill="auto"/>
        <w:spacing w:lineRule="auto" w:line="240" w:before="0" w:after="0"/>
        <w:ind w:left="720" w:right="0" w:hanging="360"/>
        <w:jc w:val="left"/>
        <w:rPr/>
      </w:pPr>
      <w:bookmarkStart w:id="1" w:name="__DdeLink__201_3615354306"/>
      <w:r>
        <w:rPr/>
        <w:t>Ted Talk reflections will be completed individually and are due the same day the Ted Talk is shown</w:t>
      </w:r>
    </w:p>
    <w:p>
      <w:pPr>
        <w:pStyle w:val="Normal"/>
        <w:keepNext w:val="false"/>
        <w:keepLines w:val="false"/>
        <w:widowControl/>
        <w:numPr>
          <w:ilvl w:val="0"/>
          <w:numId w:val="2"/>
        </w:numPr>
        <w:shd w:val="clear" w:fill="auto"/>
        <w:spacing w:lineRule="auto" w:line="240" w:before="0" w:after="0"/>
        <w:ind w:left="720" w:right="0" w:hanging="360"/>
        <w:jc w:val="left"/>
        <w:rPr/>
      </w:pPr>
      <w:r>
        <w:rPr/>
        <w:t>If you miss a Ted Talk, you are expected to watch the Ted Talk and complete the reflection outside of class</w:t>
      </w:r>
    </w:p>
    <w:p>
      <w:pPr>
        <w:pStyle w:val="Normal"/>
        <w:keepNext w:val="false"/>
        <w:keepLines w:val="false"/>
        <w:widowControl/>
        <w:numPr>
          <w:ilvl w:val="0"/>
          <w:numId w:val="2"/>
        </w:numPr>
        <w:shd w:val="clear" w:fill="auto"/>
        <w:spacing w:lineRule="auto" w:line="240" w:before="0" w:after="0"/>
        <w:jc w:val="left"/>
        <w:rPr/>
      </w:pPr>
      <w:bookmarkStart w:id="2" w:name="__DdeLink__1216_29989951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Ted Talk reflections must be completed </w:t>
      </w:r>
      <w:bookmarkEnd w:id="2"/>
      <w:r>
        <w:rPr>
          <w:rFonts w:eastAsia="Calibri" w:cs="Calibri"/>
          <w:b w:val="false"/>
          <w:i/>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bookmarkEnd w:id="1"/>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i w:val="false"/>
          <w:iCs w:val="false"/>
        </w:rPr>
      </w:r>
    </w:p>
    <w:p>
      <w:pPr>
        <w:pStyle w:val="Normal"/>
        <w:widowControl/>
        <w:shd w:val="clear" w:fill="auto"/>
        <w:spacing w:lineRule="auto" w:line="240" w:before="0" w:after="0"/>
        <w:jc w:val="left"/>
        <w:rPr>
          <w:i w:val="false"/>
          <w:i w:val="false"/>
          <w:iCs w:val="false"/>
          <w:u w:val="single"/>
        </w:rPr>
      </w:pPr>
      <w:r>
        <w:rPr>
          <w:rFonts w:eastAsia="Calibri" w:cs="Calibri"/>
          <w:b w:val="false"/>
          <w:i w:val="false"/>
          <w:iCs w:val="false"/>
          <w:caps w:val="false"/>
          <w:smallCaps w:val="false"/>
          <w:strike w:val="false"/>
          <w:dstrike w:val="false"/>
          <w:color w:val="000000"/>
          <w:position w:val="0"/>
          <w:sz w:val="22"/>
          <w:sz w:val="22"/>
          <w:szCs w:val="22"/>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i w:val="false"/>
          <w:iCs w:val="false"/>
        </w:rPr>
      </w:r>
    </w:p>
    <w:p>
      <w:pPr>
        <w:pStyle w:val="Normal"/>
        <w:widowControl/>
        <w:shd w:val="clear" w:fill="auto"/>
        <w:spacing w:lineRule="auto" w:line="240" w:before="0" w:after="0"/>
        <w:jc w:val="left"/>
        <w:rPr>
          <w:i w:val="false"/>
          <w:i w:val="false"/>
          <w:iCs w:val="false"/>
        </w:rPr>
      </w:pP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i w:val="false"/>
          <w:iCs w:val="false"/>
        </w:rPr>
      </w:r>
    </w:p>
    <w:p>
      <w:pPr>
        <w:pStyle w:val="Normal"/>
        <w:keepNext w:val="false"/>
        <w:keepLines w:val="false"/>
        <w:widowControl/>
        <w:numPr>
          <w:ilvl w:val="0"/>
          <w:numId w:val="2"/>
        </w:numPr>
        <w:shd w:val="clear" w:fill="auto"/>
        <w:spacing w:lineRule="auto" w:line="240" w:before="0" w:after="0"/>
        <w:ind w:left="720" w:right="0" w:hanging="360"/>
        <w:jc w:val="left"/>
        <w:rPr/>
      </w:pPr>
      <w:r>
        <w:rPr/>
        <w:t>Reading</w:t>
      </w:r>
      <w:r>
        <w:rPr/>
        <w:t xml:space="preserve"> reflections will be completed individually</w:t>
      </w:r>
    </w:p>
    <w:p>
      <w:pPr>
        <w:pStyle w:val="Normal"/>
        <w:keepNext w:val="false"/>
        <w:keepLines w:val="false"/>
        <w:widowControl/>
        <w:numPr>
          <w:ilvl w:val="0"/>
          <w:numId w:val="2"/>
        </w:numPr>
        <w:shd w:val="clear" w:fill="auto"/>
        <w:spacing w:lineRule="auto" w:line="240" w:before="0" w:after="0"/>
        <w:jc w:val="left"/>
        <w:rPr>
          <w:i w:val="false"/>
          <w:i w:val="false"/>
          <w:iCs w:val="false"/>
        </w:rPr>
      </w:pPr>
      <w:bookmarkStart w:id="3" w:name="__DdeLink__1216_2998995101"/>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All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Reading</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R</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eflections must be completed </w:t>
      </w:r>
      <w:bookmarkEnd w:id="3"/>
      <w:r>
        <w:rPr>
          <w:rFonts w:eastAsia="Calibri" w:cs="Calibri"/>
          <w:b w:val="false"/>
          <w:i/>
          <w:iCs w:val="false"/>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4" w:name="_heading=h.4b71xf4xu12b"/>
      <w:bookmarkEnd w:id="4"/>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5"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5"/>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Principles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1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Calibri"/>
      <w:b/>
      <w:sz w:val="22"/>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cs="Calibri"/>
      <w:b w:val="false"/>
      <w:sz w:val="22"/>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LibreOffice/6.0.7.3$Linux_X86_64 LibreOffice_project/00m0$Build-3</Application>
  <Pages>3</Pages>
  <Words>828</Words>
  <Characters>3838</Characters>
  <CharactersWithSpaces>4617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2020-08-12T13:04:37Z</dcterms:modified>
  <cp:revision>11</cp:revision>
  <dc:subject/>
  <dc:title/>
</cp:coreProperties>
</file>