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6A186A57"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E611BC">
              <w:rPr>
                <w:rFonts w:eastAsia="Liberation Serif" w:cs="Liberation Serif"/>
                <w:b/>
                <w:color w:val="333399"/>
                <w:sz w:val="28"/>
                <w:szCs w:val="28"/>
              </w:rPr>
              <w:t>1</w:t>
            </w:r>
            <w:r w:rsidR="00634E43">
              <w:rPr>
                <w:rFonts w:eastAsia="Liberation Serif" w:cs="Liberation Serif"/>
                <w:b/>
                <w:color w:val="333399"/>
                <w:sz w:val="28"/>
                <w:szCs w:val="28"/>
              </w:rPr>
              <w:t>4</w:t>
            </w:r>
            <w:r w:rsidR="00E611BC">
              <w:rPr>
                <w:rFonts w:eastAsia="Liberation Serif" w:cs="Liberation Serif"/>
                <w:b/>
                <w:color w:val="333399"/>
                <w:sz w:val="28"/>
                <w:szCs w:val="28"/>
              </w:rPr>
              <w:t>. Routing with Redundancy</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3AC051BC" w:rsidR="00314A1A" w:rsidRDefault="00D9561A">
            <w:pPr>
              <w:rPr>
                <w:b/>
                <w:color w:val="800080"/>
                <w:sz w:val="20"/>
                <w:szCs w:val="20"/>
              </w:rPr>
            </w:pPr>
            <w:r>
              <w:rPr>
                <w:b/>
                <w:color w:val="800080"/>
                <w:sz w:val="20"/>
                <w:szCs w:val="20"/>
              </w:rPr>
              <w:t xml:space="preserve">Skill </w:t>
            </w:r>
            <w:r w:rsidR="00170F3F">
              <w:rPr>
                <w:b/>
                <w:color w:val="800080"/>
                <w:sz w:val="20"/>
                <w:szCs w:val="20"/>
              </w:rPr>
              <w:t>1</w:t>
            </w:r>
            <w:r w:rsidR="00634E43">
              <w:rPr>
                <w:b/>
                <w:color w:val="800080"/>
                <w:sz w:val="20"/>
                <w:szCs w:val="20"/>
              </w:rPr>
              <w:t>4</w:t>
            </w:r>
            <w:r w:rsidR="00170F3F">
              <w:rPr>
                <w:b/>
                <w:color w:val="800080"/>
                <w:sz w:val="20"/>
                <w:szCs w:val="20"/>
              </w:rPr>
              <w:t>.01: Describe the purpose if IP packets</w:t>
            </w:r>
          </w:p>
          <w:p w14:paraId="16EAAE1B" w14:textId="1914B522" w:rsidR="00E34C85" w:rsidRDefault="00E34C85">
            <w:r>
              <w:rPr>
                <w:b/>
                <w:color w:val="800080"/>
                <w:sz w:val="20"/>
                <w:szCs w:val="20"/>
              </w:rPr>
              <w:t xml:space="preserve">Skill </w:t>
            </w:r>
            <w:r w:rsidR="003A6CCC">
              <w:rPr>
                <w:b/>
                <w:color w:val="800080"/>
                <w:sz w:val="20"/>
                <w:szCs w:val="20"/>
              </w:rPr>
              <w:t>1</w:t>
            </w:r>
            <w:r w:rsidR="00634E43">
              <w:rPr>
                <w:b/>
                <w:color w:val="800080"/>
                <w:sz w:val="20"/>
                <w:szCs w:val="20"/>
              </w:rPr>
              <w:t>4</w:t>
            </w:r>
            <w:r w:rsidR="003A6CCC">
              <w:rPr>
                <w:b/>
                <w:color w:val="800080"/>
                <w:sz w:val="20"/>
                <w:szCs w:val="20"/>
              </w:rPr>
              <w:t>.02: Describe the Internet protocol for routing IP packets</w:t>
            </w:r>
          </w:p>
          <w:p w14:paraId="2D3BB109" w14:textId="1EA7C4A6" w:rsidR="00314A1A" w:rsidRDefault="00D9561A">
            <w:r>
              <w:rPr>
                <w:b/>
                <w:color w:val="800080"/>
                <w:sz w:val="20"/>
                <w:szCs w:val="20"/>
              </w:rPr>
              <w:t xml:space="preserve">Skill </w:t>
            </w:r>
            <w:r w:rsidR="00073249">
              <w:rPr>
                <w:b/>
                <w:color w:val="800080"/>
                <w:sz w:val="20"/>
                <w:szCs w:val="20"/>
              </w:rPr>
              <w:t>1</w:t>
            </w:r>
            <w:r w:rsidR="00634E43">
              <w:rPr>
                <w:b/>
                <w:color w:val="800080"/>
                <w:sz w:val="20"/>
                <w:szCs w:val="20"/>
              </w:rPr>
              <w:t>4</w:t>
            </w:r>
            <w:r w:rsidR="00D0679D">
              <w:rPr>
                <w:b/>
                <w:color w:val="800080"/>
                <w:sz w:val="20"/>
                <w:szCs w:val="20"/>
              </w:rPr>
              <w:t xml:space="preserve">.03: </w:t>
            </w:r>
            <w:r w:rsidR="00073249">
              <w:rPr>
                <w:b/>
                <w:color w:val="800080"/>
                <w:sz w:val="20"/>
                <w:szCs w:val="20"/>
              </w:rPr>
              <w:t>Explain redundancy as it applies to the Internet</w:t>
            </w:r>
          </w:p>
          <w:p w14:paraId="6DF92877" w14:textId="395A23ED" w:rsidR="001D56E4" w:rsidRPr="00016D9F" w:rsidRDefault="00D9561A">
            <w:r>
              <w:rPr>
                <w:b/>
                <w:color w:val="800080"/>
                <w:sz w:val="20"/>
                <w:szCs w:val="20"/>
              </w:rPr>
              <w:t xml:space="preserve">Skill </w:t>
            </w:r>
            <w:r w:rsidR="00B91CEF">
              <w:rPr>
                <w:b/>
                <w:color w:val="800080"/>
                <w:sz w:val="20"/>
                <w:szCs w:val="20"/>
              </w:rPr>
              <w:t>1</w:t>
            </w:r>
            <w:r w:rsidR="00634E43">
              <w:rPr>
                <w:b/>
                <w:color w:val="800080"/>
                <w:sz w:val="20"/>
                <w:szCs w:val="20"/>
              </w:rPr>
              <w:t>4</w:t>
            </w:r>
            <w:r w:rsidR="00B91CEF">
              <w:rPr>
                <w:b/>
                <w:color w:val="800080"/>
                <w:sz w:val="20"/>
                <w:szCs w:val="20"/>
              </w:rPr>
              <w:t>.04: Explain what is meant by fault tolerant</w:t>
            </w:r>
          </w:p>
        </w:tc>
      </w:tr>
    </w:tbl>
    <w:p w14:paraId="287F6675" w14:textId="77777777" w:rsidR="00314A1A" w:rsidRDefault="00314A1A">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59E80FF6" w:rsidR="00314A1A" w:rsidRDefault="00D9561A">
            <w:r>
              <w:rPr>
                <w:b/>
                <w:color w:val="800080"/>
                <w:sz w:val="20"/>
                <w:szCs w:val="20"/>
              </w:rPr>
              <w:t xml:space="preserve">Skill </w:t>
            </w:r>
            <w:r w:rsidR="00170F3F">
              <w:rPr>
                <w:b/>
                <w:color w:val="800080"/>
                <w:sz w:val="20"/>
                <w:szCs w:val="20"/>
              </w:rPr>
              <w:t>1</w:t>
            </w:r>
            <w:r w:rsidR="00634E43">
              <w:rPr>
                <w:b/>
                <w:color w:val="800080"/>
                <w:sz w:val="20"/>
                <w:szCs w:val="20"/>
              </w:rPr>
              <w:t>4</w:t>
            </w:r>
            <w:r w:rsidR="0097195C">
              <w:rPr>
                <w:b/>
                <w:color w:val="800080"/>
                <w:sz w:val="20"/>
                <w:szCs w:val="20"/>
              </w:rPr>
              <w:t xml:space="preserve">.01: </w:t>
            </w:r>
            <w:r w:rsidR="00170F3F">
              <w:rPr>
                <w:b/>
                <w:color w:val="800080"/>
                <w:sz w:val="20"/>
                <w:szCs w:val="20"/>
              </w:rPr>
              <w:t>Describe the purpose of IP packets</w:t>
            </w:r>
          </w:p>
        </w:tc>
      </w:tr>
    </w:tbl>
    <w:p w14:paraId="2D095972" w14:textId="77777777" w:rsidR="00314A1A" w:rsidRDefault="00314A1A">
      <w:pPr>
        <w:rPr>
          <w:b/>
          <w:sz w:val="20"/>
          <w:szCs w:val="20"/>
        </w:rPr>
      </w:pPr>
    </w:p>
    <w:p w14:paraId="5AB92E13" w14:textId="7BD69F6B" w:rsidR="00314A1A" w:rsidRDefault="00D9561A">
      <w:pPr>
        <w:rPr>
          <w:rFonts w:ascii="Calibri" w:hAnsi="Calibri" w:cs="Calibri"/>
          <w:b/>
          <w:sz w:val="20"/>
          <w:szCs w:val="20"/>
        </w:rPr>
      </w:pPr>
      <w:r w:rsidRPr="00056379">
        <w:rPr>
          <w:rFonts w:ascii="Calibri" w:hAnsi="Calibri" w:cs="Calibri"/>
          <w:b/>
          <w:sz w:val="20"/>
          <w:szCs w:val="20"/>
        </w:rPr>
        <w:t xml:space="preserve">Skill </w:t>
      </w:r>
      <w:r w:rsidR="00170F3F">
        <w:rPr>
          <w:rFonts w:ascii="Calibri" w:hAnsi="Calibri" w:cs="Calibri"/>
          <w:b/>
          <w:sz w:val="20"/>
          <w:szCs w:val="20"/>
        </w:rPr>
        <w:t>1</w:t>
      </w:r>
      <w:r w:rsidR="00634E43">
        <w:rPr>
          <w:rFonts w:ascii="Calibri" w:hAnsi="Calibri" w:cs="Calibri"/>
          <w:b/>
          <w:sz w:val="20"/>
          <w:szCs w:val="20"/>
        </w:rPr>
        <w:t>4</w:t>
      </w:r>
      <w:r w:rsidR="009E1AA2">
        <w:rPr>
          <w:rFonts w:ascii="Calibri" w:hAnsi="Calibri" w:cs="Calibri"/>
          <w:b/>
          <w:sz w:val="20"/>
          <w:szCs w:val="20"/>
        </w:rPr>
        <w:t>.</w:t>
      </w:r>
      <w:r w:rsidRPr="00056379">
        <w:rPr>
          <w:rFonts w:ascii="Calibri" w:hAnsi="Calibri" w:cs="Calibri"/>
          <w:b/>
          <w:sz w:val="20"/>
          <w:szCs w:val="20"/>
        </w:rPr>
        <w:t>01 Concepts</w:t>
      </w:r>
    </w:p>
    <w:p w14:paraId="73EFBB68" w14:textId="5D42C14A" w:rsidR="009412C0" w:rsidRDefault="009412C0">
      <w:pPr>
        <w:rPr>
          <w:rFonts w:ascii="Calibri" w:hAnsi="Calibri" w:cs="Calibri"/>
          <w:b/>
          <w:sz w:val="20"/>
          <w:szCs w:val="20"/>
        </w:rPr>
      </w:pPr>
    </w:p>
    <w:p w14:paraId="05EA8FA3" w14:textId="12E65184" w:rsidR="009412C0" w:rsidRPr="00BA572A" w:rsidRDefault="009412C0" w:rsidP="009412C0">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fldChar w:fldCharType="begin"/>
      </w:r>
      <w:r>
        <w:rPr>
          <w:rFonts w:ascii="Calibri" w:eastAsia="Times New Roman" w:hAnsi="Calibri" w:cs="Calibri"/>
          <w:b/>
          <w:bCs/>
          <w:color w:val="21242C"/>
          <w:kern w:val="0"/>
          <w:sz w:val="20"/>
          <w:szCs w:val="20"/>
          <w:lang w:eastAsia="en-US" w:bidi="ar-SA"/>
        </w:rPr>
        <w:instrText>HYPERLINK "https://hpluska.github.io/APCompSciPrinciples/ticketOutTheDoor/set10/Set10TicketOutTheDoorAPCompSciPrinciples.pdf"</w:instrText>
      </w:r>
      <w:r>
        <w:rPr>
          <w:rFonts w:ascii="Calibri" w:eastAsia="Times New Roman" w:hAnsi="Calibri" w:cs="Calibri"/>
          <w:b/>
          <w:bCs/>
          <w:color w:val="21242C"/>
          <w:kern w:val="0"/>
          <w:sz w:val="20"/>
          <w:szCs w:val="20"/>
          <w:lang w:eastAsia="en-US" w:bidi="ar-SA"/>
        </w:rPr>
      </w:r>
      <w:r>
        <w:rPr>
          <w:rFonts w:ascii="Calibri" w:eastAsia="Times New Roman" w:hAnsi="Calibri" w:cs="Calibri"/>
          <w:b/>
          <w:bCs/>
          <w:color w:val="21242C"/>
          <w:kern w:val="0"/>
          <w:sz w:val="20"/>
          <w:szCs w:val="20"/>
          <w:lang w:eastAsia="en-US" w:bidi="ar-SA"/>
        </w:rPr>
        <w:fldChar w:fldCharType="separate"/>
      </w:r>
      <w:r w:rsidRPr="00BA572A">
        <w:rPr>
          <w:rStyle w:val="Hyperlink"/>
          <w:rFonts w:ascii="Calibri" w:eastAsia="Times New Roman" w:hAnsi="Calibri" w:cs="Calibri"/>
          <w:b/>
          <w:bCs/>
          <w:kern w:val="0"/>
          <w:sz w:val="20"/>
          <w:szCs w:val="20"/>
          <w:lang w:eastAsia="en-US" w:bidi="ar-SA"/>
        </w:rPr>
        <w:t xml:space="preserve">Skill </w:t>
      </w:r>
      <w:r>
        <w:rPr>
          <w:rStyle w:val="Hyperlink"/>
          <w:rFonts w:ascii="Calibri" w:eastAsia="Times New Roman" w:hAnsi="Calibri" w:cs="Calibri"/>
          <w:b/>
          <w:bCs/>
          <w:kern w:val="0"/>
          <w:sz w:val="20"/>
          <w:szCs w:val="20"/>
          <w:lang w:eastAsia="en-US" w:bidi="ar-SA"/>
        </w:rPr>
        <w:t>1</w:t>
      </w:r>
      <w:r w:rsidR="00634E43">
        <w:rPr>
          <w:rStyle w:val="Hyperlink"/>
          <w:rFonts w:ascii="Calibri" w:eastAsia="Times New Roman" w:hAnsi="Calibri" w:cs="Calibri"/>
          <w:b/>
          <w:bCs/>
          <w:kern w:val="0"/>
          <w:sz w:val="20"/>
          <w:szCs w:val="20"/>
          <w:lang w:eastAsia="en-US" w:bidi="ar-SA"/>
        </w:rPr>
        <w:t>4</w:t>
      </w:r>
      <w:r w:rsidRPr="00BA572A">
        <w:rPr>
          <w:rStyle w:val="Hyperlink"/>
          <w:rFonts w:ascii="Calibri" w:eastAsia="Times New Roman" w:hAnsi="Calibri" w:cs="Calibri"/>
          <w:b/>
          <w:bCs/>
          <w:kern w:val="0"/>
          <w:sz w:val="20"/>
          <w:szCs w:val="20"/>
          <w:lang w:eastAsia="en-US" w:bidi="ar-SA"/>
        </w:rPr>
        <w:t>.0</w:t>
      </w:r>
      <w:r>
        <w:rPr>
          <w:rStyle w:val="Hyperlink"/>
          <w:rFonts w:ascii="Calibri" w:eastAsia="Times New Roman" w:hAnsi="Calibri" w:cs="Calibri"/>
          <w:b/>
          <w:bCs/>
          <w:kern w:val="0"/>
          <w:sz w:val="20"/>
          <w:szCs w:val="20"/>
          <w:lang w:eastAsia="en-US" w:bidi="ar-SA"/>
        </w:rPr>
        <w:t>1</w:t>
      </w:r>
      <w:r w:rsidRPr="00BA572A">
        <w:rPr>
          <w:rStyle w:val="Hyperlink"/>
          <w:rFonts w:ascii="Calibri" w:eastAsia="Times New Roman" w:hAnsi="Calibri" w:cs="Calibri"/>
          <w:b/>
          <w:bCs/>
          <w:kern w:val="0"/>
          <w:sz w:val="20"/>
          <w:szCs w:val="20"/>
          <w:lang w:eastAsia="en-US" w:bidi="ar-SA"/>
        </w:rPr>
        <w:t xml:space="preserve"> Exercise 1</w:t>
      </w:r>
    </w:p>
    <w:p w14:paraId="0D296992" w14:textId="7CC21B8C" w:rsidR="00314A1A" w:rsidRPr="009412C0" w:rsidRDefault="009412C0" w:rsidP="009D48D3">
      <w:pPr>
        <w:rPr>
          <w:rFonts w:ascii="Calibri" w:hAnsi="Calibri" w:cs="Calibri"/>
          <w:b/>
          <w:sz w:val="20"/>
          <w:szCs w:val="20"/>
        </w:rPr>
      </w:pPr>
      <w:r>
        <w:rPr>
          <w:rFonts w:ascii="Calibri" w:eastAsia="Times New Roman" w:hAnsi="Calibri" w:cs="Calibri"/>
          <w:b/>
          <w:bCs/>
          <w:color w:val="21242C"/>
          <w:kern w:val="0"/>
          <w:sz w:val="20"/>
          <w:szCs w:val="20"/>
          <w:lang w:eastAsia="en-US" w:bidi="ar-SA"/>
        </w:rPr>
        <w:fldChar w:fldCharType="end"/>
      </w:r>
    </w:p>
    <w:p w14:paraId="0328C045"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On the massive network known as the Internet, computing devices send all kinds of messages to other computing devices. A message might be a tiny ping to check if another device is online or a message could be an entire webpage.</w:t>
      </w:r>
    </w:p>
    <w:p w14:paraId="2B8E5318"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p>
    <w:p w14:paraId="4D64BB2E" w14:textId="0E16955D"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But there's a limit to how large a message can be, since there's a limit to how much data can be reasonably transmitted at once by the physical network connections between devices.</w:t>
      </w:r>
    </w:p>
    <w:p w14:paraId="136CDBDE"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p>
    <w:p w14:paraId="2C6DC2AF" w14:textId="5C5C0670"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 xml:space="preserve">That's why many networking protocols split each message into multiple small packets referred to as </w:t>
      </w:r>
      <w:r w:rsidRPr="00B97389">
        <w:rPr>
          <w:rFonts w:ascii="Calibri" w:eastAsia="Times New Roman" w:hAnsi="Calibri" w:cs="Calibri"/>
          <w:b/>
          <w:bCs/>
          <w:kern w:val="0"/>
          <w:sz w:val="20"/>
          <w:szCs w:val="20"/>
          <w:lang w:eastAsia="en-US" w:bidi="ar-SA"/>
        </w:rPr>
        <w:t>IP packets</w:t>
      </w:r>
      <w:r w:rsidRPr="00B97389">
        <w:rPr>
          <w:rFonts w:ascii="Calibri" w:eastAsia="Times New Roman" w:hAnsi="Calibri" w:cs="Calibri"/>
          <w:kern w:val="0"/>
          <w:sz w:val="20"/>
          <w:szCs w:val="20"/>
          <w:lang w:eastAsia="en-US" w:bidi="ar-SA"/>
        </w:rPr>
        <w:t>. The Internet Protocol (IP) describes the structure of the packets that whizz around the Internet.</w:t>
      </w:r>
    </w:p>
    <w:p w14:paraId="50C1680A"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p>
    <w:p w14:paraId="09D27E6E" w14:textId="516FE68F"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Each IP packet contains both a header (20 or 24 bytes long) and data (variable length). The header includes the IP addresses of the source and destination, plus other fields that help to route the packet. The data is the actual content, such as a string of letters or part of a webpage.</w:t>
      </w:r>
    </w:p>
    <w:p w14:paraId="4CECCDB2" w14:textId="339C0606"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039FDE4A" w14:textId="5FA9EB25"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noProof/>
          <w:color w:val="21242C"/>
          <w:kern w:val="0"/>
          <w:sz w:val="20"/>
          <w:szCs w:val="20"/>
          <w:lang w:eastAsia="en-US" w:bidi="ar-SA"/>
        </w:rPr>
        <w:drawing>
          <wp:inline distT="0" distB="0" distL="0" distR="0" wp14:anchorId="0FC5FF1F" wp14:editId="7EEEB1E9">
            <wp:extent cx="3367680" cy="2307576"/>
            <wp:effectExtent l="0" t="0" r="4445"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92407" cy="2324520"/>
                    </a:xfrm>
                    <a:prstGeom prst="rect">
                      <a:avLst/>
                    </a:prstGeom>
                  </pic:spPr>
                </pic:pic>
              </a:graphicData>
            </a:graphic>
          </wp:inline>
        </w:drawing>
      </w:r>
    </w:p>
    <w:p w14:paraId="5DC002E6" w14:textId="77777777" w:rsidR="007A5259" w:rsidRDefault="007A5259" w:rsidP="007675A2">
      <w:pPr>
        <w:shd w:val="clear" w:color="auto" w:fill="FFFFFF"/>
        <w:textAlignment w:val="baseline"/>
        <w:rPr>
          <w:rFonts w:ascii="Calibri" w:hAnsi="Calibri" w:cs="Calibri"/>
          <w:color w:val="21242C"/>
          <w:sz w:val="20"/>
          <w:szCs w:val="20"/>
          <w:shd w:val="clear" w:color="auto" w:fill="FFFFFF"/>
        </w:rPr>
      </w:pPr>
    </w:p>
    <w:p w14:paraId="14AED584" w14:textId="57993A36" w:rsidR="007A5259" w:rsidRDefault="007A5259" w:rsidP="007675A2">
      <w:pPr>
        <w:shd w:val="clear" w:color="auto" w:fill="FFFFFF"/>
        <w:textAlignment w:val="baseline"/>
        <w:rPr>
          <w:rFonts w:ascii="Calibri" w:hAnsi="Calibri" w:cs="Calibri"/>
          <w:color w:val="21242C"/>
          <w:sz w:val="20"/>
          <w:szCs w:val="20"/>
          <w:shd w:val="clear" w:color="auto" w:fill="FFFFFF"/>
        </w:rPr>
      </w:pPr>
      <w:r w:rsidRPr="007A5259">
        <w:rPr>
          <w:rFonts w:ascii="Calibri" w:hAnsi="Calibri" w:cs="Calibri"/>
          <w:color w:val="21242C"/>
          <w:sz w:val="20"/>
          <w:szCs w:val="20"/>
          <w:shd w:val="clear" w:color="auto" w:fill="FFFFFF"/>
        </w:rPr>
        <w:t xml:space="preserve">You can think of IP packets like postal letters: the header is the envelope with all the routing information that's needed by the post office, and the </w:t>
      </w:r>
      <w:r w:rsidR="00316D17">
        <w:rPr>
          <w:rFonts w:ascii="Calibri" w:hAnsi="Calibri" w:cs="Calibri"/>
          <w:color w:val="21242C"/>
          <w:sz w:val="20"/>
          <w:szCs w:val="20"/>
          <w:shd w:val="clear" w:color="auto" w:fill="FFFFFF"/>
        </w:rPr>
        <w:t>data</w:t>
      </w:r>
      <w:r w:rsidRPr="007A5259">
        <w:rPr>
          <w:rFonts w:ascii="Calibri" w:hAnsi="Calibri" w:cs="Calibri"/>
          <w:color w:val="21242C"/>
          <w:sz w:val="20"/>
          <w:szCs w:val="20"/>
          <w:shd w:val="clear" w:color="auto" w:fill="FFFFFF"/>
        </w:rPr>
        <w:t xml:space="preserve"> is the letter that's read only by the recipient.</w:t>
      </w:r>
    </w:p>
    <w:p w14:paraId="5FEC514E" w14:textId="07F81826" w:rsidR="007E52DE" w:rsidRDefault="007E52DE" w:rsidP="007675A2">
      <w:pPr>
        <w:shd w:val="clear" w:color="auto" w:fill="FFFFFF"/>
        <w:textAlignment w:val="baseline"/>
        <w:rPr>
          <w:rFonts w:ascii="Calibri" w:hAnsi="Calibri" w:cs="Calibri"/>
          <w:color w:val="21242C"/>
          <w:sz w:val="20"/>
          <w:szCs w:val="20"/>
          <w:shd w:val="clear" w:color="auto" w:fill="FFFFFF"/>
        </w:rPr>
      </w:pPr>
    </w:p>
    <w:p w14:paraId="53C3121D" w14:textId="7B03CF3B" w:rsidR="007E52DE" w:rsidRPr="007675A2" w:rsidRDefault="007E52DE" w:rsidP="007675A2">
      <w:pPr>
        <w:shd w:val="clear" w:color="auto" w:fill="FFFFFF"/>
        <w:textAlignment w:val="baseline"/>
        <w:rPr>
          <w:rFonts w:ascii="Calibri" w:eastAsia="Times New Roman" w:hAnsi="Calibri" w:cs="Calibri"/>
          <w:color w:val="21242C"/>
          <w:kern w:val="0"/>
          <w:sz w:val="20"/>
          <w:szCs w:val="20"/>
          <w:lang w:eastAsia="en-US" w:bidi="ar-SA"/>
        </w:rPr>
      </w:pPr>
      <w:r w:rsidRPr="007E52DE">
        <w:rPr>
          <w:rFonts w:ascii="Calibri" w:eastAsia="Times New Roman" w:hAnsi="Calibri" w:cs="Calibri"/>
          <w:noProof/>
          <w:color w:val="21242C"/>
          <w:kern w:val="0"/>
          <w:sz w:val="20"/>
          <w:szCs w:val="20"/>
          <w:lang w:eastAsia="en-US" w:bidi="ar-SA"/>
        </w:rPr>
        <w:lastRenderedPageBreak/>
        <w:drawing>
          <wp:inline distT="0" distB="0" distL="0" distR="0" wp14:anchorId="5C320CBC" wp14:editId="676E12DC">
            <wp:extent cx="2794571" cy="12837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4962" cy="1293109"/>
                    </a:xfrm>
                    <a:prstGeom prst="rect">
                      <a:avLst/>
                    </a:prstGeom>
                  </pic:spPr>
                </pic:pic>
              </a:graphicData>
            </a:graphic>
          </wp:inline>
        </w:drawing>
      </w:r>
    </w:p>
    <w:p w14:paraId="0C61AAA9" w14:textId="19DCCEB8" w:rsidR="009D48D3" w:rsidRDefault="009D48D3" w:rsidP="009D48D3">
      <w:pPr>
        <w:shd w:val="clear" w:color="auto" w:fill="FFFFFF"/>
        <w:textAlignment w:val="baseline"/>
        <w:rPr>
          <w:rFonts w:ascii="Calibri" w:eastAsia="Times New Roman" w:hAnsi="Calibri" w:cs="Calibri"/>
          <w:color w:val="21242C"/>
          <w:kern w:val="0"/>
          <w:sz w:val="20"/>
          <w:szCs w:val="20"/>
          <w:lang w:eastAsia="en-US" w:bidi="ar-SA"/>
        </w:rPr>
      </w:pPr>
    </w:p>
    <w:p w14:paraId="3E1F41A7" w14:textId="3A2C3E0A" w:rsidR="00505CF4" w:rsidRDefault="00DC62A8" w:rsidP="009D48D3">
      <w:pPr>
        <w:shd w:val="clear" w:color="auto" w:fill="FFFFFF"/>
        <w:textAlignment w:val="baseline"/>
        <w:rPr>
          <w:rFonts w:ascii="Calibri" w:hAnsi="Calibri" w:cs="Calibri"/>
          <w:color w:val="21242C"/>
          <w:sz w:val="20"/>
          <w:szCs w:val="20"/>
          <w:shd w:val="clear" w:color="auto" w:fill="FFFFFF"/>
        </w:rPr>
      </w:pPr>
      <w:r w:rsidRPr="00DC62A8">
        <w:rPr>
          <w:rFonts w:ascii="Calibri" w:hAnsi="Calibri" w:cs="Calibri"/>
          <w:color w:val="21242C"/>
          <w:sz w:val="20"/>
          <w:szCs w:val="20"/>
          <w:shd w:val="clear" w:color="auto" w:fill="FFFFFF"/>
        </w:rPr>
        <w:t>Just like the postal system routes postal letters around the world, the Internet Protocol routes IP packets around the Internet.</w:t>
      </w:r>
      <w:r w:rsidR="00505CF4">
        <w:rPr>
          <w:rFonts w:ascii="Calibri" w:hAnsi="Calibri" w:cs="Calibri"/>
          <w:color w:val="21242C"/>
          <w:sz w:val="20"/>
          <w:szCs w:val="20"/>
          <w:shd w:val="clear" w:color="auto" w:fill="FFFFFF"/>
        </w:rPr>
        <w:t xml:space="preserve">  Watch the video below to learn</w:t>
      </w:r>
      <w:r w:rsidR="00156B67">
        <w:rPr>
          <w:rFonts w:ascii="Calibri" w:hAnsi="Calibri" w:cs="Calibri"/>
          <w:color w:val="21242C"/>
          <w:sz w:val="20"/>
          <w:szCs w:val="20"/>
          <w:shd w:val="clear" w:color="auto" w:fill="FFFFFF"/>
        </w:rPr>
        <w:t xml:space="preserve"> how IP packets can be used to send content on the Internet. </w:t>
      </w:r>
    </w:p>
    <w:p w14:paraId="0528DFFF" w14:textId="0C25E76C" w:rsidR="00505CF4" w:rsidRDefault="00505CF4" w:rsidP="009D48D3">
      <w:pPr>
        <w:shd w:val="clear" w:color="auto" w:fill="FFFFFF"/>
        <w:textAlignment w:val="baseline"/>
        <w:rPr>
          <w:rFonts w:ascii="Calibri" w:hAnsi="Calibri" w:cs="Calibri"/>
          <w:color w:val="21242C"/>
          <w:sz w:val="20"/>
          <w:szCs w:val="20"/>
          <w:shd w:val="clear" w:color="auto" w:fill="FFFFFF"/>
        </w:rPr>
      </w:pPr>
    </w:p>
    <w:tbl>
      <w:tblPr>
        <w:tblStyle w:val="TableGrid"/>
        <w:tblW w:w="0" w:type="auto"/>
        <w:tblLook w:val="04A0" w:firstRow="1" w:lastRow="0" w:firstColumn="1" w:lastColumn="0" w:noHBand="0" w:noVBand="1"/>
      </w:tblPr>
      <w:tblGrid>
        <w:gridCol w:w="5912"/>
      </w:tblGrid>
      <w:tr w:rsidR="00505CF4" w14:paraId="7D4DFF46" w14:textId="77777777" w:rsidTr="00505CF4">
        <w:tc>
          <w:tcPr>
            <w:tcW w:w="5125" w:type="dxa"/>
          </w:tcPr>
          <w:p w14:paraId="0553DCE5" w14:textId="5F181A68" w:rsidR="00505CF4" w:rsidRDefault="00505CF4" w:rsidP="009D48D3">
            <w:pPr>
              <w:textAlignment w:val="baseline"/>
              <w:rPr>
                <w:rFonts w:ascii="Calibri" w:hAnsi="Calibri" w:cs="Calibri"/>
                <w:color w:val="21242C"/>
                <w:sz w:val="20"/>
                <w:szCs w:val="20"/>
                <w:shd w:val="clear" w:color="auto" w:fill="FFFFFF"/>
              </w:rPr>
            </w:pPr>
            <w:r w:rsidRPr="00505CF4">
              <w:rPr>
                <w:rFonts w:ascii="Calibri" w:hAnsi="Calibri" w:cs="Calibri"/>
                <w:noProof/>
                <w:color w:val="21242C"/>
                <w:sz w:val="20"/>
                <w:szCs w:val="20"/>
                <w:shd w:val="clear" w:color="auto" w:fill="FFFFFF"/>
              </w:rPr>
              <w:drawing>
                <wp:inline distT="0" distB="0" distL="0" distR="0" wp14:anchorId="3AB9F567" wp14:editId="0C5DB5A3">
                  <wp:extent cx="3157073" cy="177229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8209" cy="1784157"/>
                          </a:xfrm>
                          <a:prstGeom prst="rect">
                            <a:avLst/>
                          </a:prstGeom>
                        </pic:spPr>
                      </pic:pic>
                    </a:graphicData>
                  </a:graphic>
                </wp:inline>
              </w:drawing>
            </w:r>
          </w:p>
        </w:tc>
      </w:tr>
      <w:tr w:rsidR="00505CF4" w14:paraId="28EC6AE4" w14:textId="77777777" w:rsidTr="00505CF4">
        <w:tc>
          <w:tcPr>
            <w:tcW w:w="5125" w:type="dxa"/>
          </w:tcPr>
          <w:p w14:paraId="34472893" w14:textId="0A09990E" w:rsidR="00505CF4" w:rsidRDefault="00000000" w:rsidP="009D48D3">
            <w:pPr>
              <w:textAlignment w:val="baseline"/>
              <w:rPr>
                <w:rFonts w:ascii="Calibri" w:hAnsi="Calibri" w:cs="Calibri"/>
                <w:color w:val="21242C"/>
                <w:sz w:val="20"/>
                <w:szCs w:val="20"/>
                <w:shd w:val="clear" w:color="auto" w:fill="FFFFFF"/>
              </w:rPr>
            </w:pPr>
            <w:hyperlink r:id="rId11" w:history="1">
              <w:r w:rsidR="004A4F42" w:rsidRPr="003D795B">
                <w:rPr>
                  <w:rStyle w:val="Hyperlink"/>
                  <w:rFonts w:ascii="Calibri" w:hAnsi="Calibri" w:cs="Calibri"/>
                  <w:sz w:val="20"/>
                  <w:szCs w:val="20"/>
                  <w:shd w:val="clear" w:color="auto" w:fill="FFFFFF"/>
                </w:rPr>
                <w:t>https://www.youtube.com/watch?v=AYdF7b3nMto&amp;feature=youtu.be</w:t>
              </w:r>
            </w:hyperlink>
            <w:r w:rsidR="004A4F42">
              <w:rPr>
                <w:rFonts w:ascii="Calibri" w:hAnsi="Calibri" w:cs="Calibri"/>
                <w:color w:val="21242C"/>
                <w:sz w:val="20"/>
                <w:szCs w:val="20"/>
                <w:shd w:val="clear" w:color="auto" w:fill="FFFFFF"/>
              </w:rPr>
              <w:t xml:space="preserve"> </w:t>
            </w:r>
          </w:p>
        </w:tc>
      </w:tr>
    </w:tbl>
    <w:p w14:paraId="69B48523" w14:textId="77777777" w:rsidR="009F2CC6" w:rsidRDefault="009F2CC6">
      <w:pPr>
        <w:rPr>
          <w:rFonts w:eastAsia="Liberation Serif" w:cs="Liberation Serif"/>
          <w:color w:val="000000"/>
          <w:sz w:val="20"/>
          <w:szCs w:val="20"/>
        </w:rPr>
      </w:pP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08BCB04" w14:textId="77777777">
        <w:tc>
          <w:tcPr>
            <w:tcW w:w="10080" w:type="dxa"/>
            <w:shd w:val="clear" w:color="auto" w:fill="F3F3F3"/>
          </w:tcPr>
          <w:p w14:paraId="40EA1DF3" w14:textId="18EE08B4" w:rsidR="00314A1A" w:rsidRDefault="00DC335D">
            <w:r>
              <w:rPr>
                <w:b/>
                <w:color w:val="800080"/>
                <w:sz w:val="20"/>
                <w:szCs w:val="20"/>
              </w:rPr>
              <w:t xml:space="preserve">Skill </w:t>
            </w:r>
            <w:r w:rsidR="003A6CCC">
              <w:rPr>
                <w:b/>
                <w:color w:val="800080"/>
                <w:sz w:val="20"/>
                <w:szCs w:val="20"/>
              </w:rPr>
              <w:t>1</w:t>
            </w:r>
            <w:r w:rsidR="00634E43">
              <w:rPr>
                <w:b/>
                <w:color w:val="800080"/>
                <w:sz w:val="20"/>
                <w:szCs w:val="20"/>
              </w:rPr>
              <w:t>4</w:t>
            </w:r>
            <w:r w:rsidR="003A6CCC">
              <w:rPr>
                <w:b/>
                <w:color w:val="800080"/>
                <w:sz w:val="20"/>
                <w:szCs w:val="20"/>
              </w:rPr>
              <w:t>.02: Describe the Internet Protocol for routing IP Packets</w:t>
            </w:r>
          </w:p>
        </w:tc>
      </w:tr>
    </w:tbl>
    <w:p w14:paraId="3DF84D31" w14:textId="77777777" w:rsidR="00314A1A" w:rsidRDefault="00314A1A"/>
    <w:p w14:paraId="79B62AA3" w14:textId="24560A07" w:rsidR="00314A1A" w:rsidRPr="00056379" w:rsidRDefault="00D9561A">
      <w:pPr>
        <w:rPr>
          <w:rFonts w:ascii="Calibri" w:hAnsi="Calibri" w:cs="Calibri"/>
          <w:b/>
          <w:sz w:val="20"/>
          <w:szCs w:val="20"/>
        </w:rPr>
      </w:pPr>
      <w:r w:rsidRPr="00056379">
        <w:rPr>
          <w:rFonts w:ascii="Calibri" w:hAnsi="Calibri" w:cs="Calibri"/>
          <w:b/>
          <w:sz w:val="20"/>
          <w:szCs w:val="20"/>
        </w:rPr>
        <w:t xml:space="preserve">Skill </w:t>
      </w:r>
      <w:r w:rsidR="00A4086A">
        <w:rPr>
          <w:rFonts w:ascii="Calibri" w:hAnsi="Calibri" w:cs="Calibri"/>
          <w:b/>
          <w:sz w:val="20"/>
          <w:szCs w:val="20"/>
        </w:rPr>
        <w:t>1</w:t>
      </w:r>
      <w:r w:rsidR="00634E43">
        <w:rPr>
          <w:rFonts w:ascii="Calibri" w:hAnsi="Calibri" w:cs="Calibri"/>
          <w:b/>
          <w:sz w:val="20"/>
          <w:szCs w:val="20"/>
        </w:rPr>
        <w:t>4</w:t>
      </w:r>
      <w:r w:rsidRPr="00056379">
        <w:rPr>
          <w:rFonts w:ascii="Calibri" w:hAnsi="Calibri" w:cs="Calibri"/>
          <w:b/>
          <w:sz w:val="20"/>
          <w:szCs w:val="20"/>
        </w:rPr>
        <w:t>.02 Concepts</w:t>
      </w:r>
    </w:p>
    <w:p w14:paraId="7B2214F2" w14:textId="6DE9A0A5" w:rsidR="00D11952" w:rsidRPr="00A4086A" w:rsidRDefault="00D11952" w:rsidP="00A4086A">
      <w:pPr>
        <w:shd w:val="clear" w:color="auto" w:fill="FFFFFF"/>
        <w:textAlignment w:val="baseline"/>
        <w:rPr>
          <w:rFonts w:ascii="Calibri" w:eastAsia="Times New Roman" w:hAnsi="Calibri" w:cs="Calibri"/>
          <w:color w:val="21242C"/>
          <w:kern w:val="0"/>
          <w:sz w:val="20"/>
          <w:szCs w:val="20"/>
          <w:lang w:eastAsia="en-US" w:bidi="ar-SA"/>
        </w:rPr>
      </w:pPr>
    </w:p>
    <w:p w14:paraId="6121065C" w14:textId="76E3F71F" w:rsidR="00104D5F" w:rsidRPr="00A4086A" w:rsidRDefault="00A4086A" w:rsidP="00A4086A">
      <w:pPr>
        <w:shd w:val="clear" w:color="auto" w:fill="FFFFFF"/>
        <w:textAlignment w:val="baseline"/>
        <w:rPr>
          <w:rFonts w:ascii="Calibri" w:hAnsi="Calibri" w:cs="Calibri"/>
          <w:color w:val="21242C"/>
          <w:sz w:val="20"/>
          <w:szCs w:val="20"/>
          <w:shd w:val="clear" w:color="auto" w:fill="FFFFFF"/>
        </w:rPr>
      </w:pPr>
      <w:r w:rsidRPr="00A4086A">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40DC5EAB" w14:textId="51794584"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346CCB4B" w14:textId="617B9C3C" w:rsidR="00294C32" w:rsidRDefault="00294C32" w:rsidP="00E34C85">
      <w:pPr>
        <w:shd w:val="clear" w:color="auto" w:fill="FFFFFF"/>
        <w:textAlignment w:val="baseline"/>
        <w:rPr>
          <w:rFonts w:ascii="Calibri" w:hAnsi="Calibri" w:cs="Calibri"/>
          <w:color w:val="21242C"/>
          <w:sz w:val="20"/>
          <w:szCs w:val="20"/>
          <w:shd w:val="clear" w:color="auto" w:fill="FFFFFF"/>
        </w:rPr>
      </w:pPr>
      <w:r w:rsidRPr="00294C32">
        <w:rPr>
          <w:rFonts w:ascii="Calibri" w:hAnsi="Calibri" w:cs="Calibri"/>
          <w:noProof/>
          <w:color w:val="21242C"/>
          <w:sz w:val="20"/>
          <w:szCs w:val="20"/>
          <w:shd w:val="clear" w:color="auto" w:fill="FFFFFF"/>
        </w:rPr>
        <w:drawing>
          <wp:inline distT="0" distB="0" distL="0" distR="0" wp14:anchorId="5E25A222" wp14:editId="0CF24F1B">
            <wp:extent cx="3758239" cy="161304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5285" cy="1624651"/>
                    </a:xfrm>
                    <a:prstGeom prst="rect">
                      <a:avLst/>
                    </a:prstGeom>
                  </pic:spPr>
                </pic:pic>
              </a:graphicData>
            </a:graphic>
          </wp:inline>
        </w:drawing>
      </w:r>
    </w:p>
    <w:p w14:paraId="6E3FD587" w14:textId="2D7ED051" w:rsidR="00A4086A" w:rsidRPr="00294C32" w:rsidRDefault="00294C32" w:rsidP="00E34C85">
      <w:pPr>
        <w:shd w:val="clear" w:color="auto" w:fill="FFFFFF"/>
        <w:textAlignment w:val="baseline"/>
        <w:rPr>
          <w:rFonts w:ascii="Calibri" w:hAnsi="Calibri" w:cs="Calibri"/>
          <w:color w:val="21242C"/>
          <w:sz w:val="20"/>
          <w:szCs w:val="20"/>
          <w:shd w:val="clear" w:color="auto" w:fill="FFFFFF"/>
        </w:rPr>
      </w:pPr>
      <w:r w:rsidRPr="00294C32">
        <w:rPr>
          <w:rFonts w:ascii="Calibri" w:hAnsi="Calibri" w:cs="Calibri"/>
          <w:color w:val="21242C"/>
          <w:sz w:val="20"/>
          <w:szCs w:val="20"/>
          <w:shd w:val="clear" w:color="auto" w:fill="FFFFFF"/>
        </w:rPr>
        <w:t>Let's step through the process of routing a packet from a source to a destination.</w:t>
      </w:r>
    </w:p>
    <w:p w14:paraId="7FA61614" w14:textId="21A9E95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0E687935" w14:textId="5674128B" w:rsidR="00A4086A" w:rsidRPr="004B4D7A" w:rsidRDefault="004B4D7A" w:rsidP="00E34C85">
      <w:pPr>
        <w:shd w:val="clear" w:color="auto" w:fill="FFFFFF"/>
        <w:textAlignment w:val="baseline"/>
        <w:rPr>
          <w:rFonts w:ascii="Calibri" w:hAnsi="Calibri" w:cs="Calibri"/>
          <w:color w:val="21242C"/>
          <w:sz w:val="20"/>
          <w:szCs w:val="20"/>
          <w:u w:val="single"/>
          <w:shd w:val="clear" w:color="auto" w:fill="FFFFFF"/>
        </w:rPr>
      </w:pPr>
      <w:r w:rsidRPr="004B4D7A">
        <w:rPr>
          <w:rFonts w:ascii="Calibri" w:hAnsi="Calibri" w:cs="Calibri"/>
          <w:color w:val="21242C"/>
          <w:sz w:val="20"/>
          <w:szCs w:val="20"/>
          <w:u w:val="single"/>
          <w:shd w:val="clear" w:color="auto" w:fill="FFFFFF"/>
        </w:rPr>
        <w:t>Step 1: Send packet to router</w:t>
      </w:r>
    </w:p>
    <w:p w14:paraId="3BC97C2E" w14:textId="3BADD7D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173D1E02" w14:textId="7915A9AD" w:rsidR="00A4086A" w:rsidRDefault="004E3F2C" w:rsidP="00E34C85">
      <w:pPr>
        <w:shd w:val="clear" w:color="auto" w:fill="FFFFFF"/>
        <w:textAlignment w:val="baseline"/>
        <w:rPr>
          <w:rFonts w:ascii="Calibri" w:hAnsi="Calibri" w:cs="Calibri"/>
          <w:color w:val="21242C"/>
          <w:sz w:val="20"/>
          <w:szCs w:val="20"/>
          <w:shd w:val="clear" w:color="auto" w:fill="FFFFFF"/>
        </w:rPr>
      </w:pPr>
      <w:r w:rsidRPr="004E3F2C">
        <w:rPr>
          <w:rFonts w:ascii="Calibri" w:hAnsi="Calibri" w:cs="Calibri"/>
          <w:color w:val="21242C"/>
          <w:sz w:val="20"/>
          <w:szCs w:val="20"/>
          <w:shd w:val="clear" w:color="auto" w:fill="FFFFFF"/>
        </w:rPr>
        <w:t>Computers send the first packet to the nearest router. A router is a type of computing device used in computer networks that helps move the packets along.</w:t>
      </w:r>
    </w:p>
    <w:p w14:paraId="4F1B599E" w14:textId="6749E155" w:rsidR="00A35339" w:rsidRDefault="00A35339" w:rsidP="00E34C85">
      <w:pPr>
        <w:shd w:val="clear" w:color="auto" w:fill="FFFFFF"/>
        <w:textAlignment w:val="baseline"/>
        <w:rPr>
          <w:rFonts w:ascii="Calibri" w:hAnsi="Calibri" w:cs="Calibri"/>
          <w:color w:val="21242C"/>
          <w:sz w:val="20"/>
          <w:szCs w:val="20"/>
          <w:shd w:val="clear" w:color="auto" w:fill="FFFFFF"/>
        </w:rPr>
      </w:pPr>
    </w:p>
    <w:p w14:paraId="1856590A" w14:textId="5E697C0C" w:rsidR="00A35339" w:rsidRDefault="00A35339" w:rsidP="00E34C85">
      <w:pPr>
        <w:shd w:val="clear" w:color="auto" w:fill="FFFFFF"/>
        <w:textAlignment w:val="baseline"/>
        <w:rPr>
          <w:rFonts w:ascii="Calibri" w:hAnsi="Calibri" w:cs="Calibri"/>
          <w:color w:val="21242C"/>
          <w:sz w:val="20"/>
          <w:szCs w:val="20"/>
          <w:shd w:val="clear" w:color="auto" w:fill="FFFFFF"/>
        </w:rPr>
      </w:pPr>
      <w:r w:rsidRPr="00A35339">
        <w:rPr>
          <w:rFonts w:ascii="Calibri" w:hAnsi="Calibri" w:cs="Calibri"/>
          <w:noProof/>
          <w:color w:val="21242C"/>
          <w:sz w:val="20"/>
          <w:szCs w:val="20"/>
          <w:shd w:val="clear" w:color="auto" w:fill="FFFFFF"/>
        </w:rPr>
        <w:lastRenderedPageBreak/>
        <w:drawing>
          <wp:inline distT="0" distB="0" distL="0" distR="0" wp14:anchorId="1EDB0B26" wp14:editId="399080B8">
            <wp:extent cx="3666076" cy="130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6306" cy="1316460"/>
                    </a:xfrm>
                    <a:prstGeom prst="rect">
                      <a:avLst/>
                    </a:prstGeom>
                  </pic:spPr>
                </pic:pic>
              </a:graphicData>
            </a:graphic>
          </wp:inline>
        </w:drawing>
      </w:r>
    </w:p>
    <w:p w14:paraId="0FC8C8FB" w14:textId="24D2F8E3" w:rsidR="00D869EC" w:rsidRDefault="00D869EC" w:rsidP="00E34C85">
      <w:pPr>
        <w:shd w:val="clear" w:color="auto" w:fill="FFFFFF"/>
        <w:textAlignment w:val="baseline"/>
        <w:rPr>
          <w:rFonts w:ascii="Calibri" w:hAnsi="Calibri" w:cs="Calibri"/>
          <w:color w:val="21242C"/>
          <w:sz w:val="20"/>
          <w:szCs w:val="20"/>
          <w:shd w:val="clear" w:color="auto" w:fill="FFFFFF"/>
        </w:rPr>
      </w:pPr>
    </w:p>
    <w:p w14:paraId="4CA2DCAE" w14:textId="4B5F702D" w:rsidR="00D869EC" w:rsidRPr="00D869EC" w:rsidRDefault="00D869EC" w:rsidP="00E34C85">
      <w:pPr>
        <w:shd w:val="clear" w:color="auto" w:fill="FFFFFF"/>
        <w:textAlignment w:val="baseline"/>
        <w:rPr>
          <w:rFonts w:ascii="Calibri" w:hAnsi="Calibri" w:cs="Calibri"/>
          <w:color w:val="21242C"/>
          <w:sz w:val="20"/>
          <w:szCs w:val="20"/>
          <w:shd w:val="clear" w:color="auto" w:fill="FFFFFF"/>
        </w:rPr>
      </w:pPr>
      <w:r w:rsidRPr="00D869EC">
        <w:rPr>
          <w:rFonts w:ascii="Calibri" w:hAnsi="Calibri" w:cs="Calibri"/>
          <w:color w:val="21242C"/>
          <w:sz w:val="20"/>
          <w:szCs w:val="20"/>
          <w:shd w:val="clear" w:color="auto" w:fill="FFFFFF"/>
        </w:rPr>
        <w:t>You likely have a router in your home or classroom right now, and that's the first stop for your current computer's packets.</w:t>
      </w:r>
    </w:p>
    <w:p w14:paraId="1CCACC3F" w14:textId="025E2C69"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64BE34A8" w14:textId="55B46EEE" w:rsidR="00430638" w:rsidRPr="0066325B" w:rsidRDefault="00430638" w:rsidP="00430638">
      <w:pPr>
        <w:shd w:val="clear" w:color="auto" w:fill="FFFFFF"/>
        <w:textAlignment w:val="baseline"/>
        <w:rPr>
          <w:rFonts w:ascii="Calibri" w:hAnsi="Calibri" w:cs="Calibri"/>
          <w:color w:val="21242C"/>
          <w:sz w:val="20"/>
          <w:szCs w:val="20"/>
          <w:u w:val="single"/>
          <w:shd w:val="clear" w:color="auto" w:fill="FFFFFF"/>
        </w:rPr>
      </w:pPr>
      <w:r w:rsidRPr="0066325B">
        <w:rPr>
          <w:rFonts w:ascii="Calibri" w:hAnsi="Calibri" w:cs="Calibri"/>
          <w:color w:val="21242C"/>
          <w:sz w:val="20"/>
          <w:szCs w:val="20"/>
          <w:u w:val="single"/>
          <w:shd w:val="clear" w:color="auto" w:fill="FFFFFF"/>
        </w:rPr>
        <w:t>Step 2: Router receives packet</w:t>
      </w:r>
    </w:p>
    <w:p w14:paraId="71DA74C2" w14:textId="7DCA3F85" w:rsidR="00430638" w:rsidRPr="0066325B" w:rsidRDefault="00430638" w:rsidP="00E34C85">
      <w:pPr>
        <w:shd w:val="clear" w:color="auto" w:fill="FFFFFF"/>
        <w:textAlignment w:val="baseline"/>
        <w:rPr>
          <w:rFonts w:ascii="Calibri" w:hAnsi="Calibri" w:cs="Calibri"/>
          <w:color w:val="21242C"/>
          <w:sz w:val="20"/>
          <w:szCs w:val="20"/>
          <w:shd w:val="clear" w:color="auto" w:fill="FFFFFF"/>
        </w:rPr>
      </w:pPr>
    </w:p>
    <w:p w14:paraId="52F3C920" w14:textId="097F51BE" w:rsidR="0066325B" w:rsidRDefault="0066325B" w:rsidP="00E34C85">
      <w:pPr>
        <w:shd w:val="clear" w:color="auto" w:fill="FFFFFF"/>
        <w:textAlignment w:val="baseline"/>
        <w:rPr>
          <w:rFonts w:ascii="Calibri" w:hAnsi="Calibri" w:cs="Calibri"/>
          <w:color w:val="21242C"/>
          <w:sz w:val="20"/>
          <w:szCs w:val="20"/>
          <w:shd w:val="clear" w:color="auto" w:fill="FFFFFF"/>
        </w:rPr>
      </w:pPr>
      <w:r w:rsidRPr="0066325B">
        <w:rPr>
          <w:rFonts w:ascii="Calibri" w:hAnsi="Calibri" w:cs="Calibri"/>
          <w:color w:val="21242C"/>
          <w:sz w:val="20"/>
          <w:szCs w:val="20"/>
          <w:shd w:val="clear" w:color="auto" w:fill="FFFFFF"/>
        </w:rPr>
        <w:t>When the router receives a packet, it looks at its IP header. The most important field is the destination IP address, which tells the router where the packet wants to end up.</w:t>
      </w:r>
    </w:p>
    <w:p w14:paraId="746F9E84" w14:textId="79212C81"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08B54920" w14:textId="2CFD441B" w:rsidR="00E72509" w:rsidRDefault="00E72509" w:rsidP="00E34C85">
      <w:pPr>
        <w:shd w:val="clear" w:color="auto" w:fill="FFFFFF"/>
        <w:textAlignment w:val="baseline"/>
        <w:rPr>
          <w:rFonts w:ascii="Calibri" w:hAnsi="Calibri" w:cs="Calibri"/>
          <w:color w:val="21242C"/>
          <w:sz w:val="20"/>
          <w:szCs w:val="20"/>
          <w:shd w:val="clear" w:color="auto" w:fill="FFFFFF"/>
        </w:rPr>
      </w:pPr>
      <w:r w:rsidRPr="00E72509">
        <w:rPr>
          <w:rFonts w:ascii="Calibri" w:hAnsi="Calibri" w:cs="Calibri"/>
          <w:noProof/>
          <w:color w:val="21242C"/>
          <w:sz w:val="20"/>
          <w:szCs w:val="20"/>
          <w:shd w:val="clear" w:color="auto" w:fill="FFFFFF"/>
        </w:rPr>
        <w:drawing>
          <wp:inline distT="0" distB="0" distL="0" distR="0" wp14:anchorId="679E3D61" wp14:editId="0E033B0E">
            <wp:extent cx="2388742" cy="1548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7010" cy="1560689"/>
                    </a:xfrm>
                    <a:prstGeom prst="rect">
                      <a:avLst/>
                    </a:prstGeom>
                  </pic:spPr>
                </pic:pic>
              </a:graphicData>
            </a:graphic>
          </wp:inline>
        </w:drawing>
      </w:r>
    </w:p>
    <w:p w14:paraId="0B2A863F" w14:textId="44F96465"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2E8D3ED9" w14:textId="20E54E3A" w:rsidR="00E72509" w:rsidRDefault="00040FEC" w:rsidP="00E34C85">
      <w:pPr>
        <w:shd w:val="clear" w:color="auto" w:fill="FFFFFF"/>
        <w:textAlignment w:val="baseline"/>
        <w:rPr>
          <w:rFonts w:ascii="Calibri" w:hAnsi="Calibri" w:cs="Calibri"/>
          <w:color w:val="21242C"/>
          <w:sz w:val="20"/>
          <w:szCs w:val="20"/>
          <w:u w:val="single"/>
          <w:shd w:val="clear" w:color="auto" w:fill="FFFFFF"/>
        </w:rPr>
      </w:pPr>
      <w:r w:rsidRPr="00040FEC">
        <w:rPr>
          <w:rFonts w:ascii="Calibri" w:hAnsi="Calibri" w:cs="Calibri"/>
          <w:color w:val="21242C"/>
          <w:sz w:val="20"/>
          <w:szCs w:val="20"/>
          <w:u w:val="single"/>
          <w:shd w:val="clear" w:color="auto" w:fill="FFFFFF"/>
        </w:rPr>
        <w:t>Step 3: Router forwards packet</w:t>
      </w:r>
    </w:p>
    <w:p w14:paraId="17F6C81C" w14:textId="7167A71F" w:rsidR="00040FEC" w:rsidRDefault="00040FEC" w:rsidP="00E34C85">
      <w:pPr>
        <w:shd w:val="clear" w:color="auto" w:fill="FFFFFF"/>
        <w:textAlignment w:val="baseline"/>
        <w:rPr>
          <w:rFonts w:ascii="Calibri" w:hAnsi="Calibri" w:cs="Calibri"/>
          <w:color w:val="21242C"/>
          <w:sz w:val="20"/>
          <w:szCs w:val="20"/>
          <w:u w:val="single"/>
          <w:shd w:val="clear" w:color="auto" w:fill="FFFFFF"/>
        </w:rPr>
      </w:pPr>
    </w:p>
    <w:p w14:paraId="30833F02" w14:textId="2A5F28AF" w:rsidR="00040FEC" w:rsidRDefault="00A04C99" w:rsidP="00E34C85">
      <w:pPr>
        <w:shd w:val="clear" w:color="auto" w:fill="FFFFFF"/>
        <w:textAlignment w:val="baseline"/>
        <w:rPr>
          <w:rFonts w:ascii="Calibri" w:hAnsi="Calibri" w:cs="Calibri"/>
          <w:color w:val="21242C"/>
          <w:sz w:val="20"/>
          <w:szCs w:val="20"/>
          <w:shd w:val="clear" w:color="auto" w:fill="FFFFFF"/>
        </w:rPr>
      </w:pPr>
      <w:r w:rsidRPr="00A04C99">
        <w:rPr>
          <w:rFonts w:ascii="Calibri" w:hAnsi="Calibri" w:cs="Calibri"/>
          <w:color w:val="21242C"/>
          <w:sz w:val="20"/>
          <w:szCs w:val="20"/>
          <w:shd w:val="clear" w:color="auto" w:fill="FFFFFF"/>
        </w:rPr>
        <w:t>The router has multiple paths it could send a packet along, and its goal is to send the packet to a router that's closer to its final destination.</w:t>
      </w:r>
    </w:p>
    <w:p w14:paraId="1FA87BF2" w14:textId="1DA7B980" w:rsidR="00A04C99" w:rsidRDefault="00A04C99" w:rsidP="00E34C85">
      <w:pPr>
        <w:shd w:val="clear" w:color="auto" w:fill="FFFFFF"/>
        <w:textAlignment w:val="baseline"/>
        <w:rPr>
          <w:rFonts w:ascii="Calibri" w:hAnsi="Calibri" w:cs="Calibri"/>
          <w:color w:val="21242C"/>
          <w:sz w:val="20"/>
          <w:szCs w:val="20"/>
          <w:shd w:val="clear" w:color="auto" w:fill="FFFFFF"/>
        </w:rPr>
      </w:pPr>
    </w:p>
    <w:p w14:paraId="46841B06" w14:textId="0874B0D6" w:rsidR="00A04C99" w:rsidRDefault="008B75AC"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226065D2" wp14:editId="6552AB9A">
            <wp:extent cx="3327029" cy="1923084"/>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0032" cy="1936380"/>
                    </a:xfrm>
                    <a:prstGeom prst="rect">
                      <a:avLst/>
                    </a:prstGeom>
                  </pic:spPr>
                </pic:pic>
              </a:graphicData>
            </a:graphic>
          </wp:inline>
        </w:drawing>
      </w:r>
    </w:p>
    <w:p w14:paraId="7FB0B36B" w14:textId="38DFFA1F" w:rsidR="00A95524" w:rsidRDefault="00A95524" w:rsidP="00E34C85">
      <w:pPr>
        <w:shd w:val="clear" w:color="auto" w:fill="FFFFFF"/>
        <w:textAlignment w:val="baseline"/>
        <w:rPr>
          <w:rFonts w:ascii="Calibri" w:hAnsi="Calibri" w:cs="Calibri"/>
          <w:color w:val="21242C"/>
          <w:sz w:val="20"/>
          <w:szCs w:val="20"/>
          <w:u w:val="single"/>
          <w:shd w:val="clear" w:color="auto" w:fill="FFFFFF"/>
        </w:rPr>
      </w:pPr>
    </w:p>
    <w:p w14:paraId="038B409F" w14:textId="3E5CB1FC" w:rsidR="00A95524" w:rsidRDefault="00A95524" w:rsidP="00E34C85">
      <w:pPr>
        <w:shd w:val="clear" w:color="auto" w:fill="FFFFFF"/>
        <w:textAlignment w:val="baseline"/>
        <w:rPr>
          <w:rFonts w:ascii="Calibri" w:hAnsi="Calibri" w:cs="Calibri"/>
          <w:color w:val="21242C"/>
          <w:sz w:val="20"/>
          <w:szCs w:val="20"/>
          <w:shd w:val="clear" w:color="auto" w:fill="FFFFFF"/>
        </w:rPr>
      </w:pPr>
      <w:r w:rsidRPr="00A95524">
        <w:rPr>
          <w:rFonts w:ascii="Calibri" w:hAnsi="Calibri" w:cs="Calibri"/>
          <w:color w:val="21242C"/>
          <w:sz w:val="20"/>
          <w:szCs w:val="20"/>
          <w:shd w:val="clear" w:color="auto" w:fill="FFFFFF"/>
        </w:rPr>
        <w:t>How does it decide? The router has a </w:t>
      </w:r>
      <w:r w:rsidRPr="00A95524">
        <w:rPr>
          <w:rStyle w:val="Strong"/>
          <w:rFonts w:ascii="Calibri" w:hAnsi="Calibri" w:cs="Calibri"/>
          <w:color w:val="21242C"/>
          <w:sz w:val="20"/>
          <w:szCs w:val="20"/>
          <w:bdr w:val="none" w:sz="0" w:space="0" w:color="auto" w:frame="1"/>
          <w:shd w:val="clear" w:color="auto" w:fill="FFFFFF"/>
        </w:rPr>
        <w:t>forwarding table</w:t>
      </w:r>
      <w:r w:rsidRPr="00A95524">
        <w:rPr>
          <w:rFonts w:ascii="Calibri" w:hAnsi="Calibri" w:cs="Calibri"/>
          <w:color w:val="21242C"/>
          <w:sz w:val="20"/>
          <w:szCs w:val="20"/>
          <w:shd w:val="clear" w:color="auto" w:fill="FFFFFF"/>
        </w:rPr>
        <w:t> that helps it pick the next path based on the destination IP address. That table does </w:t>
      </w:r>
      <w:r w:rsidRPr="00A95524">
        <w:rPr>
          <w:rStyle w:val="Emphasis"/>
          <w:rFonts w:ascii="Calibri" w:hAnsi="Calibri" w:cs="Calibri"/>
          <w:color w:val="21242C"/>
          <w:sz w:val="20"/>
          <w:szCs w:val="20"/>
          <w:bdr w:val="none" w:sz="0" w:space="0" w:color="auto" w:frame="1"/>
          <w:shd w:val="clear" w:color="auto" w:fill="FFFFFF"/>
        </w:rPr>
        <w:t>not</w:t>
      </w:r>
      <w:r w:rsidRPr="00A95524">
        <w:rPr>
          <w:rFonts w:ascii="Calibri" w:hAnsi="Calibri" w:cs="Calibri"/>
          <w:color w:val="21242C"/>
          <w:sz w:val="20"/>
          <w:szCs w:val="20"/>
          <w:shd w:val="clear" w:color="auto" w:fill="FFFFFF"/>
        </w:rPr>
        <w:t> have a row for every possible IP address; there are </w:t>
      </w:r>
      <w:r w:rsidRPr="00A95524">
        <w:rPr>
          <w:rStyle w:val="katex-mathml"/>
          <w:rFonts w:ascii="Calibri" w:hAnsi="Calibri" w:cs="Calibri"/>
          <w:color w:val="21242C"/>
          <w:sz w:val="20"/>
          <w:szCs w:val="20"/>
          <w:bdr w:val="none" w:sz="0" w:space="0" w:color="auto" w:frame="1"/>
          <w:shd w:val="clear" w:color="auto" w:fill="FFFFFF"/>
        </w:rPr>
        <w:t>2</w:t>
      </w:r>
      <w:r w:rsidRPr="00A95524">
        <w:rPr>
          <w:rStyle w:val="katex-mathml"/>
          <w:rFonts w:ascii="Calibri" w:hAnsi="Calibri" w:cs="Calibri"/>
          <w:color w:val="21242C"/>
          <w:sz w:val="20"/>
          <w:szCs w:val="20"/>
          <w:bdr w:val="none" w:sz="0" w:space="0" w:color="auto" w:frame="1"/>
          <w:shd w:val="clear" w:color="auto" w:fill="FFFFFF"/>
          <w:vertAlign w:val="superscript"/>
        </w:rPr>
        <w:t>32</w:t>
      </w:r>
      <w:r>
        <w:rPr>
          <w:rFonts w:ascii="Calibri" w:hAnsi="Calibri" w:cs="Calibri"/>
          <w:color w:val="21242C"/>
          <w:sz w:val="20"/>
          <w:szCs w:val="20"/>
          <w:bdr w:val="none" w:sz="0" w:space="0" w:color="auto" w:frame="1"/>
          <w:shd w:val="clear" w:color="auto" w:fill="FFFFFF"/>
        </w:rPr>
        <w:t xml:space="preserve"> </w:t>
      </w:r>
      <w:r w:rsidRPr="00A95524">
        <w:rPr>
          <w:rFonts w:ascii="Calibri" w:hAnsi="Calibri" w:cs="Calibri"/>
          <w:color w:val="21242C"/>
          <w:sz w:val="20"/>
          <w:szCs w:val="20"/>
          <w:shd w:val="clear" w:color="auto" w:fill="FFFFFF"/>
        </w:rPr>
        <w:t>possible IP addresses, and that's far too much to store. Instead, the table has rows for IP address </w:t>
      </w:r>
      <w:r w:rsidRPr="00A95524">
        <w:rPr>
          <w:rStyle w:val="Emphasis"/>
          <w:rFonts w:ascii="Calibri" w:hAnsi="Calibri" w:cs="Calibri"/>
          <w:color w:val="21242C"/>
          <w:sz w:val="20"/>
          <w:szCs w:val="20"/>
          <w:bdr w:val="none" w:sz="0" w:space="0" w:color="auto" w:frame="1"/>
          <w:shd w:val="clear" w:color="auto" w:fill="FFFFFF"/>
        </w:rPr>
        <w:t>prefixes</w:t>
      </w:r>
      <w:r w:rsidRPr="00A95524">
        <w:rPr>
          <w:rFonts w:ascii="Calibri" w:hAnsi="Calibri" w:cs="Calibri"/>
          <w:color w:val="21242C"/>
          <w:sz w:val="20"/>
          <w:szCs w:val="20"/>
          <w:shd w:val="clear" w:color="auto" w:fill="FFFFFF"/>
        </w:rPr>
        <w:t>.</w:t>
      </w:r>
    </w:p>
    <w:p w14:paraId="0524DD0D" w14:textId="724100A7" w:rsidR="00753638" w:rsidRDefault="00753638" w:rsidP="00E34C85">
      <w:pPr>
        <w:shd w:val="clear" w:color="auto" w:fill="FFFFFF"/>
        <w:textAlignment w:val="baseline"/>
        <w:rPr>
          <w:rFonts w:ascii="Calibri" w:hAnsi="Calibri" w:cs="Calibri"/>
          <w:color w:val="21242C"/>
          <w:sz w:val="20"/>
          <w:szCs w:val="20"/>
          <w:shd w:val="clear" w:color="auto" w:fill="FFFFFF"/>
        </w:rPr>
      </w:pPr>
    </w:p>
    <w:p w14:paraId="42C30B11" w14:textId="031ADF93" w:rsidR="00753638" w:rsidRDefault="0075363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lastRenderedPageBreak/>
        <w:drawing>
          <wp:inline distT="0" distB="0" distL="0" distR="0" wp14:anchorId="7C673045" wp14:editId="1CBB0525">
            <wp:extent cx="1253447" cy="832827"/>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4584" cy="840227"/>
                    </a:xfrm>
                    <a:prstGeom prst="rect">
                      <a:avLst/>
                    </a:prstGeom>
                  </pic:spPr>
                </pic:pic>
              </a:graphicData>
            </a:graphic>
          </wp:inline>
        </w:drawing>
      </w:r>
    </w:p>
    <w:p w14:paraId="38FFC5E5" w14:textId="4757C493" w:rsidR="006F061C" w:rsidRDefault="006F061C" w:rsidP="00E34C85">
      <w:pPr>
        <w:shd w:val="clear" w:color="auto" w:fill="FFFFFF"/>
        <w:textAlignment w:val="baseline"/>
        <w:rPr>
          <w:rFonts w:ascii="Calibri" w:hAnsi="Calibri" w:cs="Calibri"/>
          <w:color w:val="21242C"/>
          <w:sz w:val="20"/>
          <w:szCs w:val="20"/>
          <w:u w:val="single"/>
          <w:shd w:val="clear" w:color="auto" w:fill="FFFFFF"/>
        </w:rPr>
      </w:pPr>
    </w:p>
    <w:p w14:paraId="0D1D18D7" w14:textId="6F1EEDD1" w:rsidR="006F061C" w:rsidRDefault="006F061C" w:rsidP="00E34C85">
      <w:pPr>
        <w:shd w:val="clear" w:color="auto" w:fill="FFFFFF"/>
        <w:textAlignment w:val="baseline"/>
        <w:rPr>
          <w:rFonts w:ascii="Calibri" w:hAnsi="Calibri" w:cs="Calibri"/>
          <w:color w:val="21242C"/>
          <w:sz w:val="20"/>
          <w:szCs w:val="20"/>
          <w:shd w:val="clear" w:color="auto" w:fill="FFFFFF"/>
        </w:rPr>
      </w:pPr>
      <w:r w:rsidRPr="006F061C">
        <w:rPr>
          <w:rFonts w:ascii="Calibri" w:hAnsi="Calibri" w:cs="Calibri"/>
          <w:color w:val="21242C"/>
          <w:sz w:val="20"/>
          <w:szCs w:val="20"/>
          <w:shd w:val="clear" w:color="auto" w:fill="FFFFFF"/>
        </w:rPr>
        <w:t>IP addresses are hierarchical. When two IP addresses start with the same prefix, that often means they're on the same large network, like the Comcast SF network. Router forwarding tables take advantage of that fact so that they can store far less information.</w:t>
      </w:r>
    </w:p>
    <w:p w14:paraId="10966643" w14:textId="74DDCB37" w:rsidR="00EF0C5D" w:rsidRDefault="00EF0C5D" w:rsidP="00E34C85">
      <w:pPr>
        <w:shd w:val="clear" w:color="auto" w:fill="FFFFFF"/>
        <w:textAlignment w:val="baseline"/>
        <w:rPr>
          <w:rFonts w:ascii="Calibri" w:hAnsi="Calibri" w:cs="Calibri"/>
          <w:color w:val="21242C"/>
          <w:sz w:val="20"/>
          <w:szCs w:val="20"/>
          <w:shd w:val="clear" w:color="auto" w:fill="FFFFFF"/>
        </w:rPr>
      </w:pPr>
    </w:p>
    <w:p w14:paraId="7BC9E3A1" w14:textId="36E89A1F" w:rsidR="00EF0C5D" w:rsidRDefault="00EF0C5D" w:rsidP="00E34C85">
      <w:pPr>
        <w:shd w:val="clear" w:color="auto" w:fill="FFFFFF"/>
        <w:textAlignment w:val="baseline"/>
        <w:rPr>
          <w:rFonts w:ascii="Calibri" w:hAnsi="Calibri" w:cs="Calibri"/>
          <w:color w:val="21242C"/>
          <w:sz w:val="20"/>
          <w:szCs w:val="20"/>
          <w:shd w:val="clear" w:color="auto" w:fill="FFFFFF"/>
        </w:rPr>
      </w:pPr>
      <w:r w:rsidRPr="00EF0C5D">
        <w:rPr>
          <w:rFonts w:ascii="Calibri" w:hAnsi="Calibri" w:cs="Calibri"/>
          <w:color w:val="21242C"/>
          <w:sz w:val="20"/>
          <w:szCs w:val="20"/>
          <w:shd w:val="clear" w:color="auto" w:fill="FFFFFF"/>
        </w:rPr>
        <w:t>Once the router locates the most specific row in the table for the destination IP address, it sends the packet along that path.</w:t>
      </w:r>
    </w:p>
    <w:p w14:paraId="146D6B56" w14:textId="44BB6E13" w:rsidR="006B1AD3" w:rsidRDefault="006B1AD3" w:rsidP="00E34C85">
      <w:pPr>
        <w:shd w:val="clear" w:color="auto" w:fill="FFFFFF"/>
        <w:textAlignment w:val="baseline"/>
        <w:rPr>
          <w:rFonts w:ascii="Calibri" w:hAnsi="Calibri" w:cs="Calibri"/>
          <w:color w:val="21242C"/>
          <w:sz w:val="20"/>
          <w:szCs w:val="20"/>
          <w:shd w:val="clear" w:color="auto" w:fill="FFFFFF"/>
        </w:rPr>
      </w:pPr>
    </w:p>
    <w:p w14:paraId="657AB2B4" w14:textId="469DE8A3" w:rsidR="006B1AD3" w:rsidRDefault="006B1AD3"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25E36412" wp14:editId="10C19A62">
            <wp:extent cx="3649359" cy="2152214"/>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0173" cy="2164489"/>
                    </a:xfrm>
                    <a:prstGeom prst="rect">
                      <a:avLst/>
                    </a:prstGeom>
                  </pic:spPr>
                </pic:pic>
              </a:graphicData>
            </a:graphic>
          </wp:inline>
        </w:drawing>
      </w:r>
    </w:p>
    <w:p w14:paraId="32F292A7" w14:textId="0386009C"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46D21CD7" w14:textId="1D12F6D0"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r>
        <w:rPr>
          <w:rFonts w:ascii="Calibri" w:hAnsi="Calibri" w:cs="Calibri"/>
          <w:color w:val="21242C"/>
          <w:sz w:val="20"/>
          <w:szCs w:val="20"/>
          <w:u w:val="single"/>
          <w:shd w:val="clear" w:color="auto" w:fill="FFFFFF"/>
        </w:rPr>
        <w:t>Step 4: Final router forwards message</w:t>
      </w:r>
    </w:p>
    <w:p w14:paraId="7B93596F" w14:textId="5EDAE94A"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0F34A05D" w14:textId="5860C4E7" w:rsidR="00A07A62" w:rsidRDefault="00A07A62" w:rsidP="00E34C85">
      <w:pPr>
        <w:shd w:val="clear" w:color="auto" w:fill="FFFFFF"/>
        <w:textAlignment w:val="baseline"/>
        <w:rPr>
          <w:rFonts w:ascii="Calibri" w:hAnsi="Calibri" w:cs="Calibri"/>
          <w:color w:val="21242C"/>
          <w:sz w:val="20"/>
          <w:szCs w:val="20"/>
          <w:shd w:val="clear" w:color="auto" w:fill="FFFFFF"/>
        </w:rPr>
      </w:pPr>
      <w:r w:rsidRPr="00A07A62">
        <w:rPr>
          <w:rFonts w:ascii="Calibri" w:hAnsi="Calibri" w:cs="Calibri"/>
          <w:color w:val="21242C"/>
          <w:sz w:val="20"/>
          <w:szCs w:val="20"/>
          <w:shd w:val="clear" w:color="auto" w:fill="FFFFFF"/>
        </w:rPr>
        <w:t>If all goes well, the packet should eventually arrive at a router that knows exactly where to send it.</w:t>
      </w:r>
    </w:p>
    <w:p w14:paraId="136EA59E" w14:textId="16D44DC2" w:rsidR="000621B8" w:rsidRDefault="000621B8" w:rsidP="00E34C85">
      <w:pPr>
        <w:shd w:val="clear" w:color="auto" w:fill="FFFFFF"/>
        <w:textAlignment w:val="baseline"/>
        <w:rPr>
          <w:rFonts w:ascii="Calibri" w:hAnsi="Calibri" w:cs="Calibri"/>
          <w:color w:val="21242C"/>
          <w:sz w:val="20"/>
          <w:szCs w:val="20"/>
          <w:shd w:val="clear" w:color="auto" w:fill="FFFFFF"/>
        </w:rPr>
      </w:pPr>
    </w:p>
    <w:p w14:paraId="69B7B728" w14:textId="668E2675" w:rsidR="000621B8" w:rsidRDefault="000621B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1CC6C3B3" wp14:editId="1C19C8C5">
            <wp:extent cx="1510301" cy="904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7264" cy="914530"/>
                    </a:xfrm>
                    <a:prstGeom prst="rect">
                      <a:avLst/>
                    </a:prstGeom>
                  </pic:spPr>
                </pic:pic>
              </a:graphicData>
            </a:graphic>
          </wp:inline>
        </w:drawing>
      </w:r>
    </w:p>
    <w:p w14:paraId="7666458B" w14:textId="19D87693" w:rsidR="00C44AF9" w:rsidRDefault="00C44AF9" w:rsidP="00E34C85">
      <w:pPr>
        <w:shd w:val="clear" w:color="auto" w:fill="FFFFFF"/>
        <w:textAlignment w:val="baseline"/>
        <w:rPr>
          <w:rFonts w:ascii="Calibri" w:hAnsi="Calibri" w:cs="Calibri"/>
          <w:color w:val="21242C"/>
          <w:sz w:val="20"/>
          <w:szCs w:val="20"/>
          <w:u w:val="single"/>
          <w:shd w:val="clear" w:color="auto" w:fill="FFFFFF"/>
        </w:rPr>
      </w:pPr>
    </w:p>
    <w:p w14:paraId="2049ADDC" w14:textId="25137DFC" w:rsidR="00C44AF9" w:rsidRDefault="00C44AF9" w:rsidP="00E34C85">
      <w:pPr>
        <w:shd w:val="clear" w:color="auto" w:fill="FFFFFF"/>
        <w:textAlignment w:val="baseline"/>
        <w:rPr>
          <w:rFonts w:ascii="Calibri" w:hAnsi="Calibri" w:cs="Calibri"/>
          <w:color w:val="21242C"/>
          <w:sz w:val="20"/>
          <w:szCs w:val="20"/>
          <w:shd w:val="clear" w:color="auto" w:fill="FFFFFF"/>
        </w:rPr>
      </w:pPr>
      <w:r w:rsidRPr="00C44AF9">
        <w:rPr>
          <w:rFonts w:ascii="Calibri" w:hAnsi="Calibri" w:cs="Calibri"/>
          <w:color w:val="21242C"/>
          <w:sz w:val="20"/>
          <w:szCs w:val="20"/>
          <w:shd w:val="clear" w:color="auto" w:fill="FFFFFF"/>
        </w:rPr>
        <w:t>The router can now send the message to the destination IP address, which may be a personal computer or a server.</w:t>
      </w:r>
    </w:p>
    <w:p w14:paraId="77D4ED0F" w14:textId="3E974159" w:rsidR="004F7FE4" w:rsidRDefault="004F7FE4" w:rsidP="00E34C85">
      <w:pPr>
        <w:shd w:val="clear" w:color="auto" w:fill="FFFFFF"/>
        <w:textAlignment w:val="baseline"/>
        <w:rPr>
          <w:rFonts w:ascii="Calibri" w:hAnsi="Calibri" w:cs="Calibri"/>
          <w:color w:val="21242C"/>
          <w:sz w:val="20"/>
          <w:szCs w:val="20"/>
          <w:shd w:val="clear" w:color="auto" w:fill="FFFFFF"/>
        </w:rPr>
      </w:pPr>
    </w:p>
    <w:p w14:paraId="4BB2D88F" w14:textId="060F5E5F" w:rsidR="004F7FE4" w:rsidRPr="00C44AF9" w:rsidRDefault="004F7FE4" w:rsidP="00E34C85">
      <w:pPr>
        <w:shd w:val="clear" w:color="auto" w:fill="FFFFFF"/>
        <w:textAlignment w:val="baseline"/>
        <w:rPr>
          <w:rFonts w:ascii="Calibri" w:hAnsi="Calibri" w:cs="Calibri"/>
          <w:color w:val="21242C"/>
          <w:sz w:val="20"/>
          <w:szCs w:val="20"/>
          <w:u w:val="single"/>
          <w:shd w:val="clear" w:color="auto" w:fill="FFFFFF"/>
        </w:rPr>
      </w:pPr>
      <w:r w:rsidRPr="004F7FE4">
        <w:rPr>
          <w:rFonts w:ascii="Calibri" w:hAnsi="Calibri" w:cs="Calibri"/>
          <w:noProof/>
          <w:color w:val="21242C"/>
          <w:sz w:val="20"/>
          <w:szCs w:val="20"/>
          <w:shd w:val="clear" w:color="auto" w:fill="FFFFFF"/>
        </w:rPr>
        <w:drawing>
          <wp:inline distT="0" distB="0" distL="0" distR="0" wp14:anchorId="16A40B80" wp14:editId="4D8E21C2">
            <wp:extent cx="3404085" cy="1311863"/>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687" cy="1332905"/>
                    </a:xfrm>
                    <a:prstGeom prst="rect">
                      <a:avLst/>
                    </a:prstGeom>
                  </pic:spPr>
                </pic:pic>
              </a:graphicData>
            </a:graphic>
          </wp:inline>
        </w:drawing>
      </w:r>
    </w:p>
    <w:p w14:paraId="458A47FB" w14:textId="77777777" w:rsidR="00A4086A" w:rsidRDefault="00A4086A" w:rsidP="00E34C85">
      <w:pPr>
        <w:shd w:val="clear" w:color="auto" w:fill="FFFFFF"/>
        <w:textAlignment w:val="baseline"/>
        <w:rPr>
          <w:rFonts w:ascii="Calibri" w:eastAsia="Times New Roman" w:hAnsi="Calibri" w:cs="Calibri"/>
          <w:color w:val="21242C"/>
          <w:kern w:val="0"/>
          <w:sz w:val="20"/>
          <w:szCs w:val="20"/>
          <w:lang w:eastAsia="en-US" w:bidi="ar-SA"/>
        </w:rPr>
      </w:pPr>
    </w:p>
    <w:p w14:paraId="7B260B96" w14:textId="7F170D7B" w:rsidR="001560FF" w:rsidRPr="00BA572A" w:rsidRDefault="00BA572A" w:rsidP="00E34C85">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lastRenderedPageBreak/>
        <w:fldChar w:fldCharType="begin"/>
      </w:r>
      <w:r w:rsidR="00B91CEF">
        <w:rPr>
          <w:rFonts w:ascii="Calibri" w:eastAsia="Times New Roman" w:hAnsi="Calibri" w:cs="Calibri"/>
          <w:b/>
          <w:bCs/>
          <w:color w:val="21242C"/>
          <w:kern w:val="0"/>
          <w:sz w:val="20"/>
          <w:szCs w:val="20"/>
          <w:lang w:eastAsia="en-US" w:bidi="ar-SA"/>
        </w:rPr>
        <w:instrText>HYPERLINK "https://hpluska.github.io/APCompSciPrinciples/ticketOutTheDoor/set10/Set10TicketOutTheDoorAPCompSciPrinciples.pdf"</w:instrText>
      </w:r>
      <w:r>
        <w:rPr>
          <w:rFonts w:ascii="Calibri" w:eastAsia="Times New Roman" w:hAnsi="Calibri" w:cs="Calibri"/>
          <w:b/>
          <w:bCs/>
          <w:color w:val="21242C"/>
          <w:kern w:val="0"/>
          <w:sz w:val="20"/>
          <w:szCs w:val="20"/>
          <w:lang w:eastAsia="en-US" w:bidi="ar-SA"/>
        </w:rPr>
      </w:r>
      <w:r>
        <w:rPr>
          <w:rFonts w:ascii="Calibri" w:eastAsia="Times New Roman" w:hAnsi="Calibri" w:cs="Calibri"/>
          <w:b/>
          <w:bCs/>
          <w:color w:val="21242C"/>
          <w:kern w:val="0"/>
          <w:sz w:val="20"/>
          <w:szCs w:val="20"/>
          <w:lang w:eastAsia="en-US" w:bidi="ar-SA"/>
        </w:rPr>
        <w:fldChar w:fldCharType="separate"/>
      </w:r>
      <w:r w:rsidR="001560FF" w:rsidRPr="00BA572A">
        <w:rPr>
          <w:rStyle w:val="Hyperlink"/>
          <w:rFonts w:ascii="Calibri" w:eastAsia="Times New Roman" w:hAnsi="Calibri" w:cs="Calibri"/>
          <w:b/>
          <w:bCs/>
          <w:kern w:val="0"/>
          <w:sz w:val="20"/>
          <w:szCs w:val="20"/>
          <w:lang w:eastAsia="en-US" w:bidi="ar-SA"/>
        </w:rPr>
        <w:t xml:space="preserve">Skill </w:t>
      </w:r>
      <w:r w:rsidR="004D7456">
        <w:rPr>
          <w:rStyle w:val="Hyperlink"/>
          <w:rFonts w:ascii="Calibri" w:eastAsia="Times New Roman" w:hAnsi="Calibri" w:cs="Calibri"/>
          <w:b/>
          <w:bCs/>
          <w:kern w:val="0"/>
          <w:sz w:val="20"/>
          <w:szCs w:val="20"/>
          <w:lang w:eastAsia="en-US" w:bidi="ar-SA"/>
        </w:rPr>
        <w:t>1</w:t>
      </w:r>
      <w:r w:rsidR="00634E43">
        <w:rPr>
          <w:rStyle w:val="Hyperlink"/>
          <w:rFonts w:ascii="Calibri" w:eastAsia="Times New Roman" w:hAnsi="Calibri" w:cs="Calibri"/>
          <w:b/>
          <w:bCs/>
          <w:kern w:val="0"/>
          <w:sz w:val="20"/>
          <w:szCs w:val="20"/>
          <w:lang w:eastAsia="en-US" w:bidi="ar-SA"/>
        </w:rPr>
        <w:t>4</w:t>
      </w:r>
      <w:r w:rsidR="001560FF" w:rsidRPr="00BA572A">
        <w:rPr>
          <w:rStyle w:val="Hyperlink"/>
          <w:rFonts w:ascii="Calibri" w:eastAsia="Times New Roman" w:hAnsi="Calibri" w:cs="Calibri"/>
          <w:b/>
          <w:bCs/>
          <w:kern w:val="0"/>
          <w:sz w:val="20"/>
          <w:szCs w:val="20"/>
          <w:lang w:eastAsia="en-US" w:bidi="ar-SA"/>
        </w:rPr>
        <w:t>.02 Exercise 1</w:t>
      </w:r>
    </w:p>
    <w:p w14:paraId="3376D5EB" w14:textId="0CC64336" w:rsidR="00C71401" w:rsidRPr="00C57FB0" w:rsidRDefault="00BA572A">
      <w:pPr>
        <w:rPr>
          <w:rFonts w:ascii="Calibri" w:hAnsi="Calibri" w:cs="Calibri"/>
          <w:b/>
          <w:color w:val="1155CC"/>
          <w:sz w:val="20"/>
          <w:szCs w:val="20"/>
          <w:u w:val="single"/>
        </w:rPr>
      </w:pPr>
      <w:r>
        <w:rPr>
          <w:rFonts w:ascii="Calibri" w:eastAsia="Times New Roman" w:hAnsi="Calibri" w:cs="Calibri"/>
          <w:b/>
          <w:bCs/>
          <w:color w:val="21242C"/>
          <w:kern w:val="0"/>
          <w:sz w:val="20"/>
          <w:szCs w:val="20"/>
          <w:lang w:eastAsia="en-US" w:bidi="ar-SA"/>
        </w:rPr>
        <w:fldChar w:fldCharType="end"/>
      </w: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2101BCD1" w:rsidR="00314A1A" w:rsidRPr="00E34C85" w:rsidRDefault="00DC335D">
            <w:r>
              <w:rPr>
                <w:b/>
                <w:color w:val="800080"/>
                <w:sz w:val="20"/>
                <w:szCs w:val="20"/>
              </w:rPr>
              <w:t xml:space="preserve">Skill </w:t>
            </w:r>
            <w:r w:rsidR="00F50A98">
              <w:rPr>
                <w:b/>
                <w:color w:val="800080"/>
                <w:sz w:val="20"/>
                <w:szCs w:val="20"/>
              </w:rPr>
              <w:t>1</w:t>
            </w:r>
            <w:r w:rsidR="00634E43">
              <w:rPr>
                <w:b/>
                <w:color w:val="800080"/>
                <w:sz w:val="20"/>
                <w:szCs w:val="20"/>
              </w:rPr>
              <w:t>4</w:t>
            </w:r>
            <w:r w:rsidR="00F50A98">
              <w:rPr>
                <w:b/>
                <w:color w:val="800080"/>
                <w:sz w:val="20"/>
                <w:szCs w:val="20"/>
              </w:rPr>
              <w:t>.03: Explain redundancy as it applies to the Internet</w:t>
            </w:r>
          </w:p>
        </w:tc>
      </w:tr>
    </w:tbl>
    <w:p w14:paraId="580E5210" w14:textId="77777777" w:rsidR="00314A1A" w:rsidRDefault="00314A1A">
      <w:pPr>
        <w:rPr>
          <w:sz w:val="20"/>
          <w:szCs w:val="20"/>
        </w:rPr>
      </w:pPr>
    </w:p>
    <w:p w14:paraId="386F0F59" w14:textId="7BFA6BD1"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F50A98">
        <w:rPr>
          <w:rFonts w:ascii="Calibri" w:hAnsi="Calibri" w:cs="Calibri"/>
          <w:b/>
          <w:color w:val="000000"/>
          <w:sz w:val="20"/>
          <w:szCs w:val="20"/>
        </w:rPr>
        <w:t>1</w:t>
      </w:r>
      <w:r w:rsidR="00634E43">
        <w:rPr>
          <w:rFonts w:ascii="Calibri" w:hAnsi="Calibri" w:cs="Calibri"/>
          <w:b/>
          <w:color w:val="000000"/>
          <w:sz w:val="20"/>
          <w:szCs w:val="20"/>
        </w:rPr>
        <w:t>4</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56545FCD" w14:textId="1B102491" w:rsidR="00AB1F85" w:rsidRDefault="001032A7">
      <w:pPr>
        <w:rPr>
          <w:rFonts w:ascii="Calibri" w:hAnsi="Calibri" w:cs="Calibri"/>
          <w:color w:val="21242C"/>
          <w:sz w:val="20"/>
          <w:szCs w:val="20"/>
          <w:shd w:val="clear" w:color="auto" w:fill="FFFFFF"/>
        </w:rPr>
      </w:pPr>
      <w:r w:rsidRPr="001032A7">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55578705" w14:textId="19E3BB70" w:rsidR="006D68C2" w:rsidRDefault="006D68C2">
      <w:pPr>
        <w:rPr>
          <w:rFonts w:ascii="Calibri" w:hAnsi="Calibri" w:cs="Calibri"/>
          <w:color w:val="21242C"/>
          <w:sz w:val="20"/>
          <w:szCs w:val="20"/>
          <w:shd w:val="clear" w:color="auto" w:fill="FFFFFF"/>
        </w:rPr>
      </w:pPr>
    </w:p>
    <w:p w14:paraId="509A6B63" w14:textId="07FF3A32" w:rsidR="006D68C2" w:rsidRDefault="006D68C2">
      <w:pPr>
        <w:rPr>
          <w:rFonts w:ascii="Calibri" w:hAnsi="Calibri" w:cs="Calibri"/>
          <w:color w:val="21242C"/>
          <w:sz w:val="20"/>
          <w:szCs w:val="20"/>
          <w:shd w:val="clear" w:color="auto" w:fill="FFFFFF"/>
        </w:rPr>
      </w:pPr>
      <w:r w:rsidRPr="006D68C2">
        <w:rPr>
          <w:rFonts w:ascii="Calibri" w:hAnsi="Calibri" w:cs="Calibri"/>
          <w:noProof/>
          <w:color w:val="21242C"/>
          <w:sz w:val="20"/>
          <w:szCs w:val="20"/>
          <w:shd w:val="clear" w:color="auto" w:fill="FFFFFF"/>
        </w:rPr>
        <w:drawing>
          <wp:inline distT="0" distB="0" distL="0" distR="0" wp14:anchorId="1C3C2816" wp14:editId="5524A872">
            <wp:extent cx="3979438" cy="1649719"/>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410" cy="1655511"/>
                    </a:xfrm>
                    <a:prstGeom prst="rect">
                      <a:avLst/>
                    </a:prstGeom>
                  </pic:spPr>
                </pic:pic>
              </a:graphicData>
            </a:graphic>
          </wp:inline>
        </w:drawing>
      </w:r>
    </w:p>
    <w:p w14:paraId="6568570B" w14:textId="6EE03AC1" w:rsidR="00006A87" w:rsidRDefault="00006A87">
      <w:pPr>
        <w:rPr>
          <w:rFonts w:ascii="Calibri" w:hAnsi="Calibri" w:cs="Calibri"/>
          <w:color w:val="21242C"/>
          <w:sz w:val="20"/>
          <w:szCs w:val="20"/>
          <w:shd w:val="clear" w:color="auto" w:fill="FFFFFF"/>
        </w:rPr>
      </w:pPr>
    </w:p>
    <w:p w14:paraId="2B3ADE53" w14:textId="004DF939" w:rsidR="00006A87" w:rsidRDefault="00006A87">
      <w:pPr>
        <w:rPr>
          <w:rFonts w:ascii="Calibri" w:hAnsi="Calibri" w:cs="Calibri"/>
          <w:color w:val="21242C"/>
          <w:sz w:val="20"/>
          <w:szCs w:val="20"/>
          <w:shd w:val="clear" w:color="auto" w:fill="FFFFFF"/>
        </w:rPr>
      </w:pPr>
      <w:r w:rsidRPr="00006A87">
        <w:rPr>
          <w:rFonts w:ascii="Calibri" w:hAnsi="Calibri" w:cs="Calibri"/>
          <w:color w:val="21242C"/>
          <w:sz w:val="20"/>
          <w:szCs w:val="20"/>
          <w:shd w:val="clear" w:color="auto" w:fill="FFFFFF"/>
        </w:rPr>
        <w:t>What happens if a network path is no longer available, like due to a natural disaster physically destroying it or a cybercriminal hijacking it? Is the packet doomed to never reach its destination?</w:t>
      </w:r>
    </w:p>
    <w:p w14:paraId="4A5EBB33" w14:textId="2F4075E9" w:rsidR="0017520D" w:rsidRDefault="0017520D">
      <w:pPr>
        <w:rPr>
          <w:rFonts w:ascii="Calibri" w:hAnsi="Calibri" w:cs="Calibri"/>
          <w:color w:val="21242C"/>
          <w:sz w:val="20"/>
          <w:szCs w:val="20"/>
          <w:shd w:val="clear" w:color="auto" w:fill="FFFFFF"/>
        </w:rPr>
      </w:pPr>
    </w:p>
    <w:p w14:paraId="56F84076" w14:textId="068D4CF4" w:rsidR="0017520D" w:rsidRDefault="0017520D">
      <w:pPr>
        <w:rPr>
          <w:rFonts w:ascii="Calibri" w:hAnsi="Calibri" w:cs="Calibri"/>
          <w:color w:val="21242C"/>
          <w:sz w:val="20"/>
          <w:szCs w:val="20"/>
          <w:shd w:val="clear" w:color="auto" w:fill="FFFFFF"/>
        </w:rPr>
      </w:pPr>
      <w:r w:rsidRPr="0017520D">
        <w:rPr>
          <w:rFonts w:ascii="Calibri" w:hAnsi="Calibri" w:cs="Calibri"/>
          <w:noProof/>
          <w:color w:val="21242C"/>
          <w:sz w:val="20"/>
          <w:szCs w:val="20"/>
          <w:shd w:val="clear" w:color="auto" w:fill="FFFFFF"/>
        </w:rPr>
        <w:drawing>
          <wp:inline distT="0" distB="0" distL="0" distR="0" wp14:anchorId="3DF43227" wp14:editId="154E48CE">
            <wp:extent cx="3655802" cy="2048965"/>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042" cy="2064232"/>
                    </a:xfrm>
                    <a:prstGeom prst="rect">
                      <a:avLst/>
                    </a:prstGeom>
                  </pic:spPr>
                </pic:pic>
              </a:graphicData>
            </a:graphic>
          </wp:inline>
        </w:drawing>
      </w:r>
    </w:p>
    <w:p w14:paraId="75CDE762" w14:textId="77328406" w:rsidR="002650A8" w:rsidRDefault="002650A8">
      <w:pPr>
        <w:rPr>
          <w:rFonts w:ascii="Calibri" w:hAnsi="Calibri" w:cs="Calibri"/>
          <w:color w:val="21242C"/>
          <w:sz w:val="20"/>
          <w:szCs w:val="20"/>
          <w:shd w:val="clear" w:color="auto" w:fill="FFFFFF"/>
        </w:rPr>
      </w:pPr>
    </w:p>
    <w:p w14:paraId="67FFC9E5" w14:textId="420F52F9" w:rsidR="002650A8" w:rsidRDefault="002650A8">
      <w:pPr>
        <w:rPr>
          <w:rFonts w:ascii="Calibri" w:hAnsi="Calibri" w:cs="Calibri"/>
          <w:color w:val="21242C"/>
          <w:sz w:val="20"/>
          <w:szCs w:val="20"/>
          <w:shd w:val="clear" w:color="auto" w:fill="FFFFFF"/>
        </w:rPr>
      </w:pPr>
      <w:r w:rsidRPr="002650A8">
        <w:rPr>
          <w:rFonts w:ascii="Calibri" w:hAnsi="Calibri" w:cs="Calibri"/>
          <w:color w:val="21242C"/>
          <w:sz w:val="20"/>
          <w:szCs w:val="20"/>
          <w:shd w:val="clear" w:color="auto" w:fill="FFFFFF"/>
        </w:rPr>
        <w:t>Fortunately, there are often many possible paths a packet can go down to reach the same destination. The availability of multiple paths increases the </w:t>
      </w:r>
      <w:r w:rsidRPr="002650A8">
        <w:rPr>
          <w:rStyle w:val="Strong"/>
          <w:rFonts w:ascii="Calibri" w:hAnsi="Calibri" w:cs="Calibri"/>
          <w:color w:val="21242C"/>
          <w:sz w:val="20"/>
          <w:szCs w:val="20"/>
          <w:bdr w:val="none" w:sz="0" w:space="0" w:color="auto" w:frame="1"/>
          <w:shd w:val="clear" w:color="auto" w:fill="FFFFFF"/>
        </w:rPr>
        <w:t>redundancy</w:t>
      </w:r>
      <w:r w:rsidRPr="002650A8">
        <w:rPr>
          <w:rFonts w:ascii="Calibri" w:hAnsi="Calibri" w:cs="Calibri"/>
          <w:color w:val="21242C"/>
          <w:sz w:val="20"/>
          <w:szCs w:val="20"/>
          <w:shd w:val="clear" w:color="auto" w:fill="FFFFFF"/>
        </w:rPr>
        <w:t> of a network.</w:t>
      </w:r>
    </w:p>
    <w:p w14:paraId="60EEEBFA" w14:textId="48DFC7A3" w:rsidR="00E22E7E" w:rsidRDefault="00E22E7E">
      <w:pPr>
        <w:rPr>
          <w:rFonts w:ascii="Calibri" w:hAnsi="Calibri" w:cs="Calibri"/>
          <w:color w:val="21242C"/>
          <w:sz w:val="20"/>
          <w:szCs w:val="20"/>
          <w:shd w:val="clear" w:color="auto" w:fill="FFFFFF"/>
        </w:rPr>
      </w:pPr>
    </w:p>
    <w:p w14:paraId="4BFA8EAF" w14:textId="7BCF1503" w:rsidR="00E22E7E" w:rsidRPr="00E22E7E" w:rsidRDefault="00E22E7E">
      <w:pPr>
        <w:rPr>
          <w:rFonts w:ascii="Calibri" w:hAnsi="Calibri" w:cs="Calibri"/>
          <w:color w:val="21242C"/>
          <w:sz w:val="20"/>
          <w:szCs w:val="20"/>
          <w:shd w:val="clear" w:color="auto" w:fill="FFFFFF"/>
        </w:rPr>
      </w:pPr>
      <w:r w:rsidRPr="00E22E7E">
        <w:rPr>
          <w:rFonts w:ascii="Calibri" w:hAnsi="Calibri" w:cs="Calibri"/>
          <w:color w:val="21242C"/>
          <w:sz w:val="20"/>
          <w:szCs w:val="20"/>
          <w:shd w:val="clear" w:color="auto" w:fill="FFFFFF"/>
        </w:rPr>
        <w:t>Consider this simplified network connecting routers in four major cities:</w:t>
      </w:r>
    </w:p>
    <w:p w14:paraId="70E94C76" w14:textId="65765E6D" w:rsidR="001032A7" w:rsidRPr="009613D7" w:rsidRDefault="003F3963">
      <w:pPr>
        <w:rPr>
          <w:rFonts w:ascii="Calibri" w:hAnsi="Calibri" w:cs="Calibri"/>
          <w:color w:val="21242C"/>
          <w:sz w:val="20"/>
          <w:szCs w:val="20"/>
          <w:shd w:val="clear" w:color="auto" w:fill="FFFFFF"/>
        </w:rPr>
      </w:pPr>
      <w:r w:rsidRPr="009613D7">
        <w:rPr>
          <w:rFonts w:ascii="Calibri" w:hAnsi="Calibri" w:cs="Calibri"/>
          <w:noProof/>
          <w:color w:val="21242C"/>
          <w:sz w:val="20"/>
          <w:szCs w:val="20"/>
          <w:shd w:val="clear" w:color="auto" w:fill="FFFFFF"/>
        </w:rPr>
        <w:lastRenderedPageBreak/>
        <w:drawing>
          <wp:inline distT="0" distB="0" distL="0" distR="0" wp14:anchorId="0315BAA1" wp14:editId="2D848F51">
            <wp:extent cx="3591904" cy="194181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357" cy="1954495"/>
                    </a:xfrm>
                    <a:prstGeom prst="rect">
                      <a:avLst/>
                    </a:prstGeom>
                  </pic:spPr>
                </pic:pic>
              </a:graphicData>
            </a:graphic>
          </wp:inline>
        </w:drawing>
      </w:r>
    </w:p>
    <w:p w14:paraId="0911779C" w14:textId="7E264062" w:rsidR="009613D7" w:rsidRPr="009613D7" w:rsidRDefault="009613D7">
      <w:pPr>
        <w:rPr>
          <w:rFonts w:ascii="Calibri" w:hAnsi="Calibri" w:cs="Calibri"/>
          <w:color w:val="21242C"/>
          <w:sz w:val="20"/>
          <w:szCs w:val="20"/>
          <w:shd w:val="clear" w:color="auto" w:fill="FFFFFF"/>
        </w:rPr>
      </w:pPr>
    </w:p>
    <w:p w14:paraId="3E398175" w14:textId="77777777" w:rsidR="009613D7"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There are multiple paths from the Oakland router to the New York router.</w:t>
      </w:r>
    </w:p>
    <w:p w14:paraId="5E04032B" w14:textId="5D3FE19C" w:rsid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 first and shortest path goes from Oakland to Austin to New York:</w:t>
      </w:r>
    </w:p>
    <w:p w14:paraId="21D5F6FB" w14:textId="5DA8023F" w:rsidR="00503848"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noProof/>
          <w:color w:val="21242C"/>
          <w:kern w:val="0"/>
          <w:sz w:val="20"/>
          <w:szCs w:val="20"/>
          <w:lang w:eastAsia="en-US" w:bidi="ar-SA"/>
        </w:rPr>
        <w:drawing>
          <wp:inline distT="0" distB="0" distL="0" distR="0" wp14:anchorId="35C10031" wp14:editId="1759708F">
            <wp:extent cx="3616339" cy="200346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0244" cy="2011164"/>
                    </a:xfrm>
                    <a:prstGeom prst="rect">
                      <a:avLst/>
                    </a:prstGeom>
                  </pic:spPr>
                </pic:pic>
              </a:graphicData>
            </a:graphic>
          </wp:inline>
        </w:drawing>
      </w:r>
    </w:p>
    <w:p w14:paraId="1C80EFF5" w14:textId="4A331B75" w:rsidR="009613D7" w:rsidRDefault="00503848">
      <w:pPr>
        <w:rPr>
          <w:rFonts w:ascii="Calibri" w:hAnsi="Calibri" w:cs="Calibri"/>
          <w:color w:val="21242C"/>
          <w:sz w:val="20"/>
          <w:szCs w:val="20"/>
          <w:shd w:val="clear" w:color="auto" w:fill="FFFFFF"/>
        </w:rPr>
      </w:pPr>
      <w:r w:rsidRPr="00503848">
        <w:rPr>
          <w:rFonts w:ascii="Calibri" w:hAnsi="Calibri" w:cs="Calibri"/>
          <w:color w:val="21242C"/>
          <w:sz w:val="20"/>
          <w:szCs w:val="20"/>
          <w:shd w:val="clear" w:color="auto" w:fill="FFFFFF"/>
        </w:rPr>
        <w:t>A slightly longer path goes from Oakland to Austin to Tampa to New York:</w:t>
      </w:r>
    </w:p>
    <w:p w14:paraId="25B13697" w14:textId="1A880597" w:rsidR="005F7F48" w:rsidRDefault="005F7F48">
      <w:pPr>
        <w:rPr>
          <w:rFonts w:ascii="Calibri" w:hAnsi="Calibri" w:cs="Calibri"/>
          <w:color w:val="21242C"/>
          <w:sz w:val="20"/>
          <w:szCs w:val="20"/>
          <w:shd w:val="clear" w:color="auto" w:fill="FFFFFF"/>
        </w:rPr>
      </w:pPr>
    </w:p>
    <w:p w14:paraId="6F4B3750" w14:textId="5AF1BF7B" w:rsidR="005F7F48" w:rsidRDefault="005F7F48">
      <w:pPr>
        <w:rPr>
          <w:rFonts w:ascii="Calibri" w:hAnsi="Calibri" w:cs="Calibri"/>
          <w:color w:val="21242C"/>
          <w:sz w:val="20"/>
          <w:szCs w:val="20"/>
          <w:shd w:val="clear" w:color="auto" w:fill="FFFFFF"/>
        </w:rPr>
      </w:pPr>
      <w:r w:rsidRPr="005F7F48">
        <w:rPr>
          <w:rFonts w:ascii="Calibri" w:hAnsi="Calibri" w:cs="Calibri"/>
          <w:noProof/>
          <w:color w:val="21242C"/>
          <w:sz w:val="20"/>
          <w:szCs w:val="20"/>
          <w:shd w:val="clear" w:color="auto" w:fill="FFFFFF"/>
        </w:rPr>
        <w:drawing>
          <wp:inline distT="0" distB="0" distL="0" distR="0" wp14:anchorId="4DD67D04" wp14:editId="2B5E790A">
            <wp:extent cx="3590303" cy="1982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680" cy="2003070"/>
                    </a:xfrm>
                    <a:prstGeom prst="rect">
                      <a:avLst/>
                    </a:prstGeom>
                  </pic:spPr>
                </pic:pic>
              </a:graphicData>
            </a:graphic>
          </wp:inline>
        </w:drawing>
      </w:r>
    </w:p>
    <w:p w14:paraId="074BC959" w14:textId="017811E2" w:rsidR="003E6581" w:rsidRDefault="003E6581">
      <w:pPr>
        <w:rPr>
          <w:rFonts w:ascii="Calibri" w:hAnsi="Calibri" w:cs="Calibri"/>
          <w:color w:val="21242C"/>
          <w:sz w:val="20"/>
          <w:szCs w:val="20"/>
          <w:shd w:val="clear" w:color="auto" w:fill="FFFFFF"/>
        </w:rPr>
      </w:pPr>
    </w:p>
    <w:p w14:paraId="7652C791" w14:textId="669E372F" w:rsidR="003E6581" w:rsidRDefault="003E6581">
      <w:pPr>
        <w:rPr>
          <w:rFonts w:ascii="Calibri" w:hAnsi="Calibri" w:cs="Calibri"/>
          <w:color w:val="21242C"/>
          <w:sz w:val="20"/>
          <w:szCs w:val="20"/>
          <w:shd w:val="clear" w:color="auto" w:fill="FFFFFF"/>
        </w:rPr>
      </w:pPr>
      <w:r w:rsidRPr="003E6581">
        <w:rPr>
          <w:rFonts w:ascii="Calibri" w:hAnsi="Calibri" w:cs="Calibri"/>
          <w:color w:val="21242C"/>
          <w:sz w:val="20"/>
          <w:szCs w:val="20"/>
          <w:shd w:val="clear" w:color="auto" w:fill="FFFFFF"/>
        </w:rPr>
        <w:t>Why is this redundancy so important? If the connection between the Austin and New York router is no longer available, then there's still another way for the packet to reach its destination.</w:t>
      </w:r>
    </w:p>
    <w:p w14:paraId="5EB7F737" w14:textId="2A55E257" w:rsidR="003E6581" w:rsidRDefault="006D17A1">
      <w:pPr>
        <w:rPr>
          <w:rFonts w:ascii="Calibri" w:hAnsi="Calibri" w:cs="Calibri"/>
          <w:color w:val="21242C"/>
          <w:sz w:val="20"/>
          <w:szCs w:val="20"/>
          <w:shd w:val="clear" w:color="auto" w:fill="FFFFFF"/>
        </w:rPr>
      </w:pPr>
      <w:r w:rsidRPr="006D17A1">
        <w:rPr>
          <w:rFonts w:ascii="Calibri" w:hAnsi="Calibri" w:cs="Calibri"/>
          <w:noProof/>
          <w:color w:val="21242C"/>
          <w:sz w:val="20"/>
          <w:szCs w:val="20"/>
          <w:shd w:val="clear" w:color="auto" w:fill="FFFFFF"/>
        </w:rPr>
        <w:lastRenderedPageBreak/>
        <w:drawing>
          <wp:inline distT="0" distB="0" distL="0" distR="0" wp14:anchorId="7821DD7D" wp14:editId="2039052D">
            <wp:extent cx="3664773" cy="1952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9124" cy="1975714"/>
                    </a:xfrm>
                    <a:prstGeom prst="rect">
                      <a:avLst/>
                    </a:prstGeom>
                  </pic:spPr>
                </pic:pic>
              </a:graphicData>
            </a:graphic>
          </wp:inline>
        </w:drawing>
      </w:r>
    </w:p>
    <w:p w14:paraId="3BD8E70B" w14:textId="08A42DC1" w:rsidR="00D60C9A" w:rsidRPr="00D60C9A" w:rsidRDefault="00D60C9A">
      <w:pPr>
        <w:rPr>
          <w:rFonts w:ascii="Calibri" w:hAnsi="Calibri" w:cs="Calibri"/>
          <w:color w:val="21242C"/>
          <w:sz w:val="20"/>
          <w:szCs w:val="20"/>
          <w:shd w:val="clear" w:color="auto" w:fill="FFFFFF"/>
        </w:rPr>
      </w:pPr>
      <w:r w:rsidRPr="00D60C9A">
        <w:rPr>
          <w:rFonts w:ascii="Calibri" w:hAnsi="Calibri" w:cs="Calibri"/>
          <w:color w:val="21242C"/>
          <w:sz w:val="20"/>
          <w:szCs w:val="20"/>
          <w:shd w:val="clear" w:color="auto" w:fill="FFFFFF"/>
        </w:rPr>
        <w:t>The redundancy of the paths in the network increases the number of possible ways that a packet can reach its destination.</w:t>
      </w:r>
    </w:p>
    <w:p w14:paraId="110FCAFF" w14:textId="77777777" w:rsidR="003F3963" w:rsidRDefault="003F3963">
      <w:pPr>
        <w:rPr>
          <w:rFonts w:ascii="Calibri" w:hAnsi="Calibri" w:cs="Calibri"/>
          <w:color w:val="21242C"/>
          <w:sz w:val="20"/>
          <w:szCs w:val="20"/>
          <w:shd w:val="clear" w:color="auto" w:fill="FFFFFF"/>
        </w:rPr>
      </w:pPr>
    </w:p>
    <w:p w14:paraId="2BF6BF19" w14:textId="1934507F" w:rsidR="00914195" w:rsidRDefault="00000000">
      <w:pPr>
        <w:rPr>
          <w:rFonts w:ascii="Calibri" w:hAnsi="Calibri" w:cs="Calibri"/>
          <w:b/>
          <w:bCs/>
          <w:sz w:val="20"/>
          <w:szCs w:val="20"/>
        </w:rPr>
      </w:pPr>
      <w:hyperlink r:id="rId26" w:history="1">
        <w:r w:rsidR="00B91CEF" w:rsidRPr="00B91CEF">
          <w:rPr>
            <w:rStyle w:val="Hyperlink"/>
            <w:rFonts w:ascii="Calibri" w:hAnsi="Calibri" w:cs="Calibri"/>
            <w:b/>
            <w:bCs/>
            <w:sz w:val="20"/>
            <w:szCs w:val="20"/>
          </w:rPr>
          <w:t>Skill 1</w:t>
        </w:r>
        <w:r w:rsidR="00634E43">
          <w:rPr>
            <w:rStyle w:val="Hyperlink"/>
            <w:rFonts w:ascii="Calibri" w:hAnsi="Calibri" w:cs="Calibri"/>
            <w:b/>
            <w:bCs/>
            <w:sz w:val="20"/>
            <w:szCs w:val="20"/>
          </w:rPr>
          <w:t>4</w:t>
        </w:r>
        <w:r w:rsidR="00B91CEF" w:rsidRPr="00B91CEF">
          <w:rPr>
            <w:rStyle w:val="Hyperlink"/>
            <w:rFonts w:ascii="Calibri" w:hAnsi="Calibri" w:cs="Calibri"/>
            <w:b/>
            <w:bCs/>
            <w:sz w:val="20"/>
            <w:szCs w:val="20"/>
          </w:rPr>
          <w:t>.03 Exercise 1</w:t>
        </w:r>
      </w:hyperlink>
    </w:p>
    <w:p w14:paraId="35D8157A" w14:textId="77777777" w:rsidR="00B91CEF" w:rsidRPr="002D3D2E" w:rsidRDefault="00B91CEF">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7FF5B5E" w14:textId="77777777">
        <w:tc>
          <w:tcPr>
            <w:tcW w:w="10080" w:type="dxa"/>
            <w:shd w:val="clear" w:color="auto" w:fill="E6E6E6"/>
          </w:tcPr>
          <w:p w14:paraId="1FB4D941" w14:textId="486A0B59" w:rsidR="00314A1A" w:rsidRDefault="00947CC3">
            <w:pPr>
              <w:rPr>
                <w:b/>
                <w:color w:val="800080"/>
                <w:sz w:val="20"/>
                <w:szCs w:val="20"/>
              </w:rPr>
            </w:pPr>
            <w:r>
              <w:rPr>
                <w:b/>
                <w:color w:val="800080"/>
                <w:sz w:val="20"/>
                <w:szCs w:val="20"/>
              </w:rPr>
              <w:t>Skill</w:t>
            </w:r>
            <w:r w:rsidR="00D72D93">
              <w:rPr>
                <w:b/>
                <w:color w:val="800080"/>
                <w:sz w:val="20"/>
                <w:szCs w:val="20"/>
              </w:rPr>
              <w:t xml:space="preserve"> </w:t>
            </w:r>
            <w:r w:rsidR="00B91CEF">
              <w:rPr>
                <w:b/>
                <w:color w:val="800080"/>
                <w:sz w:val="20"/>
                <w:szCs w:val="20"/>
              </w:rPr>
              <w:t>1</w:t>
            </w:r>
            <w:r w:rsidR="00634E43">
              <w:rPr>
                <w:b/>
                <w:color w:val="800080"/>
                <w:sz w:val="20"/>
                <w:szCs w:val="20"/>
              </w:rPr>
              <w:t>4</w:t>
            </w:r>
            <w:r w:rsidR="00B91CEF">
              <w:rPr>
                <w:b/>
                <w:color w:val="800080"/>
                <w:sz w:val="20"/>
                <w:szCs w:val="20"/>
              </w:rPr>
              <w:t>.04: Explain what is meant by fault tolerant</w:t>
            </w:r>
          </w:p>
        </w:tc>
      </w:tr>
    </w:tbl>
    <w:p w14:paraId="1A610D4D" w14:textId="77777777" w:rsidR="00314A1A" w:rsidRPr="00287D4B" w:rsidRDefault="00314A1A">
      <w:pPr>
        <w:rPr>
          <w:rFonts w:ascii="Calibri" w:hAnsi="Calibri" w:cs="Calibri"/>
          <w:sz w:val="20"/>
          <w:szCs w:val="20"/>
        </w:rPr>
      </w:pPr>
    </w:p>
    <w:p w14:paraId="3BD417DC" w14:textId="31EA5337" w:rsidR="009635FC" w:rsidRPr="007B0D2E" w:rsidRDefault="00D9561A" w:rsidP="007B0D2E">
      <w:pPr>
        <w:rPr>
          <w:rFonts w:ascii="Calibri" w:hAnsi="Calibri" w:cs="Calibri"/>
          <w:sz w:val="20"/>
          <w:szCs w:val="20"/>
        </w:rPr>
      </w:pPr>
      <w:r w:rsidRPr="007B0D2E">
        <w:rPr>
          <w:rFonts w:ascii="Calibri" w:hAnsi="Calibri" w:cs="Calibri"/>
          <w:b/>
          <w:color w:val="000000"/>
          <w:sz w:val="20"/>
          <w:szCs w:val="20"/>
        </w:rPr>
        <w:t xml:space="preserve">Skill </w:t>
      </w:r>
      <w:r w:rsidR="007B0D2E" w:rsidRPr="007B0D2E">
        <w:rPr>
          <w:rFonts w:ascii="Calibri" w:hAnsi="Calibri" w:cs="Calibri"/>
          <w:b/>
          <w:color w:val="000000"/>
          <w:sz w:val="20"/>
          <w:szCs w:val="20"/>
        </w:rPr>
        <w:t>1</w:t>
      </w:r>
      <w:r w:rsidR="00634E43">
        <w:rPr>
          <w:rFonts w:ascii="Calibri" w:hAnsi="Calibri" w:cs="Calibri"/>
          <w:b/>
          <w:color w:val="000000"/>
          <w:sz w:val="20"/>
          <w:szCs w:val="20"/>
        </w:rPr>
        <w:t>4</w:t>
      </w:r>
      <w:r w:rsidRPr="007B0D2E">
        <w:rPr>
          <w:rFonts w:ascii="Calibri" w:hAnsi="Calibri" w:cs="Calibri"/>
          <w:b/>
          <w:color w:val="000000"/>
          <w:sz w:val="20"/>
          <w:szCs w:val="20"/>
        </w:rPr>
        <w:t>.04 Concepts</w:t>
      </w:r>
    </w:p>
    <w:p w14:paraId="2DF4CF1A" w14:textId="3CB54366" w:rsidR="004550BB" w:rsidRPr="007B0D2E" w:rsidRDefault="004550BB" w:rsidP="007B0D2E">
      <w:pPr>
        <w:rPr>
          <w:rFonts w:ascii="Calibri" w:hAnsi="Calibri" w:cs="Calibri"/>
          <w:sz w:val="20"/>
          <w:szCs w:val="20"/>
        </w:rPr>
      </w:pPr>
    </w:p>
    <w:p w14:paraId="5BEE49E4" w14:textId="3BF99C52"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w:t>
      </w:r>
      <w:r w:rsidRPr="007B0D2E">
        <w:rPr>
          <w:rFonts w:ascii="Calibri" w:eastAsia="Times New Roman" w:hAnsi="Calibri" w:cs="Calibri"/>
          <w:b/>
          <w:bCs/>
          <w:color w:val="21242C"/>
          <w:kern w:val="0"/>
          <w:sz w:val="20"/>
          <w:szCs w:val="20"/>
          <w:bdr w:val="none" w:sz="0" w:space="0" w:color="auto" w:frame="1"/>
          <w:lang w:eastAsia="en-US" w:bidi="ar-SA"/>
        </w:rPr>
        <w:t>fault-tolerant</w:t>
      </w:r>
      <w:r w:rsidRPr="007B0D2E">
        <w:rPr>
          <w:rFonts w:ascii="Calibri" w:eastAsia="Times New Roman" w:hAnsi="Calibri" w:cs="Calibri"/>
          <w:color w:val="21242C"/>
          <w:kern w:val="0"/>
          <w:sz w:val="20"/>
          <w:szCs w:val="20"/>
          <w:lang w:eastAsia="en-US" w:bidi="ar-SA"/>
        </w:rPr>
        <w:t> system is one that can experience failure (or multiple failures) in its components, but still continue operating properly.</w:t>
      </w:r>
    </w:p>
    <w:p w14:paraId="71EECEA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5F959E92" w14:textId="717AC6D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The Internet is a massive and complex system with millions of components that can break at any time—and many of those components </w:t>
      </w:r>
      <w:r w:rsidRPr="007B0D2E">
        <w:rPr>
          <w:rFonts w:ascii="Calibri" w:eastAsia="Times New Roman" w:hAnsi="Calibri" w:cs="Calibri"/>
          <w:i/>
          <w:iCs/>
          <w:color w:val="21242C"/>
          <w:kern w:val="0"/>
          <w:sz w:val="20"/>
          <w:szCs w:val="20"/>
          <w:bdr w:val="none" w:sz="0" w:space="0" w:color="auto" w:frame="1"/>
          <w:lang w:eastAsia="en-US" w:bidi="ar-SA"/>
        </w:rPr>
        <w:t>do</w:t>
      </w:r>
      <w:r w:rsidRPr="007B0D2E">
        <w:rPr>
          <w:rFonts w:ascii="Calibri" w:eastAsia="Times New Roman" w:hAnsi="Calibri" w:cs="Calibri"/>
          <w:color w:val="21242C"/>
          <w:kern w:val="0"/>
          <w:sz w:val="20"/>
          <w:szCs w:val="20"/>
          <w:lang w:eastAsia="en-US" w:bidi="ar-SA"/>
        </w:rPr>
        <w:t> break. But as of 2020, nobody has managed to break the entire Internet.</w:t>
      </w:r>
    </w:p>
    <w:p w14:paraId="0E2B0EC9"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9F132B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big contributor to the fault tolerance of the Internet is the redundancy in network routing paths.</w:t>
      </w:r>
    </w:p>
    <w:p w14:paraId="2E93F21B" w14:textId="7777777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5334AA2" w14:textId="24E2DF0E"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Consider the number of underseas cables connecting the eastern side of the United States to the western side of Europe:</w:t>
      </w:r>
    </w:p>
    <w:p w14:paraId="10E779E6" w14:textId="77777777" w:rsidR="007B0D2E" w:rsidRDefault="007B0D2E">
      <w:pPr>
        <w:rPr>
          <w:rFonts w:ascii="Calibri" w:hAnsi="Calibri" w:cs="Calibri"/>
        </w:rPr>
      </w:pPr>
    </w:p>
    <w:p w14:paraId="4BC09156" w14:textId="3C93C1B0" w:rsidR="00EC14A9" w:rsidRDefault="00CD4FC5" w:rsidP="00F36E19">
      <w:pPr>
        <w:rPr>
          <w:rFonts w:ascii="Calibri" w:eastAsia="Times New Roman" w:hAnsi="Calibri" w:cs="Calibri"/>
          <w:color w:val="21242C"/>
          <w:kern w:val="0"/>
          <w:sz w:val="20"/>
          <w:szCs w:val="20"/>
          <w:lang w:eastAsia="en-US" w:bidi="ar-SA"/>
        </w:rPr>
      </w:pPr>
      <w:r w:rsidRPr="00CD4FC5">
        <w:rPr>
          <w:rFonts w:ascii="Calibri" w:eastAsia="Times New Roman" w:hAnsi="Calibri" w:cs="Calibri"/>
          <w:noProof/>
          <w:color w:val="21242C"/>
          <w:kern w:val="0"/>
          <w:sz w:val="20"/>
          <w:szCs w:val="20"/>
          <w:lang w:eastAsia="en-US" w:bidi="ar-SA"/>
        </w:rPr>
        <w:drawing>
          <wp:inline distT="0" distB="0" distL="0" distR="0" wp14:anchorId="74813C64" wp14:editId="241E82B7">
            <wp:extent cx="3640391" cy="13645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7619" cy="1386051"/>
                    </a:xfrm>
                    <a:prstGeom prst="rect">
                      <a:avLst/>
                    </a:prstGeom>
                  </pic:spPr>
                </pic:pic>
              </a:graphicData>
            </a:graphic>
          </wp:inline>
        </w:drawing>
      </w:r>
    </w:p>
    <w:p w14:paraId="0B7A647E" w14:textId="716DEA4C" w:rsidR="007548D1" w:rsidRPr="007548D1" w:rsidRDefault="007548D1" w:rsidP="007548D1">
      <w:pPr>
        <w:rPr>
          <w:rFonts w:ascii="Calibri" w:eastAsia="Times New Roman" w:hAnsi="Calibri" w:cs="Calibri"/>
          <w:color w:val="21242C"/>
          <w:kern w:val="0"/>
          <w:sz w:val="20"/>
          <w:szCs w:val="20"/>
          <w:lang w:eastAsia="en-US" w:bidi="ar-SA"/>
        </w:rPr>
      </w:pPr>
    </w:p>
    <w:p w14:paraId="1F4E7AAA" w14:textId="77777777"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If one of those cables is damaged, there are multiple other cables that can carry Internet traffic over the Atlantic ocean.</w:t>
      </w:r>
    </w:p>
    <w:p w14:paraId="69ECF6E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20C493EA" w14:textId="4AEC6509"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Or, to put it another way, there is no </w:t>
      </w:r>
      <w:r w:rsidRPr="007548D1">
        <w:rPr>
          <w:rFonts w:ascii="Calibri" w:eastAsia="Times New Roman" w:hAnsi="Calibri" w:cs="Calibri"/>
          <w:b/>
          <w:bCs/>
          <w:color w:val="21242C"/>
          <w:kern w:val="0"/>
          <w:sz w:val="20"/>
          <w:szCs w:val="20"/>
          <w:bdr w:val="none" w:sz="0" w:space="0" w:color="auto" w:frame="1"/>
          <w:lang w:eastAsia="en-US" w:bidi="ar-SA"/>
        </w:rPr>
        <w:t>single point of failure</w:t>
      </w:r>
      <w:r w:rsidRPr="007548D1">
        <w:rPr>
          <w:rFonts w:ascii="Calibri" w:eastAsia="Times New Roman" w:hAnsi="Calibri" w:cs="Calibri"/>
          <w:color w:val="21242C"/>
          <w:kern w:val="0"/>
          <w:sz w:val="20"/>
          <w:szCs w:val="20"/>
          <w:lang w:eastAsia="en-US" w:bidi="ar-SA"/>
        </w:rPr>
        <w:t> between the coasts. A single point of failure is a component in the system that will bring down the entire system if it fails. When we're trying to make sure a system is fault tolerant, we look for single points of failure and find ways to add redundancy at those points.</w:t>
      </w:r>
    </w:p>
    <w:p w14:paraId="412A256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306B4EC7" w14:textId="42C95762"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Now consider the meager number of undersea cables between these Polynesian islands in the South Pacific:</w:t>
      </w:r>
    </w:p>
    <w:p w14:paraId="20C24C1D" w14:textId="77777777" w:rsidR="007548D1" w:rsidRDefault="007548D1" w:rsidP="00F36E19">
      <w:pPr>
        <w:rPr>
          <w:rFonts w:ascii="Calibri" w:eastAsia="Times New Roman" w:hAnsi="Calibri" w:cs="Calibri"/>
          <w:color w:val="21242C"/>
          <w:kern w:val="0"/>
          <w:sz w:val="20"/>
          <w:szCs w:val="20"/>
          <w:lang w:eastAsia="en-US" w:bidi="ar-SA"/>
        </w:rPr>
      </w:pPr>
    </w:p>
    <w:p w14:paraId="4D5C7C33" w14:textId="19E960B8" w:rsidR="007B0D2E" w:rsidRDefault="00DD419A" w:rsidP="00F36E19">
      <w:pPr>
        <w:rPr>
          <w:rFonts w:ascii="Calibri" w:eastAsia="Times New Roman" w:hAnsi="Calibri" w:cs="Calibri"/>
          <w:color w:val="21242C"/>
          <w:kern w:val="0"/>
          <w:sz w:val="20"/>
          <w:szCs w:val="20"/>
          <w:lang w:eastAsia="en-US" w:bidi="ar-SA"/>
        </w:rPr>
      </w:pPr>
      <w:r w:rsidRPr="00DD419A">
        <w:rPr>
          <w:rFonts w:ascii="Calibri" w:eastAsia="Times New Roman" w:hAnsi="Calibri" w:cs="Calibri"/>
          <w:noProof/>
          <w:color w:val="21242C"/>
          <w:kern w:val="0"/>
          <w:sz w:val="20"/>
          <w:szCs w:val="20"/>
          <w:lang w:eastAsia="en-US" w:bidi="ar-SA"/>
        </w:rPr>
        <w:lastRenderedPageBreak/>
        <w:drawing>
          <wp:inline distT="0" distB="0" distL="0" distR="0" wp14:anchorId="2930371B" wp14:editId="5CAA782D">
            <wp:extent cx="4621573" cy="175695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4900" cy="1762025"/>
                    </a:xfrm>
                    <a:prstGeom prst="rect">
                      <a:avLst/>
                    </a:prstGeom>
                  </pic:spPr>
                </pic:pic>
              </a:graphicData>
            </a:graphic>
          </wp:inline>
        </w:drawing>
      </w:r>
    </w:p>
    <w:p w14:paraId="04A9727D" w14:textId="7399E014" w:rsidR="007B0D2E" w:rsidRDefault="007B0D2E" w:rsidP="00F36E19">
      <w:pPr>
        <w:rPr>
          <w:rFonts w:ascii="Calibri" w:eastAsia="Times New Roman" w:hAnsi="Calibri" w:cs="Calibri"/>
          <w:color w:val="21242C"/>
          <w:kern w:val="0"/>
          <w:sz w:val="20"/>
          <w:szCs w:val="20"/>
          <w:lang w:eastAsia="en-US" w:bidi="ar-SA"/>
        </w:rPr>
      </w:pPr>
    </w:p>
    <w:p w14:paraId="04E1342F" w14:textId="0EA73C94"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If a cable is cut between Cook Islands and French Polynesia, how will that affect the Internet on those islands?</w:t>
      </w:r>
    </w:p>
    <w:p w14:paraId="40CBA36D"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E9BA326" w14:textId="6A10FF10"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In some cases, a cable cut can bring down an entire country. In 2019, a ship anchor dragging along the sea floor cut the cable to Tonga and cut their Internet access off for 11 days</w:t>
      </w:r>
      <w:r>
        <w:rPr>
          <w:rFonts w:ascii="Calibri" w:eastAsia="Times New Roman" w:hAnsi="Calibri" w:cs="Calibri"/>
          <w:color w:val="21242C"/>
          <w:kern w:val="0"/>
          <w:sz w:val="20"/>
          <w:szCs w:val="20"/>
          <w:lang w:eastAsia="en-US" w:bidi="ar-SA"/>
        </w:rPr>
        <w:t>!</w:t>
      </w:r>
    </w:p>
    <w:p w14:paraId="29160891"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3CECBDC" w14:textId="615BC506"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It doesn't take much to cut a cable. In 2011, a grandmother in the country of Georgia accidentally damaged a cable with her shovel, resulting in all of Armenia losing Internet access for 5 hours. </w:t>
      </w:r>
    </w:p>
    <w:p w14:paraId="18A26268"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6F6F95B4" w14:textId="523344ED"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Cable cuts happen relatively frequently—"around every 3 days", according to networks analyst Stephan Beckert.  Most of the time, the average Internet user doesn't even notice when cuts happen and the cable gets fixed up by one of many cable repair ships.  When we do notice the cable cuts, that usually means there's a single point of failure and it's time to add redundancy to the system.</w:t>
      </w:r>
    </w:p>
    <w:p w14:paraId="13E82592"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26CF11FA" w14:textId="3E9EEE50"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Why don't we start off with redundancy everywhere? As you might guess, it's expensive. The underseas cable that connects Tonga to Fiji cost about $30 million, and that's a relatively short cable.  When Google installed a high speed fiber optic cable between the US and Tokyo, it cost $300 million dollars. </w:t>
      </w:r>
    </w:p>
    <w:p w14:paraId="722949C0"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70F179C3" w14:textId="41D419D6"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When it's too expensive to duplicate a resource, it may be possible to find ways for the system to gracefully degrade in the face of failure. During the Tonga outage, satellite providers rushed to provide Internet access.  They may not have been able to provide the same speeds as the fiber cable connection, but any Internet connection is better than no Internet connection at all.</w:t>
      </w:r>
    </w:p>
    <w:p w14:paraId="713641B8" w14:textId="498423C2" w:rsidR="007B0D2E" w:rsidRDefault="007B0D2E" w:rsidP="00F36E19">
      <w:pPr>
        <w:rPr>
          <w:rFonts w:ascii="Calibri" w:eastAsia="Times New Roman" w:hAnsi="Calibri" w:cs="Calibri"/>
          <w:color w:val="21242C"/>
          <w:kern w:val="0"/>
          <w:sz w:val="20"/>
          <w:szCs w:val="20"/>
          <w:lang w:eastAsia="en-US" w:bidi="ar-SA"/>
        </w:rPr>
      </w:pPr>
    </w:p>
    <w:p w14:paraId="3CD23CFB" w14:textId="31596643" w:rsidR="00D747D5" w:rsidRDefault="00000000" w:rsidP="00D747D5">
      <w:pPr>
        <w:rPr>
          <w:rFonts w:ascii="Calibri" w:hAnsi="Calibri" w:cs="Calibri"/>
          <w:b/>
          <w:bCs/>
          <w:sz w:val="20"/>
          <w:szCs w:val="20"/>
        </w:rPr>
      </w:pPr>
      <w:hyperlink r:id="rId29" w:history="1">
        <w:r w:rsidR="00D747D5" w:rsidRPr="00B91CEF">
          <w:rPr>
            <w:rStyle w:val="Hyperlink"/>
            <w:rFonts w:ascii="Calibri" w:hAnsi="Calibri" w:cs="Calibri"/>
            <w:b/>
            <w:bCs/>
            <w:sz w:val="20"/>
            <w:szCs w:val="20"/>
          </w:rPr>
          <w:t>Skill 1</w:t>
        </w:r>
        <w:r w:rsidR="00634E43">
          <w:rPr>
            <w:rStyle w:val="Hyperlink"/>
            <w:rFonts w:ascii="Calibri" w:hAnsi="Calibri" w:cs="Calibri"/>
            <w:b/>
            <w:bCs/>
            <w:sz w:val="20"/>
            <w:szCs w:val="20"/>
          </w:rPr>
          <w:t>4</w:t>
        </w:r>
        <w:r w:rsidR="00D747D5" w:rsidRPr="00B91CEF">
          <w:rPr>
            <w:rStyle w:val="Hyperlink"/>
            <w:rFonts w:ascii="Calibri" w:hAnsi="Calibri" w:cs="Calibri"/>
            <w:b/>
            <w:bCs/>
            <w:sz w:val="20"/>
            <w:szCs w:val="20"/>
          </w:rPr>
          <w:t>.0</w:t>
        </w:r>
        <w:r w:rsidR="00D747D5">
          <w:rPr>
            <w:rStyle w:val="Hyperlink"/>
            <w:rFonts w:ascii="Calibri" w:hAnsi="Calibri" w:cs="Calibri"/>
            <w:b/>
            <w:bCs/>
            <w:sz w:val="20"/>
            <w:szCs w:val="20"/>
          </w:rPr>
          <w:t>4</w:t>
        </w:r>
        <w:r w:rsidR="00D747D5" w:rsidRPr="00B91CEF">
          <w:rPr>
            <w:rStyle w:val="Hyperlink"/>
            <w:rFonts w:ascii="Calibri" w:hAnsi="Calibri" w:cs="Calibri"/>
            <w:b/>
            <w:bCs/>
            <w:sz w:val="20"/>
            <w:szCs w:val="20"/>
          </w:rPr>
          <w:t xml:space="preserve"> Exercise 1</w:t>
        </w:r>
      </w:hyperlink>
    </w:p>
    <w:p w14:paraId="31B3CC79" w14:textId="11D42477" w:rsidR="009357B5" w:rsidRPr="005D3ABF" w:rsidRDefault="009357B5" w:rsidP="004306EB">
      <w:pPr>
        <w:rPr>
          <w:rFonts w:ascii="Calibri" w:hAnsi="Calibri" w:cs="Calibri"/>
          <w:b/>
          <w:color w:val="000000"/>
          <w:sz w:val="20"/>
          <w:szCs w:val="20"/>
        </w:rPr>
      </w:pPr>
    </w:p>
    <w:sectPr w:rsidR="009357B5" w:rsidRPr="005D3ABF">
      <w:footerReference w:type="default" r:id="rId30"/>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5B24F" w14:textId="77777777" w:rsidR="00B5019A" w:rsidRDefault="00B5019A">
      <w:r>
        <w:separator/>
      </w:r>
    </w:p>
  </w:endnote>
  <w:endnote w:type="continuationSeparator" w:id="0">
    <w:p w14:paraId="18A470F2" w14:textId="77777777" w:rsidR="00B5019A" w:rsidRDefault="00B50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A1C59" w14:textId="77777777" w:rsidR="00B5019A" w:rsidRDefault="00B5019A">
      <w:r>
        <w:separator/>
      </w:r>
    </w:p>
  </w:footnote>
  <w:footnote w:type="continuationSeparator" w:id="0">
    <w:p w14:paraId="2BDED29E" w14:textId="77777777" w:rsidR="00B5019A" w:rsidRDefault="00B501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0259940">
    <w:abstractNumId w:val="0"/>
  </w:num>
  <w:num w:numId="2" w16cid:durableId="602496334">
    <w:abstractNumId w:val="2"/>
  </w:num>
  <w:num w:numId="3" w16cid:durableId="1322587700">
    <w:abstractNumId w:val="3"/>
  </w:num>
  <w:num w:numId="4" w16cid:durableId="1166168766">
    <w:abstractNumId w:val="1"/>
  </w:num>
  <w:num w:numId="5" w16cid:durableId="19242159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25F1"/>
    <w:rsid w:val="00003CDB"/>
    <w:rsid w:val="00006A87"/>
    <w:rsid w:val="00011175"/>
    <w:rsid w:val="00013D88"/>
    <w:rsid w:val="00016D9F"/>
    <w:rsid w:val="000273D8"/>
    <w:rsid w:val="000316C9"/>
    <w:rsid w:val="0003527F"/>
    <w:rsid w:val="00040FEC"/>
    <w:rsid w:val="00056379"/>
    <w:rsid w:val="000621B8"/>
    <w:rsid w:val="000656A4"/>
    <w:rsid w:val="00067C35"/>
    <w:rsid w:val="00073249"/>
    <w:rsid w:val="00075D48"/>
    <w:rsid w:val="000776E0"/>
    <w:rsid w:val="00083840"/>
    <w:rsid w:val="000B054D"/>
    <w:rsid w:val="000B4190"/>
    <w:rsid w:val="000E770F"/>
    <w:rsid w:val="000F19E9"/>
    <w:rsid w:val="000F6CB7"/>
    <w:rsid w:val="001032A7"/>
    <w:rsid w:val="00104D5F"/>
    <w:rsid w:val="00105DED"/>
    <w:rsid w:val="001065DF"/>
    <w:rsid w:val="001260C0"/>
    <w:rsid w:val="00135381"/>
    <w:rsid w:val="00145342"/>
    <w:rsid w:val="001503DD"/>
    <w:rsid w:val="001520F3"/>
    <w:rsid w:val="001560FF"/>
    <w:rsid w:val="00156B67"/>
    <w:rsid w:val="00164DC3"/>
    <w:rsid w:val="00170D12"/>
    <w:rsid w:val="00170F3F"/>
    <w:rsid w:val="0017520D"/>
    <w:rsid w:val="00182606"/>
    <w:rsid w:val="001859DA"/>
    <w:rsid w:val="001904FC"/>
    <w:rsid w:val="00193409"/>
    <w:rsid w:val="001B0ACC"/>
    <w:rsid w:val="001B3AA2"/>
    <w:rsid w:val="001D56E4"/>
    <w:rsid w:val="001D68CC"/>
    <w:rsid w:val="001D6C95"/>
    <w:rsid w:val="001F7D49"/>
    <w:rsid w:val="0020360E"/>
    <w:rsid w:val="00206378"/>
    <w:rsid w:val="002248F4"/>
    <w:rsid w:val="002249AD"/>
    <w:rsid w:val="00233E70"/>
    <w:rsid w:val="00235211"/>
    <w:rsid w:val="00253F30"/>
    <w:rsid w:val="0025420B"/>
    <w:rsid w:val="002569F4"/>
    <w:rsid w:val="002650A8"/>
    <w:rsid w:val="00286396"/>
    <w:rsid w:val="00287D4B"/>
    <w:rsid w:val="00294C32"/>
    <w:rsid w:val="002A266C"/>
    <w:rsid w:val="002B367A"/>
    <w:rsid w:val="002B4439"/>
    <w:rsid w:val="002B6F94"/>
    <w:rsid w:val="002B7534"/>
    <w:rsid w:val="002D228F"/>
    <w:rsid w:val="002D3D2E"/>
    <w:rsid w:val="002D73DD"/>
    <w:rsid w:val="002E32A4"/>
    <w:rsid w:val="002F4586"/>
    <w:rsid w:val="00314A1A"/>
    <w:rsid w:val="00316D17"/>
    <w:rsid w:val="00321202"/>
    <w:rsid w:val="003243F8"/>
    <w:rsid w:val="00334C1C"/>
    <w:rsid w:val="003355D9"/>
    <w:rsid w:val="00355D50"/>
    <w:rsid w:val="00375A34"/>
    <w:rsid w:val="00393928"/>
    <w:rsid w:val="003A14A8"/>
    <w:rsid w:val="003A37B6"/>
    <w:rsid w:val="003A5ECB"/>
    <w:rsid w:val="003A6CCC"/>
    <w:rsid w:val="003B01D5"/>
    <w:rsid w:val="003B7387"/>
    <w:rsid w:val="003E10BB"/>
    <w:rsid w:val="003E37EA"/>
    <w:rsid w:val="003E6581"/>
    <w:rsid w:val="003F3963"/>
    <w:rsid w:val="003F4121"/>
    <w:rsid w:val="00400A92"/>
    <w:rsid w:val="0040585D"/>
    <w:rsid w:val="00407F25"/>
    <w:rsid w:val="00415B7E"/>
    <w:rsid w:val="00423574"/>
    <w:rsid w:val="00425739"/>
    <w:rsid w:val="00426F9D"/>
    <w:rsid w:val="00430638"/>
    <w:rsid w:val="004306EB"/>
    <w:rsid w:val="00443D3A"/>
    <w:rsid w:val="00445AE2"/>
    <w:rsid w:val="00454302"/>
    <w:rsid w:val="004550BB"/>
    <w:rsid w:val="004605FE"/>
    <w:rsid w:val="004703BC"/>
    <w:rsid w:val="00474171"/>
    <w:rsid w:val="004941F5"/>
    <w:rsid w:val="00494C79"/>
    <w:rsid w:val="004A4F42"/>
    <w:rsid w:val="004B4D7A"/>
    <w:rsid w:val="004C3797"/>
    <w:rsid w:val="004D21DD"/>
    <w:rsid w:val="004D7456"/>
    <w:rsid w:val="004E2C53"/>
    <w:rsid w:val="004E3F2C"/>
    <w:rsid w:val="004F00F2"/>
    <w:rsid w:val="004F44EB"/>
    <w:rsid w:val="004F7FE4"/>
    <w:rsid w:val="00500A75"/>
    <w:rsid w:val="005010C4"/>
    <w:rsid w:val="00503848"/>
    <w:rsid w:val="00505CF4"/>
    <w:rsid w:val="00506284"/>
    <w:rsid w:val="00514793"/>
    <w:rsid w:val="005300AA"/>
    <w:rsid w:val="00531E59"/>
    <w:rsid w:val="005419D2"/>
    <w:rsid w:val="005444D4"/>
    <w:rsid w:val="00546AA5"/>
    <w:rsid w:val="00561B40"/>
    <w:rsid w:val="00573A51"/>
    <w:rsid w:val="005865B5"/>
    <w:rsid w:val="00592E40"/>
    <w:rsid w:val="00595E3A"/>
    <w:rsid w:val="005A4B16"/>
    <w:rsid w:val="005C5742"/>
    <w:rsid w:val="005D3ABF"/>
    <w:rsid w:val="005E2DBA"/>
    <w:rsid w:val="005F7F48"/>
    <w:rsid w:val="006046CA"/>
    <w:rsid w:val="006061C8"/>
    <w:rsid w:val="00614E88"/>
    <w:rsid w:val="006222E6"/>
    <w:rsid w:val="00634E43"/>
    <w:rsid w:val="00635EB3"/>
    <w:rsid w:val="00646540"/>
    <w:rsid w:val="0065684A"/>
    <w:rsid w:val="0066325B"/>
    <w:rsid w:val="00663A1C"/>
    <w:rsid w:val="006735FD"/>
    <w:rsid w:val="00674B4A"/>
    <w:rsid w:val="00687991"/>
    <w:rsid w:val="006925C7"/>
    <w:rsid w:val="00692AC3"/>
    <w:rsid w:val="006A0583"/>
    <w:rsid w:val="006A3414"/>
    <w:rsid w:val="006B12FA"/>
    <w:rsid w:val="006B1AD3"/>
    <w:rsid w:val="006B2D6B"/>
    <w:rsid w:val="006C48E0"/>
    <w:rsid w:val="006D1699"/>
    <w:rsid w:val="006D17A1"/>
    <w:rsid w:val="006D5579"/>
    <w:rsid w:val="006D68C2"/>
    <w:rsid w:val="006F061C"/>
    <w:rsid w:val="00707558"/>
    <w:rsid w:val="00710DFD"/>
    <w:rsid w:val="007111FA"/>
    <w:rsid w:val="007129B8"/>
    <w:rsid w:val="00720A7C"/>
    <w:rsid w:val="00735C76"/>
    <w:rsid w:val="007477D3"/>
    <w:rsid w:val="00753638"/>
    <w:rsid w:val="007548D1"/>
    <w:rsid w:val="007571B3"/>
    <w:rsid w:val="007675A2"/>
    <w:rsid w:val="00783363"/>
    <w:rsid w:val="0079622A"/>
    <w:rsid w:val="007A5259"/>
    <w:rsid w:val="007B0D2E"/>
    <w:rsid w:val="007E52DE"/>
    <w:rsid w:val="007F5F3E"/>
    <w:rsid w:val="00800AEB"/>
    <w:rsid w:val="00803A78"/>
    <w:rsid w:val="00804184"/>
    <w:rsid w:val="00811472"/>
    <w:rsid w:val="00811DCE"/>
    <w:rsid w:val="00814361"/>
    <w:rsid w:val="00816921"/>
    <w:rsid w:val="00824743"/>
    <w:rsid w:val="00830467"/>
    <w:rsid w:val="00836D0F"/>
    <w:rsid w:val="00844873"/>
    <w:rsid w:val="00845F66"/>
    <w:rsid w:val="00856E7B"/>
    <w:rsid w:val="00863116"/>
    <w:rsid w:val="00864C10"/>
    <w:rsid w:val="00877080"/>
    <w:rsid w:val="008822BE"/>
    <w:rsid w:val="00890BBA"/>
    <w:rsid w:val="0089429C"/>
    <w:rsid w:val="00896171"/>
    <w:rsid w:val="008A3BFA"/>
    <w:rsid w:val="008B75AC"/>
    <w:rsid w:val="008B7AD6"/>
    <w:rsid w:val="008D4219"/>
    <w:rsid w:val="008F221B"/>
    <w:rsid w:val="008F34CE"/>
    <w:rsid w:val="008F4A61"/>
    <w:rsid w:val="00903D73"/>
    <w:rsid w:val="00907229"/>
    <w:rsid w:val="00907552"/>
    <w:rsid w:val="00914195"/>
    <w:rsid w:val="00917C5B"/>
    <w:rsid w:val="009237EE"/>
    <w:rsid w:val="009357B5"/>
    <w:rsid w:val="009412C0"/>
    <w:rsid w:val="00942769"/>
    <w:rsid w:val="0094308C"/>
    <w:rsid w:val="00947CC3"/>
    <w:rsid w:val="00955BF3"/>
    <w:rsid w:val="00957C0B"/>
    <w:rsid w:val="00960F53"/>
    <w:rsid w:val="009613D7"/>
    <w:rsid w:val="009635FC"/>
    <w:rsid w:val="0096660B"/>
    <w:rsid w:val="0097195C"/>
    <w:rsid w:val="00976E8C"/>
    <w:rsid w:val="00985559"/>
    <w:rsid w:val="00985BE2"/>
    <w:rsid w:val="009A64C6"/>
    <w:rsid w:val="009B37BC"/>
    <w:rsid w:val="009D48D3"/>
    <w:rsid w:val="009E1AA2"/>
    <w:rsid w:val="009E6047"/>
    <w:rsid w:val="009F2CC6"/>
    <w:rsid w:val="009F2DFD"/>
    <w:rsid w:val="00A04C99"/>
    <w:rsid w:val="00A0523B"/>
    <w:rsid w:val="00A07A62"/>
    <w:rsid w:val="00A12576"/>
    <w:rsid w:val="00A149AA"/>
    <w:rsid w:val="00A15769"/>
    <w:rsid w:val="00A31EF4"/>
    <w:rsid w:val="00A35339"/>
    <w:rsid w:val="00A4086A"/>
    <w:rsid w:val="00A415FB"/>
    <w:rsid w:val="00A47FE7"/>
    <w:rsid w:val="00A523B1"/>
    <w:rsid w:val="00A62865"/>
    <w:rsid w:val="00A71CA8"/>
    <w:rsid w:val="00A95524"/>
    <w:rsid w:val="00AB1F85"/>
    <w:rsid w:val="00AC1834"/>
    <w:rsid w:val="00AE3E79"/>
    <w:rsid w:val="00AF1086"/>
    <w:rsid w:val="00AF2EDB"/>
    <w:rsid w:val="00B131F9"/>
    <w:rsid w:val="00B1376B"/>
    <w:rsid w:val="00B30239"/>
    <w:rsid w:val="00B41E32"/>
    <w:rsid w:val="00B447CD"/>
    <w:rsid w:val="00B4755D"/>
    <w:rsid w:val="00B5019A"/>
    <w:rsid w:val="00B52184"/>
    <w:rsid w:val="00B764F6"/>
    <w:rsid w:val="00B91CEF"/>
    <w:rsid w:val="00B91D95"/>
    <w:rsid w:val="00B96A8E"/>
    <w:rsid w:val="00B97389"/>
    <w:rsid w:val="00B9738D"/>
    <w:rsid w:val="00B97DD6"/>
    <w:rsid w:val="00BA0CE0"/>
    <w:rsid w:val="00BA572A"/>
    <w:rsid w:val="00BD7D97"/>
    <w:rsid w:val="00BF2337"/>
    <w:rsid w:val="00C060AD"/>
    <w:rsid w:val="00C10C5B"/>
    <w:rsid w:val="00C12320"/>
    <w:rsid w:val="00C20123"/>
    <w:rsid w:val="00C2046E"/>
    <w:rsid w:val="00C2464D"/>
    <w:rsid w:val="00C33651"/>
    <w:rsid w:val="00C44AF9"/>
    <w:rsid w:val="00C455F9"/>
    <w:rsid w:val="00C52DD7"/>
    <w:rsid w:val="00C53570"/>
    <w:rsid w:val="00C57FB0"/>
    <w:rsid w:val="00C66733"/>
    <w:rsid w:val="00C71401"/>
    <w:rsid w:val="00C76986"/>
    <w:rsid w:val="00C865A6"/>
    <w:rsid w:val="00C91EE0"/>
    <w:rsid w:val="00C9728C"/>
    <w:rsid w:val="00CA1CF8"/>
    <w:rsid w:val="00CA51C1"/>
    <w:rsid w:val="00CB45EA"/>
    <w:rsid w:val="00CB5585"/>
    <w:rsid w:val="00CB641A"/>
    <w:rsid w:val="00CC72ED"/>
    <w:rsid w:val="00CD4FC5"/>
    <w:rsid w:val="00CD7E6D"/>
    <w:rsid w:val="00CE13BC"/>
    <w:rsid w:val="00CE44D5"/>
    <w:rsid w:val="00CF5A5B"/>
    <w:rsid w:val="00D0679D"/>
    <w:rsid w:val="00D11952"/>
    <w:rsid w:val="00D11C28"/>
    <w:rsid w:val="00D12CE1"/>
    <w:rsid w:val="00D30B4B"/>
    <w:rsid w:val="00D35ECE"/>
    <w:rsid w:val="00D37C93"/>
    <w:rsid w:val="00D526E7"/>
    <w:rsid w:val="00D544AE"/>
    <w:rsid w:val="00D60C9A"/>
    <w:rsid w:val="00D72D93"/>
    <w:rsid w:val="00D747D5"/>
    <w:rsid w:val="00D752AF"/>
    <w:rsid w:val="00D82DCB"/>
    <w:rsid w:val="00D869EC"/>
    <w:rsid w:val="00D9561A"/>
    <w:rsid w:val="00DA0A3A"/>
    <w:rsid w:val="00DB1E56"/>
    <w:rsid w:val="00DB7B1C"/>
    <w:rsid w:val="00DC335D"/>
    <w:rsid w:val="00DC4DE7"/>
    <w:rsid w:val="00DC62A8"/>
    <w:rsid w:val="00DC6AE4"/>
    <w:rsid w:val="00DD419A"/>
    <w:rsid w:val="00DE1117"/>
    <w:rsid w:val="00DF484E"/>
    <w:rsid w:val="00DF644D"/>
    <w:rsid w:val="00E15D42"/>
    <w:rsid w:val="00E20B64"/>
    <w:rsid w:val="00E22E7E"/>
    <w:rsid w:val="00E24303"/>
    <w:rsid w:val="00E34C85"/>
    <w:rsid w:val="00E45637"/>
    <w:rsid w:val="00E51E94"/>
    <w:rsid w:val="00E56A4B"/>
    <w:rsid w:val="00E611BC"/>
    <w:rsid w:val="00E72509"/>
    <w:rsid w:val="00E76A09"/>
    <w:rsid w:val="00E94325"/>
    <w:rsid w:val="00EA2498"/>
    <w:rsid w:val="00EB61F8"/>
    <w:rsid w:val="00EC14A9"/>
    <w:rsid w:val="00ED61F3"/>
    <w:rsid w:val="00EE2EDF"/>
    <w:rsid w:val="00EF0C5D"/>
    <w:rsid w:val="00EF0D1D"/>
    <w:rsid w:val="00F0247A"/>
    <w:rsid w:val="00F03453"/>
    <w:rsid w:val="00F03E5A"/>
    <w:rsid w:val="00F23E29"/>
    <w:rsid w:val="00F23E2D"/>
    <w:rsid w:val="00F27DA9"/>
    <w:rsid w:val="00F36E19"/>
    <w:rsid w:val="00F50A98"/>
    <w:rsid w:val="00F5520A"/>
    <w:rsid w:val="00F60769"/>
    <w:rsid w:val="00F623FC"/>
    <w:rsid w:val="00F65963"/>
    <w:rsid w:val="00F7698F"/>
    <w:rsid w:val="00F814A1"/>
    <w:rsid w:val="00F84DEF"/>
    <w:rsid w:val="00F84ED1"/>
    <w:rsid w:val="00FA18EF"/>
    <w:rsid w:val="00FB6702"/>
    <w:rsid w:val="00FE3FE0"/>
    <w:rsid w:val="00FF1C69"/>
    <w:rsid w:val="00FF3F62"/>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pluska.github.io/APCompSciPrinciples/ticketOutTheDoor/set10/Set10TicketOutTheDoorAPCompSciPrinciples.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pluska.github.io/APCompSciPrinciples/ticketOutTheDoor/set10/Set10TicketOutTheDoorAPCompSciPrincipl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AYdF7b3nMto&amp;feature=youtu.be"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8</Pages>
  <Words>1263</Words>
  <Characters>7203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 Pluska</cp:lastModifiedBy>
  <cp:revision>71</cp:revision>
  <cp:lastPrinted>2021-09-17T18:10:00Z</cp:lastPrinted>
  <dcterms:created xsi:type="dcterms:W3CDTF">2020-10-12T16:29:00Z</dcterms:created>
  <dcterms:modified xsi:type="dcterms:W3CDTF">2023-10-17T19:54:00Z</dcterms:modified>
</cp:coreProperties>
</file>