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embeddings/oleObject2.docx" ContentType="application/vnd.openxmlformats-officedocument.wordprocessingml.document"/>
  <Override PartName="/word/embeddings/oleObject1.docx" ContentType="application/vnd.openxmlformats-officedocument.wordprocessingml.document"/>
  <Override PartName="/word/media/image8.gif" ContentType="image/gif"/>
  <Override PartName="/word/media/image3.png" ContentType="image/png"/>
  <Override PartName="/word/media/image2.wmf" ContentType="image/x-wmf"/>
  <Override PartName="/word/media/image4.png" ContentType="image/png"/>
  <Override PartName="/word/media/image5.png" ContentType="image/png"/>
  <Override PartName="/word/media/image6.gif" ContentType="image/gif"/>
  <Override PartName="/word/media/image7.gif" ContentType="image/gi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b/>
                <w:b/>
                <w:color w:val="333399"/>
                <w:sz w:val="28"/>
                <w:szCs w:val="28"/>
              </w:rPr>
            </w:pPr>
            <w:r>
              <w:rPr>
                <w:b/>
                <w:color w:val="333399"/>
                <w:sz w:val="28"/>
                <w:szCs w:val="28"/>
              </w:rPr>
              <w:t xml:space="preserve">Set </w:t>
            </w:r>
            <w:r>
              <w:rPr>
                <w:b/>
                <w:color w:val="333399"/>
                <w:sz w:val="28"/>
                <w:szCs w:val="28"/>
              </w:rPr>
              <w:t>0</w:t>
            </w:r>
            <w:r>
              <w:rPr>
                <w:b/>
                <w:color w:val="333399"/>
                <w:sz w:val="28"/>
                <w:szCs w:val="28"/>
              </w:rPr>
              <w:t>.  Measurements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 xml:space="preserve">Skill </w:t>
            </w:r>
            <w:r>
              <w:rPr>
                <w:b/>
                <w:color w:val="800080"/>
                <w:sz w:val="20"/>
                <w:szCs w:val="20"/>
              </w:rPr>
              <w:t>0</w:t>
            </w:r>
            <w:r>
              <w:rPr>
                <w:b/>
                <w:color w:val="800080"/>
                <w:sz w:val="20"/>
                <w:szCs w:val="20"/>
              </w:rPr>
              <w:t>.01: Differentiate between quantity and unit</w:t>
            </w:r>
          </w:p>
          <w:p>
            <w:pPr>
              <w:pStyle w:val="Normal"/>
              <w:rPr>
                <w:b/>
                <w:b/>
                <w:color w:val="800080"/>
                <w:sz w:val="20"/>
                <w:szCs w:val="20"/>
              </w:rPr>
            </w:pPr>
            <w:r>
              <w:rPr>
                <w:b/>
                <w:color w:val="800080"/>
                <w:sz w:val="20"/>
                <w:szCs w:val="20"/>
              </w:rPr>
              <w:t xml:space="preserve">Skill </w:t>
            </w:r>
            <w:r>
              <w:rPr>
                <w:b/>
                <w:color w:val="800080"/>
                <w:sz w:val="20"/>
                <w:szCs w:val="20"/>
              </w:rPr>
              <w:t>0</w:t>
            </w:r>
            <w:r>
              <w:rPr>
                <w:b/>
                <w:color w:val="800080"/>
                <w:sz w:val="20"/>
                <w:szCs w:val="20"/>
              </w:rPr>
              <w:t>.02:  Be able to correctly record a measurement</w:t>
            </w:r>
          </w:p>
          <w:p>
            <w:pPr>
              <w:pStyle w:val="Normal"/>
              <w:rPr>
                <w:b/>
                <w:b/>
                <w:color w:val="800080"/>
                <w:sz w:val="20"/>
                <w:szCs w:val="20"/>
              </w:rPr>
            </w:pPr>
            <w:r>
              <w:rPr>
                <w:b/>
                <w:color w:val="800080"/>
                <w:sz w:val="20"/>
                <w:szCs w:val="20"/>
              </w:rPr>
              <w:t xml:space="preserve">Skill </w:t>
            </w:r>
            <w:r>
              <w:rPr>
                <w:b/>
                <w:color w:val="800080"/>
                <w:sz w:val="20"/>
                <w:szCs w:val="20"/>
              </w:rPr>
              <w:t>0</w:t>
            </w:r>
            <w:r>
              <w:rPr>
                <w:b/>
                <w:color w:val="800080"/>
                <w:sz w:val="20"/>
                <w:szCs w:val="20"/>
              </w:rPr>
              <w:t>.03:  Understand the relationship between equipment accuracy and reported measurements.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 xml:space="preserve">Skill </w:t>
            </w:r>
            <w:r>
              <w:rPr>
                <w:b/>
                <w:color w:val="800080"/>
                <w:sz w:val="20"/>
                <w:szCs w:val="20"/>
              </w:rPr>
              <w:t>0</w:t>
            </w:r>
            <w:r>
              <w:rPr>
                <w:b/>
                <w:color w:val="800080"/>
                <w:sz w:val="20"/>
                <w:szCs w:val="20"/>
              </w:rPr>
              <w:t>.01: Differentiate between quantity and unit</w:t>
            </w:r>
          </w:p>
        </w:tc>
      </w:tr>
    </w:tbl>
    <w:p>
      <w:pPr>
        <w:pStyle w:val="Normal"/>
        <w:rPr>
          <w:b/>
          <w:b/>
          <w:sz w:val="20"/>
          <w:szCs w:val="20"/>
        </w:rPr>
      </w:pPr>
      <w:r>
        <w:rPr>
          <w:b/>
          <w:sz w:val="20"/>
          <w:szCs w:val="20"/>
        </w:rPr>
      </w:r>
    </w:p>
    <w:p>
      <w:pPr>
        <w:pStyle w:val="Normal"/>
        <w:rPr>
          <w:b/>
          <w:b/>
          <w:sz w:val="20"/>
          <w:szCs w:val="20"/>
        </w:rPr>
      </w:pPr>
      <w:r>
        <w:rPr>
          <w:b/>
          <w:sz w:val="20"/>
          <w:szCs w:val="20"/>
        </w:rPr>
        <w:t xml:space="preserve">Skill </w:t>
      </w:r>
      <w:r>
        <w:rPr>
          <w:b/>
          <w:sz w:val="20"/>
          <w:szCs w:val="20"/>
        </w:rPr>
        <w:t>0</w:t>
      </w:r>
      <w:r>
        <w:rPr>
          <w:b/>
          <w:sz w:val="20"/>
          <w:szCs w:val="20"/>
        </w:rPr>
        <w:t>.01 Concepts</w:t>
      </w:r>
    </w:p>
    <w:p>
      <w:pPr>
        <w:pStyle w:val="Normal"/>
        <w:rPr>
          <w:b/>
          <w:b/>
          <w:sz w:val="20"/>
          <w:szCs w:val="20"/>
        </w:rPr>
      </w:pPr>
      <w:r>
        <w:rPr>
          <w:b/>
          <w:sz w:val="20"/>
          <w:szCs w:val="20"/>
        </w:rPr>
      </w:r>
    </w:p>
    <w:p>
      <w:pPr>
        <w:pStyle w:val="Normal"/>
        <w:rPr/>
      </w:pPr>
      <w:r>
        <w:rPr>
          <w:b/>
          <w:sz w:val="20"/>
          <w:szCs w:val="20"/>
        </w:rPr>
        <w:t>Units</w:t>
      </w:r>
      <w:r>
        <w:rPr>
          <w:sz w:val="20"/>
          <w:szCs w:val="20"/>
        </w:rPr>
        <w:t xml:space="preserve"> describe the </w:t>
      </w:r>
      <w:r>
        <w:rPr>
          <w:b/>
          <w:sz w:val="20"/>
          <w:szCs w:val="20"/>
        </w:rPr>
        <w:t>quantity</w:t>
      </w:r>
      <w:r>
        <w:rPr>
          <w:sz w:val="20"/>
          <w:szCs w:val="20"/>
        </w:rPr>
        <w:t xml:space="preserve"> being measured.  Common units encountered in chemistry are shown in table 1.</w:t>
      </w:r>
    </w:p>
    <w:p>
      <w:pPr>
        <w:pStyle w:val="Normal"/>
        <w:rPr>
          <w:b/>
          <w:b/>
          <w:sz w:val="20"/>
          <w:szCs w:val="20"/>
        </w:rPr>
      </w:pPr>
      <w:r>
        <w:rPr>
          <w:b/>
          <w:sz w:val="20"/>
          <w:szCs w:val="20"/>
        </w:rPr>
      </w:r>
    </w:p>
    <w:p>
      <w:pPr>
        <w:pStyle w:val="Normal"/>
        <w:rPr>
          <w:sz w:val="20"/>
          <w:szCs w:val="20"/>
        </w:rPr>
      </w:pPr>
      <w:r>
        <w:rPr>
          <w:b/>
          <w:bCs/>
          <w:sz w:val="20"/>
          <w:szCs w:val="20"/>
        </w:rPr>
        <w:t>Table 1</w:t>
      </w:r>
      <w:r>
        <w:rPr>
          <w:sz w:val="20"/>
          <w:szCs w:val="20"/>
        </w:rPr>
        <w:t>. Base SI units used in chemistry</w:t>
      </w:r>
    </w:p>
    <w:tbl>
      <w:tblPr>
        <w:tblW w:w="533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08"/>
        <w:gridCol w:w="1800"/>
        <w:gridCol w:w="1630"/>
      </w:tblGrid>
      <w:tr>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Quantity</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Unit</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Abbreviation</w:t>
            </w:r>
          </w:p>
        </w:tc>
      </w:tr>
      <w:tr>
        <w:trPr>
          <w:trHeight w:val="288" w:hRule="exact"/>
        </w:trPr>
        <w:tc>
          <w:tcPr>
            <w:tcW w:w="1908" w:type="dxa"/>
            <w:tcBorders>
              <w:top w:val="single" w:sz="4" w:space="0" w:color="000000"/>
              <w:left w:val="single" w:sz="4" w:space="0" w:color="000000"/>
            </w:tcBorders>
            <w:shd w:fill="auto" w:val="clear"/>
          </w:tcPr>
          <w:p>
            <w:pPr>
              <w:pStyle w:val="Normal"/>
              <w:rPr>
                <w:sz w:val="20"/>
                <w:szCs w:val="20"/>
              </w:rPr>
            </w:pPr>
            <w:r>
              <w:rPr>
                <w:sz w:val="20"/>
                <w:szCs w:val="20"/>
              </w:rPr>
              <w:t>Length</w:t>
            </w:r>
          </w:p>
        </w:tc>
        <w:tc>
          <w:tcPr>
            <w:tcW w:w="1800" w:type="dxa"/>
            <w:tcBorders>
              <w:top w:val="single" w:sz="4" w:space="0" w:color="000000"/>
              <w:left w:val="single" w:sz="4" w:space="0" w:color="000000"/>
            </w:tcBorders>
            <w:shd w:fill="auto" w:val="clear"/>
          </w:tcPr>
          <w:p>
            <w:pPr>
              <w:pStyle w:val="Normal"/>
              <w:rPr>
                <w:sz w:val="20"/>
                <w:szCs w:val="20"/>
              </w:rPr>
            </w:pPr>
            <w:r>
              <w:rPr>
                <w:sz w:val="20"/>
                <w:szCs w:val="20"/>
              </w:rPr>
              <w:t>Meter</w:t>
            </w:r>
          </w:p>
        </w:tc>
        <w:tc>
          <w:tcPr>
            <w:tcW w:w="1630" w:type="dxa"/>
            <w:tcBorders>
              <w:top w:val="single" w:sz="4" w:space="0" w:color="000000"/>
              <w:left w:val="single" w:sz="4" w:space="0" w:color="000000"/>
              <w:right w:val="single" w:sz="4" w:space="0" w:color="000000"/>
              <w:insideV w:val="single" w:sz="4" w:space="0" w:color="000000"/>
            </w:tcBorders>
            <w:shd w:fill="auto" w:val="clear"/>
          </w:tcPr>
          <w:p>
            <w:pPr>
              <w:pStyle w:val="Normal"/>
              <w:rPr>
                <w:sz w:val="20"/>
                <w:szCs w:val="20"/>
              </w:rPr>
            </w:pPr>
            <w:r>
              <w:rPr>
                <w:sz w:val="20"/>
                <w:szCs w:val="20"/>
              </w:rPr>
              <w:t>m</w:t>
            </w:r>
          </w:p>
        </w:tc>
      </w:tr>
      <w:tr>
        <w:trPr>
          <w:trHeight w:val="288" w:hRule="exact"/>
        </w:trPr>
        <w:tc>
          <w:tcPr>
            <w:tcW w:w="1908" w:type="dxa"/>
            <w:tcBorders>
              <w:left w:val="single" w:sz="4" w:space="0" w:color="000000"/>
            </w:tcBorders>
            <w:shd w:fill="auto" w:val="clear"/>
          </w:tcPr>
          <w:p>
            <w:pPr>
              <w:pStyle w:val="Normal"/>
              <w:rPr>
                <w:sz w:val="20"/>
                <w:szCs w:val="20"/>
              </w:rPr>
            </w:pPr>
            <w:r>
              <w:rPr>
                <w:sz w:val="20"/>
                <w:szCs w:val="20"/>
              </w:rPr>
              <w:t>Mass</w:t>
            </w:r>
          </w:p>
        </w:tc>
        <w:tc>
          <w:tcPr>
            <w:tcW w:w="1800" w:type="dxa"/>
            <w:tcBorders>
              <w:left w:val="single" w:sz="4" w:space="0" w:color="000000"/>
            </w:tcBorders>
            <w:shd w:fill="auto" w:val="clear"/>
          </w:tcPr>
          <w:p>
            <w:pPr>
              <w:pStyle w:val="Normal"/>
              <w:rPr>
                <w:sz w:val="20"/>
                <w:szCs w:val="20"/>
              </w:rPr>
            </w:pPr>
            <w:r>
              <w:rPr>
                <w:sz w:val="20"/>
                <w:szCs w:val="20"/>
              </w:rPr>
              <w:t>Kilogram</w:t>
            </w:r>
          </w:p>
        </w:tc>
        <w:tc>
          <w:tcPr>
            <w:tcW w:w="1630" w:type="dxa"/>
            <w:tcBorders>
              <w:left w:val="single" w:sz="4" w:space="0" w:color="000000"/>
              <w:right w:val="single" w:sz="4" w:space="0" w:color="000000"/>
              <w:insideV w:val="single" w:sz="4" w:space="0" w:color="000000"/>
            </w:tcBorders>
            <w:shd w:fill="auto" w:val="clear"/>
          </w:tcPr>
          <w:p>
            <w:pPr>
              <w:pStyle w:val="Normal"/>
              <w:rPr>
                <w:sz w:val="20"/>
                <w:szCs w:val="20"/>
              </w:rPr>
            </w:pPr>
            <w:r>
              <w:rPr>
                <w:sz w:val="20"/>
                <w:szCs w:val="20"/>
              </w:rPr>
              <w:t>kg</w:t>
            </w:r>
          </w:p>
        </w:tc>
      </w:tr>
      <w:tr>
        <w:trPr>
          <w:trHeight w:val="288" w:hRule="exact"/>
        </w:trPr>
        <w:tc>
          <w:tcPr>
            <w:tcW w:w="1908" w:type="dxa"/>
            <w:tcBorders>
              <w:left w:val="single" w:sz="4" w:space="0" w:color="000000"/>
            </w:tcBorders>
            <w:shd w:fill="auto" w:val="clear"/>
          </w:tcPr>
          <w:p>
            <w:pPr>
              <w:pStyle w:val="Normal"/>
              <w:rPr>
                <w:sz w:val="20"/>
                <w:szCs w:val="20"/>
              </w:rPr>
            </w:pPr>
            <w:r>
              <w:rPr>
                <w:sz w:val="20"/>
                <w:szCs w:val="20"/>
              </w:rPr>
              <w:t>Time</w:t>
            </w:r>
          </w:p>
        </w:tc>
        <w:tc>
          <w:tcPr>
            <w:tcW w:w="1800" w:type="dxa"/>
            <w:tcBorders>
              <w:left w:val="single" w:sz="4" w:space="0" w:color="000000"/>
            </w:tcBorders>
            <w:shd w:fill="auto" w:val="clear"/>
          </w:tcPr>
          <w:p>
            <w:pPr>
              <w:pStyle w:val="Normal"/>
              <w:rPr>
                <w:sz w:val="20"/>
                <w:szCs w:val="20"/>
              </w:rPr>
            </w:pPr>
            <w:r>
              <w:rPr>
                <w:sz w:val="20"/>
                <w:szCs w:val="20"/>
              </w:rPr>
              <w:t>Second</w:t>
            </w:r>
          </w:p>
        </w:tc>
        <w:tc>
          <w:tcPr>
            <w:tcW w:w="1630" w:type="dxa"/>
            <w:tcBorders>
              <w:left w:val="single" w:sz="4" w:space="0" w:color="000000"/>
              <w:right w:val="single" w:sz="4" w:space="0" w:color="000000"/>
              <w:insideV w:val="single" w:sz="4" w:space="0" w:color="000000"/>
            </w:tcBorders>
            <w:shd w:fill="auto" w:val="clear"/>
          </w:tcPr>
          <w:p>
            <w:pPr>
              <w:pStyle w:val="Normal"/>
              <w:rPr>
                <w:sz w:val="20"/>
                <w:szCs w:val="20"/>
              </w:rPr>
            </w:pPr>
            <w:r>
              <w:rPr>
                <w:sz w:val="20"/>
                <w:szCs w:val="20"/>
              </w:rPr>
              <w:t>s</w:t>
            </w:r>
          </w:p>
        </w:tc>
      </w:tr>
      <w:tr>
        <w:trPr>
          <w:trHeight w:val="288" w:hRule="exact"/>
        </w:trPr>
        <w:tc>
          <w:tcPr>
            <w:tcW w:w="1908" w:type="dxa"/>
            <w:tcBorders>
              <w:left w:val="single" w:sz="4" w:space="0" w:color="000000"/>
            </w:tcBorders>
            <w:shd w:fill="auto" w:val="clear"/>
          </w:tcPr>
          <w:p>
            <w:pPr>
              <w:pStyle w:val="Normal"/>
              <w:rPr>
                <w:sz w:val="20"/>
                <w:szCs w:val="20"/>
              </w:rPr>
            </w:pPr>
            <w:r>
              <w:rPr>
                <w:sz w:val="20"/>
                <w:szCs w:val="20"/>
              </w:rPr>
              <w:t>Temperature</w:t>
            </w:r>
          </w:p>
        </w:tc>
        <w:tc>
          <w:tcPr>
            <w:tcW w:w="1800" w:type="dxa"/>
            <w:tcBorders>
              <w:left w:val="single" w:sz="4" w:space="0" w:color="000000"/>
            </w:tcBorders>
            <w:shd w:fill="auto" w:val="clear"/>
          </w:tcPr>
          <w:p>
            <w:pPr>
              <w:pStyle w:val="Normal"/>
              <w:rPr>
                <w:sz w:val="20"/>
                <w:szCs w:val="20"/>
              </w:rPr>
            </w:pPr>
            <w:r>
              <w:rPr>
                <w:sz w:val="20"/>
                <w:szCs w:val="20"/>
              </w:rPr>
              <w:t>Kelvin</w:t>
            </w:r>
          </w:p>
        </w:tc>
        <w:tc>
          <w:tcPr>
            <w:tcW w:w="1630" w:type="dxa"/>
            <w:tcBorders>
              <w:left w:val="single" w:sz="4" w:space="0" w:color="000000"/>
              <w:right w:val="single" w:sz="4" w:space="0" w:color="000000"/>
              <w:insideV w:val="single" w:sz="4" w:space="0" w:color="000000"/>
            </w:tcBorders>
            <w:shd w:fill="auto" w:val="clear"/>
          </w:tcPr>
          <w:p>
            <w:pPr>
              <w:pStyle w:val="Normal"/>
              <w:rPr>
                <w:sz w:val="20"/>
                <w:szCs w:val="20"/>
              </w:rPr>
            </w:pPr>
            <w:r>
              <w:rPr>
                <w:sz w:val="20"/>
                <w:szCs w:val="20"/>
              </w:rPr>
              <w:t>K</w:t>
            </w:r>
          </w:p>
        </w:tc>
      </w:tr>
      <w:tr>
        <w:trPr>
          <w:trHeight w:val="288" w:hRule="exact"/>
        </w:trPr>
        <w:tc>
          <w:tcPr>
            <w:tcW w:w="1908" w:type="dxa"/>
            <w:tcBorders>
              <w:left w:val="single" w:sz="4" w:space="0" w:color="000000"/>
            </w:tcBorders>
            <w:shd w:fill="auto" w:val="clear"/>
          </w:tcPr>
          <w:p>
            <w:pPr>
              <w:pStyle w:val="Normal"/>
              <w:rPr>
                <w:sz w:val="20"/>
                <w:szCs w:val="20"/>
              </w:rPr>
            </w:pPr>
            <w:r>
              <w:rPr>
                <w:sz w:val="20"/>
                <w:szCs w:val="20"/>
              </w:rPr>
              <w:t>Amount</w:t>
            </w:r>
          </w:p>
        </w:tc>
        <w:tc>
          <w:tcPr>
            <w:tcW w:w="1800" w:type="dxa"/>
            <w:tcBorders>
              <w:left w:val="single" w:sz="4" w:space="0" w:color="000000"/>
            </w:tcBorders>
            <w:shd w:fill="auto" w:val="clear"/>
          </w:tcPr>
          <w:p>
            <w:pPr>
              <w:pStyle w:val="Normal"/>
              <w:rPr>
                <w:sz w:val="20"/>
                <w:szCs w:val="20"/>
              </w:rPr>
            </w:pPr>
            <w:r>
              <w:rPr>
                <w:sz w:val="20"/>
                <w:szCs w:val="20"/>
              </w:rPr>
              <w:t>Mole</w:t>
            </w:r>
          </w:p>
        </w:tc>
        <w:tc>
          <w:tcPr>
            <w:tcW w:w="1630" w:type="dxa"/>
            <w:tcBorders>
              <w:left w:val="single" w:sz="4" w:space="0" w:color="000000"/>
              <w:right w:val="single" w:sz="4" w:space="0" w:color="000000"/>
              <w:insideV w:val="single" w:sz="4" w:space="0" w:color="000000"/>
            </w:tcBorders>
            <w:shd w:fill="auto" w:val="clear"/>
          </w:tcPr>
          <w:p>
            <w:pPr>
              <w:pStyle w:val="Normal"/>
              <w:rPr>
                <w:sz w:val="20"/>
                <w:szCs w:val="20"/>
              </w:rPr>
            </w:pPr>
            <w:r>
              <w:rPr>
                <w:sz w:val="20"/>
                <w:szCs w:val="20"/>
              </w:rPr>
              <w:t>mol</w:t>
            </w:r>
          </w:p>
        </w:tc>
      </w:tr>
      <w:tr>
        <w:trPr>
          <w:trHeight w:val="288" w:hRule="exact"/>
        </w:trPr>
        <w:tc>
          <w:tcPr>
            <w:tcW w:w="1908" w:type="dxa"/>
            <w:tcBorders>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Pressure</w:t>
            </w:r>
          </w:p>
        </w:tc>
        <w:tc>
          <w:tcPr>
            <w:tcW w:w="1800" w:type="dxa"/>
            <w:tcBorders>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Atmospheres</w:t>
            </w:r>
          </w:p>
        </w:tc>
        <w:tc>
          <w:tcPr>
            <w:tcW w:w="16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atm</w:t>
            </w:r>
          </w:p>
        </w:tc>
      </w:tr>
    </w:tbl>
    <w:p>
      <w:pPr>
        <w:pStyle w:val="Normal"/>
        <w:rPr/>
      </w:pPr>
      <w:r>
        <w:rPr/>
      </w:r>
    </w:p>
    <w:p>
      <w:pPr>
        <w:pStyle w:val="Normal"/>
        <w:rPr>
          <w:b/>
          <w:b/>
          <w:bCs/>
          <w:sz w:val="20"/>
          <w:szCs w:val="20"/>
        </w:rPr>
      </w:pPr>
      <w:r>
        <w:rPr>
          <w:b/>
          <w:bCs/>
          <w:sz w:val="20"/>
          <w:szCs w:val="20"/>
        </w:rPr>
        <w:t xml:space="preserve">Skill </w:t>
      </w:r>
      <w:r>
        <w:rPr>
          <w:b/>
          <w:bCs/>
          <w:sz w:val="20"/>
          <w:szCs w:val="20"/>
        </w:rPr>
        <w:t>0</w:t>
      </w:r>
      <w:r>
        <w:rPr>
          <w:b/>
          <w:bCs/>
          <w:sz w:val="20"/>
          <w:szCs w:val="20"/>
        </w:rPr>
        <w:t>.01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0"/>
                <w:szCs w:val="20"/>
              </w:rPr>
            </w:pPr>
            <w:r>
              <w:rPr>
                <w:color w:val="000000"/>
                <w:sz w:val="20"/>
                <w:szCs w:val="20"/>
              </w:rPr>
              <w:t xml:space="preserve">Identify </w:t>
            </w:r>
            <w:r>
              <w:rPr>
                <w:color w:val="000000"/>
                <w:sz w:val="20"/>
                <w:szCs w:val="20"/>
              </w:rPr>
              <w:t xml:space="preserve">the measuring device.  Then identify the </w:t>
            </w:r>
            <w:r>
              <w:rPr>
                <w:color w:val="000000"/>
                <w:sz w:val="20"/>
                <w:szCs w:val="20"/>
              </w:rPr>
              <w:t xml:space="preserve">quantity (length, mass, volume, etc) and corresponding unit </w:t>
            </w:r>
            <w:r>
              <w:rPr>
                <w:color w:val="000000"/>
                <w:sz w:val="20"/>
                <w:szCs w:val="20"/>
              </w:rPr>
              <w:t>that</w:t>
            </w:r>
            <w:r>
              <w:rPr>
                <w:color w:val="000000"/>
                <w:sz w:val="20"/>
                <w:szCs w:val="20"/>
              </w:rPr>
              <w:t xml:space="preserve"> could be used to describe measurements taken with the following instruments:</w:t>
            </w:r>
          </w:p>
        </w:tc>
      </w:tr>
      <w:tr>
        <w:trPr>
          <w:trHeight w:val="2735"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bl>
            <w:tblPr>
              <w:tblW w:w="981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75"/>
              <w:gridCol w:w="2075"/>
              <w:gridCol w:w="2250"/>
              <w:gridCol w:w="2610"/>
            </w:tblGrid>
            <w:tr>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Object</w: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Device</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Quantity</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0"/>
                      <w:szCs w:val="20"/>
                    </w:rPr>
                  </w:pPr>
                  <w:r>
                    <w:rPr>
                      <w:color w:val="000000"/>
                      <w:sz w:val="20"/>
                      <w:szCs w:val="20"/>
                    </w:rPr>
                    <w:t>Unit</w:t>
                  </w:r>
                </w:p>
              </w:tc>
            </w:tr>
            <w:tr>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lang w:val="en-US" w:eastAsia="en-US" w:bidi="en-US"/>
                    </w:rPr>
                  </w:pPr>
                  <w:r>
                    <w:rPr>
                      <w:color w:val="000000"/>
                      <w:sz w:val="20"/>
                      <w:szCs w:val="20"/>
                      <w:u w:val="single"/>
                      <w:lang w:val="en-US" w:eastAsia="en-US" w:bidi="en-US"/>
                    </w:rPr>
                    <w:object>
                      <v:shape id="ole_rId2" style="width:36pt;height:44pt" o:ole="">
                        <v:imagedata r:id="rId3" o:title=""/>
                      </v:shape>
                      <o:OLEObject Type="Embed" ProgID="Word.Document.12" ShapeID="ole_rId2" DrawAspect="Content" ObjectID="_69806398" r:id="rId2"/>
                    </w:objec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r>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lang w:val="en-US" w:eastAsia="en-US" w:bidi="en-US"/>
                    </w:rPr>
                  </w:pPr>
                  <w:r>
                    <w:rPr>
                      <w:color w:val="000000"/>
                      <w:sz w:val="20"/>
                      <w:szCs w:val="20"/>
                      <w:u w:val="single"/>
                      <w:lang w:val="en-US" w:eastAsia="en-US" w:bidi="en-US"/>
                    </w:rPr>
                    <w:object>
                      <v:shape id="ole_rId4" style="width:130pt;height:29pt" o:ole="">
                        <v:imagedata r:id="rId5" o:title=""/>
                      </v:shape>
                      <o:OLEObject Type="Embed" ProgID="Word.Document.12" ShapeID="ole_rId4" DrawAspect="Content" ObjectID="_1498396099" r:id="rId4"/>
                    </w:objec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bl>
          <w:p>
            <w:pPr>
              <w:pStyle w:val="Normal"/>
              <w:rPr>
                <w:color w:val="000000"/>
                <w:sz w:val="20"/>
                <w:szCs w:val="20"/>
                <w:u w:val="single"/>
              </w:rPr>
            </w:pPr>
            <w:r>
              <w:rPr>
                <w:color w:val="000000"/>
                <w:sz w:val="20"/>
                <w:szCs w:val="20"/>
                <w:u w:val="single"/>
              </w:rPr>
            </w:r>
          </w:p>
        </w:tc>
      </w:tr>
    </w:tbl>
    <w:p>
      <w:pPr>
        <w:pStyle w:val="Normal"/>
        <w:rPr/>
      </w:pPr>
      <w:r>
        <w:rPr/>
      </w:r>
    </w:p>
    <w:p>
      <w:pPr>
        <w:pStyle w:val="Normal"/>
        <w:rPr>
          <w:b/>
          <w:b/>
          <w:bCs/>
          <w:sz w:val="20"/>
          <w:szCs w:val="20"/>
        </w:rPr>
      </w:pPr>
      <w:r>
        <w:rPr>
          <w:b/>
          <w:bCs/>
          <w:sz w:val="20"/>
          <w:szCs w:val="20"/>
        </w:rPr>
        <w:t>Skill 0.01 Exercise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 xml:space="preserve">Skill </w:t>
            </w:r>
            <w:r>
              <w:rPr>
                <w:b/>
                <w:color w:val="800080"/>
                <w:sz w:val="20"/>
                <w:szCs w:val="20"/>
              </w:rPr>
              <w:t>0</w:t>
            </w:r>
            <w:r>
              <w:rPr>
                <w:b/>
                <w:color w:val="800080"/>
                <w:sz w:val="20"/>
                <w:szCs w:val="20"/>
              </w:rPr>
              <w:t>.02:  Be able to correctly record a measurement</w:t>
            </w:r>
          </w:p>
        </w:tc>
      </w:tr>
    </w:tbl>
    <w:p>
      <w:pPr>
        <w:pStyle w:val="Normal"/>
        <w:rPr/>
      </w:pPr>
      <w:r>
        <w:rPr/>
      </w:r>
    </w:p>
    <w:p>
      <w:pPr>
        <w:pStyle w:val="Normal"/>
        <w:rPr>
          <w:b/>
          <w:b/>
          <w:sz w:val="20"/>
          <w:szCs w:val="20"/>
        </w:rPr>
      </w:pPr>
      <w:r>
        <w:rPr>
          <w:b/>
          <w:sz w:val="20"/>
          <w:szCs w:val="20"/>
        </w:rPr>
        <w:t xml:space="preserve">Skill </w:t>
      </w:r>
      <w:r>
        <w:rPr>
          <w:b/>
          <w:sz w:val="20"/>
          <w:szCs w:val="20"/>
        </w:rPr>
        <w:t>0</w:t>
      </w:r>
      <w:r>
        <w:rPr>
          <w:b/>
          <w:sz w:val="20"/>
          <w:szCs w:val="20"/>
        </w:rPr>
        <w:t>.02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A measurement must always reflect the accuracy of the measuring instrument.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Sample 1: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drawing>
          <wp:inline distT="0" distB="0" distL="0" distR="0">
            <wp:extent cx="2996565" cy="787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rcRect l="-12" t="-45" r="-12" b="-45"/>
                    <a:stretch>
                      <a:fillRect/>
                    </a:stretch>
                  </pic:blipFill>
                  <pic:spPr bwMode="auto">
                    <a:xfrm>
                      <a:off x="0" y="0"/>
                      <a:ext cx="2996565" cy="787400"/>
                    </a:xfrm>
                    <a:prstGeom prst="rect">
                      <a:avLst/>
                    </a:prstGeom>
                  </pic:spPr>
                </pic:pic>
              </a:graphicData>
            </a:graphic>
          </wp:inline>
        </w:drawing>
      </w:r>
      <w:r>
        <mc:AlternateContent>
          <mc:Choice Requires="wps">
            <w:drawing>
              <wp:anchor behindDoc="0" distT="0" distB="0" distL="114935" distR="114935" simplePos="0" locked="0" layoutInCell="1" allowOverlap="1" relativeHeight="8">
                <wp:simplePos x="0" y="0"/>
                <wp:positionH relativeFrom="column">
                  <wp:posOffset>2971800</wp:posOffset>
                </wp:positionH>
                <wp:positionV relativeFrom="paragraph">
                  <wp:posOffset>74295</wp:posOffset>
                </wp:positionV>
                <wp:extent cx="342900" cy="228600"/>
                <wp:effectExtent l="0" t="0" r="0" b="0"/>
                <wp:wrapNone/>
                <wp:docPr id="2" name="Frame1"/>
                <a:graphic xmlns:a="http://schemas.openxmlformats.org/drawingml/2006/main">
                  <a:graphicData uri="http://schemas.microsoft.com/office/word/2010/wordprocessingShape">
                    <wps:wsp>
                      <wps:cNvSpPr txBox="1"/>
                      <wps:spPr>
                        <a:xfrm>
                          <a:off x="0" y="0"/>
                          <a:ext cx="342900" cy="228600"/>
                        </a:xfrm>
                        <a:prstGeom prst="rect"/>
                        <a:solidFill>
                          <a:srgbClr val="FFFFFF"/>
                        </a:solidFill>
                      </wps:spPr>
                      <wps:txbx>
                        <w:txbxContent>
                          <w:p>
                            <w:pPr>
                              <w:pStyle w:val="Normal"/>
                              <w:rPr>
                                <w:sz w:val="16"/>
                              </w:rPr>
                            </w:pPr>
                            <w:r>
                              <w:rPr>
                                <w:sz w:val="16"/>
                              </w:rPr>
                              <w:t>cm</w:t>
                            </w:r>
                          </w:p>
                        </w:txbxContent>
                      </wps:txbx>
                      <wps:bodyPr anchor="t" lIns="92075" tIns="46355" rIns="92075" bIns="46355">
                        <a:noAutofit/>
                      </wps:bodyPr>
                    </wps:wsp>
                  </a:graphicData>
                </a:graphic>
              </wp:anchor>
            </w:drawing>
          </mc:Choice>
          <mc:Fallback>
            <w:pict>
              <v:rect fillcolor="#FFFFFF" style="position:absolute;rotation:0;width:27pt;height:18pt;mso-wrap-distance-left:9.05pt;mso-wrap-distance-right:9.05pt;mso-wrap-distance-top:0pt;mso-wrap-distance-bottom:0pt;margin-top:5.85pt;mso-position-vertical-relative:text;margin-left:234pt;mso-position-horizontal-relative:text">
                <v:textbox inset="0.100694444444444in,0.0506944444444444in,0.100694444444444in,0.0506944444444444in">
                  <w:txbxContent>
                    <w:p>
                      <w:pPr>
                        <w:pStyle w:val="Normal"/>
                        <w:rPr>
                          <w:sz w:val="16"/>
                        </w:rPr>
                      </w:pPr>
                      <w:r>
                        <w:rPr>
                          <w:sz w:val="16"/>
                        </w:rPr>
                        <w:t>cm</w:t>
                      </w:r>
                    </w:p>
                  </w:txbxContent>
                </v:textbox>
              </v:rect>
            </w:pict>
          </mc:Fallback>
        </mc:AlternateContent>
      </w:r>
    </w:p>
    <w:p>
      <w:pPr>
        <w:pStyle w:val="Normal"/>
        <w:rPr>
          <w:color w:val="000000"/>
          <w:sz w:val="20"/>
          <w:szCs w:val="20"/>
        </w:rPr>
      </w:pPr>
      <w:r>
        <w:rPr>
          <w:color w:val="000000"/>
          <w:sz w:val="20"/>
          <w:szCs w:val="20"/>
        </w:rPr>
      </w:r>
    </w:p>
    <w:p>
      <w:pPr>
        <w:pStyle w:val="Normal"/>
        <w:rPr/>
      </w:pPr>
      <w:r>
        <w:rPr>
          <w:color w:val="000000"/>
          <w:sz w:val="20"/>
          <w:szCs w:val="20"/>
        </w:rPr>
        <w:t>You can see that the measurement is somewhere in between 3 and 4 cm.  It appears to be</w:t>
      </w:r>
      <w:r>
        <w:rPr>
          <w:i/>
          <w:color w:val="000000"/>
          <w:sz w:val="20"/>
          <w:szCs w:val="20"/>
        </w:rPr>
        <w:t xml:space="preserve"> about</w:t>
      </w:r>
      <w:r>
        <w:rPr>
          <w:color w:val="000000"/>
          <w:sz w:val="20"/>
          <w:szCs w:val="20"/>
        </w:rPr>
        <w:t xml:space="preserve"> half-way and so you might record the measurement as 3.5 cm or 3.4 cm.  Notice the last digit is estimated, but is still included.  The number of significant figures in this measurement is 2 (the certain digit “3” plus the last estimated digit).</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Sample 2:</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lang w:val="en-US" w:eastAsia="en-US" w:bidi="en-US"/>
        </w:rPr>
      </w:pPr>
      <w:r>
        <w:rPr>
          <w:color w:val="000000"/>
          <w:sz w:val="20"/>
          <w:szCs w:val="20"/>
          <w:lang w:val="en-US" w:eastAsia="en-US" w:bidi="en-US"/>
        </w:rPr>
        <w:drawing>
          <wp:anchor behindDoc="0" distT="0" distB="0" distL="114935" distR="114935" simplePos="0" locked="0" layoutInCell="1" allowOverlap="1" relativeHeight="9">
            <wp:simplePos x="0" y="0"/>
            <wp:positionH relativeFrom="column">
              <wp:posOffset>76200</wp:posOffset>
            </wp:positionH>
            <wp:positionV relativeFrom="paragraph">
              <wp:posOffset>-262255</wp:posOffset>
            </wp:positionV>
            <wp:extent cx="2981325" cy="30480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rcRect l="18897" t="-37" r="-9" b="66543"/>
                    <a:stretch>
                      <a:fillRect/>
                    </a:stretch>
                  </pic:blipFill>
                  <pic:spPr bwMode="auto">
                    <a:xfrm>
                      <a:off x="0" y="0"/>
                      <a:ext cx="2981325" cy="304800"/>
                    </a:xfrm>
                    <a:prstGeom prst="rect">
                      <a:avLst/>
                    </a:prstGeom>
                  </pic:spPr>
                </pic:pic>
              </a:graphicData>
            </a:graphic>
          </wp:anchor>
        </w:drawing>
        <mc:AlternateContent>
          <mc:Choice Requires="wps">
            <w:drawing>
              <wp:anchor behindDoc="0" distT="0" distB="0" distL="114935" distR="114935" simplePos="0" locked="0" layoutInCell="1" allowOverlap="1" relativeHeight="10">
                <wp:simplePos x="0" y="0"/>
                <wp:positionH relativeFrom="column">
                  <wp:posOffset>457200</wp:posOffset>
                </wp:positionH>
                <wp:positionV relativeFrom="paragraph">
                  <wp:posOffset>-185420</wp:posOffset>
                </wp:positionV>
                <wp:extent cx="635" cy="457835"/>
                <wp:effectExtent l="0" t="0" r="0" b="0"/>
                <wp:wrapNone/>
                <wp:docPr id="4" name=""/>
                <a:graphic xmlns:a="http://schemas.openxmlformats.org/drawingml/2006/main">
                  <a:graphicData uri="http://schemas.microsoft.com/office/word/2010/wordprocessingShape">
                    <wps:wsp>
                      <wps:cNvSpPr/>
                      <wps:spPr>
                        <a:xfrm>
                          <a:off x="0" y="0"/>
                          <a:ext cx="0" cy="457200"/>
                        </a:xfrm>
                        <a:prstGeom prst="line">
                          <a:avLst/>
                        </a:prstGeom>
                        <a:ln w="9360">
                          <a:solidFill>
                            <a:srgbClr val="000000"/>
                          </a:solidFill>
                          <a:miter/>
                          <a:headEnd len="med" type="arrow" w="med"/>
                        </a:ln>
                      </wps:spPr>
                      <wps:style>
                        <a:lnRef idx="0"/>
                        <a:fillRef idx="0"/>
                        <a:effectRef idx="0"/>
                        <a:fontRef idx="minor"/>
                      </wps:style>
                      <wps:bodyPr/>
                    </wps:wsp>
                  </a:graphicData>
                </a:graphic>
              </wp:anchor>
            </w:drawing>
          </mc:Choice>
          <mc:Fallback>
            <w:pict>
              <v:line id="shape_0" from="18pt,3.35pt" to="18pt,39.3pt" stroked="t" style="position:absolute">
                <v:stroke color="black" weight="9360" startarrow="open" startarrowwidth="medium" startarrowlength="medium" joinstyle="miter" endcap="square"/>
                <v:fill o:detectmouseclick="t" on="false"/>
              </v:line>
            </w:pict>
          </mc:Fallback>
        </mc:AlternateContent>
      </w:r>
      <w:r>
        <mc:AlternateContent>
          <mc:Choice Requires="wps">
            <w:drawing>
              <wp:anchor behindDoc="0" distT="0" distB="0" distL="114935" distR="114935" simplePos="0" locked="0" layoutInCell="1" allowOverlap="1" relativeHeight="11">
                <wp:simplePos x="0" y="0"/>
                <wp:positionH relativeFrom="column">
                  <wp:posOffset>3048000</wp:posOffset>
                </wp:positionH>
                <wp:positionV relativeFrom="paragraph">
                  <wp:posOffset>-147955</wp:posOffset>
                </wp:positionV>
                <wp:extent cx="342900" cy="228600"/>
                <wp:effectExtent l="0" t="0" r="0" b="0"/>
                <wp:wrapNone/>
                <wp:docPr id="5" name="Frame2"/>
                <a:graphic xmlns:a="http://schemas.openxmlformats.org/drawingml/2006/main">
                  <a:graphicData uri="http://schemas.microsoft.com/office/word/2010/wordprocessingShape">
                    <wps:wsp>
                      <wps:cNvSpPr txBox="1"/>
                      <wps:spPr>
                        <a:xfrm>
                          <a:off x="0" y="0"/>
                          <a:ext cx="342900" cy="228600"/>
                        </a:xfrm>
                        <a:prstGeom prst="rect"/>
                        <a:solidFill>
                          <a:srgbClr val="FFFFFF"/>
                        </a:solidFill>
                      </wps:spPr>
                      <wps:txbx>
                        <w:txbxContent>
                          <w:p>
                            <w:pPr>
                              <w:pStyle w:val="Normal"/>
                              <w:rPr>
                                <w:sz w:val="16"/>
                              </w:rPr>
                            </w:pPr>
                            <w:r>
                              <w:rPr>
                                <w:sz w:val="16"/>
                              </w:rPr>
                              <w:t>cm</w:t>
                            </w:r>
                          </w:p>
                        </w:txbxContent>
                      </wps:txbx>
                      <wps:bodyPr anchor="t" lIns="92075" tIns="46355" rIns="92075" bIns="46355">
                        <a:noAutofit/>
                      </wps:bodyPr>
                    </wps:wsp>
                  </a:graphicData>
                </a:graphic>
              </wp:anchor>
            </w:drawing>
          </mc:Choice>
          <mc:Fallback>
            <w:pict>
              <v:rect fillcolor="#FFFFFF" style="position:absolute;rotation:0;width:27pt;height:18pt;mso-wrap-distance-left:9.05pt;mso-wrap-distance-right:9.05pt;mso-wrap-distance-top:0pt;mso-wrap-distance-bottom:0pt;margin-top:-11.65pt;mso-position-vertical-relative:text;margin-left:240pt;mso-position-horizontal-relative:text">
                <v:textbox inset="0.100694444444444in,0.0506944444444444in,0.100694444444444in,0.0506944444444444in">
                  <w:txbxContent>
                    <w:p>
                      <w:pPr>
                        <w:pStyle w:val="Normal"/>
                        <w:rPr>
                          <w:sz w:val="16"/>
                        </w:rPr>
                      </w:pPr>
                      <w:r>
                        <w:rPr>
                          <w:sz w:val="16"/>
                        </w:rPr>
                        <w:t>cm</w:t>
                      </w:r>
                    </w:p>
                  </w:txbxContent>
                </v:textbox>
              </v:rect>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This measurement is between the 0 and 1 and so you might record the measurement as 0.3 cm or 0.4 cm.  Notice that in both measurements the only digit recorded is estimated.  The number of significant figures in this measurement is 1 (1 estimated digit).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Sample 3:</w:t>
      </w:r>
    </w:p>
    <w:p>
      <w:pPr>
        <w:pStyle w:val="Normal"/>
        <w:rPr>
          <w:color w:val="000000"/>
          <w:sz w:val="20"/>
          <w:szCs w:val="20"/>
        </w:rPr>
      </w:pPr>
      <w:r>
        <w:rPr>
          <w:color w:val="000000"/>
          <w:sz w:val="20"/>
          <w:szCs w:val="20"/>
        </w:rPr>
      </w:r>
    </w:p>
    <w:p>
      <w:pPr>
        <w:pStyle w:val="Normal"/>
        <w:rPr>
          <w:color w:val="000000"/>
          <w:sz w:val="20"/>
          <w:szCs w:val="20"/>
          <w:lang w:val="en-US" w:eastAsia="en-US" w:bidi="en-US"/>
        </w:rPr>
      </w:pPr>
      <w:r>
        <w:rPr>
          <w:color w:val="000000"/>
          <w:sz w:val="20"/>
          <w:szCs w:val="20"/>
          <w:lang w:val="en-US" w:eastAsia="en-US" w:bidi="en-US"/>
        </w:rPr>
        <mc:AlternateContent>
          <mc:Choice Requires="wpg">
            <w:drawing>
              <wp:anchor behindDoc="0" distT="0" distB="0" distL="114935" distR="114935" simplePos="0" locked="0" layoutInCell="1" allowOverlap="1" relativeHeight="12">
                <wp:simplePos x="0" y="0"/>
                <wp:positionH relativeFrom="column">
                  <wp:posOffset>0</wp:posOffset>
                </wp:positionH>
                <wp:positionV relativeFrom="paragraph">
                  <wp:posOffset>57150</wp:posOffset>
                </wp:positionV>
                <wp:extent cx="2980690" cy="761365"/>
                <wp:effectExtent l="0" t="0" r="0" b="0"/>
                <wp:wrapNone/>
                <wp:docPr id="6" name=""/>
                <a:graphic xmlns:a="http://schemas.openxmlformats.org/drawingml/2006/main">
                  <a:graphicData uri="http://schemas.microsoft.com/office/word/2010/wordprocessingGroup">
                    <wpg:wgp>
                      <wpg:cNvGrpSpPr/>
                      <wpg:grpSpPr>
                        <a:xfrm>
                          <a:off x="0" y="0"/>
                          <a:ext cx="2980080" cy="760680"/>
                        </a:xfrm>
                      </wpg:grpSpPr>
                      <pic:pic xmlns:pic="http://schemas.openxmlformats.org/drawingml/2006/picture">
                        <pic:nvPicPr>
                          <pic:cNvPr id="0" name="" descr=""/>
                          <pic:cNvPicPr/>
                        </pic:nvPicPr>
                        <pic:blipFill>
                          <a:blip r:embed="rId8"/>
                          <a:srcRect l="18916" t="0" r="0" b="66691"/>
                          <a:stretch/>
                        </pic:blipFill>
                        <pic:spPr>
                          <a:xfrm>
                            <a:off x="0" y="0"/>
                            <a:ext cx="2980080" cy="304200"/>
                          </a:xfrm>
                          <a:prstGeom prst="rect">
                            <a:avLst/>
                          </a:prstGeom>
                          <a:ln>
                            <a:noFill/>
                          </a:ln>
                        </pic:spPr>
                      </pic:pic>
                      <wps:wsp>
                        <wps:cNvSpPr/>
                        <wps:spPr>
                          <a:xfrm>
                            <a:off x="990000" y="304200"/>
                            <a:ext cx="0" cy="456480"/>
                          </a:xfrm>
                          <a:prstGeom prst="line">
                            <a:avLst/>
                          </a:prstGeom>
                          <a:ln w="9360">
                            <a:solidFill>
                              <a:srgbClr val="000000"/>
                            </a:solidFill>
                            <a:miter/>
                            <a:headEnd len="med" type="arrow" w="med"/>
                          </a:ln>
                        </wps:spPr>
                        <wps:style>
                          <a:lnRef idx="0"/>
                          <a:fillRef idx="0"/>
                          <a:effectRef idx="0"/>
                          <a:fontRef idx="minor"/>
                        </wps:style>
                        <wps:bodyPr/>
                      </wps:wsp>
                    </wpg:wgp>
                  </a:graphicData>
                </a:graphic>
              </wp:anchor>
            </w:drawing>
          </mc:Choice>
          <mc:Fallback>
            <w:pict>
              <v:group id="shape_0" style="position:absolute;margin-left:0pt;margin-top:4.5pt;width:234.65pt;height:59.85pt" coordorigin="0,90" coordsize="4693,119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90;width:4692;height:478" type="shapetype_75">
                  <v:imagedata r:id="rId8" o:detectmouseclick="t"/>
                  <w10:wrap type="none"/>
                  <v:stroke color="#3465a4" joinstyle="round" endcap="flat"/>
                </v:shape>
                <v:line id="shape_0" from="1559,569" to="1559,1287" stroked="t" style="position:absolute">
                  <v:stroke color="black" weight="9360" startarrow="open" startarrowwidth="medium" startarrowlength="medium" joinstyle="miter" endcap="square"/>
                  <v:fill o:detectmouseclick="t" on="false"/>
                </v:line>
              </v:group>
            </w:pict>
          </mc:Fallback>
        </mc:AlternateContent>
      </w:r>
      <w:r>
        <mc:AlternateContent>
          <mc:Choice Requires="wps">
            <w:drawing>
              <wp:anchor behindDoc="0" distT="0" distB="0" distL="114935" distR="114935" simplePos="0" locked="0" layoutInCell="1" allowOverlap="1" relativeHeight="13">
                <wp:simplePos x="0" y="0"/>
                <wp:positionH relativeFrom="column">
                  <wp:posOffset>2971800</wp:posOffset>
                </wp:positionH>
                <wp:positionV relativeFrom="paragraph">
                  <wp:posOffset>106680</wp:posOffset>
                </wp:positionV>
                <wp:extent cx="342900" cy="228600"/>
                <wp:effectExtent l="0" t="0" r="0" b="0"/>
                <wp:wrapNone/>
                <wp:docPr id="7" name="Frame3"/>
                <a:graphic xmlns:a="http://schemas.openxmlformats.org/drawingml/2006/main">
                  <a:graphicData uri="http://schemas.microsoft.com/office/word/2010/wordprocessingShape">
                    <wps:wsp>
                      <wps:cNvSpPr txBox="1"/>
                      <wps:spPr>
                        <a:xfrm>
                          <a:off x="0" y="0"/>
                          <a:ext cx="342900" cy="228600"/>
                        </a:xfrm>
                        <a:prstGeom prst="rect"/>
                        <a:solidFill>
                          <a:srgbClr val="FFFFFF"/>
                        </a:solidFill>
                      </wps:spPr>
                      <wps:txbx>
                        <w:txbxContent>
                          <w:p>
                            <w:pPr>
                              <w:pStyle w:val="Normal"/>
                              <w:rPr>
                                <w:sz w:val="16"/>
                              </w:rPr>
                            </w:pPr>
                            <w:r>
                              <w:rPr>
                                <w:sz w:val="16"/>
                              </w:rPr>
                              <w:t>cm</w:t>
                            </w:r>
                          </w:p>
                        </w:txbxContent>
                      </wps:txbx>
                      <wps:bodyPr anchor="t" lIns="92075" tIns="46355" rIns="92075" bIns="46355">
                        <a:noAutofit/>
                      </wps:bodyPr>
                    </wps:wsp>
                  </a:graphicData>
                </a:graphic>
              </wp:anchor>
            </w:drawing>
          </mc:Choice>
          <mc:Fallback>
            <w:pict>
              <v:rect fillcolor="#FFFFFF" style="position:absolute;rotation:0;width:27pt;height:18pt;mso-wrap-distance-left:9.05pt;mso-wrap-distance-right:9.05pt;mso-wrap-distance-top:0pt;mso-wrap-distance-bottom:0pt;margin-top:8.4pt;mso-position-vertical-relative:text;margin-left:234pt;mso-position-horizontal-relative:text">
                <v:textbox inset="0.100694444444444in,0.0506944444444444in,0.100694444444444in,0.0506944444444444in">
                  <w:txbxContent>
                    <w:p>
                      <w:pPr>
                        <w:pStyle w:val="Normal"/>
                        <w:rPr>
                          <w:sz w:val="16"/>
                        </w:rPr>
                      </w:pPr>
                      <w:r>
                        <w:rPr>
                          <w:sz w:val="16"/>
                        </w:rPr>
                        <w:t>cm</w:t>
                      </w:r>
                    </w:p>
                  </w:txbxContent>
                </v:textbox>
              </v:rect>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This measurement appears to be exactly on the 3.  However it should be reported as 3.0 cm NOT simply 3.  This is because every measurement taken with this device can be recorded to the tenths.  3.0 cm reflects the accuracy of the instrument whereas 3 does not.  The number of significant figures in this measurement is therefore 2.</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b/>
          <w:b/>
          <w:bCs/>
          <w:sz w:val="20"/>
          <w:szCs w:val="20"/>
        </w:rPr>
      </w:pPr>
      <w:r>
        <w:rPr>
          <w:b/>
          <w:bCs/>
          <w:sz w:val="20"/>
          <w:szCs w:val="20"/>
        </w:rPr>
        <w:t xml:space="preserve">Skill </w:t>
      </w:r>
      <w:r>
        <w:rPr>
          <w:b/>
          <w:bCs/>
          <w:sz w:val="20"/>
          <w:szCs w:val="20"/>
        </w:rPr>
        <w:t>0</w:t>
      </w:r>
      <w:r>
        <w:rPr>
          <w:b/>
          <w:bCs/>
          <w:sz w:val="20"/>
          <w:szCs w:val="20"/>
        </w:rPr>
        <w:t>.02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808"/>
        <w:gridCol w:w="3672"/>
        <w:gridCol w:w="3600"/>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Record the measurement for each of the following (INCLUDE UNITS!)</w:t>
            </w:r>
          </w:p>
        </w:tc>
      </w:tr>
      <w:tr>
        <w:trPr/>
        <w:tc>
          <w:tcPr>
            <w:tcW w:w="28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w:t>
            </w:r>
          </w:p>
          <w:p>
            <w:pPr>
              <w:pStyle w:val="Normal"/>
              <w:ind w:left="360" w:hanging="0"/>
              <w:rPr/>
            </w:pPr>
            <w:r>
              <w:rPr>
                <w:sz w:val="20"/>
                <w:szCs w:val="20"/>
              </w:rPr>
              <w:t xml:space="preserve"> </w:t>
            </w:r>
            <w:r>
              <w:rPr>
                <w:sz w:val="20"/>
                <w:szCs w:val="20"/>
              </w:rPr>
              <w:drawing>
                <wp:inline distT="0" distB="0" distL="0" distR="0">
                  <wp:extent cx="361950" cy="20669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99" t="-17" r="-99" b="-17"/>
                          <a:stretch>
                            <a:fillRect/>
                          </a:stretch>
                        </pic:blipFill>
                        <pic:spPr bwMode="auto">
                          <a:xfrm>
                            <a:off x="0" y="0"/>
                            <a:ext cx="361950" cy="2066925"/>
                          </a:xfrm>
                          <a:prstGeom prst="rect">
                            <a:avLst/>
                          </a:prstGeom>
                        </pic:spPr>
                      </pic:pic>
                    </a:graphicData>
                  </a:graphic>
                </wp:inline>
              </w:drawing>
            </w:r>
            <w:r>
              <w:rPr>
                <w:sz w:val="20"/>
                <w:szCs w:val="20"/>
              </w:rPr>
              <w:t xml:space="preserve">                                      </w:t>
            </w:r>
          </w:p>
          <w:p>
            <w:pPr>
              <w:pStyle w:val="Normal"/>
              <w:rPr>
                <w:sz w:val="20"/>
                <w:szCs w:val="20"/>
              </w:rPr>
            </w:pPr>
            <w:r>
              <w:rPr>
                <w:sz w:val="20"/>
                <w:szCs w:val="20"/>
              </w:rPr>
            </w:r>
          </w:p>
        </w:tc>
        <w:tc>
          <w:tcPr>
            <w:tcW w:w="3672"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w:t>
            </w:r>
          </w:p>
          <w:p>
            <w:pPr>
              <w:pStyle w:val="Normal"/>
              <w:ind w:left="360" w:hanging="0"/>
              <w:rPr>
                <w:sz w:val="20"/>
                <w:szCs w:val="20"/>
              </w:rPr>
            </w:pPr>
            <w:r>
              <w:rPr>
                <w:sz w:val="20"/>
                <w:szCs w:val="20"/>
              </w:rPr>
            </w:r>
          </w:p>
          <w:p>
            <w:pPr>
              <w:pStyle w:val="Normal"/>
              <w:rPr>
                <w:sz w:val="20"/>
                <w:szCs w:val="20"/>
              </w:rPr>
            </w:pPr>
            <w:r>
              <w:rPr>
                <w:sz w:val="20"/>
                <w:szCs w:val="20"/>
              </w:rPr>
              <w:drawing>
                <wp:inline distT="0" distB="0" distL="0" distR="0">
                  <wp:extent cx="1495425" cy="64770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24" t="-55" r="-24" b="-55"/>
                          <a:stretch>
                            <a:fillRect/>
                          </a:stretch>
                        </pic:blipFill>
                        <pic:spPr bwMode="auto">
                          <a:xfrm>
                            <a:off x="0" y="0"/>
                            <a:ext cx="1495425" cy="647700"/>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w:t>
            </w:r>
          </w:p>
          <w:p>
            <w:pPr>
              <w:pStyle w:val="Normal"/>
              <w:rPr>
                <w:sz w:val="20"/>
                <w:szCs w:val="20"/>
              </w:rPr>
            </w:pPr>
            <w:r>
              <w:rPr>
                <w:sz w:val="20"/>
                <w:szCs w:val="20"/>
              </w:rPr>
            </w:r>
          </w:p>
          <w:p>
            <w:pPr>
              <w:pStyle w:val="Normal"/>
              <w:rPr>
                <w:sz w:val="20"/>
                <w:szCs w:val="20"/>
              </w:rPr>
            </w:pPr>
            <w:r>
              <w:rPr>
                <w:sz w:val="20"/>
                <w:szCs w:val="20"/>
              </w:rPr>
              <w:drawing>
                <wp:inline distT="0" distB="0" distL="0" distR="0">
                  <wp:extent cx="1933575" cy="6572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8" t="-54" r="-18" b="-54"/>
                          <a:stretch>
                            <a:fillRect/>
                          </a:stretch>
                        </pic:blipFill>
                        <pic:spPr bwMode="auto">
                          <a:xfrm>
                            <a:off x="0" y="0"/>
                            <a:ext cx="1933575" cy="657225"/>
                          </a:xfrm>
                          <a:prstGeom prst="rect">
                            <a:avLst/>
                          </a:prstGeom>
                        </pic:spPr>
                      </pic:pic>
                    </a:graphicData>
                  </a:graphic>
                </wp:inline>
              </w:drawing>
            </w:r>
          </w:p>
        </w:tc>
      </w:tr>
    </w:tbl>
    <w:p>
      <w:pPr>
        <w:pStyle w:val="Normal"/>
        <w:rPr>
          <w:b/>
          <w:b/>
          <w:color w:val="800080"/>
          <w:sz w:val="20"/>
          <w:szCs w:val="20"/>
        </w:rPr>
      </w:pPr>
      <w:r>
        <w:rPr>
          <w:b/>
          <w:color w:val="800080"/>
          <w:sz w:val="20"/>
          <w:szCs w:val="20"/>
        </w:rPr>
      </w:r>
    </w:p>
    <w:p>
      <w:pPr>
        <w:pStyle w:val="Normal"/>
        <w:rPr>
          <w:b/>
          <w:b/>
          <w:color w:val="000000"/>
          <w:sz w:val="20"/>
          <w:szCs w:val="20"/>
        </w:rPr>
      </w:pPr>
      <w:r>
        <w:rPr>
          <w:b/>
          <w:color w:val="000000"/>
          <w:sz w:val="20"/>
          <w:szCs w:val="20"/>
        </w:rPr>
        <w:t>Skill 0.0</w:t>
      </w:r>
      <w:r>
        <w:rPr>
          <w:b/>
          <w:color w:val="000000"/>
          <w:sz w:val="20"/>
          <w:szCs w:val="20"/>
        </w:rPr>
        <w:t>2</w:t>
      </w:r>
      <w:r>
        <w:rPr>
          <w:b/>
          <w:color w:val="000000"/>
          <w:sz w:val="20"/>
          <w:szCs w:val="20"/>
        </w:rPr>
        <w:t xml:space="preserve"> Exercise 1</w:t>
      </w:r>
    </w:p>
    <w:p>
      <w:pPr>
        <w:pStyle w:val="Normal"/>
        <w:rPr>
          <w:b/>
          <w:b/>
          <w:color w:val="800080"/>
          <w:sz w:val="20"/>
          <w:szCs w:val="20"/>
        </w:rPr>
      </w:pPr>
      <w:r>
        <w:rPr>
          <w:b/>
          <w:color w:val="800080"/>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 xml:space="preserve">Skill </w:t>
            </w:r>
            <w:r>
              <w:rPr>
                <w:b/>
                <w:color w:val="800080"/>
                <w:sz w:val="20"/>
                <w:szCs w:val="20"/>
              </w:rPr>
              <w:t>0</w:t>
            </w:r>
            <w:r>
              <w:rPr>
                <w:b/>
                <w:color w:val="800080"/>
                <w:sz w:val="20"/>
                <w:szCs w:val="20"/>
              </w:rPr>
              <w:t>.03:  Understand the relationship between equipment accuracy and reported measurements.</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 xml:space="preserve">Skill </w:t>
      </w:r>
      <w:r>
        <w:rPr>
          <w:b/>
          <w:color w:val="000000"/>
          <w:sz w:val="20"/>
          <w:szCs w:val="20"/>
        </w:rPr>
        <w:t>0</w:t>
      </w:r>
      <w:r>
        <w:rPr>
          <w:b/>
          <w:color w:val="000000"/>
          <w:sz w:val="20"/>
          <w:szCs w:val="20"/>
        </w:rPr>
        <w:t>.03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number of digits in a measurement can be used to communicate information about the measuring device used to take the measurement.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Consider the two rulers shows.</w:t>
      </w:r>
    </w:p>
    <w:p>
      <w:pPr>
        <w:pStyle w:val="Normal"/>
        <w:rPr>
          <w:color w:val="000000"/>
          <w:sz w:val="20"/>
          <w:szCs w:val="20"/>
        </w:rPr>
      </w:pPr>
      <w:r>
        <w:rPr>
          <w:color w:val="000000"/>
          <w:sz w:val="20"/>
          <w:szCs w:val="20"/>
        </w:rPr>
      </w:r>
    </w:p>
    <w:tbl>
      <w:tblPr>
        <w:tblW w:w="10080"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61"/>
        <w:gridCol w:w="3187"/>
        <w:gridCol w:w="4032"/>
      </w:tblGrid>
      <w:tr>
        <w:trPr>
          <w:trHeight w:val="1385" w:hRule="atLeast"/>
        </w:trPr>
        <w:tc>
          <w:tcPr>
            <w:tcW w:w="286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jc w:val="center"/>
              <w:rPr>
                <w:color w:val="000000"/>
                <w:sz w:val="20"/>
                <w:szCs w:val="20"/>
              </w:rPr>
            </w:pPr>
            <w:r>
              <w:rPr>
                <w:color w:val="000000"/>
                <w:sz w:val="20"/>
                <w:szCs w:val="20"/>
              </w:rPr>
              <w:t>A</w:t>
            </w:r>
          </w:p>
        </w:tc>
        <w:tc>
          <w:tcPr>
            <w:tcW w:w="318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lang w:val="en-US" w:eastAsia="en-US" w:bidi="en-US"/>
              </w:rPr>
            </w:pPr>
            <w:r>
              <w:rPr>
                <w:color w:val="000000"/>
                <w:sz w:val="20"/>
                <w:szCs w:val="20"/>
                <w:lang w:val="en-US" w:eastAsia="en-US" w:bidi="en-US"/>
              </w:rPr>
              <mc:AlternateContent>
                <mc:Choice Requires="wpg">
                  <w:drawing>
                    <wp:anchor behindDoc="0" distT="0" distB="0" distL="114935" distR="114935" simplePos="0" locked="0" layoutInCell="1" allowOverlap="1" relativeHeight="15">
                      <wp:simplePos x="0" y="0"/>
                      <wp:positionH relativeFrom="column">
                        <wp:posOffset>-544195</wp:posOffset>
                      </wp:positionH>
                      <wp:positionV relativeFrom="paragraph">
                        <wp:posOffset>702945</wp:posOffset>
                      </wp:positionV>
                      <wp:extent cx="2049780" cy="799465"/>
                      <wp:effectExtent l="0" t="0" r="0" b="0"/>
                      <wp:wrapNone/>
                      <wp:docPr id="11" name=""/>
                      <a:graphic xmlns:a="http://schemas.openxmlformats.org/drawingml/2006/main">
                        <a:graphicData uri="http://schemas.microsoft.com/office/word/2010/wordprocessingGroup">
                          <wpg:wgp>
                            <wpg:cNvGrpSpPr/>
                            <wpg:grpSpPr>
                              <a:xfrm>
                                <a:off x="0" y="0"/>
                                <a:ext cx="2049120" cy="798840"/>
                              </a:xfrm>
                            </wpg:grpSpPr>
                            <wps:wsp>
                              <wps:cNvSpPr/>
                              <wps:spPr>
                                <a:xfrm>
                                  <a:off x="106200" y="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571680"/>
                                  <a:ext cx="1714680" cy="0"/>
                                </a:xfrm>
                                <a:prstGeom prst="line">
                                  <a:avLst/>
                                </a:prstGeom>
                                <a:ln w="9360">
                                  <a:solidFill>
                                    <a:srgbClr val="000000"/>
                                  </a:solidFill>
                                  <a:miter/>
                                </a:ln>
                              </wps:spPr>
                              <wps:style>
                                <a:lnRef idx="0"/>
                                <a:fillRef idx="0"/>
                                <a:effectRef idx="0"/>
                                <a:fontRef idx="minor"/>
                              </wps:style>
                              <wps:bodyPr/>
                            </wps:wsp>
                            <wps:wsp>
                              <wps:cNvSpPr/>
                              <wps:spPr>
                                <a:xfrm>
                                  <a:off x="114480" y="457200"/>
                                  <a:ext cx="0" cy="228600"/>
                                </a:xfrm>
                                <a:prstGeom prst="line">
                                  <a:avLst/>
                                </a:prstGeom>
                                <a:ln w="9360">
                                  <a:solidFill>
                                    <a:srgbClr val="000000"/>
                                  </a:solidFill>
                                  <a:miter/>
                                </a:ln>
                              </wps:spPr>
                              <wps:style>
                                <a:lnRef idx="0"/>
                                <a:fillRef idx="0"/>
                                <a:effectRef idx="0"/>
                                <a:fontRef idx="minor"/>
                              </wps:style>
                              <wps:bodyPr/>
                            </wps:wsp>
                            <wps:wsp>
                              <wps:cNvSpPr/>
                              <wps:spPr>
                                <a:xfrm>
                                  <a:off x="571680" y="457200"/>
                                  <a:ext cx="0" cy="228600"/>
                                </a:xfrm>
                                <a:prstGeom prst="line">
                                  <a:avLst/>
                                </a:prstGeom>
                                <a:ln w="9360">
                                  <a:solidFill>
                                    <a:srgbClr val="000000"/>
                                  </a:solidFill>
                                  <a:miter/>
                                </a:ln>
                              </wps:spPr>
                              <wps:style>
                                <a:lnRef idx="0"/>
                                <a:fillRef idx="0"/>
                                <a:effectRef idx="0"/>
                                <a:fontRef idx="minor"/>
                              </wps:style>
                              <wps:bodyPr/>
                            </wps:wsp>
                            <wps:wsp>
                              <wps:cNvSpPr/>
                              <wps:spPr>
                                <a:xfrm>
                                  <a:off x="1028880" y="457200"/>
                                  <a:ext cx="0" cy="228600"/>
                                </a:xfrm>
                                <a:prstGeom prst="line">
                                  <a:avLst/>
                                </a:prstGeom>
                                <a:ln w="9360">
                                  <a:solidFill>
                                    <a:srgbClr val="000000"/>
                                  </a:solidFill>
                                  <a:miter/>
                                </a:ln>
                              </wps:spPr>
                              <wps:style>
                                <a:lnRef idx="0"/>
                                <a:fillRef idx="0"/>
                                <a:effectRef idx="0"/>
                                <a:fontRef idx="minor"/>
                              </wps:style>
                              <wps:bodyPr/>
                            </wps:wsp>
                            <wps:wsp>
                              <wps:cNvSpPr/>
                              <wps:spPr>
                                <a:xfrm>
                                  <a:off x="1480320" y="457200"/>
                                  <a:ext cx="0" cy="228600"/>
                                </a:xfrm>
                                <a:prstGeom prst="line">
                                  <a:avLst/>
                                </a:prstGeom>
                                <a:ln w="9360">
                                  <a:solidFill>
                                    <a:srgbClr val="000000"/>
                                  </a:solidFill>
                                  <a:miter/>
                                </a:ln>
                              </wps:spPr>
                              <wps:style>
                                <a:lnRef idx="0"/>
                                <a:fillRef idx="0"/>
                                <a:effectRef idx="0"/>
                                <a:fontRef idx="minor"/>
                              </wps:style>
                              <wps:bodyPr/>
                            </wps:wsp>
                            <wps:wsp>
                              <wps:cNvSpPr txBox="1"/>
                              <wps:spPr>
                                <a:xfrm>
                                  <a:off x="1594440" y="571680"/>
                                  <a:ext cx="454680" cy="227160"/>
                                </a:xfrm>
                                <a:prstGeom prst="rect">
                                  <a:avLst/>
                                </a:prstGeom>
                                <a:noFill/>
                                <a:ln>
                                  <a:noFill/>
                                </a:ln>
                              </wps:spPr>
                              <wps:txbx>
                                <w:txbxContent>
                                  <w:p>
                                    <w:pPr>
                                      <w:overflowPunct w:val="false"/>
                                      <w:bidi w:val="0"/>
                                      <w:rPr/>
                                    </w:pPr>
                                    <w:r>
                                      <w:rPr>
                                        <w:sz w:val="16"/>
                                        <w:szCs w:val="24"/>
                                        <w:rFonts w:ascii="Times New Roman" w:hAnsi="Times New Roman" w:eastAsia="Times New Roman" w:cs="Times New Roman"/>
                                        <w:color w:val="auto"/>
                                        <w:lang w:val="en-US" w:bidi="ar-SA"/>
                                      </w:rPr>
                                      <w:t>cm</w:t>
                                    </w:r>
                                  </w:p>
                                </w:txbxContent>
                              </wps:txbx>
                              <wps:bodyPr wrap="square">
                                <a:noAutofit/>
                              </wps:bodyPr>
                            </wps:wsp>
                          </wpg:wgp>
                        </a:graphicData>
                      </a:graphic>
                    </wp:anchor>
                  </w:drawing>
                </mc:Choice>
                <mc:Fallback>
                  <w:pict>
                    <v:group id="shape_0" style="position:absolute;margin-left:6.35pt;margin-top:6.15pt;width:161.35pt;height:62.95pt" coordorigin="127,123" coordsize="3227,1259">
                      <v:line id="shape_0" from="294,123" to="294,662" stroked="t" style="position:absolute">
                        <v:stroke color="black" weight="9360" endarrow="block" endarrowwidth="medium" endarrowlength="medium" joinstyle="miter" endcap="square"/>
                        <v:fill o:detectmouseclick="t" on="false"/>
                      </v:line>
                      <v:line id="shape_0" from="127,1023" to="2826,1023" stroked="t" style="position:absolute">
                        <v:stroke color="black" weight="9360" joinstyle="miter" endcap="square"/>
                        <v:fill o:detectmouseclick="t" on="false"/>
                      </v:line>
                      <v:line id="shape_0" from="307,843" to="307,1202" stroked="t" style="position:absolute">
                        <v:stroke color="black" weight="9360" joinstyle="miter" endcap="square"/>
                        <v:fill o:detectmouseclick="t" on="false"/>
                      </v:line>
                      <v:line id="shape_0" from="1027,843" to="1027,1202" stroked="t" style="position:absolute">
                        <v:stroke color="black" weight="9360" joinstyle="miter" endcap="square"/>
                        <v:fill o:detectmouseclick="t" on="false"/>
                      </v:line>
                      <v:line id="shape_0" from="1747,843" to="1747,1202" stroked="t" style="position:absolute">
                        <v:stroke color="black" weight="9360" joinstyle="miter" endcap="square"/>
                        <v:fill o:detectmouseclick="t" on="false"/>
                      </v:line>
                      <v:line id="shape_0" from="2458,843" to="2458,1202" stroked="t" style="position:absolute">
                        <v:stroke color="black" weight="9360" joinstyle="miter" endcap="square"/>
                        <v:fill o:detectmouseclick="t" on="false"/>
                      </v:line>
                      <v:shapetype id="shapetype_202" coordsize="21600,21600" o:spt="202" path="m,l,21600l21600,21600l21600,xe">
                        <v:stroke joinstyle="miter"/>
                        <v:path gradientshapeok="t" o:connecttype="rect"/>
                      </v:shapetype>
                      <v:shape id="shape_0" stroked="f" style="position:absolute;left:2638;top:1023;width:715;height:357" type="shapetype_202">
                        <v:textbox>
                          <w:txbxContent>
                            <w:p>
                              <w:pPr>
                                <w:overflowPunct w:val="false"/>
                                <w:bidi w:val="0"/>
                                <w:rPr/>
                              </w:pPr>
                              <w:r>
                                <w:rPr>
                                  <w:sz w:val="16"/>
                                  <w:szCs w:val="24"/>
                                  <w:rFonts w:ascii="Times New Roman" w:hAnsi="Times New Roman" w:eastAsia="Times New Roman" w:cs="Times New Roman"/>
                                  <w:color w:val="auto"/>
                                  <w:lang w:val="en-US" w:bidi="ar-SA"/>
                                </w:rPr>
                                <w:t>cm</w:t>
                              </w:r>
                            </w:p>
                          </w:txbxContent>
                        </v:textbox>
                        <w10:wrap type="square"/>
                        <v:fill o:detectmouseclick="t" on="false"/>
                        <v:stroke color="#3465a4" joinstyle="round" endcap="flat"/>
                      </v:shape>
                    </v:group>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5.0          5.1         5.2         5.3</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A measurement taken with ruler A should be reported as 5.00 cm.</w:t>
            </w:r>
          </w:p>
        </w:tc>
      </w:tr>
      <w:tr>
        <w:trPr/>
        <w:tc>
          <w:tcPr>
            <w:tcW w:w="28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sz w:val="20"/>
                <w:szCs w:val="20"/>
              </w:rPr>
            </w:pPr>
            <w:r>
              <w:rPr>
                <w:color w:val="000000"/>
                <w:sz w:val="20"/>
                <w:szCs w:val="20"/>
              </w:rPr>
              <w:t>B</w:t>
            </w:r>
          </w:p>
        </w:tc>
        <w:tc>
          <w:tcPr>
            <w:tcW w:w="318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lang w:val="en-US" w:eastAsia="en-US" w:bidi="en-US"/>
              </w:rPr>
            </w:pPr>
            <w:r>
              <w:rPr>
                <w:color w:val="000000"/>
                <w:sz w:val="20"/>
                <w:szCs w:val="20"/>
                <w:lang w:val="en-US" w:eastAsia="en-US" w:bidi="en-US"/>
              </w:rPr>
              <mc:AlternateContent>
                <mc:Choice Requires="wpg">
                  <w:drawing>
                    <wp:anchor behindDoc="0" distT="0" distB="0" distL="114935" distR="114935" simplePos="0" locked="0" layoutInCell="1" allowOverlap="1" relativeHeight="14">
                      <wp:simplePos x="0" y="0"/>
                      <wp:positionH relativeFrom="column">
                        <wp:posOffset>-604520</wp:posOffset>
                      </wp:positionH>
                      <wp:positionV relativeFrom="paragraph">
                        <wp:posOffset>728345</wp:posOffset>
                      </wp:positionV>
                      <wp:extent cx="2049780" cy="799465"/>
                      <wp:effectExtent l="0" t="0" r="0" b="0"/>
                      <wp:wrapNone/>
                      <wp:docPr id="12" name=""/>
                      <a:graphic xmlns:a="http://schemas.openxmlformats.org/drawingml/2006/main">
                        <a:graphicData uri="http://schemas.microsoft.com/office/word/2010/wordprocessingGroup">
                          <wpg:wgp>
                            <wpg:cNvGrpSpPr/>
                            <wpg:grpSpPr>
                              <a:xfrm>
                                <a:off x="0" y="0"/>
                                <a:ext cx="2049120" cy="798840"/>
                              </a:xfrm>
                            </wpg:grpSpPr>
                            <wps:wsp>
                              <wps:cNvSpPr/>
                              <wps:spPr>
                                <a:xfrm>
                                  <a:off x="106200" y="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571680"/>
                                  <a:ext cx="1714680" cy="0"/>
                                </a:xfrm>
                                <a:prstGeom prst="line">
                                  <a:avLst/>
                                </a:prstGeom>
                                <a:ln w="9360">
                                  <a:solidFill>
                                    <a:srgbClr val="000000"/>
                                  </a:solidFill>
                                  <a:miter/>
                                </a:ln>
                              </wps:spPr>
                              <wps:style>
                                <a:lnRef idx="0"/>
                                <a:fillRef idx="0"/>
                                <a:effectRef idx="0"/>
                                <a:fontRef idx="minor"/>
                              </wps:style>
                              <wps:bodyPr/>
                            </wps:wsp>
                            <wps:wsp>
                              <wps:cNvSpPr/>
                              <wps:spPr>
                                <a:xfrm>
                                  <a:off x="114480" y="457200"/>
                                  <a:ext cx="0" cy="228600"/>
                                </a:xfrm>
                                <a:prstGeom prst="line">
                                  <a:avLst/>
                                </a:prstGeom>
                                <a:ln w="9360">
                                  <a:solidFill>
                                    <a:srgbClr val="000000"/>
                                  </a:solidFill>
                                  <a:miter/>
                                </a:ln>
                              </wps:spPr>
                              <wps:style>
                                <a:lnRef idx="0"/>
                                <a:fillRef idx="0"/>
                                <a:effectRef idx="0"/>
                                <a:fontRef idx="minor"/>
                              </wps:style>
                              <wps:bodyPr/>
                            </wps:wsp>
                            <wps:wsp>
                              <wps:cNvSpPr/>
                              <wps:spPr>
                                <a:xfrm>
                                  <a:off x="571680" y="457200"/>
                                  <a:ext cx="0" cy="228600"/>
                                </a:xfrm>
                                <a:prstGeom prst="line">
                                  <a:avLst/>
                                </a:prstGeom>
                                <a:ln w="9360">
                                  <a:solidFill>
                                    <a:srgbClr val="000000"/>
                                  </a:solidFill>
                                  <a:miter/>
                                </a:ln>
                              </wps:spPr>
                              <wps:style>
                                <a:lnRef idx="0"/>
                                <a:fillRef idx="0"/>
                                <a:effectRef idx="0"/>
                                <a:fontRef idx="minor"/>
                              </wps:style>
                              <wps:bodyPr/>
                            </wps:wsp>
                            <wps:wsp>
                              <wps:cNvSpPr/>
                              <wps:spPr>
                                <a:xfrm>
                                  <a:off x="1028880" y="457200"/>
                                  <a:ext cx="0" cy="228600"/>
                                </a:xfrm>
                                <a:prstGeom prst="line">
                                  <a:avLst/>
                                </a:prstGeom>
                                <a:ln w="9360">
                                  <a:solidFill>
                                    <a:srgbClr val="000000"/>
                                  </a:solidFill>
                                  <a:miter/>
                                </a:ln>
                              </wps:spPr>
                              <wps:style>
                                <a:lnRef idx="0"/>
                                <a:fillRef idx="0"/>
                                <a:effectRef idx="0"/>
                                <a:fontRef idx="minor"/>
                              </wps:style>
                              <wps:bodyPr/>
                            </wps:wsp>
                            <wps:wsp>
                              <wps:cNvSpPr/>
                              <wps:spPr>
                                <a:xfrm>
                                  <a:off x="1480320" y="457200"/>
                                  <a:ext cx="0" cy="228600"/>
                                </a:xfrm>
                                <a:prstGeom prst="line">
                                  <a:avLst/>
                                </a:prstGeom>
                                <a:ln w="9360">
                                  <a:solidFill>
                                    <a:srgbClr val="000000"/>
                                  </a:solidFill>
                                  <a:miter/>
                                </a:ln>
                              </wps:spPr>
                              <wps:style>
                                <a:lnRef idx="0"/>
                                <a:fillRef idx="0"/>
                                <a:effectRef idx="0"/>
                                <a:fontRef idx="minor"/>
                              </wps:style>
                              <wps:bodyPr/>
                            </wps:wsp>
                            <wps:wsp>
                              <wps:cNvSpPr txBox="1"/>
                              <wps:spPr>
                                <a:xfrm>
                                  <a:off x="1594440" y="571680"/>
                                  <a:ext cx="454680" cy="227160"/>
                                </a:xfrm>
                                <a:prstGeom prst="rect">
                                  <a:avLst/>
                                </a:prstGeom>
                                <a:noFill/>
                                <a:ln>
                                  <a:noFill/>
                                </a:ln>
                              </wps:spPr>
                              <wps:txbx>
                                <w:txbxContent>
                                  <w:p>
                                    <w:pPr>
                                      <w:overflowPunct w:val="false"/>
                                      <w:bidi w:val="0"/>
                                      <w:rPr/>
                                    </w:pPr>
                                    <w:r>
                                      <w:rPr>
                                        <w:sz w:val="16"/>
                                        <w:szCs w:val="24"/>
                                        <w:rFonts w:ascii="Times New Roman" w:hAnsi="Times New Roman" w:eastAsia="Times New Roman" w:cs="Times New Roman"/>
                                        <w:color w:val="auto"/>
                                        <w:lang w:val="en-US" w:bidi="ar-SA"/>
                                      </w:rPr>
                                      <w:t>cm</w:t>
                                    </w:r>
                                  </w:p>
                                </w:txbxContent>
                              </wps:txbx>
                              <wps:bodyPr wrap="square">
                                <a:noAutofit/>
                              </wps:bodyPr>
                            </wps:wsp>
                          </wpg:wgp>
                        </a:graphicData>
                      </a:graphic>
                    </wp:anchor>
                  </w:drawing>
                </mc:Choice>
                <mc:Fallback>
                  <w:pict>
                    <v:group id="shape_0" style="position:absolute;margin-left:1.6pt;margin-top:8.15pt;width:161.35pt;height:62.95pt" coordorigin="32,163" coordsize="3227,1259">
                      <v:line id="shape_0" from="199,163" to="199,702" stroked="t" style="position:absolute">
                        <v:stroke color="black" weight="9360" endarrow="block" endarrowwidth="medium" endarrowlength="medium" joinstyle="miter" endcap="square"/>
                        <v:fill o:detectmouseclick="t" on="false"/>
                      </v:line>
                      <v:line id="shape_0" from="32,1064" to="2731,1064" stroked="t" style="position:absolute">
                        <v:stroke color="black" weight="9360" joinstyle="miter" endcap="square"/>
                        <v:fill o:detectmouseclick="t" on="false"/>
                      </v:line>
                      <v:line id="shape_0" from="212,883" to="212,1242" stroked="t" style="position:absolute">
                        <v:stroke color="black" weight="9360" joinstyle="miter" endcap="square"/>
                        <v:fill o:detectmouseclick="t" on="false"/>
                      </v:line>
                      <v:line id="shape_0" from="932,883" to="932,1242" stroked="t" style="position:absolute">
                        <v:stroke color="black" weight="9360" joinstyle="miter" endcap="square"/>
                        <v:fill o:detectmouseclick="t" on="false"/>
                      </v:line>
                      <v:line id="shape_0" from="1652,883" to="1652,1242" stroked="t" style="position:absolute">
                        <v:stroke color="black" weight="9360" joinstyle="miter" endcap="square"/>
                        <v:fill o:detectmouseclick="t" on="false"/>
                      </v:line>
                      <v:line id="shape_0" from="2363,883" to="2363,1242" stroked="t" style="position:absolute">
                        <v:stroke color="black" weight="9360" joinstyle="miter" endcap="square"/>
                        <v:fill o:detectmouseclick="t" on="false"/>
                      </v:line>
                      <v:shape id="shape_0" stroked="f" style="position:absolute;left:2543;top:1064;width:715;height:357" type="shapetype_202">
                        <v:textbox>
                          <w:txbxContent>
                            <w:p>
                              <w:pPr>
                                <w:overflowPunct w:val="false"/>
                                <w:bidi w:val="0"/>
                                <w:rPr/>
                              </w:pPr>
                              <w:r>
                                <w:rPr>
                                  <w:sz w:val="16"/>
                                  <w:szCs w:val="24"/>
                                  <w:rFonts w:ascii="Times New Roman" w:hAnsi="Times New Roman" w:eastAsia="Times New Roman" w:cs="Times New Roman"/>
                                  <w:color w:val="auto"/>
                                  <w:lang w:val="en-US" w:bidi="ar-SA"/>
                                </w:rPr>
                                <w:t>cm</w:t>
                              </w:r>
                            </w:p>
                          </w:txbxContent>
                        </v:textbox>
                        <w10:wrap type="square"/>
                        <v:fill o:detectmouseclick="t" on="false"/>
                        <v:stroke color="#3465a4" joinstyle="round" endcap="flat"/>
                      </v:shape>
                    </v:group>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5             6            7             8</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A measurement taken with ruler B should be reported as 5.0 cm.</w:t>
            </w:r>
          </w:p>
        </w:tc>
      </w:tr>
    </w:tbl>
    <w:p>
      <w:pPr>
        <w:pStyle w:val="Normal"/>
        <w:rPr/>
      </w:pPr>
      <w:r>
        <w:rPr/>
      </w:r>
    </w:p>
    <w:p>
      <w:pPr>
        <w:pStyle w:val="Normal"/>
        <w:rPr>
          <w:color w:val="000000"/>
          <w:sz w:val="20"/>
          <w:szCs w:val="20"/>
        </w:rPr>
      </w:pPr>
      <w:r>
        <w:rPr>
          <w:color w:val="000000"/>
          <w:sz w:val="20"/>
          <w:szCs w:val="20"/>
        </w:rPr>
        <w:t xml:space="preserve">Evaluation of the measurements indicate that ruler A provides the most accuracy.  Had the 2 zeros beyond the five not been recorded on the other hand, it would have appeared that ruler B was the more accurate measuring device.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Measurement A = 5.00 cm</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Measurement B = 5.0 cm</w:t>
      </w:r>
    </w:p>
    <w:p>
      <w:pPr>
        <w:pStyle w:val="Normal"/>
        <w:rPr>
          <w:b/>
          <w:b/>
          <w:color w:val="000000"/>
          <w:sz w:val="20"/>
          <w:szCs w:val="20"/>
        </w:rPr>
      </w:pPr>
      <w:r>
        <w:rPr>
          <w:b/>
          <w:color w:val="000000"/>
          <w:sz w:val="20"/>
          <w:szCs w:val="20"/>
        </w:rPr>
      </w:r>
    </w:p>
    <w:p>
      <w:pPr>
        <w:pStyle w:val="Normal"/>
        <w:rPr>
          <w:b/>
          <w:b/>
          <w:color w:val="000000"/>
          <w:sz w:val="20"/>
          <w:szCs w:val="20"/>
        </w:rPr>
      </w:pPr>
      <w:r>
        <w:rPr>
          <w:b/>
          <w:color w:val="000000"/>
          <w:sz w:val="20"/>
          <w:szCs w:val="20"/>
        </w:rPr>
      </w:r>
    </w:p>
    <w:p>
      <w:pPr>
        <w:pStyle w:val="Normal"/>
        <w:rPr>
          <w:b/>
          <w:b/>
          <w:color w:val="000000"/>
          <w:sz w:val="20"/>
          <w:szCs w:val="20"/>
        </w:rPr>
      </w:pPr>
      <w:r>
        <w:rPr>
          <w:b/>
          <w:color w:val="000000"/>
          <w:sz w:val="20"/>
          <w:szCs w:val="20"/>
        </w:rPr>
        <w:t xml:space="preserve">Skill </w:t>
      </w:r>
      <w:r>
        <w:rPr>
          <w:b/>
          <w:color w:val="000000"/>
          <w:sz w:val="20"/>
          <w:szCs w:val="20"/>
        </w:rPr>
        <w:t>0</w:t>
      </w:r>
      <w:r>
        <w:rPr>
          <w:b/>
          <w:color w:val="000000"/>
          <w:sz w:val="20"/>
          <w:szCs w:val="20"/>
        </w:rPr>
        <w:t>.03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628"/>
        <w:gridCol w:w="2700"/>
        <w:gridCol w:w="4752"/>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For each data set, identify the measurement taken from the most accurate measuring device.</w:t>
            </w:r>
          </w:p>
        </w:tc>
      </w:tr>
      <w:tr>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 1.0 g, 1.00 g, 1.000 g</w:t>
            </w:r>
          </w:p>
        </w:tc>
        <w:tc>
          <w:tcPr>
            <w:tcW w:w="27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 12 cm, 123 cm, 1234 cm</w:t>
            </w:r>
          </w:p>
        </w:tc>
        <w:tc>
          <w:tcPr>
            <w:tcW w:w="4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1 g, 0.1 g, 0.01 g, 0.001 g</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sz w:val="20"/>
          <w:szCs w:val="20"/>
        </w:rPr>
      </w:pPr>
      <w:r>
        <w:rPr>
          <w:sz w:val="20"/>
          <w:szCs w:val="20"/>
        </w:rPr>
      </w:r>
    </w:p>
    <w:p>
      <w:pPr>
        <w:pStyle w:val="Normal"/>
        <w:rPr>
          <w:b/>
          <w:b/>
          <w:sz w:val="20"/>
          <w:szCs w:val="20"/>
        </w:rPr>
      </w:pPr>
      <w:r>
        <w:rPr>
          <w:b/>
          <w:bCs/>
          <w:sz w:val="20"/>
          <w:szCs w:val="20"/>
        </w:rPr>
        <w:t>Skill 0.0</w:t>
      </w:r>
      <w:r>
        <w:rPr>
          <w:b/>
          <w:bCs/>
          <w:sz w:val="20"/>
          <w:szCs w:val="20"/>
        </w:rPr>
        <w:t>3</w:t>
      </w:r>
      <w:r>
        <w:rPr>
          <w:b/>
          <w:bCs/>
          <w:sz w:val="20"/>
          <w:szCs w:val="20"/>
        </w:rPr>
        <w:t xml:space="preserve"> Exercise 1</w:t>
      </w:r>
    </w:p>
    <w:sectPr>
      <w:footerReference w:type="default" r:id="rId12"/>
      <w:type w:val="nextPage"/>
      <w:pgSz w:w="12240" w:h="15840"/>
      <w:pgMar w:left="1134" w:right="1134" w:header="0" w:top="1134" w:footer="1134" w:bottom="217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8" w:space="2" w:color="000000"/>
      </w:pBdr>
      <w:rPr>
        <w:rFonts w:ascii="Liberation Serif" w:hAnsi="Liberation Serif"/>
      </w:rPr>
    </w:pPr>
    <w:r>
      <w:rPr>
        <w:sz w:val="20"/>
        <w:szCs w:val="20"/>
      </w:rPr>
    </w:r>
  </w:p>
  <w:p>
    <w:pPr>
      <w:pStyle w:val="Footer"/>
      <w:rPr>
        <w:rFonts w:ascii="Liberation Serif" w:hAnsi="Liberation Serif"/>
      </w:rPr>
    </w:pPr>
    <w:r>
      <w:rPr>
        <w:sz w:val="20"/>
        <w:szCs w:val="20"/>
      </w:rPr>
    </w:r>
  </w:p>
  <w:p>
    <w:pPr>
      <w:pStyle w:val="Footer"/>
      <w:rPr>
        <w:sz w:val="20"/>
        <w:szCs w:val="20"/>
      </w:rPr>
    </w:pPr>
    <w:r>
      <w:rPr>
        <w:rFonts w:ascii="Liberation Serif" w:hAnsi="Liberation Serif"/>
        <w:sz w:val="20"/>
        <w:szCs w:val="20"/>
      </w:rPr>
      <w:t>©</w:t>
    </w:r>
    <w:r>
      <w:rPr>
        <w:sz w:val="20"/>
        <w:szCs w:val="20"/>
      </w:rPr>
      <w:t xml:space="preserve"> Pluska</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WW8Num8z0">
    <w:name w:val="WW8Num8z0"/>
    <w:qFormat/>
    <w:rPr>
      <w:b w:val="false"/>
      <w:i w:val="false"/>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4z0">
    <w:name w:val="WW8Num14z0"/>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Footer">
    <w:name w:val="Footer"/>
    <w:basedOn w:val="Normal"/>
    <w:pPr>
      <w:suppressLineNumbers/>
      <w:tabs>
        <w:tab w:val="center" w:pos="4986" w:leader="none"/>
        <w:tab w:val="right" w:pos="9972" w:leader="none"/>
      </w:tabs>
    </w:pPr>
    <w:rPr/>
  </w:style>
  <w:style w:type="numbering" w:styleId="WW8Num8">
    <w:name w:val="WW8Num8"/>
    <w:qFormat/>
  </w:style>
  <w:style w:type="numbering" w:styleId="WW8Num1">
    <w:name w:val="WW8Num1"/>
    <w:qFormat/>
  </w:style>
  <w:style w:type="numbering" w:styleId="WW8Num9">
    <w:name w:val="WW8Num9"/>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2.wmf"/><Relationship Id="rId4" Type="http://schemas.openxmlformats.org/officeDocument/2006/relationships/package" Target="embeddings/oleObject2.docx"/><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gif"/><Relationship Id="rId10" Type="http://schemas.openxmlformats.org/officeDocument/2006/relationships/image" Target="media/image7.gif"/><Relationship Id="rId11" Type="http://schemas.openxmlformats.org/officeDocument/2006/relationships/image" Target="media/image8.gi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4</Pages>
  <Words>513</Words>
  <Characters>2482</Characters>
  <CharactersWithSpaces>3052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2020-08-13T16:46:52Z</dcterms:created>
  <dc:creator/>
  <dc:description/>
  <dc:language>en-US</dc:language>
  <cp:lastModifiedBy/>
  <dcterms:modified xsi:type="dcterms:W3CDTF">2020-08-13T17:38:26Z</dcterms:modified>
  <cp:revision>3</cp:revision>
  <dc:subject/>
  <dc:title/>
</cp:coreProperties>
</file>