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1752D493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F64CE">
              <w:rPr>
                <w:b/>
                <w:color w:val="333399"/>
                <w:sz w:val="28"/>
                <w:szCs w:val="28"/>
              </w:rPr>
              <w:t>4: Booleans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1A9B5FA7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07754">
              <w:rPr>
                <w:b/>
                <w:color w:val="800080"/>
                <w:sz w:val="20"/>
                <w:szCs w:val="20"/>
              </w:rPr>
              <w:t>4.1: Interpret a Boolean expression</w:t>
            </w:r>
          </w:p>
          <w:p w14:paraId="65695C71" w14:textId="242F42C1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80A48">
              <w:rPr>
                <w:b/>
                <w:color w:val="800080"/>
                <w:sz w:val="20"/>
                <w:szCs w:val="20"/>
              </w:rPr>
              <w:t>4.2: Use truth tables to evaluate whether a statement is true or false</w:t>
            </w:r>
          </w:p>
          <w:p w14:paraId="4B6A822C" w14:textId="5010A7ED" w:rsidR="001B2BAF" w:rsidRDefault="001B2BA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4.3: Write Boolean statements using proper Python syntax</w:t>
            </w:r>
          </w:p>
          <w:p w14:paraId="6DED28CB" w14:textId="6CE5BA3A" w:rsidR="0099694C" w:rsidRDefault="0099694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F1310">
              <w:rPr>
                <w:b/>
                <w:color w:val="800080"/>
                <w:sz w:val="20"/>
                <w:szCs w:val="20"/>
              </w:rPr>
              <w:t>4.</w:t>
            </w:r>
            <w:r w:rsidR="001B2BAF">
              <w:rPr>
                <w:b/>
                <w:color w:val="800080"/>
                <w:sz w:val="20"/>
                <w:szCs w:val="20"/>
              </w:rPr>
              <w:t>4</w:t>
            </w:r>
            <w:r w:rsidR="006F1310">
              <w:rPr>
                <w:b/>
                <w:color w:val="800080"/>
                <w:sz w:val="20"/>
                <w:szCs w:val="20"/>
              </w:rPr>
              <w:t xml:space="preserve">: Apply the </w:t>
            </w:r>
            <w:r w:rsidR="006F1310" w:rsidRPr="006F1310">
              <w:rPr>
                <w:b/>
                <w:i/>
                <w:iCs/>
                <w:color w:val="800080"/>
                <w:sz w:val="20"/>
                <w:szCs w:val="20"/>
              </w:rPr>
              <w:t>not</w:t>
            </w:r>
            <w:r w:rsidR="006F1310">
              <w:rPr>
                <w:b/>
                <w:color w:val="800080"/>
                <w:sz w:val="20"/>
                <w:szCs w:val="20"/>
              </w:rPr>
              <w:t xml:space="preserve"> operator</w:t>
            </w:r>
          </w:p>
          <w:p w14:paraId="3DD6B4B2" w14:textId="0646BBC7" w:rsidR="00766A10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F1310">
              <w:rPr>
                <w:b/>
                <w:color w:val="800080"/>
                <w:sz w:val="20"/>
                <w:szCs w:val="20"/>
              </w:rPr>
              <w:t>4.</w:t>
            </w:r>
            <w:r w:rsidR="001B2BAF">
              <w:rPr>
                <w:b/>
                <w:color w:val="800080"/>
                <w:sz w:val="20"/>
                <w:szCs w:val="20"/>
              </w:rPr>
              <w:t>5</w:t>
            </w:r>
            <w:r w:rsidR="006F1310"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E11E18">
              <w:rPr>
                <w:b/>
                <w:color w:val="800080"/>
                <w:sz w:val="20"/>
                <w:szCs w:val="20"/>
              </w:rPr>
              <w:t>Declare Boolean variables</w:t>
            </w:r>
          </w:p>
          <w:p w14:paraId="580C02CB" w14:textId="717737D1" w:rsidR="009878C3" w:rsidRDefault="009878C3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11E18">
              <w:rPr>
                <w:b/>
                <w:color w:val="800080"/>
                <w:sz w:val="20"/>
                <w:szCs w:val="20"/>
              </w:rPr>
              <w:t>4.</w:t>
            </w:r>
            <w:r w:rsidR="001B2BAF">
              <w:rPr>
                <w:b/>
                <w:color w:val="800080"/>
                <w:sz w:val="20"/>
                <w:szCs w:val="20"/>
              </w:rPr>
              <w:t>6</w:t>
            </w:r>
            <w:r w:rsidR="00E11E18">
              <w:rPr>
                <w:b/>
                <w:color w:val="800080"/>
                <w:sz w:val="20"/>
                <w:szCs w:val="20"/>
              </w:rPr>
              <w:t>: Beware of data types when combining Boolean expressions</w:t>
            </w:r>
          </w:p>
          <w:p w14:paraId="7F80ADE3" w14:textId="2FFD2EA3" w:rsidR="00453FB7" w:rsidRPr="0014170F" w:rsidRDefault="00554C4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4.</w:t>
            </w:r>
            <w:r w:rsidR="001B2BAF">
              <w:rPr>
                <w:b/>
                <w:color w:val="800080"/>
                <w:sz w:val="20"/>
                <w:szCs w:val="20"/>
              </w:rPr>
              <w:t>7</w:t>
            </w:r>
            <w:r>
              <w:rPr>
                <w:b/>
                <w:color w:val="800080"/>
                <w:sz w:val="20"/>
                <w:szCs w:val="20"/>
              </w:rPr>
              <w:t>: Apply operator precedence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044A6616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107754">
              <w:rPr>
                <w:b/>
                <w:color w:val="800080"/>
                <w:sz w:val="20"/>
                <w:szCs w:val="20"/>
              </w:rPr>
              <w:t>4.1: Interpret a Boolean expression</w:t>
            </w:r>
          </w:p>
        </w:tc>
      </w:tr>
    </w:tbl>
    <w:p w14:paraId="7D4E974D" w14:textId="77777777" w:rsidR="0000797B" w:rsidRDefault="0000797B">
      <w:pPr>
        <w:rPr>
          <w:b/>
          <w:sz w:val="20"/>
          <w:szCs w:val="20"/>
        </w:rPr>
      </w:pPr>
    </w:p>
    <w:p w14:paraId="4B0F66F9" w14:textId="37C24C46" w:rsidR="0000797B" w:rsidRPr="00620658" w:rsidRDefault="00C45272">
      <w:pPr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620658">
        <w:rPr>
          <w:rFonts w:asciiTheme="minorHAnsi" w:hAnsiTheme="minorHAnsi" w:cstheme="minorHAnsi"/>
          <w:b/>
          <w:sz w:val="20"/>
          <w:szCs w:val="20"/>
        </w:rPr>
        <w:t>Skill</w:t>
      </w:r>
      <w:proofErr w:type="gramEnd"/>
      <w:r w:rsidRPr="0062065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07754">
        <w:rPr>
          <w:rFonts w:asciiTheme="minorHAnsi" w:hAnsiTheme="minorHAnsi" w:cstheme="minorHAnsi"/>
          <w:b/>
          <w:sz w:val="20"/>
          <w:szCs w:val="20"/>
        </w:rPr>
        <w:t>4</w:t>
      </w:r>
      <w:r w:rsidRPr="00620658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1E21ED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7FD89C92" w14:textId="77777777" w:rsidR="00107754" w:rsidRDefault="00107754" w:rsidP="00107754">
      <w:pPr>
        <w:pStyle w:val="BodyText"/>
        <w:numPr>
          <w:ilvl w:val="0"/>
          <w:numId w:val="36"/>
        </w:numPr>
        <w:shd w:val="clear" w:color="auto" w:fill="FFFFFF"/>
        <w:suppressAutoHyphens/>
        <w:spacing w:after="0" w:line="240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0"/>
          <w:szCs w:val="20"/>
        </w:rPr>
        <w:t xml:space="preserve">A </w:t>
      </w:r>
      <w:r>
        <w:rPr>
          <w:rStyle w:val="StrongEmphasis"/>
          <w:rFonts w:ascii="Calibri" w:hAnsi="Calibri"/>
          <w:i/>
          <w:iCs/>
          <w:color w:val="000000"/>
          <w:sz w:val="20"/>
          <w:szCs w:val="20"/>
        </w:rPr>
        <w:t>Boolean</w:t>
      </w:r>
      <w:r>
        <w:rPr>
          <w:rStyle w:val="StrongEmphasis"/>
          <w:rFonts w:ascii="Calibri" w:hAnsi="Calibri"/>
          <w:color w:val="000000"/>
          <w:sz w:val="20"/>
          <w:szCs w:val="20"/>
        </w:rPr>
        <w:t xml:space="preserve"> </w:t>
      </w:r>
      <w:r>
        <w:rPr>
          <w:rStyle w:val="StrongEmphasis"/>
          <w:rFonts w:ascii="Calibri" w:hAnsi="Calibri"/>
          <w:i/>
          <w:iCs/>
          <w:color w:val="000000"/>
          <w:sz w:val="20"/>
          <w:szCs w:val="20"/>
        </w:rPr>
        <w:t>value</w:t>
      </w:r>
      <w:r>
        <w:rPr>
          <w:rStyle w:val="StrongEmphasis"/>
          <w:rFonts w:ascii="Calibri" w:hAnsi="Calibri"/>
          <w:color w:val="000000"/>
          <w:sz w:val="20"/>
          <w:szCs w:val="20"/>
        </w:rPr>
        <w:t xml:space="preserve"> </w:t>
      </w:r>
      <w:r>
        <w:rPr>
          <w:rFonts w:ascii="Calibri" w:hAnsi="Calibri"/>
          <w:color w:val="000000"/>
          <w:sz w:val="20"/>
          <w:szCs w:val="20"/>
        </w:rPr>
        <w:t xml:space="preserve">is simply a computer science-y term that means </w:t>
      </w:r>
      <w:r>
        <w:rPr>
          <w:rStyle w:val="StrongEmphasis"/>
          <w:rFonts w:ascii="Calibri" w:hAnsi="Calibri"/>
          <w:color w:val="000000"/>
          <w:sz w:val="20"/>
          <w:szCs w:val="20"/>
        </w:rPr>
        <w:t>a true/false value</w:t>
      </w:r>
      <w:r>
        <w:rPr>
          <w:rFonts w:ascii="Calibri" w:hAnsi="Calibri"/>
          <w:color w:val="000000"/>
          <w:sz w:val="20"/>
          <w:szCs w:val="20"/>
        </w:rPr>
        <w:t>.</w:t>
      </w:r>
    </w:p>
    <w:p w14:paraId="33FB976F" w14:textId="77777777" w:rsidR="00107754" w:rsidRDefault="00107754" w:rsidP="00107754">
      <w:pPr>
        <w:pStyle w:val="BodyText"/>
        <w:numPr>
          <w:ilvl w:val="0"/>
          <w:numId w:val="36"/>
        </w:numPr>
        <w:shd w:val="clear" w:color="auto" w:fill="FFFFFF"/>
        <w:suppressAutoHyphens/>
        <w:spacing w:after="0" w:line="240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0"/>
          <w:szCs w:val="20"/>
        </w:rPr>
        <w:t xml:space="preserve">A </w:t>
      </w:r>
      <w:r>
        <w:rPr>
          <w:rStyle w:val="StrongEmphasis"/>
          <w:rFonts w:ascii="Calibri" w:hAnsi="Calibri"/>
          <w:i/>
          <w:iCs/>
          <w:color w:val="000000"/>
          <w:sz w:val="20"/>
          <w:szCs w:val="20"/>
        </w:rPr>
        <w:t>Boolean expression</w:t>
      </w:r>
      <w:r>
        <w:rPr>
          <w:rStyle w:val="StrongEmphasis"/>
          <w:rFonts w:ascii="Calibri" w:hAnsi="Calibri"/>
          <w:color w:val="000000"/>
          <w:sz w:val="20"/>
          <w:szCs w:val="20"/>
        </w:rPr>
        <w:t xml:space="preserve"> </w:t>
      </w:r>
      <w:r>
        <w:rPr>
          <w:rFonts w:ascii="Calibri" w:hAnsi="Calibri"/>
          <w:color w:val="000000"/>
          <w:sz w:val="20"/>
          <w:szCs w:val="20"/>
        </w:rPr>
        <w:t xml:space="preserve">is a statement that </w:t>
      </w:r>
      <w:proofErr w:type="gramStart"/>
      <w:r>
        <w:rPr>
          <w:rStyle w:val="Emphasis"/>
          <w:color w:val="000000"/>
          <w:sz w:val="20"/>
          <w:szCs w:val="20"/>
        </w:rPr>
        <w:t xml:space="preserve">evaluates </w:t>
      </w:r>
      <w:r>
        <w:rPr>
          <w:rFonts w:ascii="Calibri" w:hAnsi="Calibri"/>
          <w:color w:val="000000"/>
          <w:sz w:val="20"/>
          <w:szCs w:val="20"/>
        </w:rPr>
        <w:t>to</w:t>
      </w:r>
      <w:proofErr w:type="gramEnd"/>
      <w:r>
        <w:rPr>
          <w:rFonts w:ascii="Calibri" w:hAnsi="Calibri"/>
          <w:color w:val="000000"/>
          <w:sz w:val="20"/>
          <w:szCs w:val="20"/>
        </w:rPr>
        <w:t xml:space="preserve"> a </w:t>
      </w:r>
      <w:r>
        <w:rPr>
          <w:rFonts w:ascii="Calibri" w:hAnsi="Calibri"/>
          <w:i/>
          <w:iCs/>
          <w:color w:val="000000"/>
          <w:sz w:val="20"/>
          <w:szCs w:val="20"/>
        </w:rPr>
        <w:t>Boolean</w:t>
      </w:r>
      <w:r>
        <w:rPr>
          <w:rFonts w:ascii="Calibri" w:hAnsi="Calibri"/>
          <w:color w:val="000000"/>
          <w:sz w:val="20"/>
          <w:szCs w:val="20"/>
        </w:rPr>
        <w:t xml:space="preserve"> </w:t>
      </w:r>
      <w:r>
        <w:rPr>
          <w:rFonts w:ascii="Calibri" w:hAnsi="Calibri"/>
          <w:i/>
          <w:iCs/>
          <w:color w:val="000000"/>
          <w:sz w:val="20"/>
          <w:szCs w:val="20"/>
        </w:rPr>
        <w:t>value</w:t>
      </w:r>
      <w:r>
        <w:rPr>
          <w:rFonts w:ascii="Calibri" w:hAnsi="Calibri"/>
          <w:color w:val="000000"/>
          <w:sz w:val="20"/>
          <w:szCs w:val="20"/>
        </w:rPr>
        <w:t xml:space="preserve"> (a single true/false).</w:t>
      </w:r>
    </w:p>
    <w:p w14:paraId="55ED43AE" w14:textId="77777777" w:rsidR="00107754" w:rsidRDefault="00107754" w:rsidP="00107754">
      <w:pPr>
        <w:pStyle w:val="BodyText"/>
        <w:shd w:val="clear" w:color="auto" w:fill="FFFFFF"/>
        <w:spacing w:after="0" w:line="240" w:lineRule="auto"/>
      </w:pPr>
    </w:p>
    <w:p w14:paraId="0A4A598F" w14:textId="77777777" w:rsidR="00107754" w:rsidRDefault="00107754" w:rsidP="00107754">
      <w:pPr>
        <w:pStyle w:val="BodyText"/>
        <w:shd w:val="clear" w:color="auto" w:fill="FFFFFF"/>
        <w:spacing w:after="0" w:line="240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0"/>
          <w:szCs w:val="20"/>
        </w:rPr>
        <w:t xml:space="preserve">To determine whether two values are the same or not the same, or whether one value is greater or less than another value requires a </w:t>
      </w:r>
      <w:r>
        <w:rPr>
          <w:rFonts w:ascii="Calibri" w:hAnsi="Calibri"/>
          <w:i/>
          <w:iCs/>
          <w:color w:val="000000"/>
          <w:sz w:val="20"/>
          <w:szCs w:val="20"/>
        </w:rPr>
        <w:t>comparison operator</w:t>
      </w:r>
      <w:r>
        <w:rPr>
          <w:rFonts w:ascii="Calibri" w:hAnsi="Calibri"/>
          <w:color w:val="000000"/>
          <w:sz w:val="20"/>
          <w:szCs w:val="20"/>
        </w:rPr>
        <w:t xml:space="preserve">.  </w:t>
      </w:r>
    </w:p>
    <w:p w14:paraId="615A7347" w14:textId="77777777" w:rsidR="00107754" w:rsidRDefault="00107754" w:rsidP="00107754">
      <w:pPr>
        <w:pStyle w:val="BodyText"/>
        <w:shd w:val="clear" w:color="auto" w:fill="FFFFFF"/>
        <w:spacing w:after="0" w:line="240" w:lineRule="auto"/>
      </w:pPr>
    </w:p>
    <w:p w14:paraId="66054AB3" w14:textId="77777777" w:rsidR="00107754" w:rsidRDefault="00107754" w:rsidP="00107754">
      <w:pPr>
        <w:pStyle w:val="BodyText"/>
        <w:shd w:val="clear" w:color="auto" w:fill="FFFFFF"/>
        <w:spacing w:after="0" w:line="240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z w:val="20"/>
          <w:szCs w:val="20"/>
        </w:rPr>
        <w:t xml:space="preserve">Below is a list of comparison operators commonly used in computer science. </w:t>
      </w:r>
    </w:p>
    <w:p w14:paraId="502810AE" w14:textId="77777777" w:rsidR="002B0DAA" w:rsidRDefault="002B0DAA" w:rsidP="00662034">
      <w:pPr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tbl>
      <w:tblPr>
        <w:tblW w:w="9360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35"/>
        <w:gridCol w:w="7825"/>
      </w:tblGrid>
      <w:tr w:rsidR="00107754" w14:paraId="5B34E4FC" w14:textId="77777777" w:rsidTr="00345299"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3A1860" w14:textId="77777777" w:rsidR="00107754" w:rsidRDefault="00107754" w:rsidP="00345299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174171B0" wp14:editId="44B3341F">
                  <wp:extent cx="782955" cy="2797175"/>
                  <wp:effectExtent l="0" t="0" r="0" b="0"/>
                  <wp:docPr id="1" name="Picture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279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5FFBB" w14:textId="77777777" w:rsidR="00107754" w:rsidRDefault="00107754" w:rsidP="00345299">
            <w:pPr>
              <w:pStyle w:val="BodyText"/>
              <w:spacing w:after="0" w:line="270" w:lineRule="atLeast"/>
              <w:rPr>
                <w:rFonts w:ascii="Calibri" w:hAnsi="Calibri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To the left are 6 common </w:t>
            </w:r>
            <w:r>
              <w:rPr>
                <w:rStyle w:val="StrongEmphasis"/>
                <w:rFonts w:ascii="Calibri" w:hAnsi="Calibri"/>
                <w:sz w:val="20"/>
                <w:szCs w:val="20"/>
              </w:rPr>
              <w:t>comparison operators</w:t>
            </w:r>
            <w:r>
              <w:rPr>
                <w:rFonts w:ascii="Calibri" w:hAnsi="Calibri"/>
                <w:sz w:val="20"/>
                <w:szCs w:val="20"/>
              </w:rPr>
              <w:t xml:space="preserve">. Each compares a value on the left with a value on the right and returns a Boolean value – </w:t>
            </w:r>
            <w:r>
              <w:rPr>
                <w:rStyle w:val="StrongEmphasis"/>
                <w:rFonts w:ascii="Calibri" w:hAnsi="Calibri"/>
                <w:sz w:val="20"/>
                <w:szCs w:val="20"/>
              </w:rPr>
              <w:t xml:space="preserve">true </w:t>
            </w:r>
            <w:r>
              <w:rPr>
                <w:rFonts w:ascii="Calibri" w:hAnsi="Calibri"/>
                <w:sz w:val="20"/>
                <w:szCs w:val="20"/>
              </w:rPr>
              <w:t xml:space="preserve">or </w:t>
            </w:r>
            <w:r>
              <w:rPr>
                <w:rStyle w:val="StrongEmphasis"/>
                <w:rFonts w:ascii="Calibri" w:hAnsi="Calibri"/>
                <w:sz w:val="20"/>
                <w:szCs w:val="20"/>
              </w:rPr>
              <w:t>false</w:t>
            </w:r>
            <w:r>
              <w:rPr>
                <w:rFonts w:ascii="Calibri" w:hAnsi="Calibri"/>
                <w:sz w:val="20"/>
                <w:szCs w:val="20"/>
              </w:rPr>
              <w:t>. Most of these do what you would expect.</w:t>
            </w:r>
          </w:p>
          <w:p w14:paraId="4CF06F24" w14:textId="77777777" w:rsidR="00107754" w:rsidRDefault="00107754" w:rsidP="00345299">
            <w:pPr>
              <w:pStyle w:val="BodyText"/>
              <w:spacing w:after="0" w:line="270" w:lineRule="atLeast"/>
            </w:pPr>
          </w:p>
          <w:p w14:paraId="3EE4997C" w14:textId="77777777" w:rsidR="00107754" w:rsidRDefault="00107754" w:rsidP="00345299">
            <w:pPr>
              <w:pStyle w:val="BodyText"/>
              <w:spacing w:after="0" w:line="270" w:lineRule="atLeas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Why 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>these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symbols: </w:t>
            </w:r>
            <w:r>
              <w:rPr>
                <w:rStyle w:val="StrongEmphasis"/>
                <w:rFonts w:ascii="Calibri" w:hAnsi="Calibri"/>
                <w:color w:val="000000"/>
                <w:sz w:val="20"/>
                <w:szCs w:val="20"/>
              </w:rPr>
              <w:t>==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trongEmphasis"/>
                <w:rFonts w:ascii="Calibri" w:hAnsi="Calibri"/>
                <w:color w:val="000000"/>
                <w:sz w:val="20"/>
                <w:szCs w:val="20"/>
              </w:rPr>
              <w:t>!</w:t>
            </w:r>
            <w:proofErr w:type="gramEnd"/>
            <w:r>
              <w:rPr>
                <w:rStyle w:val="StrongEmphasis"/>
                <w:rFonts w:ascii="Calibri" w:hAnsi="Calibri"/>
                <w:color w:val="000000"/>
                <w:sz w:val="20"/>
                <w:szCs w:val="20"/>
              </w:rPr>
              <w:t>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trongEmphasis"/>
                <w:rFonts w:ascii="Calibri" w:hAnsi="Calibri"/>
                <w:color w:val="000000"/>
                <w:sz w:val="20"/>
                <w:szCs w:val="20"/>
              </w:rPr>
              <w:t>&lt;=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and </w:t>
            </w:r>
            <w:r>
              <w:rPr>
                <w:rStyle w:val="StrongEmphasis"/>
                <w:rFonts w:ascii="Calibri" w:hAnsi="Calibri"/>
                <w:color w:val="000000"/>
                <w:sz w:val="20"/>
                <w:szCs w:val="20"/>
              </w:rPr>
              <w:t>&gt;=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?</w:t>
            </w:r>
          </w:p>
          <w:p w14:paraId="62E108FB" w14:textId="77777777" w:rsidR="00107754" w:rsidRDefault="00107754" w:rsidP="00345299">
            <w:pPr>
              <w:pStyle w:val="BodyText"/>
              <w:spacing w:after="0" w:line="270" w:lineRule="atLeast"/>
              <w:ind w:left="375"/>
            </w:pPr>
          </w:p>
          <w:p w14:paraId="6E226457" w14:textId="77777777" w:rsidR="00107754" w:rsidRDefault="00107754" w:rsidP="00345299">
            <w:pPr>
              <w:pStyle w:val="BodyText"/>
              <w:spacing w:after="0" w:line="270" w:lineRule="atLeast"/>
              <w:ind w:left="360" w:hanging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>.  We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use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==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because the single equal sign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is the assignment operator. We need something different to indicate we want to compare two values instead of assigning one to the other.</w:t>
            </w:r>
          </w:p>
          <w:p w14:paraId="387051AC" w14:textId="77777777" w:rsidR="00107754" w:rsidRDefault="00107754" w:rsidP="00345299">
            <w:pPr>
              <w:pStyle w:val="BodyText"/>
              <w:spacing w:after="0" w:line="270" w:lineRule="atLeast"/>
            </w:pPr>
          </w:p>
          <w:p w14:paraId="47F9F4E6" w14:textId="77777777" w:rsidR="00107754" w:rsidRDefault="00107754" w:rsidP="00345299">
            <w:pPr>
              <w:pStyle w:val="BodyText"/>
              <w:spacing w:after="0" w:line="270" w:lineRule="atLeast"/>
              <w:ind w:left="360" w:hanging="36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>.  We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use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!</w:t>
            </w:r>
            <w:proofErr w:type="gramEnd"/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&lt;=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&gt;=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because they only require ASCII symbols. Historically the mathematical symbols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≠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≤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≥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were hard or impossible to produce on some computer systems. 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The </w:t>
            </w:r>
            <w:r>
              <w:rPr>
                <w:rStyle w:val="SourceText"/>
                <w:rFonts w:ascii="Calibri" w:hAnsi="Calibri"/>
                <w:color w:val="000000"/>
                <w:sz w:val="20"/>
                <w:szCs w:val="20"/>
                <w:bdr w:val="single" w:sz="2" w:space="1" w:color="E1E1E8"/>
                <w:shd w:val="clear" w:color="auto" w:fill="F7F7F9"/>
              </w:rPr>
              <w:t>!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is universally read as "not".</w:t>
            </w:r>
          </w:p>
        </w:tc>
      </w:tr>
    </w:tbl>
    <w:p w14:paraId="7D534DB2" w14:textId="77777777" w:rsidR="00107754" w:rsidRDefault="00107754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5C4BB681" w14:textId="58F322C9" w:rsidR="001E21ED" w:rsidRPr="001E21ED" w:rsidRDefault="001E21ED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8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107754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.1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64905AA5" w14:textId="77777777" w:rsidR="001E21ED" w:rsidRDefault="001E21ED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1F0AA9AF" w14:textId="77777777" w:rsidR="00AA4A1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14569077" w14:textId="77777777" w:rsidR="00AA4A1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51CCBA5A" w14:textId="77777777" w:rsidR="00AA4A1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00DFE8F2" w14:textId="77777777" w:rsidR="00AA4A1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57E6A284" w14:textId="77777777" w:rsidR="00AA4A1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31D6A640" w14:textId="77777777" w:rsidR="00AA4A1A" w:rsidRPr="002B0DA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4BEE04F1" w:rsidR="00662034" w:rsidRDefault="00662034" w:rsidP="00024030"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A10DAE">
              <w:rPr>
                <w:b/>
                <w:color w:val="800080"/>
                <w:sz w:val="20"/>
                <w:szCs w:val="20"/>
              </w:rPr>
              <w:t>4.2: Use truth tables to evaluate whether a statement is true of false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11F1DDB0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10DAE">
        <w:rPr>
          <w:rFonts w:asciiTheme="minorHAnsi" w:hAnsiTheme="minorHAnsi" w:cstheme="minorHAnsi"/>
          <w:b/>
          <w:sz w:val="20"/>
          <w:szCs w:val="20"/>
        </w:rPr>
        <w:t>4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7324E8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3AAA4E18" w14:textId="77777777" w:rsidR="006F1310" w:rsidRPr="006F1310" w:rsidRDefault="006F1310" w:rsidP="006F1310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6F1310">
        <w:rPr>
          <w:rFonts w:asciiTheme="minorHAnsi" w:hAnsiTheme="minorHAnsi" w:cstheme="minorHAnsi"/>
          <w:color w:val="000000"/>
          <w:sz w:val="20"/>
          <w:szCs w:val="20"/>
        </w:rPr>
        <w:t>Truth tables are helpful for showing how combinations of Boolean expressions are evaluated,</w:t>
      </w:r>
    </w:p>
    <w:p w14:paraId="3282B02B" w14:textId="77777777" w:rsidR="006F1310" w:rsidRDefault="006F1310" w:rsidP="006F1310">
      <w:pPr>
        <w:rPr>
          <w:rFonts w:asciiTheme="majorHAnsi" w:hAnsiTheme="majorHAnsi" w:cstheme="maj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236"/>
        <w:gridCol w:w="1423"/>
        <w:gridCol w:w="1440"/>
        <w:gridCol w:w="1440"/>
      </w:tblGrid>
      <w:tr w:rsidR="006F1310" w14:paraId="369488B4" w14:textId="77777777" w:rsidTr="00345299">
        <w:tc>
          <w:tcPr>
            <w:tcW w:w="1335" w:type="dxa"/>
            <w:shd w:val="clear" w:color="auto" w:fill="F2F2F2" w:themeFill="background1" w:themeFillShade="F2"/>
          </w:tcPr>
          <w:p w14:paraId="5AAD41AE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335" w:type="dxa"/>
            <w:shd w:val="clear" w:color="auto" w:fill="F2F2F2" w:themeFill="background1" w:themeFillShade="F2"/>
          </w:tcPr>
          <w:p w14:paraId="43BD84CE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336" w:type="dxa"/>
            <w:shd w:val="clear" w:color="auto" w:fill="F2F2F2" w:themeFill="background1" w:themeFillShade="F2"/>
          </w:tcPr>
          <w:p w14:paraId="589CAF72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 AND b</w:t>
            </w:r>
          </w:p>
        </w:tc>
        <w:tc>
          <w:tcPr>
            <w:tcW w:w="236" w:type="dxa"/>
            <w:shd w:val="clear" w:color="auto" w:fill="000000" w:themeFill="text1"/>
          </w:tcPr>
          <w:p w14:paraId="0E0395BD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  <w:shd w:val="clear" w:color="auto" w:fill="F2F2F2" w:themeFill="background1" w:themeFillShade="F2"/>
          </w:tcPr>
          <w:p w14:paraId="3A9427A9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60C25A7B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1B160397" w14:textId="77777777" w:rsidR="006F1310" w:rsidRPr="006F1310" w:rsidRDefault="006F1310" w:rsidP="00345299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 OR b</w:t>
            </w:r>
          </w:p>
        </w:tc>
      </w:tr>
      <w:tr w:rsidR="006F1310" w14:paraId="2E25208A" w14:textId="77777777" w:rsidTr="00345299">
        <w:tc>
          <w:tcPr>
            <w:tcW w:w="1335" w:type="dxa"/>
          </w:tcPr>
          <w:p w14:paraId="7B4D3AD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335" w:type="dxa"/>
          </w:tcPr>
          <w:p w14:paraId="5CD7B8C0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336" w:type="dxa"/>
          </w:tcPr>
          <w:p w14:paraId="5AD78BD1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236" w:type="dxa"/>
            <w:shd w:val="clear" w:color="auto" w:fill="0D0D0D" w:themeFill="text1" w:themeFillTint="F2"/>
          </w:tcPr>
          <w:p w14:paraId="1A1BCA9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</w:tcPr>
          <w:p w14:paraId="37389BE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11C2204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5F5DD79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</w:tr>
      <w:tr w:rsidR="006F1310" w14:paraId="4C959851" w14:textId="77777777" w:rsidTr="00345299">
        <w:tc>
          <w:tcPr>
            <w:tcW w:w="1335" w:type="dxa"/>
          </w:tcPr>
          <w:p w14:paraId="615E0FB2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335" w:type="dxa"/>
          </w:tcPr>
          <w:p w14:paraId="708CF707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336" w:type="dxa"/>
          </w:tcPr>
          <w:p w14:paraId="6AEDBFC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236" w:type="dxa"/>
            <w:shd w:val="clear" w:color="auto" w:fill="0D0D0D" w:themeFill="text1" w:themeFillTint="F2"/>
          </w:tcPr>
          <w:p w14:paraId="3DE409D8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</w:tcPr>
          <w:p w14:paraId="705A6C5F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57FC6E99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0A2BC79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</w:tr>
      <w:tr w:rsidR="006F1310" w14:paraId="6B5A9310" w14:textId="77777777" w:rsidTr="00345299">
        <w:tc>
          <w:tcPr>
            <w:tcW w:w="1335" w:type="dxa"/>
          </w:tcPr>
          <w:p w14:paraId="220143CE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335" w:type="dxa"/>
          </w:tcPr>
          <w:p w14:paraId="2592EA4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336" w:type="dxa"/>
          </w:tcPr>
          <w:p w14:paraId="1032D20E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236" w:type="dxa"/>
            <w:shd w:val="clear" w:color="auto" w:fill="0D0D0D" w:themeFill="text1" w:themeFillTint="F2"/>
          </w:tcPr>
          <w:p w14:paraId="08B12D45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</w:tcPr>
          <w:p w14:paraId="10225CC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114EE8CF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1B4619D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</w:tr>
      <w:tr w:rsidR="006F1310" w14:paraId="297660EA" w14:textId="77777777" w:rsidTr="00345299">
        <w:tc>
          <w:tcPr>
            <w:tcW w:w="1335" w:type="dxa"/>
          </w:tcPr>
          <w:p w14:paraId="0CC8C8F9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335" w:type="dxa"/>
          </w:tcPr>
          <w:p w14:paraId="0DD2AB30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336" w:type="dxa"/>
          </w:tcPr>
          <w:p w14:paraId="65FE02CA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236" w:type="dxa"/>
            <w:shd w:val="clear" w:color="auto" w:fill="0D0D0D" w:themeFill="text1" w:themeFillTint="F2"/>
          </w:tcPr>
          <w:p w14:paraId="5CBDDB9E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23" w:type="dxa"/>
          </w:tcPr>
          <w:p w14:paraId="7A9F2D3D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47976C21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171C0848" w14:textId="77777777" w:rsidR="006F1310" w:rsidRPr="006F1310" w:rsidRDefault="006F1310" w:rsidP="00345299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true</w:t>
            </w:r>
          </w:p>
        </w:tc>
      </w:tr>
    </w:tbl>
    <w:p w14:paraId="114EAECD" w14:textId="77777777" w:rsidR="006F1310" w:rsidRDefault="006F1310" w:rsidP="00515287"/>
    <w:p w14:paraId="31E8F90E" w14:textId="44C3FC79" w:rsidR="00515287" w:rsidRDefault="00515287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9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6F131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.2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24E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51D2FD4F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7C2A015A" w:rsidR="005923FD" w:rsidRDefault="005923FD" w:rsidP="007830B0">
            <w:r>
              <w:rPr>
                <w:b/>
                <w:color w:val="800080"/>
                <w:sz w:val="20"/>
                <w:szCs w:val="20"/>
              </w:rPr>
              <w:t>Skill 4.</w:t>
            </w:r>
            <w:r>
              <w:rPr>
                <w:b/>
                <w:color w:val="800080"/>
                <w:sz w:val="20"/>
                <w:szCs w:val="20"/>
              </w:rPr>
              <w:t>3</w:t>
            </w:r>
            <w:r>
              <w:rPr>
                <w:b/>
                <w:color w:val="800080"/>
                <w:sz w:val="20"/>
                <w:szCs w:val="20"/>
              </w:rPr>
              <w:t xml:space="preserve">: Write </w:t>
            </w:r>
            <w:r w:rsidR="001B2BAF">
              <w:rPr>
                <w:b/>
                <w:color w:val="800080"/>
                <w:sz w:val="20"/>
                <w:szCs w:val="20"/>
              </w:rPr>
              <w:t>Boolean</w:t>
            </w:r>
            <w:r>
              <w:rPr>
                <w:b/>
                <w:color w:val="800080"/>
                <w:sz w:val="20"/>
                <w:szCs w:val="20"/>
              </w:rPr>
              <w:t xml:space="preserve"> statements using proper Python syntax </w:t>
            </w:r>
          </w:p>
        </w:tc>
      </w:tr>
    </w:tbl>
    <w:p w14:paraId="0C640E74" w14:textId="77777777" w:rsidR="005923FD" w:rsidRDefault="005923FD" w:rsidP="005923FD"/>
    <w:p w14:paraId="758B2B8A" w14:textId="60360BC8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4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5600125" w14:textId="77777777" w:rsidR="00592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2AFFC87" w14:textId="7A3C406F" w:rsidR="005923FD" w:rsidRPr="005923FD" w:rsidRDefault="005923FD" w:rsidP="005923FD">
      <w:pPr>
        <w:rPr>
          <w:rFonts w:ascii="Calibri" w:hAnsi="Calibri"/>
          <w:color w:val="000000"/>
          <w:sz w:val="20"/>
          <w:szCs w:val="20"/>
        </w:rPr>
      </w:pPr>
      <w:r w:rsidRPr="005923FD">
        <w:rPr>
          <w:rFonts w:ascii="Calibri" w:hAnsi="Calibri"/>
          <w:color w:val="000000"/>
          <w:sz w:val="20"/>
          <w:szCs w:val="20"/>
        </w:rPr>
        <w:t xml:space="preserve">The </w:t>
      </w:r>
      <w:r w:rsidRPr="005923FD">
        <w:rPr>
          <w:rFonts w:ascii="Calibri" w:hAnsi="Calibri"/>
          <w:color w:val="000000"/>
          <w:sz w:val="20"/>
          <w:szCs w:val="20"/>
        </w:rPr>
        <w:t>previous</w:t>
      </w:r>
      <w:r w:rsidRPr="005923FD">
        <w:rPr>
          <w:rFonts w:ascii="Calibri" w:hAnsi="Calibri"/>
          <w:color w:val="000000"/>
          <w:sz w:val="20"/>
          <w:szCs w:val="20"/>
        </w:rPr>
        <w:t xml:space="preserve"> examples illustrate how true and false statements </w:t>
      </w:r>
      <w:proofErr w:type="gramStart"/>
      <w:r w:rsidRPr="005923FD">
        <w:rPr>
          <w:rFonts w:ascii="Calibri" w:hAnsi="Calibri"/>
          <w:color w:val="000000"/>
          <w:sz w:val="20"/>
          <w:szCs w:val="20"/>
        </w:rPr>
        <w:t>are evaluated,</w:t>
      </w:r>
      <w:proofErr w:type="gramEnd"/>
      <w:r w:rsidRPr="005923FD">
        <w:rPr>
          <w:rFonts w:ascii="Calibri" w:hAnsi="Calibri"/>
          <w:color w:val="000000"/>
          <w:sz w:val="20"/>
          <w:szCs w:val="20"/>
        </w:rPr>
        <w:t xml:space="preserve"> however, the syntax is not correct.  </w:t>
      </w:r>
      <w:proofErr w:type="gramStart"/>
      <w:r w:rsidRPr="005923FD">
        <w:rPr>
          <w:rFonts w:ascii="Calibri" w:hAnsi="Calibri"/>
          <w:color w:val="000000"/>
          <w:sz w:val="20"/>
          <w:szCs w:val="20"/>
        </w:rPr>
        <w:t>In order for</w:t>
      </w:r>
      <w:proofErr w:type="gramEnd"/>
      <w:r w:rsidRPr="005923FD">
        <w:rPr>
          <w:rFonts w:ascii="Calibri" w:hAnsi="Calibri"/>
          <w:color w:val="000000"/>
          <w:sz w:val="20"/>
          <w:szCs w:val="20"/>
        </w:rPr>
        <w:t xml:space="preserve"> Python to correctly read the syntax the “AND” and “OR” statements must be replaced with the correct symbols as shown below, </w:t>
      </w:r>
    </w:p>
    <w:p w14:paraId="747791E5" w14:textId="77777777" w:rsidR="005923FD" w:rsidRDefault="005923FD" w:rsidP="005923FD">
      <w:p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  </w:t>
      </w:r>
    </w:p>
    <w:tbl>
      <w:tblPr>
        <w:tblW w:w="94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3058"/>
        <w:gridCol w:w="6392"/>
      </w:tblGrid>
      <w:tr w:rsidR="005923FD" w14:paraId="30E10734" w14:textId="77777777" w:rsidTr="00FC7773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A24E9A4" w14:textId="77777777" w:rsidR="005923FD" w:rsidRPr="00FC7773" w:rsidRDefault="005923FD" w:rsidP="007830B0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 xml:space="preserve">Statement 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23FE56" w14:textId="77777777" w:rsidR="005923FD" w:rsidRPr="00FC7773" w:rsidRDefault="005923FD" w:rsidP="007830B0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True or False</w:t>
            </w:r>
          </w:p>
        </w:tc>
      </w:tr>
      <w:tr w:rsidR="005923FD" w14:paraId="61F38B23" w14:textId="77777777" w:rsidTr="007830B0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E2730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(( x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&lt;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10 )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&amp;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 y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=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6 )</w:t>
            </w:r>
            <w:proofErr w:type="gramEnd"/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395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AND is replaced with &amp;, </w:t>
            </w:r>
          </w:p>
          <w:p w14:paraId="50AEEE2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the</w:t>
            </w:r>
            <w:proofErr w:type="spell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is replaced with “= =”</w:t>
            </w:r>
          </w:p>
        </w:tc>
      </w:tr>
      <w:tr w:rsidR="005923FD" w14:paraId="5F69CB83" w14:textId="77777777" w:rsidTr="007830B0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D9B4D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(( x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&lt;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10 )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&amp;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 y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=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5 )</w:t>
            </w:r>
            <w:proofErr w:type="gramEnd"/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ADCC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AND is replaced with &amp;, </w:t>
            </w:r>
          </w:p>
          <w:p w14:paraId="54370FE6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the</w:t>
            </w:r>
            <w:proofErr w:type="spell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is replaced with “= =”</w:t>
            </w:r>
          </w:p>
        </w:tc>
      </w:tr>
      <w:tr w:rsidR="005923FD" w14:paraId="40823436" w14:textId="77777777" w:rsidTr="007830B0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13C13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(( x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10 )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&amp;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 y !=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-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3 )</w:t>
            </w:r>
            <w:proofErr w:type="gramEnd"/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9CCA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AND is replaced with &amp;, </w:t>
            </w:r>
          </w:p>
          <w:p w14:paraId="293DBCD6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the ≠ is replaced with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“!=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”</w:t>
            </w:r>
          </w:p>
        </w:tc>
      </w:tr>
      <w:tr w:rsidR="005923FD" w14:paraId="39DAC6BD" w14:textId="77777777" w:rsidTr="007830B0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9C69E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(( x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&lt;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10 )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|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 y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=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5 )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94C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OR is replaced with |, </w:t>
            </w:r>
          </w:p>
          <w:p w14:paraId="0B89A064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the</w:t>
            </w:r>
            <w:proofErr w:type="spell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is replaced with “= =”</w:t>
            </w:r>
          </w:p>
        </w:tc>
      </w:tr>
      <w:tr w:rsidR="005923FD" w14:paraId="744E0C3A" w14:textId="77777777" w:rsidTr="007830B0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7132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(( x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&gt;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10 )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|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( y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= </w:t>
            </w: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5 )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BED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OR is replaced with |, </w:t>
            </w:r>
          </w:p>
          <w:p w14:paraId="49845217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the</w:t>
            </w:r>
            <w:proofErr w:type="spell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= is replaced with “= =”</w:t>
            </w:r>
          </w:p>
        </w:tc>
      </w:tr>
      <w:tr w:rsidR="005923FD" w14:paraId="0C3FE0C0" w14:textId="77777777" w:rsidTr="007830B0">
        <w:tc>
          <w:tcPr>
            <w:tcW w:w="9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FF09" w14:textId="77777777" w:rsidR="005923FD" w:rsidRPr="00FC7773" w:rsidRDefault="005923FD" w:rsidP="007830B0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proofErr w:type="gramStart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>Note,</w:t>
            </w:r>
            <w:proofErr w:type="gramEnd"/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that in the above examples AND can also be replaced with </w:t>
            </w:r>
            <w:r w:rsidRPr="00FC7773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and </w:t>
            </w: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(all lower case) and OR can be replaced with </w:t>
            </w:r>
            <w:r w:rsidRPr="00FC7773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or</w:t>
            </w:r>
            <w:r w:rsidRPr="00FC7773">
              <w:rPr>
                <w:rFonts w:ascii="Calibri" w:hAnsi="Calibri"/>
                <w:color w:val="000000"/>
                <w:sz w:val="20"/>
                <w:szCs w:val="20"/>
              </w:rPr>
              <w:t xml:space="preserve"> (all lower case)</w:t>
            </w:r>
          </w:p>
        </w:tc>
      </w:tr>
    </w:tbl>
    <w:p w14:paraId="50D97D7D" w14:textId="77777777" w:rsidR="005923FD" w:rsidRPr="00460277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1D192DC6" w14:textId="4824C219" w:rsidR="009629D8" w:rsidRDefault="009629D8" w:rsidP="009629D8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0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3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4C6AE04F" w14:textId="77777777" w:rsidR="00333378" w:rsidRDefault="00333378">
      <w:pPr>
        <w:rPr>
          <w:sz w:val="20"/>
          <w:szCs w:val="20"/>
        </w:rPr>
      </w:pPr>
    </w:p>
    <w:p w14:paraId="428EBB7B" w14:textId="77777777" w:rsidR="009629D8" w:rsidRDefault="009629D8">
      <w:pPr>
        <w:rPr>
          <w:sz w:val="20"/>
          <w:szCs w:val="20"/>
        </w:rPr>
      </w:pPr>
    </w:p>
    <w:p w14:paraId="42E04F3F" w14:textId="77777777" w:rsidR="009629D8" w:rsidRDefault="009629D8">
      <w:pPr>
        <w:rPr>
          <w:sz w:val="20"/>
          <w:szCs w:val="20"/>
        </w:rPr>
      </w:pPr>
    </w:p>
    <w:p w14:paraId="4E699D58" w14:textId="77777777" w:rsidR="009629D8" w:rsidRDefault="009629D8">
      <w:pPr>
        <w:rPr>
          <w:sz w:val="20"/>
          <w:szCs w:val="20"/>
        </w:rPr>
      </w:pPr>
    </w:p>
    <w:p w14:paraId="010DFB5F" w14:textId="77777777" w:rsidR="009629D8" w:rsidRDefault="009629D8">
      <w:pPr>
        <w:rPr>
          <w:sz w:val="20"/>
          <w:szCs w:val="20"/>
        </w:rPr>
      </w:pPr>
    </w:p>
    <w:p w14:paraId="5DCD2C72" w14:textId="77777777" w:rsidR="009629D8" w:rsidRDefault="009629D8">
      <w:pPr>
        <w:rPr>
          <w:sz w:val="20"/>
          <w:szCs w:val="20"/>
        </w:rPr>
      </w:pPr>
    </w:p>
    <w:p w14:paraId="5BCE69B2" w14:textId="77777777" w:rsidR="009629D8" w:rsidRDefault="009629D8">
      <w:pPr>
        <w:rPr>
          <w:sz w:val="20"/>
          <w:szCs w:val="20"/>
        </w:rPr>
      </w:pPr>
    </w:p>
    <w:p w14:paraId="25A4C928" w14:textId="77777777" w:rsidR="009629D8" w:rsidRDefault="009629D8">
      <w:pPr>
        <w:rPr>
          <w:sz w:val="20"/>
          <w:szCs w:val="20"/>
        </w:rPr>
      </w:pPr>
    </w:p>
    <w:p w14:paraId="6AC49771" w14:textId="77777777" w:rsidR="009629D8" w:rsidRDefault="009629D8">
      <w:pPr>
        <w:rPr>
          <w:sz w:val="20"/>
          <w:szCs w:val="20"/>
        </w:rPr>
      </w:pPr>
    </w:p>
    <w:p w14:paraId="6A6CF90F" w14:textId="77777777" w:rsidR="001B2BAF" w:rsidRDefault="001B2BAF">
      <w:pPr>
        <w:rPr>
          <w:sz w:val="20"/>
          <w:szCs w:val="20"/>
        </w:rPr>
      </w:pPr>
    </w:p>
    <w:p w14:paraId="79F0448F" w14:textId="77777777" w:rsidR="001B2BAF" w:rsidRDefault="001B2BAF">
      <w:pPr>
        <w:rPr>
          <w:sz w:val="20"/>
          <w:szCs w:val="20"/>
        </w:rPr>
      </w:pPr>
    </w:p>
    <w:p w14:paraId="6B4CABBF" w14:textId="77777777" w:rsidR="001B2BAF" w:rsidRDefault="001B2BAF">
      <w:pPr>
        <w:rPr>
          <w:sz w:val="20"/>
          <w:szCs w:val="20"/>
        </w:rPr>
      </w:pPr>
    </w:p>
    <w:p w14:paraId="02B12621" w14:textId="77777777" w:rsidR="009629D8" w:rsidRDefault="009629D8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DC73893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D58ABE5" w14:textId="6A9633A8" w:rsidR="0000797B" w:rsidRDefault="00C45272"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6F1310">
              <w:rPr>
                <w:b/>
                <w:color w:val="800080"/>
                <w:sz w:val="20"/>
                <w:szCs w:val="20"/>
              </w:rPr>
              <w:t>4.</w:t>
            </w:r>
            <w:r w:rsidR="009629D8">
              <w:rPr>
                <w:b/>
                <w:color w:val="800080"/>
                <w:sz w:val="20"/>
                <w:szCs w:val="20"/>
              </w:rPr>
              <w:t>4</w:t>
            </w:r>
            <w:r w:rsidR="006F1310">
              <w:rPr>
                <w:b/>
                <w:color w:val="800080"/>
                <w:sz w:val="20"/>
                <w:szCs w:val="20"/>
              </w:rPr>
              <w:t xml:space="preserve">: Apply the </w:t>
            </w:r>
            <w:r w:rsidR="006F1310" w:rsidRPr="006F1310">
              <w:rPr>
                <w:b/>
                <w:i/>
                <w:iCs/>
                <w:color w:val="800080"/>
                <w:sz w:val="20"/>
                <w:szCs w:val="20"/>
              </w:rPr>
              <w:t>not</w:t>
            </w:r>
            <w:r w:rsidR="006F1310">
              <w:rPr>
                <w:b/>
                <w:color w:val="800080"/>
                <w:sz w:val="20"/>
                <w:szCs w:val="20"/>
              </w:rPr>
              <w:t xml:space="preserve"> operator</w:t>
            </w:r>
          </w:p>
        </w:tc>
      </w:tr>
    </w:tbl>
    <w:p w14:paraId="2ED224B6" w14:textId="77777777" w:rsidR="0000797B" w:rsidRDefault="0000797B"/>
    <w:p w14:paraId="4ED734A1" w14:textId="4209610C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F1310">
        <w:rPr>
          <w:rFonts w:asciiTheme="minorHAnsi" w:hAnsiTheme="minorHAnsi" w:cstheme="minorHAnsi"/>
          <w:b/>
          <w:sz w:val="20"/>
          <w:szCs w:val="20"/>
        </w:rPr>
        <w:t>4</w:t>
      </w:r>
      <w:r w:rsidR="005F423E"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4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594A232" w14:textId="59AC7937" w:rsidR="006F1310" w:rsidRPr="006F1310" w:rsidRDefault="006F1310" w:rsidP="006F1310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6F1310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The not (or negation) operator is used to indicate the opposite. For example, what is the opposite of </w:t>
      </w:r>
      <w:proofErr w:type="gramStart"/>
      <w:r w:rsidRPr="006F1310">
        <w:rPr>
          <w:rFonts w:asciiTheme="minorHAnsi" w:eastAsia="Times New Roman" w:hAnsiTheme="minorHAnsi" w:cstheme="minorHAnsi"/>
          <w:color w:val="000000"/>
          <w:sz w:val="20"/>
          <w:szCs w:val="20"/>
        </w:rPr>
        <w:t>true</w:t>
      </w:r>
      <w:proofErr w:type="gramEnd"/>
      <w:r w:rsidRPr="006F1310">
        <w:rPr>
          <w:rFonts w:asciiTheme="minorHAnsi" w:eastAsia="Times New Roman" w:hAnsiTheme="minorHAnsi" w:cstheme="minorHAnsi"/>
          <w:color w:val="000000"/>
          <w:sz w:val="20"/>
          <w:szCs w:val="20"/>
        </w:rPr>
        <w:t>?... False of course. The “not” operator is indicated with the word “not”. Below are some 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1310" w14:paraId="3F343A13" w14:textId="77777777" w:rsidTr="00345299">
        <w:tc>
          <w:tcPr>
            <w:tcW w:w="4675" w:type="dxa"/>
            <w:shd w:val="clear" w:color="auto" w:fill="F2F2F2" w:themeFill="background1" w:themeFillShade="F2"/>
          </w:tcPr>
          <w:p w14:paraId="221F2771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2038D446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6F1310" w14:paraId="3A51221F" w14:textId="77777777" w:rsidTr="00345299">
        <w:tc>
          <w:tcPr>
            <w:tcW w:w="4675" w:type="dxa"/>
          </w:tcPr>
          <w:p w14:paraId="51A4D107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print(</w:t>
            </w:r>
            <w:proofErr w:type="gramEnd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not True)</w:t>
            </w:r>
          </w:p>
        </w:tc>
        <w:tc>
          <w:tcPr>
            <w:tcW w:w="4675" w:type="dxa"/>
          </w:tcPr>
          <w:p w14:paraId="3AF3E97D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False</w:t>
            </w:r>
          </w:p>
        </w:tc>
      </w:tr>
      <w:tr w:rsidR="006F1310" w14:paraId="4C087D8F" w14:textId="77777777" w:rsidTr="00345299">
        <w:tc>
          <w:tcPr>
            <w:tcW w:w="4675" w:type="dxa"/>
          </w:tcPr>
          <w:p w14:paraId="5596E490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print(</w:t>
            </w:r>
            <w:proofErr w:type="gramEnd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not False)</w:t>
            </w:r>
          </w:p>
        </w:tc>
        <w:tc>
          <w:tcPr>
            <w:tcW w:w="4675" w:type="dxa"/>
          </w:tcPr>
          <w:p w14:paraId="18CB5855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True</w:t>
            </w:r>
          </w:p>
        </w:tc>
      </w:tr>
      <w:tr w:rsidR="006F1310" w14:paraId="503C06C2" w14:textId="77777777" w:rsidTr="00345299">
        <w:tc>
          <w:tcPr>
            <w:tcW w:w="4675" w:type="dxa"/>
          </w:tcPr>
          <w:p w14:paraId="7CC5B821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print(</w:t>
            </w:r>
            <w:proofErr w:type="gramEnd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not 3 &lt; 5)</w:t>
            </w:r>
          </w:p>
        </w:tc>
        <w:tc>
          <w:tcPr>
            <w:tcW w:w="4675" w:type="dxa"/>
          </w:tcPr>
          <w:p w14:paraId="4835BA61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False</w:t>
            </w:r>
          </w:p>
        </w:tc>
      </w:tr>
      <w:tr w:rsidR="006F1310" w14:paraId="38A694D8" w14:textId="77777777" w:rsidTr="00345299">
        <w:tc>
          <w:tcPr>
            <w:tcW w:w="4675" w:type="dxa"/>
          </w:tcPr>
          <w:p w14:paraId="29DC336B" w14:textId="22059275" w:rsidR="00063349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print(</w:t>
            </w:r>
            <w:proofErr w:type="gramEnd"/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not 1 == 0)</w:t>
            </w:r>
          </w:p>
        </w:tc>
        <w:tc>
          <w:tcPr>
            <w:tcW w:w="4675" w:type="dxa"/>
          </w:tcPr>
          <w:p w14:paraId="7FAD5BC5" w14:textId="77777777" w:rsidR="006F1310" w:rsidRPr="006F1310" w:rsidRDefault="006F1310" w:rsidP="00345299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F131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True</w:t>
            </w:r>
          </w:p>
        </w:tc>
      </w:tr>
    </w:tbl>
    <w:p w14:paraId="795B09DB" w14:textId="77777777" w:rsidR="006F1310" w:rsidRDefault="006F1310" w:rsidP="009D649E"/>
    <w:p w14:paraId="11ED8371" w14:textId="3B80BD6C" w:rsidR="005923FD" w:rsidRDefault="009D649E" w:rsidP="009D649E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1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S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kill </w:t>
        </w:r>
        <w:r w:rsidR="006F131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9629D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15A70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3188C08E" w14:textId="77777777" w:rsidR="00333378" w:rsidRDefault="00333378" w:rsidP="00695E74">
      <w:pPr>
        <w:rPr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3140B2" w14:paraId="22EC3155" w14:textId="77777777" w:rsidTr="0062357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BFE3962" w14:textId="076798EB" w:rsidR="003140B2" w:rsidRDefault="00EC11B1" w:rsidP="0062357A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F1310">
              <w:rPr>
                <w:b/>
                <w:color w:val="800080"/>
                <w:sz w:val="20"/>
                <w:szCs w:val="20"/>
              </w:rPr>
              <w:t>4.</w:t>
            </w:r>
            <w:r w:rsidR="009629D8">
              <w:rPr>
                <w:b/>
                <w:color w:val="800080"/>
                <w:sz w:val="20"/>
                <w:szCs w:val="20"/>
              </w:rPr>
              <w:t>5</w:t>
            </w:r>
            <w:r w:rsidR="006F1310">
              <w:rPr>
                <w:b/>
                <w:color w:val="800080"/>
                <w:sz w:val="20"/>
                <w:szCs w:val="20"/>
              </w:rPr>
              <w:t>: Declare Boolean variables</w:t>
            </w:r>
          </w:p>
        </w:tc>
      </w:tr>
    </w:tbl>
    <w:p w14:paraId="5A2D3D5A" w14:textId="77777777" w:rsidR="003140B2" w:rsidRDefault="003140B2" w:rsidP="003140B2"/>
    <w:p w14:paraId="14979DBC" w14:textId="4CDF84FE" w:rsidR="003140B2" w:rsidRDefault="003140B2" w:rsidP="003140B2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A4A1A">
        <w:rPr>
          <w:rFonts w:asciiTheme="minorHAnsi" w:hAnsiTheme="minorHAnsi" w:cstheme="minorHAnsi"/>
          <w:b/>
          <w:sz w:val="20"/>
          <w:szCs w:val="20"/>
        </w:rPr>
        <w:t>4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5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293CA7A" w14:textId="77777777" w:rsidR="00E11E18" w:rsidRPr="00312B62" w:rsidRDefault="00E11E18" w:rsidP="003140B2">
      <w:pPr>
        <w:rPr>
          <w:rFonts w:asciiTheme="minorHAnsi" w:hAnsiTheme="minorHAnsi" w:cstheme="minorHAnsi"/>
          <w:sz w:val="20"/>
          <w:szCs w:val="20"/>
        </w:rPr>
      </w:pPr>
    </w:p>
    <w:p w14:paraId="052E3021" w14:textId="77777777" w:rsidR="00E11E18" w:rsidRPr="00E11E18" w:rsidRDefault="00E11E18" w:rsidP="00E11E18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E11E18">
        <w:rPr>
          <w:rFonts w:ascii="Calibri" w:eastAsia="Times New Roman" w:hAnsi="Calibri" w:cs="Calibri"/>
          <w:color w:val="000000"/>
          <w:sz w:val="20"/>
          <w:szCs w:val="20"/>
        </w:rPr>
        <w:t>Boolean variables can be declared in Python by setting the value of the variable to either True or False.  Once a Boolean variable has been created it can be combined with any of the Boolean operations previously described</w:t>
      </w:r>
    </w:p>
    <w:p w14:paraId="57F919F5" w14:textId="77777777" w:rsidR="00E11E18" w:rsidRDefault="00E11E18" w:rsidP="00E11E18">
      <w:pPr>
        <w:rPr>
          <w:rFonts w:ascii="Calibri" w:eastAsia="Times New Roman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1"/>
        <w:gridCol w:w="4569"/>
      </w:tblGrid>
      <w:tr w:rsidR="00E11E18" w14:paraId="31C76B17" w14:textId="77777777" w:rsidTr="00345299">
        <w:tc>
          <w:tcPr>
            <w:tcW w:w="4781" w:type="dxa"/>
            <w:shd w:val="clear" w:color="auto" w:fill="F2F2F2" w:themeFill="background1" w:themeFillShade="F2"/>
          </w:tcPr>
          <w:p w14:paraId="0A65C025" w14:textId="77777777" w:rsidR="00E11E18" w:rsidRPr="00E11E18" w:rsidRDefault="00E11E18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569" w:type="dxa"/>
            <w:shd w:val="clear" w:color="auto" w:fill="F2F2F2" w:themeFill="background1" w:themeFillShade="F2"/>
          </w:tcPr>
          <w:p w14:paraId="7C8913BE" w14:textId="77777777" w:rsidR="00E11E18" w:rsidRPr="00E11E18" w:rsidRDefault="00E11E18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E11E18" w14:paraId="23FEA269" w14:textId="77777777" w:rsidTr="00345299">
        <w:tc>
          <w:tcPr>
            <w:tcW w:w="4781" w:type="dxa"/>
          </w:tcPr>
          <w:p w14:paraId="4A642FFD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a = </w:t>
            </w:r>
            <w:r w:rsidRPr="00E11E18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</w:p>
          <w:p w14:paraId="0091E690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b = </w:t>
            </w:r>
            <w:r w:rsidRPr="00E11E18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False</w:t>
            </w:r>
          </w:p>
          <w:p w14:paraId="7846DA22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print(a)</w:t>
            </w:r>
          </w:p>
          <w:p w14:paraId="512B308E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print(b)</w:t>
            </w:r>
          </w:p>
          <w:p w14:paraId="00F293AD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 == b)</w:t>
            </w:r>
          </w:p>
          <w:p w14:paraId="75181063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E11E18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not</w:t>
            </w: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a)</w:t>
            </w:r>
          </w:p>
          <w:p w14:paraId="37399D2E" w14:textId="77777777" w:rsidR="00E11E18" w:rsidRPr="00E11E1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E11E18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not</w:t>
            </w:r>
            <w:r w:rsidRPr="00E11E1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b)</w:t>
            </w:r>
          </w:p>
        </w:tc>
        <w:tc>
          <w:tcPr>
            <w:tcW w:w="4569" w:type="dxa"/>
          </w:tcPr>
          <w:p w14:paraId="384FAC6D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True</w:t>
            </w:r>
          </w:p>
          <w:p w14:paraId="6396ACB5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</w:p>
          <w:p w14:paraId="266C972A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</w:p>
          <w:p w14:paraId="2EEFDFF4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</w:p>
          <w:p w14:paraId="436F683C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True</w:t>
            </w:r>
          </w:p>
        </w:tc>
      </w:tr>
    </w:tbl>
    <w:p w14:paraId="487557D1" w14:textId="77777777" w:rsidR="00AA4A1A" w:rsidRDefault="00AA4A1A" w:rsidP="00E11E18">
      <w:pPr>
        <w:rPr>
          <w:rFonts w:ascii="Calibri" w:eastAsia="Times New Roman" w:hAnsi="Calibri" w:cs="Calibri"/>
          <w:color w:val="000000"/>
        </w:rPr>
      </w:pPr>
    </w:p>
    <w:p w14:paraId="4E6588CF" w14:textId="77777777" w:rsidR="00E11E18" w:rsidRPr="00E11E18" w:rsidRDefault="00E11E18" w:rsidP="00E11E18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E11E18">
        <w:rPr>
          <w:rFonts w:ascii="Calibri" w:eastAsia="Times New Roman" w:hAnsi="Calibri" w:cs="Calibri"/>
          <w:color w:val="000000"/>
          <w:sz w:val="20"/>
          <w:szCs w:val="20"/>
        </w:rPr>
        <w:t xml:space="preserve">The result of a comparison operation can also be stored in a variable.  For example, </w:t>
      </w:r>
    </w:p>
    <w:p w14:paraId="283E4970" w14:textId="77777777" w:rsidR="00E11E18" w:rsidRPr="00E11E18" w:rsidRDefault="00E11E18" w:rsidP="00E11E18">
      <w:pPr>
        <w:rPr>
          <w:rFonts w:ascii="Calibri" w:eastAsia="Times New Roman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1E18" w:rsidRPr="00E11E18" w14:paraId="35AC755C" w14:textId="77777777" w:rsidTr="00345299">
        <w:tc>
          <w:tcPr>
            <w:tcW w:w="4675" w:type="dxa"/>
            <w:shd w:val="clear" w:color="auto" w:fill="F2F2F2" w:themeFill="background1" w:themeFillShade="F2"/>
          </w:tcPr>
          <w:p w14:paraId="7894182A" w14:textId="77777777" w:rsidR="00E11E18" w:rsidRPr="00E11E18" w:rsidRDefault="00E11E18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Code 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646FF23A" w14:textId="77777777" w:rsidR="00E11E18" w:rsidRPr="00E11E18" w:rsidRDefault="00E11E18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E11E18" w:rsidRPr="00E11E18" w14:paraId="6B9B6FDD" w14:textId="77777777" w:rsidTr="00345299">
        <w:tc>
          <w:tcPr>
            <w:tcW w:w="4675" w:type="dxa"/>
          </w:tcPr>
          <w:p w14:paraId="341F1F8B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a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5</w:t>
            </w:r>
          </w:p>
          <w:p w14:paraId="2909D829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b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10</w:t>
            </w:r>
          </w:p>
          <w:p w14:paraId="79B66D5D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result1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a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&lt;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b</w:t>
            </w:r>
          </w:p>
          <w:p w14:paraId="668E8C22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result2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a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&gt;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b</w:t>
            </w:r>
          </w:p>
          <w:p w14:paraId="05A2DE3B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result3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a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==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b</w:t>
            </w:r>
          </w:p>
          <w:p w14:paraId="543423CC" w14:textId="77777777" w:rsidR="00E11E18" w:rsidRPr="004F1B48" w:rsidRDefault="00E11E18" w:rsidP="00345299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</w:pPr>
            <w:proofErr w:type="gramStart"/>
            <w:r w:rsidRPr="004F1B48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print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>(</w:t>
            </w:r>
            <w:proofErr w:type="gramEnd"/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result1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,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result2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, </w:t>
            </w:r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result3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 xml:space="preserve">, </w:t>
            </w:r>
            <w:proofErr w:type="spellStart"/>
            <w:r w:rsidRPr="004F1B48">
              <w:rPr>
                <w:rFonts w:ascii="Consolas" w:eastAsia="Times New Roman" w:hAnsi="Consolas" w:cs="Times New Roman"/>
                <w:color w:val="001080"/>
                <w:sz w:val="20"/>
                <w:szCs w:val="20"/>
              </w:rPr>
              <w:t>sep</w:t>
            </w:r>
            <w:proofErr w:type="spellEnd"/>
            <w:r w:rsidRPr="004F1B48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=</w:t>
            </w:r>
            <w:r w:rsidRPr="004F1B48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</w:t>
            </w:r>
            <w:r w:rsidRPr="004F1B48">
              <w:rPr>
                <w:rFonts w:ascii="Consolas" w:eastAsia="Times New Roman" w:hAnsi="Consolas" w:cs="Times New Roman"/>
                <w:color w:val="EE0000"/>
                <w:sz w:val="20"/>
                <w:szCs w:val="20"/>
              </w:rPr>
              <w:t>\n</w:t>
            </w:r>
            <w:r w:rsidRPr="004F1B48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</w:t>
            </w:r>
            <w:r w:rsidRPr="004F1B48">
              <w:rPr>
                <w:rFonts w:ascii="Consolas" w:eastAsia="Times New Roman" w:hAnsi="Consolas" w:cs="Times New Roman"/>
                <w:color w:val="3B3B3B"/>
                <w:sz w:val="20"/>
                <w:szCs w:val="20"/>
              </w:rPr>
              <w:t>)</w:t>
            </w:r>
          </w:p>
          <w:p w14:paraId="6F4E22F2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239F95F4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True</w:t>
            </w:r>
          </w:p>
          <w:p w14:paraId="3C4864D1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</w:p>
          <w:p w14:paraId="40508216" w14:textId="77777777" w:rsidR="00E11E18" w:rsidRPr="00E11E18" w:rsidRDefault="00E11E18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11E1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</w:p>
        </w:tc>
      </w:tr>
    </w:tbl>
    <w:p w14:paraId="113DA6A1" w14:textId="77777777" w:rsidR="00E11E18" w:rsidRDefault="00E11E18" w:rsidP="006F6913">
      <w:pPr>
        <w:rPr>
          <w:rFonts w:ascii="Calibri" w:eastAsia="Times New Roman" w:hAnsi="Calibri" w:cs="Calibri"/>
          <w:color w:val="000000"/>
        </w:rPr>
      </w:pPr>
    </w:p>
    <w:p w14:paraId="10E44DE2" w14:textId="69B453E2" w:rsidR="00F15A70" w:rsidRPr="00F15A70" w:rsidRDefault="00F15A70" w:rsidP="006F6913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12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E11E1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9629D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5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2B3F3850" w14:textId="77777777" w:rsidR="00F15A70" w:rsidRDefault="00F15A70" w:rsidP="006F6913">
      <w:pPr>
        <w:rPr>
          <w:rFonts w:ascii="Calibri" w:eastAsia="Times New Roman" w:hAnsi="Calibri" w:cs="Calibri"/>
          <w:color w:val="000000"/>
        </w:rPr>
      </w:pPr>
    </w:p>
    <w:p w14:paraId="65C41AB9" w14:textId="77777777" w:rsidR="009629D8" w:rsidRDefault="009629D8" w:rsidP="006F6913">
      <w:pPr>
        <w:rPr>
          <w:rFonts w:ascii="Calibri" w:eastAsia="Times New Roman" w:hAnsi="Calibri" w:cs="Calibri"/>
          <w:color w:val="000000"/>
        </w:rPr>
      </w:pPr>
    </w:p>
    <w:p w14:paraId="173DB2B2" w14:textId="77777777" w:rsidR="009629D8" w:rsidRDefault="009629D8" w:rsidP="006F6913">
      <w:pPr>
        <w:rPr>
          <w:rFonts w:ascii="Calibri" w:eastAsia="Times New Roman" w:hAnsi="Calibri" w:cs="Calibri"/>
          <w:color w:val="000000"/>
        </w:rPr>
      </w:pPr>
    </w:p>
    <w:p w14:paraId="4CCF7954" w14:textId="77777777" w:rsidR="009629D8" w:rsidRDefault="009629D8" w:rsidP="006F6913">
      <w:pPr>
        <w:rPr>
          <w:rFonts w:ascii="Calibri" w:eastAsia="Times New Roman" w:hAnsi="Calibri" w:cs="Calibri"/>
          <w:color w:val="00000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9878C3" w14:paraId="36DDDC67" w14:textId="77777777" w:rsidTr="008B715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502858A7" w14:textId="79D8D692" w:rsidR="009878C3" w:rsidRDefault="009878C3" w:rsidP="008B715A"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E11E18">
              <w:rPr>
                <w:b/>
                <w:color w:val="800080"/>
                <w:sz w:val="20"/>
                <w:szCs w:val="20"/>
              </w:rPr>
              <w:t>4</w:t>
            </w:r>
            <w:r>
              <w:rPr>
                <w:b/>
                <w:color w:val="800080"/>
                <w:sz w:val="20"/>
                <w:szCs w:val="20"/>
              </w:rPr>
              <w:t>.</w:t>
            </w:r>
            <w:r w:rsidR="009629D8">
              <w:rPr>
                <w:b/>
                <w:color w:val="800080"/>
                <w:sz w:val="20"/>
                <w:szCs w:val="20"/>
              </w:rPr>
              <w:t>6</w:t>
            </w:r>
            <w:r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E11E18">
              <w:rPr>
                <w:b/>
                <w:color w:val="800080"/>
                <w:sz w:val="20"/>
                <w:szCs w:val="20"/>
              </w:rPr>
              <w:t>Be aware of data types when combining Boolean expressions</w:t>
            </w:r>
          </w:p>
        </w:tc>
      </w:tr>
    </w:tbl>
    <w:p w14:paraId="785D3E2C" w14:textId="77777777" w:rsidR="009878C3" w:rsidRDefault="009878C3" w:rsidP="009878C3"/>
    <w:p w14:paraId="2C270743" w14:textId="0CB11E84" w:rsidR="009878C3" w:rsidRDefault="009878C3" w:rsidP="009878C3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11E18">
        <w:rPr>
          <w:rFonts w:asciiTheme="minorHAnsi" w:hAnsiTheme="minorHAnsi" w:cstheme="minorHAnsi"/>
          <w:b/>
          <w:sz w:val="20"/>
          <w:szCs w:val="20"/>
        </w:rPr>
        <w:t>4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6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CAC0E6F" w14:textId="77777777" w:rsidR="00600680" w:rsidRPr="00312B62" w:rsidRDefault="00600680" w:rsidP="009878C3">
      <w:pPr>
        <w:rPr>
          <w:rFonts w:asciiTheme="minorHAnsi" w:hAnsiTheme="minorHAnsi" w:cstheme="minorHAnsi"/>
          <w:sz w:val="20"/>
          <w:szCs w:val="20"/>
        </w:rPr>
      </w:pPr>
    </w:p>
    <w:p w14:paraId="277F7141" w14:textId="3FB27398" w:rsidR="00600680" w:rsidRPr="00600680" w:rsidRDefault="00600680" w:rsidP="00600680">
      <w:pPr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600680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When comparing variables using Boolean operations, be aware that the data types being compared must be compatible.  Consider the following example, </w:t>
      </w:r>
    </w:p>
    <w:p w14:paraId="5F288355" w14:textId="77777777" w:rsidR="00600680" w:rsidRDefault="00600680" w:rsidP="00600680">
      <w:pPr>
        <w:rPr>
          <w:rFonts w:asciiTheme="majorHAnsi" w:eastAsia="Times New Roman" w:hAnsiTheme="majorHAnsi" w:cstheme="maj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0680" w14:paraId="3C4C983E" w14:textId="77777777" w:rsidTr="00345299">
        <w:tc>
          <w:tcPr>
            <w:tcW w:w="4675" w:type="dxa"/>
            <w:shd w:val="clear" w:color="auto" w:fill="F2F2F2" w:themeFill="background1" w:themeFillShade="F2"/>
          </w:tcPr>
          <w:p w14:paraId="304340FA" w14:textId="77777777" w:rsidR="00600680" w:rsidRPr="00600680" w:rsidRDefault="00600680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006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F207C48" w14:textId="77777777" w:rsidR="00600680" w:rsidRPr="00600680" w:rsidRDefault="00600680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006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600680" w14:paraId="19187730" w14:textId="77777777" w:rsidTr="00345299">
        <w:tc>
          <w:tcPr>
            <w:tcW w:w="4675" w:type="dxa"/>
          </w:tcPr>
          <w:p w14:paraId="6179644E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guess = </w:t>
            </w:r>
            <w:proofErr w:type="gramStart"/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input(</w:t>
            </w:r>
            <w:proofErr w:type="gramEnd"/>
            <w:r w:rsidRPr="00600680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"Guess my number"</w:t>
            </w: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14:paraId="0909DFC1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</w:pP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secret = </w:t>
            </w:r>
            <w:r w:rsidRPr="00600680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10</w:t>
            </w:r>
          </w:p>
          <w:p w14:paraId="5AD9934D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14:paraId="67F4E6E8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</w:t>
            </w:r>
            <w:proofErr w:type="gramEnd"/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guess &gt; secret)</w:t>
            </w:r>
          </w:p>
        </w:tc>
        <w:tc>
          <w:tcPr>
            <w:tcW w:w="4675" w:type="dxa"/>
          </w:tcPr>
          <w:p w14:paraId="394B4EBD" w14:textId="77777777" w:rsidR="00600680" w:rsidRPr="00600680" w:rsidRDefault="00600680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6006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TypeError</w:t>
            </w:r>
            <w:proofErr w:type="spellEnd"/>
            <w:r w:rsidRPr="006006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'&lt;' not supported between instances of 'str' and 'int'</w:t>
            </w:r>
          </w:p>
        </w:tc>
      </w:tr>
    </w:tbl>
    <w:p w14:paraId="5AA12DB3" w14:textId="77777777" w:rsidR="00600680" w:rsidRDefault="00600680" w:rsidP="00600680">
      <w:pPr>
        <w:rPr>
          <w:rFonts w:ascii="Calibri" w:eastAsia="Times New Roman" w:hAnsi="Calibri" w:cs="Calibri"/>
          <w:color w:val="000000"/>
        </w:rPr>
      </w:pPr>
    </w:p>
    <w:p w14:paraId="74630DE1" w14:textId="77777777" w:rsidR="00600680" w:rsidRPr="00600680" w:rsidRDefault="00600680" w:rsidP="00600680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600680">
        <w:rPr>
          <w:rFonts w:ascii="Calibri" w:eastAsia="Times New Roman" w:hAnsi="Calibri" w:cs="Calibri"/>
          <w:color w:val="000000"/>
          <w:sz w:val="20"/>
          <w:szCs w:val="20"/>
        </w:rPr>
        <w:t xml:space="preserve">The error occurs because c and y are different data types.  To fix the error, you could convert the string portion of the comparison to an integer. </w:t>
      </w:r>
    </w:p>
    <w:p w14:paraId="1718797C" w14:textId="77777777" w:rsidR="00600680" w:rsidRDefault="00600680" w:rsidP="00600680">
      <w:pPr>
        <w:rPr>
          <w:rFonts w:ascii="Calibri" w:eastAsia="Times New Roman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4225"/>
      </w:tblGrid>
      <w:tr w:rsidR="00600680" w:rsidRPr="00484236" w14:paraId="2AC8D951" w14:textId="77777777" w:rsidTr="00345299">
        <w:tc>
          <w:tcPr>
            <w:tcW w:w="5125" w:type="dxa"/>
            <w:shd w:val="clear" w:color="auto" w:fill="F2F2F2" w:themeFill="background1" w:themeFillShade="F2"/>
          </w:tcPr>
          <w:p w14:paraId="20F9508E" w14:textId="77777777" w:rsidR="00600680" w:rsidRPr="00600680" w:rsidRDefault="00600680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006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225" w:type="dxa"/>
            <w:shd w:val="clear" w:color="auto" w:fill="F2F2F2" w:themeFill="background1" w:themeFillShade="F2"/>
          </w:tcPr>
          <w:p w14:paraId="17942E81" w14:textId="77777777" w:rsidR="00600680" w:rsidRPr="00600680" w:rsidRDefault="00600680" w:rsidP="00345299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6006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600680" w14:paraId="32084071" w14:textId="77777777" w:rsidTr="00345299">
        <w:tc>
          <w:tcPr>
            <w:tcW w:w="5125" w:type="dxa"/>
          </w:tcPr>
          <w:p w14:paraId="7645B2B8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guess = </w:t>
            </w:r>
            <w:proofErr w:type="gramStart"/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input(</w:t>
            </w:r>
            <w:proofErr w:type="gramEnd"/>
            <w:r w:rsidRPr="00600680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"Guess my number"</w:t>
            </w: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14:paraId="6AE622D2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secret = </w:t>
            </w:r>
            <w:r w:rsidRPr="00600680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10</w:t>
            </w:r>
          </w:p>
          <w:p w14:paraId="19D2B45F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600680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print(int(guess) &gt; secret)</w:t>
            </w:r>
          </w:p>
          <w:p w14:paraId="435E7182" w14:textId="77777777" w:rsidR="00600680" w:rsidRPr="00600680" w:rsidRDefault="00600680" w:rsidP="0034529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</w:tc>
        <w:tc>
          <w:tcPr>
            <w:tcW w:w="4225" w:type="dxa"/>
          </w:tcPr>
          <w:p w14:paraId="19356FA1" w14:textId="77777777" w:rsidR="00600680" w:rsidRPr="00600680" w:rsidRDefault="00600680" w:rsidP="0034529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0068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True</w:t>
            </w:r>
          </w:p>
        </w:tc>
      </w:tr>
    </w:tbl>
    <w:p w14:paraId="70AC5F3A" w14:textId="77777777" w:rsidR="006F6913" w:rsidRDefault="006F6913" w:rsidP="006F6913">
      <w:pPr>
        <w:rPr>
          <w:rFonts w:ascii="Calibri" w:eastAsia="Times New Roman" w:hAnsi="Calibri" w:cs="Calibri"/>
          <w:color w:val="000000"/>
        </w:rPr>
      </w:pPr>
    </w:p>
    <w:p w14:paraId="75CF81D0" w14:textId="7B614F2B" w:rsidR="00F15A70" w:rsidRDefault="00F15A70" w:rsidP="00F15A70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3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60068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9629D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6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60B0E594" w14:textId="77777777" w:rsidR="007E074C" w:rsidRDefault="007E074C" w:rsidP="007E074C">
      <w:pPr>
        <w:rPr>
          <w:rFonts w:ascii="Calibri" w:eastAsia="Times New Roman" w:hAnsi="Calibri" w:cs="Calibri"/>
          <w:color w:val="00000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E074C" w14:paraId="0C4BFC69" w14:textId="77777777" w:rsidTr="00C30B15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D644F87" w14:textId="7AC26F93" w:rsidR="007E074C" w:rsidRDefault="007E074C" w:rsidP="00C30B15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F7256">
              <w:rPr>
                <w:b/>
                <w:color w:val="800080"/>
                <w:sz w:val="20"/>
                <w:szCs w:val="20"/>
              </w:rPr>
              <w:t>4.</w:t>
            </w:r>
            <w:r w:rsidR="009629D8">
              <w:rPr>
                <w:b/>
                <w:color w:val="800080"/>
                <w:sz w:val="20"/>
                <w:szCs w:val="20"/>
              </w:rPr>
              <w:t>7</w:t>
            </w:r>
            <w:r w:rsidR="002F7256">
              <w:rPr>
                <w:b/>
                <w:color w:val="800080"/>
                <w:sz w:val="20"/>
                <w:szCs w:val="20"/>
              </w:rPr>
              <w:t>: Apply operator precedence</w:t>
            </w:r>
          </w:p>
        </w:tc>
      </w:tr>
    </w:tbl>
    <w:p w14:paraId="5A1F001D" w14:textId="77777777" w:rsidR="007E074C" w:rsidRDefault="007E074C" w:rsidP="007E074C"/>
    <w:p w14:paraId="72544CAC" w14:textId="65AF8A3A" w:rsidR="007E074C" w:rsidRDefault="007E074C" w:rsidP="007E074C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2F7256">
        <w:rPr>
          <w:rFonts w:asciiTheme="minorHAnsi" w:hAnsiTheme="minorHAnsi" w:cstheme="minorHAnsi"/>
          <w:b/>
          <w:sz w:val="20"/>
          <w:szCs w:val="20"/>
        </w:rPr>
        <w:t>4</w:t>
      </w:r>
      <w:r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7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A3565DE" w14:textId="77777777" w:rsidR="007E074C" w:rsidRDefault="007E074C" w:rsidP="006F6913">
      <w:pPr>
        <w:rPr>
          <w:rFonts w:ascii="Calibri" w:eastAsia="Times New Roman" w:hAnsi="Calibri" w:cs="Calibri"/>
          <w:color w:val="000000"/>
        </w:rPr>
      </w:pPr>
    </w:p>
    <w:p w14:paraId="50D33AFA" w14:textId="77777777" w:rsidR="002F7256" w:rsidRPr="002F7256" w:rsidRDefault="002F7256" w:rsidP="002F7256">
      <w:pPr>
        <w:rPr>
          <w:rFonts w:ascii="Calibri" w:hAnsi="Calibri"/>
          <w:color w:val="000000"/>
          <w:sz w:val="20"/>
          <w:szCs w:val="20"/>
        </w:rPr>
      </w:pPr>
      <w:r w:rsidRPr="002F7256">
        <w:rPr>
          <w:rFonts w:ascii="Calibri" w:hAnsi="Calibri"/>
          <w:color w:val="000000"/>
          <w:sz w:val="20"/>
          <w:szCs w:val="20"/>
        </w:rPr>
        <w:t xml:space="preserve">Just like math operations follow an order of precedence, </w:t>
      </w:r>
      <w:proofErr w:type="gramStart"/>
      <w:r w:rsidRPr="002F7256">
        <w:rPr>
          <w:rFonts w:ascii="Calibri" w:hAnsi="Calibri"/>
          <w:color w:val="000000"/>
          <w:sz w:val="20"/>
          <w:szCs w:val="20"/>
        </w:rPr>
        <w:t>so too</w:t>
      </w:r>
      <w:proofErr w:type="gramEnd"/>
      <w:r w:rsidRPr="002F7256">
        <w:rPr>
          <w:rFonts w:ascii="Calibri" w:hAnsi="Calibri"/>
          <w:color w:val="000000"/>
          <w:sz w:val="20"/>
          <w:szCs w:val="20"/>
        </w:rPr>
        <w:t xml:space="preserve"> do comparison and logical operators.  Consider a problem like, </w:t>
      </w:r>
    </w:p>
    <w:p w14:paraId="528A608F" w14:textId="77777777" w:rsidR="002F7256" w:rsidRPr="002F7256" w:rsidRDefault="002F7256" w:rsidP="002F7256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</w:tblGrid>
      <w:tr w:rsidR="002F7256" w:rsidRPr="002F7256" w14:paraId="28B633A1" w14:textId="77777777" w:rsidTr="00345299">
        <w:tc>
          <w:tcPr>
            <w:tcW w:w="4045" w:type="dxa"/>
            <w:shd w:val="clear" w:color="auto" w:fill="F2F2F2" w:themeFill="background1" w:themeFillShade="F2"/>
          </w:tcPr>
          <w:p w14:paraId="21A742B1" w14:textId="77777777" w:rsidR="002F7256" w:rsidRPr="002F7256" w:rsidRDefault="002F7256" w:rsidP="00345299">
            <w:pPr>
              <w:shd w:val="clear" w:color="auto" w:fill="F2F2F2" w:themeFill="background1" w:themeFillShade="F2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 xml:space="preserve">print(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  <w:shd w:val="clear" w:color="auto" w:fill="F2F2F2" w:themeFill="background1" w:themeFillShade="F2"/>
              </w:rPr>
              <w:t>False</w:t>
            </w:r>
            <w:proofErr w:type="gramEnd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  <w:shd w:val="clear" w:color="auto" w:fill="F2F2F2" w:themeFill="background1" w:themeFillShade="F2"/>
              </w:rPr>
              <w:t>and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  <w:shd w:val="clear" w:color="auto" w:fill="F2F2F2" w:themeFill="background1" w:themeFillShade="F2"/>
              </w:rPr>
              <w:t>True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  <w:shd w:val="clear" w:color="auto" w:fill="F2F2F2" w:themeFill="background1" w:themeFillShade="F2"/>
              </w:rPr>
              <w:t>or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 xml:space="preserve"> </w:t>
            </w:r>
            <w:proofErr w:type="gramStart"/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  <w:shd w:val="clear" w:color="auto" w:fill="F2F2F2" w:themeFill="background1" w:themeFillShade="F2"/>
              </w:rPr>
              <w:t>True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  <w:shd w:val="clear" w:color="auto" w:fill="F2F2F2" w:themeFill="background1" w:themeFillShade="F2"/>
              </w:rPr>
              <w:t>)</w:t>
            </w:r>
            <w:proofErr w:type="gramEnd"/>
          </w:p>
        </w:tc>
      </w:tr>
    </w:tbl>
    <w:p w14:paraId="70E76B39" w14:textId="77777777" w:rsidR="002F7256" w:rsidRPr="002F7256" w:rsidRDefault="002F7256" w:rsidP="002F7256">
      <w:pPr>
        <w:shd w:val="clear" w:color="auto" w:fill="FFFFFF"/>
        <w:rPr>
          <w:rFonts w:ascii="Calibri" w:hAnsi="Calibri"/>
          <w:color w:val="000000"/>
          <w:sz w:val="20"/>
          <w:szCs w:val="20"/>
        </w:rPr>
      </w:pPr>
    </w:p>
    <w:p w14:paraId="749C1627" w14:textId="572EFB33" w:rsidR="002F7256" w:rsidRDefault="002F7256" w:rsidP="002F7256">
      <w:pPr>
        <w:shd w:val="clear" w:color="auto" w:fill="FFFFFF"/>
        <w:rPr>
          <w:rFonts w:ascii="Calibri" w:hAnsi="Calibri"/>
          <w:color w:val="000000"/>
          <w:sz w:val="20"/>
          <w:szCs w:val="20"/>
        </w:rPr>
      </w:pPr>
      <w:r w:rsidRPr="002F7256">
        <w:rPr>
          <w:rFonts w:ascii="Calibri" w:hAnsi="Calibri"/>
          <w:color w:val="000000"/>
          <w:sz w:val="20"/>
          <w:szCs w:val="20"/>
        </w:rPr>
        <w:t xml:space="preserve">Depending on which part we evaluate first, we get a different result.   This is illustrated below, </w:t>
      </w:r>
    </w:p>
    <w:p w14:paraId="12ADBBBA" w14:textId="77777777" w:rsidR="002F7256" w:rsidRPr="002F7256" w:rsidRDefault="002F7256" w:rsidP="002F7256">
      <w:pPr>
        <w:shd w:val="clear" w:color="auto" w:fill="FFFFFF"/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7256" w:rsidRPr="002F7256" w14:paraId="0FE977A7" w14:textId="77777777" w:rsidTr="002F7256">
        <w:tc>
          <w:tcPr>
            <w:tcW w:w="4675" w:type="dxa"/>
            <w:shd w:val="clear" w:color="auto" w:fill="F2F2F2" w:themeFill="background1" w:themeFillShade="F2"/>
          </w:tcPr>
          <w:p w14:paraId="4997685C" w14:textId="7A0DC241" w:rsidR="002F7256" w:rsidRPr="002F7256" w:rsidRDefault="002F7256" w:rsidP="002F7256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F725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508B6D35" w14:textId="26103787" w:rsidR="002F7256" w:rsidRPr="002F7256" w:rsidRDefault="002F7256" w:rsidP="002F7256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F7256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2F7256" w:rsidRPr="002F7256" w14:paraId="48690AE9" w14:textId="77777777" w:rsidTr="00345299">
        <w:tc>
          <w:tcPr>
            <w:tcW w:w="4675" w:type="dxa"/>
          </w:tcPr>
          <w:p w14:paraId="0F710D80" w14:textId="77777777" w:rsidR="002F7256" w:rsidRPr="002F7256" w:rsidRDefault="002F7256" w:rsidP="002F7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print(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False</w:t>
            </w:r>
            <w:proofErr w:type="gramEnd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  <w:proofErr w:type="gramStart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 )</w:t>
            </w:r>
            <w:proofErr w:type="gramEnd"/>
          </w:p>
          <w:p w14:paraId="7F1F9B32" w14:textId="77777777" w:rsidR="002F7256" w:rsidRPr="002F7256" w:rsidRDefault="002F7256" w:rsidP="002F725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7A91DA1A" w14:textId="77777777" w:rsidR="002F7256" w:rsidRPr="002F7256" w:rsidRDefault="002F7256" w:rsidP="002F725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F7256">
              <w:rPr>
                <w:rFonts w:ascii="Calibri" w:hAnsi="Calibri"/>
                <w:color w:val="000000"/>
                <w:sz w:val="20"/>
                <w:szCs w:val="20"/>
              </w:rPr>
              <w:t>False</w:t>
            </w:r>
          </w:p>
        </w:tc>
      </w:tr>
      <w:tr w:rsidR="002F7256" w:rsidRPr="002F7256" w14:paraId="7AE1BE4E" w14:textId="77777777" w:rsidTr="00345299">
        <w:tc>
          <w:tcPr>
            <w:tcW w:w="4675" w:type="dxa"/>
          </w:tcPr>
          <w:p w14:paraId="00D4630B" w14:textId="77777777" w:rsidR="002F7256" w:rsidRPr="002F7256" w:rsidRDefault="002F7256" w:rsidP="002F7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proofErr w:type="gramStart"/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print( (</w:t>
            </w:r>
            <w:proofErr w:type="gramEnd"/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False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F725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True</w:t>
            </w:r>
            <w:r w:rsidRPr="002F725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)</w:t>
            </w:r>
            <w:proofErr w:type="gramEnd"/>
          </w:p>
          <w:p w14:paraId="6EE83AAA" w14:textId="77777777" w:rsidR="002F7256" w:rsidRPr="002F7256" w:rsidRDefault="002F7256" w:rsidP="002F7256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5E1F8943" w14:textId="77777777" w:rsidR="002F7256" w:rsidRPr="002F7256" w:rsidRDefault="002F7256" w:rsidP="002F7256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F7256">
              <w:rPr>
                <w:rFonts w:ascii="Calibri" w:hAnsi="Calibri"/>
                <w:color w:val="000000"/>
                <w:sz w:val="20"/>
                <w:szCs w:val="20"/>
              </w:rPr>
              <w:t>True</w:t>
            </w:r>
          </w:p>
        </w:tc>
      </w:tr>
    </w:tbl>
    <w:p w14:paraId="414EB6EA" w14:textId="77777777" w:rsidR="002F7256" w:rsidRPr="002F7256" w:rsidRDefault="002F7256" w:rsidP="002F7256">
      <w:pPr>
        <w:shd w:val="clear" w:color="auto" w:fill="FFFFFF"/>
        <w:rPr>
          <w:rFonts w:ascii="Calibri" w:hAnsi="Calibri"/>
          <w:color w:val="000000"/>
          <w:sz w:val="20"/>
          <w:szCs w:val="20"/>
        </w:rPr>
      </w:pPr>
    </w:p>
    <w:p w14:paraId="03CBFD29" w14:textId="77777777" w:rsidR="002F7256" w:rsidRPr="002F7256" w:rsidRDefault="002F7256" w:rsidP="002F7256">
      <w:pPr>
        <w:shd w:val="clear" w:color="auto" w:fill="FFFFFF"/>
        <w:rPr>
          <w:rFonts w:ascii="Calibri" w:hAnsi="Calibri"/>
          <w:color w:val="000000"/>
          <w:sz w:val="20"/>
          <w:szCs w:val="20"/>
        </w:rPr>
      </w:pPr>
      <w:r w:rsidRPr="002F7256">
        <w:rPr>
          <w:rFonts w:ascii="Calibri" w:hAnsi="Calibri"/>
          <w:color w:val="000000"/>
          <w:sz w:val="20"/>
          <w:szCs w:val="20"/>
        </w:rPr>
        <w:t xml:space="preserve">As it turns out the original expression prints True because </w:t>
      </w:r>
      <w:r w:rsidRPr="002F7256">
        <w:rPr>
          <w:rFonts w:ascii="Calibri" w:hAnsi="Calibri"/>
          <w:i/>
          <w:iCs/>
          <w:color w:val="000000"/>
          <w:sz w:val="20"/>
          <w:szCs w:val="20"/>
        </w:rPr>
        <w:t>and</w:t>
      </w:r>
      <w:r w:rsidRPr="002F7256">
        <w:rPr>
          <w:rFonts w:ascii="Calibri" w:hAnsi="Calibri"/>
          <w:color w:val="000000"/>
          <w:sz w:val="20"/>
          <w:szCs w:val="20"/>
        </w:rPr>
        <w:t xml:space="preserve"> takes precedence over </w:t>
      </w:r>
      <w:r w:rsidRPr="002F7256">
        <w:rPr>
          <w:rFonts w:ascii="Calibri" w:hAnsi="Calibri"/>
          <w:i/>
          <w:iCs/>
          <w:color w:val="000000"/>
          <w:sz w:val="20"/>
          <w:szCs w:val="20"/>
        </w:rPr>
        <w:t>or</w:t>
      </w:r>
      <w:r w:rsidRPr="002F7256">
        <w:rPr>
          <w:rFonts w:ascii="Calibri" w:hAnsi="Calibri"/>
          <w:color w:val="000000"/>
          <w:sz w:val="20"/>
          <w:szCs w:val="20"/>
        </w:rPr>
        <w:t xml:space="preserve">. </w:t>
      </w:r>
    </w:p>
    <w:p w14:paraId="43BBD2AE" w14:textId="77777777" w:rsidR="002F7256" w:rsidRPr="002F7256" w:rsidRDefault="002F7256" w:rsidP="002F7256">
      <w:pPr>
        <w:shd w:val="clear" w:color="auto" w:fill="FFFFFF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178E2D50" w14:textId="77777777" w:rsidR="002F7256" w:rsidRPr="002F7256" w:rsidRDefault="002F7256" w:rsidP="002F7256">
      <w:pPr>
        <w:pStyle w:val="ListParagraph"/>
        <w:shd w:val="clear" w:color="auto" w:fill="FFFFFF"/>
        <w:ind w:left="0"/>
        <w:rPr>
          <w:rFonts w:ascii="Calibri" w:eastAsia="Times New Roman" w:hAnsi="Calibri" w:cs="Calibri"/>
          <w:color w:val="000000"/>
          <w:sz w:val="20"/>
          <w:szCs w:val="20"/>
        </w:rPr>
      </w:pPr>
      <w:r w:rsidRPr="002F7256">
        <w:rPr>
          <w:rFonts w:ascii="Calibri" w:eastAsia="Times New Roman" w:hAnsi="Calibri" w:cs="Calibri"/>
          <w:color w:val="000000"/>
          <w:sz w:val="20"/>
          <w:szCs w:val="20"/>
        </w:rPr>
        <w:t xml:space="preserve">The following table summarizes </w:t>
      </w:r>
      <w:proofErr w:type="gramStart"/>
      <w:r w:rsidRPr="002F7256">
        <w:rPr>
          <w:rFonts w:ascii="Calibri" w:eastAsia="Times New Roman" w:hAnsi="Calibri" w:cs="Calibri"/>
          <w:color w:val="000000"/>
          <w:sz w:val="20"/>
          <w:szCs w:val="20"/>
        </w:rPr>
        <w:t>the operator</w:t>
      </w:r>
      <w:proofErr w:type="gramEnd"/>
      <w:r w:rsidRPr="002F7256">
        <w:rPr>
          <w:rFonts w:ascii="Calibri" w:eastAsia="Times New Roman" w:hAnsi="Calibri" w:cs="Calibri"/>
          <w:color w:val="000000"/>
          <w:sz w:val="20"/>
          <w:szCs w:val="20"/>
        </w:rPr>
        <w:t xml:space="preserve"> precedence from highest to lowest. </w:t>
      </w:r>
    </w:p>
    <w:p w14:paraId="446D1035" w14:textId="77777777" w:rsidR="002F7256" w:rsidRPr="002F7256" w:rsidRDefault="002F7256" w:rsidP="002F7256">
      <w:pPr>
        <w:pStyle w:val="ListParagraph"/>
        <w:shd w:val="clear" w:color="auto" w:fill="FFFFFF"/>
        <w:ind w:left="0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35ECBC7F" w14:textId="019F8883" w:rsidR="002F7256" w:rsidRPr="002F7256" w:rsidRDefault="002F7256" w:rsidP="002F7256">
      <w:pPr>
        <w:pStyle w:val="ListParagraph"/>
        <w:shd w:val="clear" w:color="auto" w:fill="FFFFFF"/>
        <w:ind w:left="0"/>
        <w:rPr>
          <w:rFonts w:ascii="Calibri" w:eastAsia="Times New Roman" w:hAnsi="Calibri" w:cs="Calibri"/>
          <w:color w:val="000000"/>
          <w:sz w:val="20"/>
          <w:szCs w:val="20"/>
        </w:rPr>
      </w:pPr>
      <w:r w:rsidRPr="002F7256">
        <w:rPr>
          <w:noProof/>
          <w:sz w:val="20"/>
          <w:szCs w:val="20"/>
        </w:rPr>
        <w:lastRenderedPageBreak/>
        <w:drawing>
          <wp:inline distT="0" distB="0" distL="0" distR="0" wp14:anchorId="56081D57" wp14:editId="105A7E35">
            <wp:extent cx="5943600" cy="2995930"/>
            <wp:effectExtent l="0" t="0" r="0" b="0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7511" w14:textId="77777777" w:rsidR="007E074C" w:rsidRDefault="007E074C" w:rsidP="007E074C">
      <w:pPr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7BF13A24" w14:textId="56E09ACD" w:rsidR="009629D8" w:rsidRDefault="009629D8" w:rsidP="009629D8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5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7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3E90DA7D" w14:textId="77777777" w:rsidR="007E074C" w:rsidRDefault="007E074C" w:rsidP="007E074C">
      <w:pPr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59CE3147" w14:textId="77777777" w:rsidR="007E074C" w:rsidRDefault="007E074C" w:rsidP="007E074C">
      <w:pPr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3D7201D3" w14:textId="77777777" w:rsidR="007E074C" w:rsidRDefault="007E074C" w:rsidP="007E074C">
      <w:pPr>
        <w:rPr>
          <w:rFonts w:ascii="Calibri" w:eastAsia="Times New Roman" w:hAnsi="Calibri" w:cs="Calibri"/>
          <w:color w:val="000000"/>
          <w:sz w:val="20"/>
          <w:szCs w:val="20"/>
        </w:rPr>
      </w:pPr>
    </w:p>
    <w:sectPr w:rsidR="007E074C">
      <w:footerReference w:type="default" r:id="rId16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FFAC" w14:textId="77777777" w:rsidR="00F05FB8" w:rsidRDefault="00F05FB8">
      <w:r>
        <w:separator/>
      </w:r>
    </w:p>
  </w:endnote>
  <w:endnote w:type="continuationSeparator" w:id="0">
    <w:p w14:paraId="4A8D00B8" w14:textId="77777777" w:rsidR="00F05FB8" w:rsidRDefault="00F05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6B35" w14:textId="77777777" w:rsidR="00F05FB8" w:rsidRDefault="00F05FB8">
      <w:r>
        <w:separator/>
      </w:r>
    </w:p>
  </w:footnote>
  <w:footnote w:type="continuationSeparator" w:id="0">
    <w:p w14:paraId="7A08770C" w14:textId="77777777" w:rsidR="00F05FB8" w:rsidRDefault="00F05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4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4"/>
  </w:num>
  <w:num w:numId="2" w16cid:durableId="1810122716">
    <w:abstractNumId w:val="12"/>
  </w:num>
  <w:num w:numId="3" w16cid:durableId="1036345130">
    <w:abstractNumId w:val="1"/>
  </w:num>
  <w:num w:numId="4" w16cid:durableId="746995792">
    <w:abstractNumId w:val="13"/>
  </w:num>
  <w:num w:numId="5" w16cid:durableId="577247593">
    <w:abstractNumId w:val="16"/>
  </w:num>
  <w:num w:numId="6" w16cid:durableId="2013599769">
    <w:abstractNumId w:val="4"/>
  </w:num>
  <w:num w:numId="7" w16cid:durableId="712849465">
    <w:abstractNumId w:val="28"/>
  </w:num>
  <w:num w:numId="8" w16cid:durableId="1754623403">
    <w:abstractNumId w:val="33"/>
  </w:num>
  <w:num w:numId="9" w16cid:durableId="1884825614">
    <w:abstractNumId w:val="10"/>
  </w:num>
  <w:num w:numId="10" w16cid:durableId="325668476">
    <w:abstractNumId w:val="15"/>
  </w:num>
  <w:num w:numId="11" w16cid:durableId="242952406">
    <w:abstractNumId w:val="7"/>
  </w:num>
  <w:num w:numId="12" w16cid:durableId="821627615">
    <w:abstractNumId w:val="22"/>
  </w:num>
  <w:num w:numId="13" w16cid:durableId="781270287">
    <w:abstractNumId w:val="20"/>
  </w:num>
  <w:num w:numId="14" w16cid:durableId="934821003">
    <w:abstractNumId w:val="9"/>
  </w:num>
  <w:num w:numId="15" w16cid:durableId="1169902954">
    <w:abstractNumId w:val="29"/>
  </w:num>
  <w:num w:numId="16" w16cid:durableId="883374722">
    <w:abstractNumId w:val="32"/>
  </w:num>
  <w:num w:numId="17" w16cid:durableId="1623070020">
    <w:abstractNumId w:val="6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35"/>
  </w:num>
  <w:num w:numId="21" w16cid:durableId="1012993323">
    <w:abstractNumId w:val="24"/>
  </w:num>
  <w:num w:numId="22" w16cid:durableId="206066628">
    <w:abstractNumId w:val="8"/>
  </w:num>
  <w:num w:numId="23" w16cid:durableId="1940482422">
    <w:abstractNumId w:val="0"/>
  </w:num>
  <w:num w:numId="24" w16cid:durableId="1986857009">
    <w:abstractNumId w:val="30"/>
  </w:num>
  <w:num w:numId="25" w16cid:durableId="1077090822">
    <w:abstractNumId w:val="31"/>
  </w:num>
  <w:num w:numId="26" w16cid:durableId="1400666913">
    <w:abstractNumId w:val="11"/>
  </w:num>
  <w:num w:numId="27" w16cid:durableId="1440103096">
    <w:abstractNumId w:val="17"/>
  </w:num>
  <w:num w:numId="28" w16cid:durableId="1074165718">
    <w:abstractNumId w:val="26"/>
  </w:num>
  <w:num w:numId="29" w16cid:durableId="77018648">
    <w:abstractNumId w:val="3"/>
  </w:num>
  <w:num w:numId="30" w16cid:durableId="1452741894">
    <w:abstractNumId w:val="21"/>
  </w:num>
  <w:num w:numId="31" w16cid:durableId="649753743">
    <w:abstractNumId w:val="27"/>
  </w:num>
  <w:num w:numId="32" w16cid:durableId="442267569">
    <w:abstractNumId w:val="34"/>
  </w:num>
  <w:num w:numId="33" w16cid:durableId="1546797737">
    <w:abstractNumId w:val="19"/>
  </w:num>
  <w:num w:numId="34" w16cid:durableId="888492188">
    <w:abstractNumId w:val="25"/>
  </w:num>
  <w:num w:numId="35" w16cid:durableId="1873490729">
    <w:abstractNumId w:val="18"/>
  </w:num>
  <w:num w:numId="36" w16cid:durableId="6652853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3D81"/>
    <w:rsid w:val="0000797B"/>
    <w:rsid w:val="000158A7"/>
    <w:rsid w:val="0003176B"/>
    <w:rsid w:val="00053C88"/>
    <w:rsid w:val="000603E0"/>
    <w:rsid w:val="00063349"/>
    <w:rsid w:val="00084EDF"/>
    <w:rsid w:val="000867D7"/>
    <w:rsid w:val="000A4D78"/>
    <w:rsid w:val="000B260B"/>
    <w:rsid w:val="000F7785"/>
    <w:rsid w:val="00107754"/>
    <w:rsid w:val="00121460"/>
    <w:rsid w:val="001408F4"/>
    <w:rsid w:val="001412D5"/>
    <w:rsid w:val="0014170F"/>
    <w:rsid w:val="00154573"/>
    <w:rsid w:val="0018250D"/>
    <w:rsid w:val="001940E0"/>
    <w:rsid w:val="001A00FE"/>
    <w:rsid w:val="001A43BE"/>
    <w:rsid w:val="001A4C27"/>
    <w:rsid w:val="001B2BAF"/>
    <w:rsid w:val="001B65C3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243C"/>
    <w:rsid w:val="00260F00"/>
    <w:rsid w:val="00261530"/>
    <w:rsid w:val="00265CA4"/>
    <w:rsid w:val="0027422B"/>
    <w:rsid w:val="00293751"/>
    <w:rsid w:val="002A2ACA"/>
    <w:rsid w:val="002A4C3A"/>
    <w:rsid w:val="002B0DAA"/>
    <w:rsid w:val="002C5D38"/>
    <w:rsid w:val="002C6BB7"/>
    <w:rsid w:val="002D3FD2"/>
    <w:rsid w:val="002E06E7"/>
    <w:rsid w:val="002E4D9F"/>
    <w:rsid w:val="002F109D"/>
    <w:rsid w:val="002F7256"/>
    <w:rsid w:val="003029BF"/>
    <w:rsid w:val="00312B62"/>
    <w:rsid w:val="003140B2"/>
    <w:rsid w:val="00323743"/>
    <w:rsid w:val="00333378"/>
    <w:rsid w:val="00345D23"/>
    <w:rsid w:val="00362C98"/>
    <w:rsid w:val="00370818"/>
    <w:rsid w:val="0038684D"/>
    <w:rsid w:val="003918F0"/>
    <w:rsid w:val="003938AA"/>
    <w:rsid w:val="0039714E"/>
    <w:rsid w:val="003A45EC"/>
    <w:rsid w:val="003B6441"/>
    <w:rsid w:val="003C1A57"/>
    <w:rsid w:val="003E17D5"/>
    <w:rsid w:val="003E5233"/>
    <w:rsid w:val="003E6DBC"/>
    <w:rsid w:val="003F0631"/>
    <w:rsid w:val="0040412A"/>
    <w:rsid w:val="0042277D"/>
    <w:rsid w:val="00425C8B"/>
    <w:rsid w:val="00430743"/>
    <w:rsid w:val="00443F36"/>
    <w:rsid w:val="00453FB7"/>
    <w:rsid w:val="00455769"/>
    <w:rsid w:val="00460277"/>
    <w:rsid w:val="00466A05"/>
    <w:rsid w:val="0047609D"/>
    <w:rsid w:val="00483FAE"/>
    <w:rsid w:val="00492CF5"/>
    <w:rsid w:val="00493003"/>
    <w:rsid w:val="004C3162"/>
    <w:rsid w:val="004D439C"/>
    <w:rsid w:val="004F0298"/>
    <w:rsid w:val="004F678E"/>
    <w:rsid w:val="00515287"/>
    <w:rsid w:val="00515CE5"/>
    <w:rsid w:val="00520712"/>
    <w:rsid w:val="0052768A"/>
    <w:rsid w:val="00546421"/>
    <w:rsid w:val="005468AD"/>
    <w:rsid w:val="005527A7"/>
    <w:rsid w:val="00553CCF"/>
    <w:rsid w:val="00554C40"/>
    <w:rsid w:val="0056424E"/>
    <w:rsid w:val="00573A6E"/>
    <w:rsid w:val="005751C1"/>
    <w:rsid w:val="00575F13"/>
    <w:rsid w:val="00577898"/>
    <w:rsid w:val="0058745F"/>
    <w:rsid w:val="005923FD"/>
    <w:rsid w:val="005A46D5"/>
    <w:rsid w:val="005A4A85"/>
    <w:rsid w:val="005B2795"/>
    <w:rsid w:val="005B6F58"/>
    <w:rsid w:val="005C323B"/>
    <w:rsid w:val="005C5559"/>
    <w:rsid w:val="005C6986"/>
    <w:rsid w:val="005D12F2"/>
    <w:rsid w:val="005F423E"/>
    <w:rsid w:val="00600680"/>
    <w:rsid w:val="006025DD"/>
    <w:rsid w:val="00607E42"/>
    <w:rsid w:val="00612E27"/>
    <w:rsid w:val="00620658"/>
    <w:rsid w:val="00626E5C"/>
    <w:rsid w:val="00635D4A"/>
    <w:rsid w:val="00646366"/>
    <w:rsid w:val="00646D22"/>
    <w:rsid w:val="006541D4"/>
    <w:rsid w:val="00660201"/>
    <w:rsid w:val="00662034"/>
    <w:rsid w:val="006653AB"/>
    <w:rsid w:val="006657BC"/>
    <w:rsid w:val="00667B38"/>
    <w:rsid w:val="00675659"/>
    <w:rsid w:val="00680A48"/>
    <w:rsid w:val="00692209"/>
    <w:rsid w:val="00695E74"/>
    <w:rsid w:val="006A06DE"/>
    <w:rsid w:val="006A7EE7"/>
    <w:rsid w:val="006B23CA"/>
    <w:rsid w:val="006B7D9E"/>
    <w:rsid w:val="006C1080"/>
    <w:rsid w:val="006C452B"/>
    <w:rsid w:val="006C46BB"/>
    <w:rsid w:val="006C46E1"/>
    <w:rsid w:val="006F1310"/>
    <w:rsid w:val="006F61F3"/>
    <w:rsid w:val="006F6913"/>
    <w:rsid w:val="00701AC9"/>
    <w:rsid w:val="0070538D"/>
    <w:rsid w:val="00710DD0"/>
    <w:rsid w:val="00724D3D"/>
    <w:rsid w:val="007324E8"/>
    <w:rsid w:val="00734822"/>
    <w:rsid w:val="00741DCA"/>
    <w:rsid w:val="00743512"/>
    <w:rsid w:val="00766A10"/>
    <w:rsid w:val="007856E1"/>
    <w:rsid w:val="007869E4"/>
    <w:rsid w:val="00796710"/>
    <w:rsid w:val="007B312D"/>
    <w:rsid w:val="007C20F8"/>
    <w:rsid w:val="007C35BC"/>
    <w:rsid w:val="007E074C"/>
    <w:rsid w:val="008021F7"/>
    <w:rsid w:val="00812B78"/>
    <w:rsid w:val="0081643B"/>
    <w:rsid w:val="00827BEC"/>
    <w:rsid w:val="008471F7"/>
    <w:rsid w:val="00862B8E"/>
    <w:rsid w:val="00864364"/>
    <w:rsid w:val="00873733"/>
    <w:rsid w:val="00887055"/>
    <w:rsid w:val="008901A9"/>
    <w:rsid w:val="00891A4A"/>
    <w:rsid w:val="008942DD"/>
    <w:rsid w:val="00897D08"/>
    <w:rsid w:val="008A7754"/>
    <w:rsid w:val="008C3CF3"/>
    <w:rsid w:val="008D1C53"/>
    <w:rsid w:val="008D3E66"/>
    <w:rsid w:val="008F2299"/>
    <w:rsid w:val="008F530A"/>
    <w:rsid w:val="008F6443"/>
    <w:rsid w:val="00906840"/>
    <w:rsid w:val="00907DE0"/>
    <w:rsid w:val="00914A16"/>
    <w:rsid w:val="00921E10"/>
    <w:rsid w:val="00931E7A"/>
    <w:rsid w:val="009345B7"/>
    <w:rsid w:val="0093468A"/>
    <w:rsid w:val="00945150"/>
    <w:rsid w:val="009457DE"/>
    <w:rsid w:val="0094608B"/>
    <w:rsid w:val="009629D8"/>
    <w:rsid w:val="00980AFF"/>
    <w:rsid w:val="009878C3"/>
    <w:rsid w:val="0099694C"/>
    <w:rsid w:val="009A2049"/>
    <w:rsid w:val="009A60C9"/>
    <w:rsid w:val="009B345F"/>
    <w:rsid w:val="009C64EA"/>
    <w:rsid w:val="009D1FB0"/>
    <w:rsid w:val="009D649E"/>
    <w:rsid w:val="009D7FB5"/>
    <w:rsid w:val="009E3CCA"/>
    <w:rsid w:val="009E4DE3"/>
    <w:rsid w:val="00A0127D"/>
    <w:rsid w:val="00A04CEC"/>
    <w:rsid w:val="00A10DAE"/>
    <w:rsid w:val="00A16170"/>
    <w:rsid w:val="00A248BD"/>
    <w:rsid w:val="00A33DE5"/>
    <w:rsid w:val="00A367E2"/>
    <w:rsid w:val="00A3718A"/>
    <w:rsid w:val="00A53361"/>
    <w:rsid w:val="00A55EF1"/>
    <w:rsid w:val="00A65C96"/>
    <w:rsid w:val="00A83398"/>
    <w:rsid w:val="00AA4A1A"/>
    <w:rsid w:val="00AA505D"/>
    <w:rsid w:val="00AB5BA2"/>
    <w:rsid w:val="00AC07DA"/>
    <w:rsid w:val="00AC6AFB"/>
    <w:rsid w:val="00AD1117"/>
    <w:rsid w:val="00AE16E5"/>
    <w:rsid w:val="00AF0888"/>
    <w:rsid w:val="00B02A7D"/>
    <w:rsid w:val="00B14A52"/>
    <w:rsid w:val="00B4281E"/>
    <w:rsid w:val="00B45677"/>
    <w:rsid w:val="00B70D03"/>
    <w:rsid w:val="00B83C86"/>
    <w:rsid w:val="00B90E2E"/>
    <w:rsid w:val="00B929E5"/>
    <w:rsid w:val="00B948C3"/>
    <w:rsid w:val="00BC5239"/>
    <w:rsid w:val="00BD4AA6"/>
    <w:rsid w:val="00BE3ECB"/>
    <w:rsid w:val="00BE6A3A"/>
    <w:rsid w:val="00BF6D8C"/>
    <w:rsid w:val="00C1328F"/>
    <w:rsid w:val="00C3135A"/>
    <w:rsid w:val="00C35702"/>
    <w:rsid w:val="00C364F3"/>
    <w:rsid w:val="00C42009"/>
    <w:rsid w:val="00C4275E"/>
    <w:rsid w:val="00C45272"/>
    <w:rsid w:val="00C55BDB"/>
    <w:rsid w:val="00C662A2"/>
    <w:rsid w:val="00C84EC5"/>
    <w:rsid w:val="00CB5D68"/>
    <w:rsid w:val="00CB7589"/>
    <w:rsid w:val="00CC1071"/>
    <w:rsid w:val="00CD7197"/>
    <w:rsid w:val="00CF7E55"/>
    <w:rsid w:val="00D01203"/>
    <w:rsid w:val="00D117D5"/>
    <w:rsid w:val="00D13A06"/>
    <w:rsid w:val="00D16F25"/>
    <w:rsid w:val="00D208C3"/>
    <w:rsid w:val="00D30831"/>
    <w:rsid w:val="00D733E2"/>
    <w:rsid w:val="00D7472F"/>
    <w:rsid w:val="00D83E19"/>
    <w:rsid w:val="00D97CDF"/>
    <w:rsid w:val="00DA4D33"/>
    <w:rsid w:val="00DC07AA"/>
    <w:rsid w:val="00DC7AA9"/>
    <w:rsid w:val="00DD3386"/>
    <w:rsid w:val="00DF31C4"/>
    <w:rsid w:val="00DF64CE"/>
    <w:rsid w:val="00E11E18"/>
    <w:rsid w:val="00E2319F"/>
    <w:rsid w:val="00E265CC"/>
    <w:rsid w:val="00E37590"/>
    <w:rsid w:val="00E42658"/>
    <w:rsid w:val="00E44CC0"/>
    <w:rsid w:val="00E46003"/>
    <w:rsid w:val="00E66E75"/>
    <w:rsid w:val="00E67673"/>
    <w:rsid w:val="00E85331"/>
    <w:rsid w:val="00E95E0B"/>
    <w:rsid w:val="00E97232"/>
    <w:rsid w:val="00EA0BFE"/>
    <w:rsid w:val="00EB3D96"/>
    <w:rsid w:val="00EC11B1"/>
    <w:rsid w:val="00EC36FB"/>
    <w:rsid w:val="00ED2C4C"/>
    <w:rsid w:val="00EE3A82"/>
    <w:rsid w:val="00EF1AF8"/>
    <w:rsid w:val="00F0235F"/>
    <w:rsid w:val="00F05FB8"/>
    <w:rsid w:val="00F15A70"/>
    <w:rsid w:val="00F16169"/>
    <w:rsid w:val="00F56335"/>
    <w:rsid w:val="00F62EDF"/>
    <w:rsid w:val="00F72815"/>
    <w:rsid w:val="00F83555"/>
    <w:rsid w:val="00F84F18"/>
    <w:rsid w:val="00FA6524"/>
    <w:rsid w:val="00FC7773"/>
    <w:rsid w:val="00FE1539"/>
    <w:rsid w:val="00FE4EC2"/>
    <w:rsid w:val="00FE5C39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pluska.github.io/APCompSciPrinciples/ticketOutTheDoor/set0/Set0TicketOutTheDoorAPCompSciPrinciples.pdf" TargetMode="External"/><Relationship Id="rId13" Type="http://schemas.openxmlformats.org/officeDocument/2006/relationships/hyperlink" Target="https://hpluska.github.io/APCompSciPrinciples/ticketOutTheDoor/set0/Set0TicketOutTheDoorAPCompSciPrinciple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pluska.github.io/APCompSciPrinciples/ticketOutTheDoor/set0/Set0TicketOutTheDoorAPCompSciPrinciples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pluska.github.io/APCompSciPrinciples/ticketOutTheDoor/set0/Set0TicketOutTheDoorAPCompSciPrinciples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pluska.github.io/APCompSciPrinciples/ticketOutTheDoor/set0/Set0TicketOutTheDoorAPCompSciPrinciples.pdf" TargetMode="External"/><Relationship Id="rId10" Type="http://schemas.openxmlformats.org/officeDocument/2006/relationships/hyperlink" Target="https://hpluska.github.io/APCompSciPrinciples/ticketOutTheDoor/set0/Set0TicketOutTheDoorAPCompSciPrincipl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pluska.github.io/APCompSciPrinciples/ticketOutTheDoor/set0/Set0TicketOutTheDoorAPCompSciPrinciples.pdf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15</cp:revision>
  <cp:lastPrinted>2025-08-28T19:10:00Z</cp:lastPrinted>
  <dcterms:created xsi:type="dcterms:W3CDTF">2025-08-29T16:14:00Z</dcterms:created>
  <dcterms:modified xsi:type="dcterms:W3CDTF">2025-08-29T21:19:00Z</dcterms:modified>
  <dc:language>en-US</dc:language>
</cp:coreProperties>
</file>