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73D1FCC2" w:rsidR="00575F13" w:rsidRPr="00575F13" w:rsidRDefault="00C45272">
            <w:pPr>
              <w:pStyle w:val="Header"/>
              <w:rPr>
                <w:b/>
                <w:color w:val="333399"/>
                <w:sz w:val="28"/>
                <w:szCs w:val="28"/>
              </w:rPr>
            </w:pPr>
            <w:r>
              <w:rPr>
                <w:b/>
                <w:color w:val="333399"/>
                <w:sz w:val="28"/>
                <w:szCs w:val="28"/>
              </w:rPr>
              <w:t xml:space="preserve">Set </w:t>
            </w:r>
            <w:r w:rsidR="009457DE">
              <w:rPr>
                <w:b/>
                <w:color w:val="333399"/>
                <w:sz w:val="28"/>
                <w:szCs w:val="28"/>
              </w:rPr>
              <w:t>1</w:t>
            </w:r>
            <w:r w:rsidR="003E5233">
              <w:rPr>
                <w:b/>
                <w:color w:val="333399"/>
                <w:sz w:val="28"/>
                <w:szCs w:val="28"/>
              </w:rPr>
              <w:t>:</w:t>
            </w:r>
            <w:r>
              <w:rPr>
                <w:b/>
                <w:color w:val="333399"/>
                <w:sz w:val="28"/>
                <w:szCs w:val="28"/>
              </w:rPr>
              <w:t xml:space="preserve">  </w:t>
            </w:r>
            <w:r w:rsidR="009457DE">
              <w:rPr>
                <w:b/>
                <w:color w:val="333399"/>
                <w:sz w:val="28"/>
                <w:szCs w:val="28"/>
              </w:rPr>
              <w:t>Summary Statistics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0A866647" w:rsidR="0000797B" w:rsidRDefault="00C45272">
            <w:r>
              <w:rPr>
                <w:b/>
                <w:color w:val="800080"/>
                <w:sz w:val="20"/>
                <w:szCs w:val="20"/>
              </w:rPr>
              <w:t xml:space="preserve">Skill </w:t>
            </w:r>
            <w:r w:rsidR="006C1080">
              <w:rPr>
                <w:b/>
                <w:color w:val="800080"/>
                <w:sz w:val="20"/>
                <w:szCs w:val="20"/>
              </w:rPr>
              <w:t>1.1: Describe the purpose of summary statistics</w:t>
            </w:r>
          </w:p>
          <w:p w14:paraId="0E17DADA" w14:textId="34479C2C" w:rsidR="0000797B" w:rsidRDefault="00C45272">
            <w:pPr>
              <w:rPr>
                <w:b/>
                <w:color w:val="800080"/>
                <w:sz w:val="20"/>
                <w:szCs w:val="20"/>
              </w:rPr>
            </w:pPr>
            <w:r>
              <w:rPr>
                <w:b/>
                <w:color w:val="800080"/>
                <w:sz w:val="20"/>
                <w:szCs w:val="20"/>
              </w:rPr>
              <w:t xml:space="preserve">Skill </w:t>
            </w:r>
            <w:r w:rsidR="001E7684">
              <w:rPr>
                <w:b/>
                <w:color w:val="800080"/>
                <w:sz w:val="20"/>
                <w:szCs w:val="20"/>
              </w:rPr>
              <w:t xml:space="preserve">1.2: </w:t>
            </w:r>
            <w:r w:rsidR="00AD1117">
              <w:rPr>
                <w:b/>
                <w:color w:val="800080"/>
                <w:sz w:val="20"/>
                <w:szCs w:val="20"/>
              </w:rPr>
              <w:t>Describe</w:t>
            </w:r>
            <w:r w:rsidR="001E7684">
              <w:rPr>
                <w:b/>
                <w:color w:val="800080"/>
                <w:sz w:val="20"/>
                <w:szCs w:val="20"/>
              </w:rPr>
              <w:t xml:space="preserve"> categorical variables</w:t>
            </w:r>
          </w:p>
          <w:p w14:paraId="41E74A9B" w14:textId="53967797" w:rsidR="0014170F" w:rsidRDefault="00C45272">
            <w:pPr>
              <w:rPr>
                <w:b/>
                <w:color w:val="800080"/>
                <w:sz w:val="20"/>
                <w:szCs w:val="20"/>
              </w:rPr>
            </w:pPr>
            <w:r>
              <w:rPr>
                <w:b/>
                <w:color w:val="800080"/>
                <w:sz w:val="20"/>
                <w:szCs w:val="20"/>
              </w:rPr>
              <w:t xml:space="preserve">Skill </w:t>
            </w:r>
            <w:r w:rsidR="00AD1117">
              <w:rPr>
                <w:b/>
                <w:color w:val="800080"/>
                <w:sz w:val="20"/>
                <w:szCs w:val="20"/>
              </w:rPr>
              <w:t>1</w:t>
            </w:r>
            <w:r>
              <w:rPr>
                <w:b/>
                <w:color w:val="800080"/>
                <w:sz w:val="20"/>
                <w:szCs w:val="20"/>
              </w:rPr>
              <w:t xml:space="preserve">.3: </w:t>
            </w:r>
            <w:r w:rsidR="00AD1117">
              <w:rPr>
                <w:b/>
                <w:color w:val="800080"/>
                <w:sz w:val="20"/>
                <w:szCs w:val="20"/>
              </w:rPr>
              <w:t>Describe numerical variables</w:t>
            </w:r>
          </w:p>
          <w:p w14:paraId="50405D38" w14:textId="2C26949B" w:rsidR="0014170F" w:rsidRDefault="0014170F">
            <w:pPr>
              <w:rPr>
                <w:b/>
                <w:color w:val="800080"/>
                <w:sz w:val="20"/>
                <w:szCs w:val="20"/>
              </w:rPr>
            </w:pPr>
            <w:r>
              <w:rPr>
                <w:b/>
                <w:color w:val="800080"/>
                <w:sz w:val="20"/>
                <w:szCs w:val="20"/>
              </w:rPr>
              <w:t xml:space="preserve">Skill </w:t>
            </w:r>
            <w:r w:rsidR="0056424E">
              <w:rPr>
                <w:b/>
                <w:color w:val="800080"/>
                <w:sz w:val="20"/>
                <w:szCs w:val="20"/>
              </w:rPr>
              <w:t>1.4: Interpret the mean and standard deviation of a dataset</w:t>
            </w:r>
          </w:p>
          <w:p w14:paraId="43F02756" w14:textId="77777777" w:rsidR="006A7EE7" w:rsidRDefault="006A7EE7">
            <w:pPr>
              <w:rPr>
                <w:b/>
                <w:color w:val="800080"/>
                <w:sz w:val="20"/>
                <w:szCs w:val="20"/>
              </w:rPr>
            </w:pPr>
            <w:r>
              <w:rPr>
                <w:b/>
                <w:color w:val="800080"/>
                <w:sz w:val="20"/>
                <w:szCs w:val="20"/>
              </w:rPr>
              <w:t xml:space="preserve">Skill </w:t>
            </w:r>
            <w:r w:rsidR="008F530A">
              <w:rPr>
                <w:b/>
                <w:color w:val="800080"/>
                <w:sz w:val="20"/>
                <w:szCs w:val="20"/>
              </w:rPr>
              <w:t>1</w:t>
            </w:r>
            <w:r>
              <w:rPr>
                <w:b/>
                <w:color w:val="800080"/>
                <w:sz w:val="20"/>
                <w:szCs w:val="20"/>
              </w:rPr>
              <w:t xml:space="preserve">.5: </w:t>
            </w:r>
            <w:r w:rsidR="008F530A">
              <w:rPr>
                <w:b/>
                <w:color w:val="800080"/>
                <w:sz w:val="20"/>
                <w:szCs w:val="20"/>
              </w:rPr>
              <w:t>Interpret skewed distributions</w:t>
            </w:r>
          </w:p>
          <w:p w14:paraId="0EF317B3" w14:textId="77777777" w:rsidR="00BE6A3A" w:rsidRDefault="00BE6A3A">
            <w:pPr>
              <w:rPr>
                <w:b/>
                <w:color w:val="800080"/>
                <w:sz w:val="20"/>
                <w:szCs w:val="20"/>
              </w:rPr>
            </w:pPr>
            <w:r>
              <w:rPr>
                <w:b/>
                <w:color w:val="800080"/>
                <w:sz w:val="20"/>
                <w:szCs w:val="20"/>
              </w:rPr>
              <w:t xml:space="preserve">Skill 1.6: Calculate the median and IQR for a dataset </w:t>
            </w:r>
          </w:p>
          <w:p w14:paraId="3326FDFA" w14:textId="77777777" w:rsidR="007C35BC" w:rsidRDefault="007C35BC">
            <w:pPr>
              <w:rPr>
                <w:b/>
                <w:color w:val="800080"/>
                <w:sz w:val="20"/>
                <w:szCs w:val="20"/>
              </w:rPr>
            </w:pPr>
            <w:r>
              <w:rPr>
                <w:b/>
                <w:color w:val="800080"/>
                <w:sz w:val="20"/>
                <w:szCs w:val="20"/>
              </w:rPr>
              <w:t>Skill 1.7: Identify</w:t>
            </w:r>
            <w:r w:rsidR="000B260B">
              <w:rPr>
                <w:b/>
                <w:color w:val="800080"/>
                <w:sz w:val="20"/>
                <w:szCs w:val="20"/>
              </w:rPr>
              <w:t xml:space="preserve"> outliers and</w:t>
            </w:r>
            <w:r>
              <w:rPr>
                <w:b/>
                <w:color w:val="800080"/>
                <w:sz w:val="20"/>
                <w:szCs w:val="20"/>
              </w:rPr>
              <w:t xml:space="preserve"> </w:t>
            </w:r>
            <w:r w:rsidRPr="007C35BC">
              <w:rPr>
                <w:b/>
                <w:i/>
                <w:iCs/>
                <w:color w:val="800080"/>
                <w:sz w:val="20"/>
                <w:szCs w:val="20"/>
              </w:rPr>
              <w:t>robust</w:t>
            </w:r>
            <w:r>
              <w:rPr>
                <w:b/>
                <w:color w:val="800080"/>
                <w:sz w:val="20"/>
                <w:szCs w:val="20"/>
              </w:rPr>
              <w:t xml:space="preserve"> summary statistics</w:t>
            </w:r>
          </w:p>
          <w:p w14:paraId="18E217A9" w14:textId="77777777" w:rsidR="00741DCA" w:rsidRDefault="00741DCA">
            <w:pPr>
              <w:rPr>
                <w:b/>
                <w:color w:val="800080"/>
                <w:sz w:val="20"/>
                <w:szCs w:val="20"/>
              </w:rPr>
            </w:pPr>
            <w:r>
              <w:rPr>
                <w:b/>
                <w:color w:val="800080"/>
                <w:sz w:val="20"/>
                <w:szCs w:val="20"/>
              </w:rPr>
              <w:t>Skill 1.8: Aggregate a dataset</w:t>
            </w:r>
          </w:p>
          <w:p w14:paraId="7F80ADE3" w14:textId="34FCF3AE" w:rsidR="00766A10" w:rsidRPr="0014170F" w:rsidRDefault="00766A10">
            <w:pPr>
              <w:rPr>
                <w:b/>
                <w:color w:val="800080"/>
                <w:sz w:val="20"/>
                <w:szCs w:val="20"/>
              </w:rPr>
            </w:pPr>
            <w:r>
              <w:rPr>
                <w:b/>
                <w:color w:val="800080"/>
                <w:sz w:val="20"/>
                <w:szCs w:val="20"/>
              </w:rPr>
              <w:t xml:space="preserve">Skill 1.9: Explore </w:t>
            </w:r>
            <w:r w:rsidR="00612E27">
              <w:rPr>
                <w:b/>
                <w:color w:val="800080"/>
                <w:sz w:val="20"/>
                <w:szCs w:val="20"/>
              </w:rPr>
              <w:t>relationships between numerical variables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7EC06C85" w:rsidR="0000797B" w:rsidRDefault="00C45272">
            <w:r>
              <w:rPr>
                <w:b/>
                <w:color w:val="800080"/>
                <w:sz w:val="20"/>
                <w:szCs w:val="20"/>
              </w:rPr>
              <w:t xml:space="preserve">Skill </w:t>
            </w:r>
            <w:r w:rsidR="006C1080">
              <w:rPr>
                <w:b/>
                <w:color w:val="800080"/>
                <w:sz w:val="20"/>
                <w:szCs w:val="20"/>
              </w:rPr>
              <w:t>1</w:t>
            </w:r>
            <w:r>
              <w:rPr>
                <w:b/>
                <w:color w:val="800080"/>
                <w:sz w:val="20"/>
                <w:szCs w:val="20"/>
              </w:rPr>
              <w:t xml:space="preserve">.1: </w:t>
            </w:r>
            <w:r w:rsidR="006C1080">
              <w:rPr>
                <w:b/>
                <w:color w:val="800080"/>
                <w:sz w:val="20"/>
                <w:szCs w:val="20"/>
              </w:rPr>
              <w:t>Describe the purpose of summary statistics</w:t>
            </w:r>
          </w:p>
        </w:tc>
      </w:tr>
    </w:tbl>
    <w:p w14:paraId="7D4E974D" w14:textId="77777777" w:rsidR="0000797B" w:rsidRDefault="0000797B">
      <w:pPr>
        <w:rPr>
          <w:b/>
          <w:sz w:val="20"/>
          <w:szCs w:val="20"/>
        </w:rPr>
      </w:pPr>
    </w:p>
    <w:p w14:paraId="4B0F66F9" w14:textId="7FC39E83" w:rsidR="0000797B" w:rsidRDefault="00C45272">
      <w:pPr>
        <w:rPr>
          <w:b/>
          <w:sz w:val="20"/>
          <w:szCs w:val="20"/>
        </w:rPr>
      </w:pPr>
      <w:r>
        <w:rPr>
          <w:b/>
          <w:sz w:val="20"/>
          <w:szCs w:val="20"/>
        </w:rPr>
        <w:t xml:space="preserve">Skill </w:t>
      </w:r>
      <w:r w:rsidR="006C1080">
        <w:rPr>
          <w:b/>
          <w:sz w:val="20"/>
          <w:szCs w:val="20"/>
        </w:rPr>
        <w:t>1</w:t>
      </w:r>
      <w:r>
        <w:rPr>
          <w:b/>
          <w:sz w:val="20"/>
          <w:szCs w:val="20"/>
        </w:rPr>
        <w:t>.1 Concepts</w:t>
      </w:r>
    </w:p>
    <w:p w14:paraId="2F489F6F" w14:textId="77777777" w:rsidR="005A46D5" w:rsidRDefault="005A46D5">
      <w:pPr>
        <w:rPr>
          <w:b/>
          <w:sz w:val="20"/>
          <w:szCs w:val="20"/>
        </w:rPr>
      </w:pPr>
    </w:p>
    <w:p w14:paraId="0BD15EBA" w14:textId="78497E65" w:rsidR="005A46D5" w:rsidRDefault="005A46D5" w:rsidP="005A46D5">
      <w:hyperlink r:id="rId7">
        <w:r>
          <w:rPr>
            <w:rStyle w:val="InternetLink"/>
            <w:b/>
            <w:bCs/>
            <w:sz w:val="20"/>
            <w:szCs w:val="20"/>
          </w:rPr>
          <w:t xml:space="preserve">Skill </w:t>
        </w:r>
        <w:r w:rsidR="00710DD0">
          <w:rPr>
            <w:rStyle w:val="InternetLink"/>
            <w:b/>
            <w:bCs/>
            <w:sz w:val="20"/>
            <w:szCs w:val="20"/>
          </w:rPr>
          <w:t>1</w:t>
        </w:r>
        <w:r>
          <w:rPr>
            <w:rStyle w:val="InternetLink"/>
            <w:b/>
            <w:bCs/>
            <w:sz w:val="20"/>
            <w:szCs w:val="20"/>
          </w:rPr>
          <w:t>.1 Exercise</w:t>
        </w:r>
      </w:hyperlink>
      <w:hyperlink r:id="rId8">
        <w:r>
          <w:rPr>
            <w:rStyle w:val="InternetLink"/>
            <w:b/>
            <w:bCs/>
            <w:sz w:val="20"/>
            <w:szCs w:val="20"/>
          </w:rPr>
          <w:t xml:space="preserve"> 1</w:t>
        </w:r>
      </w:hyperlink>
    </w:p>
    <w:p w14:paraId="34E1F661" w14:textId="77777777" w:rsidR="001A4C27" w:rsidRDefault="001A4C27">
      <w:pPr>
        <w:rPr>
          <w:sz w:val="20"/>
          <w:szCs w:val="20"/>
        </w:rPr>
      </w:pPr>
    </w:p>
    <w:p w14:paraId="03DD2EF9" w14:textId="62E34F0F" w:rsidR="00A04CEC" w:rsidRPr="00A04CEC" w:rsidRDefault="00A04CEC" w:rsidP="00A04CEC">
      <w:pPr>
        <w:rPr>
          <w:sz w:val="20"/>
          <w:szCs w:val="20"/>
        </w:rPr>
      </w:pPr>
      <w:r>
        <w:rPr>
          <w:sz w:val="20"/>
          <w:szCs w:val="20"/>
        </w:rPr>
        <w:t>In the above exercise, the best we could do was generalize</w:t>
      </w:r>
      <w:r w:rsidRPr="00A04CEC">
        <w:rPr>
          <w:sz w:val="20"/>
          <w:szCs w:val="20"/>
        </w:rPr>
        <w:t xml:space="preserve"> </w:t>
      </w:r>
      <w:r>
        <w:rPr>
          <w:sz w:val="20"/>
          <w:szCs w:val="20"/>
        </w:rPr>
        <w:t xml:space="preserve">the data </w:t>
      </w:r>
      <w:r w:rsidRPr="00A04CEC">
        <w:rPr>
          <w:sz w:val="20"/>
          <w:szCs w:val="20"/>
        </w:rPr>
        <w:t>by looking over the rows and columns</w:t>
      </w:r>
      <w:r>
        <w:rPr>
          <w:sz w:val="20"/>
          <w:szCs w:val="20"/>
        </w:rPr>
        <w:t xml:space="preserve"> in the data set. To answer precise questions about the data, w</w:t>
      </w:r>
      <w:r w:rsidRPr="00A04CEC">
        <w:rPr>
          <w:sz w:val="20"/>
          <w:szCs w:val="20"/>
        </w:rPr>
        <w:t>e need some kind of “data vocabulary” that can help us measure and describe the </w:t>
      </w:r>
      <w:r>
        <w:rPr>
          <w:sz w:val="20"/>
          <w:szCs w:val="20"/>
        </w:rPr>
        <w:t xml:space="preserve">variables. </w:t>
      </w:r>
      <w:r w:rsidRPr="00A04CEC">
        <w:rPr>
          <w:i/>
          <w:iCs/>
          <w:sz w:val="20"/>
          <w:szCs w:val="20"/>
        </w:rPr>
        <w:t>Summary statistics</w:t>
      </w:r>
      <w:r w:rsidRPr="00A04CEC">
        <w:rPr>
          <w:sz w:val="20"/>
          <w:szCs w:val="20"/>
        </w:rPr>
        <w:t> can be used for this purpose!</w:t>
      </w:r>
    </w:p>
    <w:p w14:paraId="3B1E8D5C" w14:textId="77777777" w:rsidR="00A04CEC" w:rsidRDefault="00A04CEC" w:rsidP="00A04CEC">
      <w:pPr>
        <w:rPr>
          <w:sz w:val="20"/>
          <w:szCs w:val="20"/>
        </w:rPr>
      </w:pPr>
    </w:p>
    <w:p w14:paraId="479EA443" w14:textId="521F2BEC" w:rsidR="00A04CEC" w:rsidRPr="00A04CEC" w:rsidRDefault="00A04CEC" w:rsidP="00A04CEC">
      <w:pPr>
        <w:rPr>
          <w:sz w:val="20"/>
          <w:szCs w:val="20"/>
        </w:rPr>
      </w:pPr>
      <w:r>
        <w:rPr>
          <w:sz w:val="20"/>
          <w:szCs w:val="20"/>
        </w:rPr>
        <w:t xml:space="preserve">Summary statistics </w:t>
      </w:r>
      <w:r w:rsidRPr="00A04CEC">
        <w:rPr>
          <w:sz w:val="20"/>
          <w:szCs w:val="20"/>
        </w:rPr>
        <w:t>is the science that is concerned with methods for collecting, organizing, analyzing, and interpreting data.</w:t>
      </w:r>
      <w:r>
        <w:rPr>
          <w:sz w:val="20"/>
          <w:szCs w:val="20"/>
        </w:rPr>
        <w:t xml:space="preserve"> And, with a basic understanding, </w:t>
      </w:r>
      <w:r w:rsidRPr="00A04CEC">
        <w:rPr>
          <w:sz w:val="20"/>
          <w:szCs w:val="20"/>
        </w:rPr>
        <w:t>we can communicate and understand a lot more specific information about the musicians in the city.</w:t>
      </w:r>
    </w:p>
    <w:p w14:paraId="12EF34D1" w14:textId="2C1072B6" w:rsidR="00A04CEC" w:rsidRDefault="00A04CEC" w:rsidP="00A04CEC">
      <w:pPr>
        <w:rPr>
          <w:sz w:val="20"/>
          <w:szCs w:val="20"/>
        </w:rPr>
      </w:pPr>
    </w:p>
    <w:p w14:paraId="3275D3AA" w14:textId="5D608ED3" w:rsidR="00A04CEC" w:rsidRDefault="00A04CEC" w:rsidP="00A04CEC">
      <w:pPr>
        <w:rPr>
          <w:sz w:val="20"/>
          <w:szCs w:val="20"/>
        </w:rPr>
      </w:pPr>
      <w:r w:rsidRPr="00A04CEC">
        <w:rPr>
          <w:sz w:val="20"/>
          <w:szCs w:val="20"/>
        </w:rPr>
        <w:t xml:space="preserve">But learning statistics is often associated with a lot of </w:t>
      </w:r>
      <w:proofErr w:type="gramStart"/>
      <w:r w:rsidRPr="00A04CEC">
        <w:rPr>
          <w:sz w:val="20"/>
          <w:szCs w:val="20"/>
        </w:rPr>
        <w:t>negativity</w:t>
      </w:r>
      <w:proofErr w:type="gramEnd"/>
      <w:r>
        <w:rPr>
          <w:sz w:val="20"/>
          <w:szCs w:val="20"/>
        </w:rPr>
        <w:t>,</w:t>
      </w:r>
    </w:p>
    <w:p w14:paraId="7C0A1559" w14:textId="77777777" w:rsidR="00A04CEC" w:rsidRPr="00A04CEC" w:rsidRDefault="00A04CEC" w:rsidP="00A04CEC">
      <w:pPr>
        <w:rPr>
          <w:sz w:val="20"/>
          <w:szCs w:val="20"/>
        </w:rPr>
      </w:pPr>
    </w:p>
    <w:p w14:paraId="6D45FF04" w14:textId="77777777" w:rsidR="00A04CEC" w:rsidRPr="00A04CEC" w:rsidRDefault="00A04CEC" w:rsidP="00A04CEC">
      <w:pPr>
        <w:numPr>
          <w:ilvl w:val="0"/>
          <w:numId w:val="7"/>
        </w:numPr>
        <w:rPr>
          <w:sz w:val="20"/>
          <w:szCs w:val="20"/>
        </w:rPr>
      </w:pPr>
      <w:r w:rsidRPr="00A04CEC">
        <w:rPr>
          <w:sz w:val="20"/>
          <w:szCs w:val="20"/>
        </w:rPr>
        <w:t>Memorization of lots of math formulas</w:t>
      </w:r>
    </w:p>
    <w:p w14:paraId="315529A0" w14:textId="77777777" w:rsidR="00A04CEC" w:rsidRPr="00A04CEC" w:rsidRDefault="00A04CEC" w:rsidP="00A04CEC">
      <w:pPr>
        <w:numPr>
          <w:ilvl w:val="0"/>
          <w:numId w:val="7"/>
        </w:numPr>
        <w:rPr>
          <w:sz w:val="20"/>
          <w:szCs w:val="20"/>
        </w:rPr>
      </w:pPr>
      <w:r w:rsidRPr="00A04CEC">
        <w:rPr>
          <w:sz w:val="20"/>
          <w:szCs w:val="20"/>
        </w:rPr>
        <w:t>Long calculations done by hand</w:t>
      </w:r>
    </w:p>
    <w:p w14:paraId="2B2AABA1" w14:textId="77777777" w:rsidR="00A04CEC" w:rsidRDefault="00A04CEC" w:rsidP="00A04CEC">
      <w:pPr>
        <w:numPr>
          <w:ilvl w:val="0"/>
          <w:numId w:val="7"/>
        </w:numPr>
        <w:rPr>
          <w:sz w:val="20"/>
          <w:szCs w:val="20"/>
        </w:rPr>
      </w:pPr>
      <w:r w:rsidRPr="00A04CEC">
        <w:rPr>
          <w:sz w:val="20"/>
          <w:szCs w:val="20"/>
        </w:rPr>
        <w:t>Confusing or meaningless interpretations</w:t>
      </w:r>
    </w:p>
    <w:p w14:paraId="22494C17" w14:textId="77777777" w:rsidR="00A04CEC" w:rsidRPr="00A04CEC" w:rsidRDefault="00A04CEC" w:rsidP="00A04CEC">
      <w:pPr>
        <w:ind w:left="720"/>
        <w:rPr>
          <w:sz w:val="20"/>
          <w:szCs w:val="20"/>
        </w:rPr>
      </w:pPr>
    </w:p>
    <w:p w14:paraId="1F07046D" w14:textId="77777777" w:rsidR="00A04CEC" w:rsidRPr="00A04CEC" w:rsidRDefault="00A04CEC" w:rsidP="00A04CEC">
      <w:pPr>
        <w:rPr>
          <w:sz w:val="20"/>
          <w:szCs w:val="20"/>
        </w:rPr>
      </w:pPr>
      <w:r w:rsidRPr="00A04CEC">
        <w:rPr>
          <w:sz w:val="20"/>
          <w:szCs w:val="20"/>
        </w:rPr>
        <w:t>None of these struggles need to be part of learning to use statistics. In this lesson, we’ll gain a conceptual understanding of how summary statistics can easily help us communicate and interpret our dataset.</w:t>
      </w:r>
    </w:p>
    <w:p w14:paraId="2EA084CA" w14:textId="77777777" w:rsidR="00A04CEC" w:rsidRDefault="00A04CEC" w:rsidP="00662034">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7A3109F9" w:rsidR="00662034" w:rsidRDefault="00662034" w:rsidP="00024030">
            <w:r>
              <w:rPr>
                <w:b/>
                <w:color w:val="800080"/>
                <w:sz w:val="20"/>
                <w:szCs w:val="20"/>
              </w:rPr>
              <w:t xml:space="preserve">Skill </w:t>
            </w:r>
            <w:r w:rsidR="004F0298">
              <w:rPr>
                <w:b/>
                <w:color w:val="800080"/>
                <w:sz w:val="20"/>
                <w:szCs w:val="20"/>
              </w:rPr>
              <w:t xml:space="preserve">1.2: </w:t>
            </w:r>
            <w:r w:rsidR="005C6986">
              <w:rPr>
                <w:b/>
                <w:color w:val="800080"/>
                <w:sz w:val="20"/>
                <w:szCs w:val="20"/>
              </w:rPr>
              <w:t>Describe</w:t>
            </w:r>
            <w:r w:rsidR="004F0298">
              <w:rPr>
                <w:b/>
                <w:color w:val="800080"/>
                <w:sz w:val="20"/>
                <w:szCs w:val="20"/>
              </w:rPr>
              <w:t xml:space="preserve"> categorical variables</w:t>
            </w:r>
          </w:p>
        </w:tc>
      </w:tr>
    </w:tbl>
    <w:p w14:paraId="6CC2F220" w14:textId="77777777" w:rsidR="00662034" w:rsidRDefault="00662034" w:rsidP="00662034">
      <w:pPr>
        <w:rPr>
          <w:b/>
          <w:sz w:val="20"/>
          <w:szCs w:val="20"/>
        </w:rPr>
      </w:pPr>
    </w:p>
    <w:p w14:paraId="0DCFA7BF" w14:textId="49B47C88" w:rsidR="00662034" w:rsidRDefault="00662034" w:rsidP="00662034">
      <w:pPr>
        <w:rPr>
          <w:b/>
          <w:sz w:val="20"/>
          <w:szCs w:val="20"/>
        </w:rPr>
      </w:pPr>
      <w:r>
        <w:rPr>
          <w:b/>
          <w:sz w:val="20"/>
          <w:szCs w:val="20"/>
        </w:rPr>
        <w:t xml:space="preserve">Skill </w:t>
      </w:r>
      <w:r w:rsidR="004F0298">
        <w:rPr>
          <w:b/>
          <w:sz w:val="20"/>
          <w:szCs w:val="20"/>
        </w:rPr>
        <w:t>1</w:t>
      </w:r>
      <w:r>
        <w:rPr>
          <w:b/>
          <w:sz w:val="20"/>
          <w:szCs w:val="20"/>
        </w:rPr>
        <w:t>.2 Concepts</w:t>
      </w:r>
    </w:p>
    <w:p w14:paraId="4DEF35D9" w14:textId="77777777" w:rsidR="00662034" w:rsidRPr="00D7472F" w:rsidRDefault="00662034" w:rsidP="00D7472F">
      <w:pPr>
        <w:rPr>
          <w:sz w:val="20"/>
          <w:szCs w:val="20"/>
        </w:rPr>
      </w:pPr>
    </w:p>
    <w:p w14:paraId="53C8DB65" w14:textId="3B59F7E2" w:rsidR="00E265CC" w:rsidRDefault="00CF7E55" w:rsidP="009B345F">
      <w:pPr>
        <w:rPr>
          <w:sz w:val="20"/>
          <w:szCs w:val="20"/>
        </w:rPr>
      </w:pPr>
      <w:r w:rsidRPr="00CF7E55">
        <w:rPr>
          <w:sz w:val="20"/>
          <w:szCs w:val="20"/>
        </w:rPr>
        <w:t>To start our summary for the</w:t>
      </w:r>
      <w:r>
        <w:rPr>
          <w:sz w:val="20"/>
          <w:szCs w:val="20"/>
        </w:rPr>
        <w:t xml:space="preserve"> data</w:t>
      </w:r>
      <w:r w:rsidRPr="00CF7E55">
        <w:rPr>
          <w:sz w:val="20"/>
          <w:szCs w:val="20"/>
        </w:rPr>
        <w:t xml:space="preserve">, let’s describe some of the </w:t>
      </w:r>
      <w:r w:rsidRPr="00CF7E55">
        <w:rPr>
          <w:i/>
          <w:iCs/>
          <w:sz w:val="20"/>
          <w:szCs w:val="20"/>
        </w:rPr>
        <w:t>categorical variables</w:t>
      </w:r>
      <w:r w:rsidRPr="00CF7E55">
        <w:rPr>
          <w:sz w:val="20"/>
          <w:szCs w:val="20"/>
        </w:rPr>
        <w:t xml:space="preserve"> in the musician dataset — those variables that contain qualitative information on the city’s musicians. First, let’s look at information about the title variable, which tells us the job title each musician holds.</w:t>
      </w:r>
    </w:p>
    <w:p w14:paraId="10FCDCC7" w14:textId="77777777" w:rsidR="00EE3A82" w:rsidRDefault="00EE3A82" w:rsidP="009B345F">
      <w:pPr>
        <w:rPr>
          <w:sz w:val="20"/>
          <w:szCs w:val="20"/>
        </w:rPr>
      </w:pPr>
    </w:p>
    <w:p w14:paraId="5F69A02C" w14:textId="77777777" w:rsidR="00EE3A82" w:rsidRDefault="00EE3A82" w:rsidP="00EE3A82">
      <w:pPr>
        <w:rPr>
          <w:sz w:val="20"/>
          <w:szCs w:val="20"/>
        </w:rPr>
      </w:pPr>
      <w:r w:rsidRPr="00EE3A82">
        <w:rPr>
          <w:sz w:val="20"/>
          <w:szCs w:val="20"/>
        </w:rPr>
        <w:t>The following table shows:</w:t>
      </w:r>
    </w:p>
    <w:p w14:paraId="7BC2E64F" w14:textId="77777777" w:rsidR="00EE3A82" w:rsidRPr="00EE3A82" w:rsidRDefault="00EE3A82" w:rsidP="00EE3A82">
      <w:pPr>
        <w:rPr>
          <w:sz w:val="20"/>
          <w:szCs w:val="20"/>
        </w:rPr>
      </w:pPr>
    </w:p>
    <w:p w14:paraId="72329B43" w14:textId="77777777" w:rsidR="00EE3A82" w:rsidRPr="00EE3A82" w:rsidRDefault="00EE3A82" w:rsidP="00EE3A82">
      <w:pPr>
        <w:numPr>
          <w:ilvl w:val="0"/>
          <w:numId w:val="8"/>
        </w:numPr>
        <w:rPr>
          <w:sz w:val="20"/>
          <w:szCs w:val="20"/>
        </w:rPr>
      </w:pPr>
      <w:r w:rsidRPr="00EE3A82">
        <w:rPr>
          <w:b/>
          <w:bCs/>
          <w:sz w:val="20"/>
          <w:szCs w:val="20"/>
        </w:rPr>
        <w:t>frequency</w:t>
      </w:r>
      <w:r w:rsidRPr="00EE3A82">
        <w:rPr>
          <w:sz w:val="20"/>
          <w:szCs w:val="20"/>
        </w:rPr>
        <w:t>: the count of musicians for each job title</w:t>
      </w:r>
    </w:p>
    <w:p w14:paraId="1A7B4D08" w14:textId="77777777" w:rsidR="00EE3A82" w:rsidRPr="00EE3A82" w:rsidRDefault="00EE3A82" w:rsidP="00EE3A82">
      <w:pPr>
        <w:numPr>
          <w:ilvl w:val="0"/>
          <w:numId w:val="8"/>
        </w:numPr>
        <w:rPr>
          <w:sz w:val="20"/>
          <w:szCs w:val="20"/>
        </w:rPr>
      </w:pPr>
      <w:r w:rsidRPr="00EE3A82">
        <w:rPr>
          <w:b/>
          <w:bCs/>
          <w:sz w:val="20"/>
          <w:szCs w:val="20"/>
        </w:rPr>
        <w:t>proportion</w:t>
      </w:r>
      <w:r w:rsidRPr="00EE3A82">
        <w:rPr>
          <w:sz w:val="20"/>
          <w:szCs w:val="20"/>
        </w:rPr>
        <w:t>: the frequency divided by the total number of musicians</w:t>
      </w:r>
    </w:p>
    <w:p w14:paraId="0746F0C5" w14:textId="77777777" w:rsidR="00EE3A82" w:rsidRDefault="00EE3A82" w:rsidP="00EE3A82">
      <w:pPr>
        <w:numPr>
          <w:ilvl w:val="0"/>
          <w:numId w:val="8"/>
        </w:numPr>
        <w:rPr>
          <w:sz w:val="20"/>
          <w:szCs w:val="20"/>
        </w:rPr>
      </w:pPr>
      <w:r w:rsidRPr="00EE3A82">
        <w:rPr>
          <w:b/>
          <w:bCs/>
          <w:sz w:val="20"/>
          <w:szCs w:val="20"/>
        </w:rPr>
        <w:t>percentage</w:t>
      </w:r>
      <w:r w:rsidRPr="00EE3A82">
        <w:rPr>
          <w:sz w:val="20"/>
          <w:szCs w:val="20"/>
        </w:rPr>
        <w:t>: the proportion converted from a decimal to a percentage</w:t>
      </w:r>
    </w:p>
    <w:p w14:paraId="4DA55A0A" w14:textId="77777777" w:rsidR="00EE3A82" w:rsidRDefault="00EE3A82" w:rsidP="00EE3A82">
      <w:pPr>
        <w:rPr>
          <w:sz w:val="20"/>
          <w:szCs w:val="20"/>
        </w:rPr>
      </w:pPr>
    </w:p>
    <w:p w14:paraId="4285DEF9" w14:textId="3BF584CB" w:rsidR="00EE3A82" w:rsidRPr="00EE3A82" w:rsidRDefault="00EE3A82" w:rsidP="00E67673">
      <w:pPr>
        <w:jc w:val="center"/>
        <w:rPr>
          <w:sz w:val="20"/>
          <w:szCs w:val="20"/>
        </w:rPr>
      </w:pPr>
      <w:r w:rsidRPr="00EE3A82">
        <w:rPr>
          <w:noProof/>
          <w:sz w:val="20"/>
          <w:szCs w:val="20"/>
        </w:rPr>
        <w:lastRenderedPageBreak/>
        <w:drawing>
          <wp:inline distT="0" distB="0" distL="0" distR="0" wp14:anchorId="54F42F05" wp14:editId="45949FA7">
            <wp:extent cx="4274820" cy="2429406"/>
            <wp:effectExtent l="0" t="0" r="0" b="9525"/>
            <wp:docPr id="291725378"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25378" name="Picture 1" descr="A table with numbers and text&#10;&#10;AI-generated content may be incorrect."/>
                    <pic:cNvPicPr/>
                  </pic:nvPicPr>
                  <pic:blipFill>
                    <a:blip r:embed="rId9"/>
                    <a:stretch>
                      <a:fillRect/>
                    </a:stretch>
                  </pic:blipFill>
                  <pic:spPr>
                    <a:xfrm>
                      <a:off x="0" y="0"/>
                      <a:ext cx="4286073" cy="2435801"/>
                    </a:xfrm>
                    <a:prstGeom prst="rect">
                      <a:avLst/>
                    </a:prstGeom>
                  </pic:spPr>
                </pic:pic>
              </a:graphicData>
            </a:graphic>
          </wp:inline>
        </w:drawing>
      </w:r>
    </w:p>
    <w:p w14:paraId="1AD830E3" w14:textId="77777777" w:rsidR="009C64EA" w:rsidRDefault="009C64EA" w:rsidP="009B345F">
      <w:pPr>
        <w:rPr>
          <w:rStyle w:val="InternetLink"/>
          <w:color w:val="auto"/>
          <w:sz w:val="20"/>
          <w:szCs w:val="20"/>
          <w:u w:val="none"/>
        </w:rPr>
      </w:pPr>
    </w:p>
    <w:p w14:paraId="4C380204" w14:textId="77777777" w:rsidR="006B7D9E" w:rsidRDefault="006B7D9E" w:rsidP="006B7D9E">
      <w:pPr>
        <w:rPr>
          <w:sz w:val="20"/>
          <w:szCs w:val="20"/>
        </w:rPr>
      </w:pPr>
      <w:r w:rsidRPr="006B7D9E">
        <w:rPr>
          <w:sz w:val="20"/>
          <w:szCs w:val="20"/>
        </w:rPr>
        <w:t>From the table, we can learn about the different job titles of musicians in the city. There are 333 performers out of a total of 958 musicians. The proportion of performers is 333 ÷ 958 = 0.35. To make this even easier to understand, we can convert the proportion to a percentage by multiplying it by 100: 35% of musicians in the city are performers.</w:t>
      </w:r>
    </w:p>
    <w:p w14:paraId="2A4170E0" w14:textId="77777777" w:rsidR="006B7D9E" w:rsidRPr="006B7D9E" w:rsidRDefault="006B7D9E" w:rsidP="006B7D9E">
      <w:pPr>
        <w:rPr>
          <w:sz w:val="20"/>
          <w:szCs w:val="20"/>
        </w:rPr>
      </w:pPr>
    </w:p>
    <w:p w14:paraId="1BB23516" w14:textId="77777777" w:rsidR="006B7D9E" w:rsidRPr="006B7D9E" w:rsidRDefault="006B7D9E" w:rsidP="006B7D9E">
      <w:pPr>
        <w:rPr>
          <w:sz w:val="20"/>
          <w:szCs w:val="20"/>
        </w:rPr>
      </w:pPr>
      <w:r w:rsidRPr="006B7D9E">
        <w:rPr>
          <w:sz w:val="20"/>
          <w:szCs w:val="20"/>
        </w:rPr>
        <w:t>We can also compare one category to another by checking the ratio of their frequencies. For example, there are far fewer managers than performers. Their ratio is 333 performers to 113 managers, which can be simplified by dividing: 333 ÷ 113 = 2.95. This means there are almost 3 performers for every manager in the city.</w:t>
      </w:r>
    </w:p>
    <w:p w14:paraId="465D4E82" w14:textId="77777777" w:rsidR="006B7D9E" w:rsidRDefault="006B7D9E" w:rsidP="009B345F">
      <w:pPr>
        <w:rPr>
          <w:rStyle w:val="InternetLink"/>
          <w:b/>
          <w:bCs/>
          <w:sz w:val="20"/>
          <w:szCs w:val="20"/>
        </w:rPr>
      </w:pPr>
    </w:p>
    <w:p w14:paraId="60042186" w14:textId="11CBF674" w:rsidR="0081643B" w:rsidRDefault="0081643B" w:rsidP="0081643B">
      <w:pPr>
        <w:rPr>
          <w:rStyle w:val="InternetLink"/>
          <w:b/>
          <w:bCs/>
          <w:sz w:val="20"/>
          <w:szCs w:val="20"/>
        </w:rPr>
      </w:pPr>
      <w:hyperlink r:id="rId10">
        <w:r>
          <w:rPr>
            <w:rStyle w:val="InternetLink"/>
            <w:b/>
            <w:bCs/>
            <w:sz w:val="20"/>
            <w:szCs w:val="20"/>
          </w:rPr>
          <w:t xml:space="preserve">Skill </w:t>
        </w:r>
        <w:r w:rsidR="00CD7197">
          <w:rPr>
            <w:rStyle w:val="InternetLink"/>
            <w:b/>
            <w:bCs/>
            <w:sz w:val="20"/>
            <w:szCs w:val="20"/>
          </w:rPr>
          <w:t>1</w:t>
        </w:r>
        <w:r>
          <w:rPr>
            <w:rStyle w:val="InternetLink"/>
            <w:b/>
            <w:bCs/>
            <w:sz w:val="20"/>
            <w:szCs w:val="20"/>
          </w:rPr>
          <w:t>.2 Exercise</w:t>
        </w:r>
      </w:hyperlink>
      <w:r w:rsidR="00BC5239">
        <w:rPr>
          <w:rStyle w:val="InternetLink"/>
          <w:b/>
          <w:bCs/>
          <w:sz w:val="20"/>
          <w:szCs w:val="20"/>
        </w:rPr>
        <w:t xml:space="preserve"> 1</w:t>
      </w:r>
    </w:p>
    <w:p w14:paraId="12795369" w14:textId="77777777" w:rsidR="0000797B" w:rsidRDefault="0000797B">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tcPr>
          <w:p w14:paraId="3D58ABE5" w14:textId="351EC6AB" w:rsidR="0000797B" w:rsidRDefault="00C45272">
            <w:r>
              <w:rPr>
                <w:b/>
                <w:color w:val="800080"/>
                <w:sz w:val="20"/>
                <w:szCs w:val="20"/>
              </w:rPr>
              <w:t xml:space="preserve">Skill </w:t>
            </w:r>
            <w:r w:rsidR="00AD1117">
              <w:rPr>
                <w:b/>
                <w:color w:val="800080"/>
                <w:sz w:val="20"/>
                <w:szCs w:val="20"/>
              </w:rPr>
              <w:t>1.3: Describe numerical variables</w:t>
            </w:r>
          </w:p>
        </w:tc>
      </w:tr>
    </w:tbl>
    <w:p w14:paraId="2ED224B6" w14:textId="77777777" w:rsidR="0000797B" w:rsidRDefault="0000797B"/>
    <w:p w14:paraId="4ED734A1" w14:textId="5373B151" w:rsidR="0000797B" w:rsidRDefault="00C45272">
      <w:r>
        <w:rPr>
          <w:b/>
          <w:sz w:val="20"/>
          <w:szCs w:val="20"/>
        </w:rPr>
        <w:t xml:space="preserve">Skill </w:t>
      </w:r>
      <w:r w:rsidR="00AD1117">
        <w:rPr>
          <w:b/>
          <w:sz w:val="20"/>
          <w:szCs w:val="20"/>
        </w:rPr>
        <w:t>1</w:t>
      </w:r>
      <w:r>
        <w:rPr>
          <w:b/>
          <w:sz w:val="20"/>
          <w:szCs w:val="20"/>
        </w:rPr>
        <w:t>.</w:t>
      </w:r>
      <w:r w:rsidR="007856E1">
        <w:rPr>
          <w:b/>
          <w:sz w:val="20"/>
          <w:szCs w:val="20"/>
        </w:rPr>
        <w:t>3</w:t>
      </w:r>
      <w:r>
        <w:rPr>
          <w:b/>
          <w:sz w:val="20"/>
          <w:szCs w:val="20"/>
        </w:rPr>
        <w:t xml:space="preserve"> Concepts</w:t>
      </w:r>
    </w:p>
    <w:p w14:paraId="310AEE83" w14:textId="77777777" w:rsidR="0000797B" w:rsidRDefault="0000797B">
      <w:pPr>
        <w:rPr>
          <w:b/>
          <w:color w:val="000000"/>
          <w:sz w:val="20"/>
          <w:szCs w:val="20"/>
        </w:rPr>
      </w:pPr>
    </w:p>
    <w:p w14:paraId="3951332D" w14:textId="08149A75" w:rsidR="00E85331" w:rsidRDefault="00E85331" w:rsidP="00E85331">
      <w:pPr>
        <w:rPr>
          <w:color w:val="000000"/>
          <w:sz w:val="20"/>
          <w:szCs w:val="20"/>
        </w:rPr>
      </w:pPr>
      <w:r w:rsidRPr="00E85331">
        <w:rPr>
          <w:color w:val="000000"/>
          <w:sz w:val="20"/>
          <w:szCs w:val="20"/>
        </w:rPr>
        <w:t>Now that we’ve learned about some of the categorical </w:t>
      </w:r>
      <w:r>
        <w:rPr>
          <w:color w:val="000000"/>
          <w:sz w:val="20"/>
          <w:szCs w:val="20"/>
        </w:rPr>
        <w:t>variables</w:t>
      </w:r>
      <w:r w:rsidRPr="00E85331">
        <w:rPr>
          <w:color w:val="000000"/>
          <w:sz w:val="20"/>
          <w:szCs w:val="20"/>
        </w:rPr>
        <w:t xml:space="preserve"> in our musician dataset, it’s time to explore some numeric variables </w:t>
      </w:r>
      <w:r w:rsidR="00E2319F">
        <w:rPr>
          <w:color w:val="000000"/>
          <w:sz w:val="20"/>
          <w:szCs w:val="20"/>
        </w:rPr>
        <w:t xml:space="preserve">- </w:t>
      </w:r>
      <w:r w:rsidRPr="00E85331">
        <w:rPr>
          <w:color w:val="000000"/>
          <w:sz w:val="20"/>
          <w:szCs w:val="20"/>
        </w:rPr>
        <w:t xml:space="preserve">those with quantitative data. There are a lot of ways we can describe the distribution of a numeric variable. </w:t>
      </w:r>
    </w:p>
    <w:p w14:paraId="5AC85EFF" w14:textId="77777777" w:rsidR="00E85331" w:rsidRDefault="00E85331" w:rsidP="00E85331">
      <w:pPr>
        <w:rPr>
          <w:color w:val="000000"/>
          <w:sz w:val="20"/>
          <w:szCs w:val="20"/>
        </w:rPr>
      </w:pPr>
    </w:p>
    <w:p w14:paraId="762C3135" w14:textId="7B25234E" w:rsidR="0014170F" w:rsidRDefault="00E85331" w:rsidP="00E85331">
      <w:pPr>
        <w:rPr>
          <w:color w:val="000000"/>
          <w:sz w:val="20"/>
          <w:szCs w:val="20"/>
        </w:rPr>
      </w:pPr>
      <w:r w:rsidRPr="00E85331">
        <w:rPr>
          <w:color w:val="000000"/>
          <w:sz w:val="20"/>
          <w:szCs w:val="20"/>
        </w:rPr>
        <w:t xml:space="preserve">A </w:t>
      </w:r>
      <w:r w:rsidRPr="00E85331">
        <w:rPr>
          <w:i/>
          <w:iCs/>
          <w:color w:val="000000"/>
          <w:sz w:val="20"/>
          <w:szCs w:val="20"/>
        </w:rPr>
        <w:t>distribution</w:t>
      </w:r>
      <w:r w:rsidRPr="00E85331">
        <w:rPr>
          <w:color w:val="000000"/>
          <w:sz w:val="20"/>
          <w:szCs w:val="20"/>
        </w:rPr>
        <w:t xml:space="preserve"> is a function that shows all possible values of a variable and how frequently each value occurs. This may sound </w:t>
      </w:r>
      <w:proofErr w:type="gramStart"/>
      <w:r w:rsidRPr="00E85331">
        <w:rPr>
          <w:color w:val="000000"/>
          <w:sz w:val="20"/>
          <w:szCs w:val="20"/>
        </w:rPr>
        <w:t>pretty technical</w:t>
      </w:r>
      <w:proofErr w:type="gramEnd"/>
      <w:r w:rsidRPr="00E85331">
        <w:rPr>
          <w:color w:val="000000"/>
          <w:sz w:val="20"/>
          <w:szCs w:val="20"/>
        </w:rPr>
        <w:t>, but visualizing the distribution can make it easy to understand.</w:t>
      </w:r>
    </w:p>
    <w:p w14:paraId="274F5F12" w14:textId="77777777" w:rsidR="00E2319F" w:rsidRDefault="00E2319F" w:rsidP="00E85331">
      <w:pPr>
        <w:rPr>
          <w:color w:val="000000"/>
          <w:sz w:val="20"/>
          <w:szCs w:val="20"/>
        </w:rPr>
      </w:pPr>
    </w:p>
    <w:p w14:paraId="5F7E52A8" w14:textId="77777777" w:rsidR="00EA0BFE" w:rsidRDefault="00E2319F" w:rsidP="00E2319F">
      <w:pPr>
        <w:rPr>
          <w:color w:val="000000"/>
          <w:sz w:val="20"/>
          <w:szCs w:val="20"/>
        </w:rPr>
      </w:pPr>
      <w:r w:rsidRPr="00E2319F">
        <w:rPr>
          <w:color w:val="000000"/>
          <w:sz w:val="20"/>
          <w:szCs w:val="20"/>
        </w:rPr>
        <w:t xml:space="preserve">In the </w:t>
      </w:r>
      <w:r>
        <w:rPr>
          <w:color w:val="000000"/>
          <w:sz w:val="20"/>
          <w:szCs w:val="20"/>
        </w:rPr>
        <w:t>visualization below</w:t>
      </w:r>
      <w:r w:rsidRPr="00E2319F">
        <w:rPr>
          <w:color w:val="000000"/>
          <w:sz w:val="20"/>
          <w:szCs w:val="20"/>
        </w:rPr>
        <w:t xml:space="preserve">, the distribution of musician ages is plotted with age on the x-axis and frequency on the y-axis. </w:t>
      </w:r>
    </w:p>
    <w:p w14:paraId="0963D820" w14:textId="77777777" w:rsidR="00EA0BFE" w:rsidRDefault="00EA0BFE" w:rsidP="00E2319F">
      <w:pPr>
        <w:rPr>
          <w:color w:val="000000"/>
          <w:sz w:val="20"/>
          <w:szCs w:val="20"/>
        </w:rPr>
      </w:pPr>
    </w:p>
    <w:p w14:paraId="469B5832" w14:textId="5E67A95D" w:rsidR="00EA0BFE" w:rsidRDefault="00EA0BFE" w:rsidP="00E2319F">
      <w:pPr>
        <w:rPr>
          <w:color w:val="000000"/>
          <w:sz w:val="20"/>
          <w:szCs w:val="20"/>
        </w:rPr>
      </w:pPr>
      <w:r w:rsidRPr="00EA0BFE">
        <w:rPr>
          <w:noProof/>
          <w:color w:val="000000"/>
          <w:sz w:val="20"/>
          <w:szCs w:val="20"/>
        </w:rPr>
        <w:lastRenderedPageBreak/>
        <w:drawing>
          <wp:inline distT="0" distB="0" distL="0" distR="0" wp14:anchorId="49D92F86" wp14:editId="342AE3D1">
            <wp:extent cx="4097395" cy="2902528"/>
            <wp:effectExtent l="0" t="0" r="0" b="0"/>
            <wp:docPr id="1485028934" name="Picture 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28934" name="Picture 1" descr="A graph of age distribution&#10;&#10;AI-generated content may be incorrect."/>
                    <pic:cNvPicPr/>
                  </pic:nvPicPr>
                  <pic:blipFill>
                    <a:blip r:embed="rId11"/>
                    <a:stretch>
                      <a:fillRect/>
                    </a:stretch>
                  </pic:blipFill>
                  <pic:spPr>
                    <a:xfrm>
                      <a:off x="0" y="0"/>
                      <a:ext cx="4127910" cy="2924144"/>
                    </a:xfrm>
                    <a:prstGeom prst="rect">
                      <a:avLst/>
                    </a:prstGeom>
                  </pic:spPr>
                </pic:pic>
              </a:graphicData>
            </a:graphic>
          </wp:inline>
        </w:drawing>
      </w:r>
    </w:p>
    <w:p w14:paraId="3B0B8779" w14:textId="77777777" w:rsidR="00EA0BFE" w:rsidRDefault="00EA0BFE" w:rsidP="00E2319F">
      <w:pPr>
        <w:rPr>
          <w:color w:val="000000"/>
          <w:sz w:val="20"/>
          <w:szCs w:val="20"/>
        </w:rPr>
      </w:pPr>
    </w:p>
    <w:p w14:paraId="7676D408" w14:textId="4087F695" w:rsidR="00E2319F" w:rsidRDefault="00E2319F" w:rsidP="00E2319F">
      <w:pPr>
        <w:rPr>
          <w:color w:val="000000"/>
          <w:sz w:val="20"/>
          <w:szCs w:val="20"/>
        </w:rPr>
      </w:pPr>
      <w:r w:rsidRPr="00E2319F">
        <w:rPr>
          <w:color w:val="000000"/>
          <w:sz w:val="20"/>
          <w:szCs w:val="20"/>
        </w:rPr>
        <w:t>From this plot, we can see:</w:t>
      </w:r>
    </w:p>
    <w:p w14:paraId="64F171D0" w14:textId="77777777" w:rsidR="00E2319F" w:rsidRPr="00E2319F" w:rsidRDefault="00E2319F" w:rsidP="00E2319F">
      <w:pPr>
        <w:rPr>
          <w:color w:val="000000"/>
          <w:sz w:val="20"/>
          <w:szCs w:val="20"/>
        </w:rPr>
      </w:pPr>
    </w:p>
    <w:p w14:paraId="47B12FD7" w14:textId="77777777" w:rsidR="00E2319F" w:rsidRPr="00E2319F" w:rsidRDefault="00E2319F" w:rsidP="00E2319F">
      <w:pPr>
        <w:numPr>
          <w:ilvl w:val="0"/>
          <w:numId w:val="9"/>
        </w:numPr>
        <w:rPr>
          <w:color w:val="000000"/>
          <w:sz w:val="20"/>
          <w:szCs w:val="20"/>
        </w:rPr>
      </w:pPr>
      <w:r w:rsidRPr="00E2319F">
        <w:rPr>
          <w:color w:val="000000"/>
          <w:sz w:val="20"/>
          <w:szCs w:val="20"/>
        </w:rPr>
        <w:t>Ages range from about 15 to 70.</w:t>
      </w:r>
    </w:p>
    <w:p w14:paraId="73852B89" w14:textId="77777777" w:rsidR="00E2319F" w:rsidRPr="00E2319F" w:rsidRDefault="00E2319F" w:rsidP="00E2319F">
      <w:pPr>
        <w:numPr>
          <w:ilvl w:val="0"/>
          <w:numId w:val="9"/>
        </w:numPr>
        <w:rPr>
          <w:color w:val="000000"/>
          <w:sz w:val="20"/>
          <w:szCs w:val="20"/>
        </w:rPr>
      </w:pPr>
      <w:r w:rsidRPr="00E2319F">
        <w:rPr>
          <w:color w:val="000000"/>
          <w:sz w:val="20"/>
          <w:szCs w:val="20"/>
        </w:rPr>
        <w:t>There are few musicians under 30 or over 50 years old.</w:t>
      </w:r>
    </w:p>
    <w:p w14:paraId="56E41E34" w14:textId="77777777" w:rsidR="00E2319F" w:rsidRDefault="00E2319F" w:rsidP="00E2319F">
      <w:pPr>
        <w:numPr>
          <w:ilvl w:val="0"/>
          <w:numId w:val="9"/>
        </w:numPr>
        <w:rPr>
          <w:color w:val="000000"/>
          <w:sz w:val="20"/>
          <w:szCs w:val="20"/>
        </w:rPr>
      </w:pPr>
      <w:r w:rsidRPr="00E2319F">
        <w:rPr>
          <w:color w:val="000000"/>
          <w:sz w:val="20"/>
          <w:szCs w:val="20"/>
        </w:rPr>
        <w:t>There are a lot of musicians between the ages of 30 and 50.</w:t>
      </w:r>
    </w:p>
    <w:p w14:paraId="555519E3" w14:textId="77777777" w:rsidR="00E2319F" w:rsidRPr="00E2319F" w:rsidRDefault="00E2319F" w:rsidP="00EA0BFE">
      <w:pPr>
        <w:ind w:left="720"/>
        <w:rPr>
          <w:color w:val="000000"/>
          <w:sz w:val="20"/>
          <w:szCs w:val="20"/>
        </w:rPr>
      </w:pPr>
    </w:p>
    <w:p w14:paraId="08679F6A" w14:textId="77777777" w:rsidR="00E2319F" w:rsidRDefault="00E2319F" w:rsidP="00E2319F">
      <w:pPr>
        <w:rPr>
          <w:color w:val="000000"/>
          <w:sz w:val="20"/>
          <w:szCs w:val="20"/>
        </w:rPr>
      </w:pPr>
      <w:r w:rsidRPr="00E2319F">
        <w:rPr>
          <w:color w:val="000000"/>
          <w:sz w:val="20"/>
          <w:szCs w:val="20"/>
        </w:rPr>
        <w:t>This distribution might be considered bell-shaped or hill-shaped and symmetrical. This is actually a very common pattern and is called a </w:t>
      </w:r>
      <w:r w:rsidRPr="00E2319F">
        <w:rPr>
          <w:i/>
          <w:iCs/>
          <w:color w:val="000000"/>
          <w:sz w:val="20"/>
          <w:szCs w:val="20"/>
        </w:rPr>
        <w:t>normal distribution</w:t>
      </w:r>
      <w:r w:rsidRPr="00E2319F">
        <w:rPr>
          <w:color w:val="000000"/>
          <w:sz w:val="20"/>
          <w:szCs w:val="20"/>
        </w:rPr>
        <w:t>.</w:t>
      </w:r>
    </w:p>
    <w:p w14:paraId="32BC4B77" w14:textId="77777777" w:rsidR="002A2ACA" w:rsidRDefault="002A2ACA" w:rsidP="00E2319F">
      <w:pPr>
        <w:rPr>
          <w:color w:val="000000"/>
          <w:sz w:val="20"/>
          <w:szCs w:val="20"/>
        </w:rPr>
      </w:pPr>
    </w:p>
    <w:p w14:paraId="4F3A332C" w14:textId="2009C81C" w:rsidR="002A2ACA" w:rsidRPr="00E2319F" w:rsidRDefault="002A2ACA" w:rsidP="00E2319F">
      <w:pPr>
        <w:rPr>
          <w:color w:val="000000"/>
          <w:sz w:val="20"/>
          <w:szCs w:val="20"/>
        </w:rPr>
      </w:pPr>
      <w:r w:rsidRPr="002A2ACA">
        <w:rPr>
          <w:noProof/>
          <w:color w:val="000000"/>
          <w:sz w:val="20"/>
          <w:szCs w:val="20"/>
        </w:rPr>
        <w:drawing>
          <wp:inline distT="0" distB="0" distL="0" distR="0" wp14:anchorId="324E9F42" wp14:editId="70F156FD">
            <wp:extent cx="2798042" cy="1814946"/>
            <wp:effectExtent l="0" t="0" r="2540" b="0"/>
            <wp:docPr id="2104504732" name="Picture 1" descr="A green and blac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04732" name="Picture 1" descr="A green and black graph&#10;&#10;AI-generated content may be incorrect."/>
                    <pic:cNvPicPr/>
                  </pic:nvPicPr>
                  <pic:blipFill>
                    <a:blip r:embed="rId12"/>
                    <a:stretch>
                      <a:fillRect/>
                    </a:stretch>
                  </pic:blipFill>
                  <pic:spPr>
                    <a:xfrm>
                      <a:off x="0" y="0"/>
                      <a:ext cx="2802941" cy="1818124"/>
                    </a:xfrm>
                    <a:prstGeom prst="rect">
                      <a:avLst/>
                    </a:prstGeom>
                  </pic:spPr>
                </pic:pic>
              </a:graphicData>
            </a:graphic>
          </wp:inline>
        </w:drawing>
      </w:r>
    </w:p>
    <w:p w14:paraId="1557156A" w14:textId="77777777" w:rsidR="00E2319F" w:rsidRPr="0058745F" w:rsidRDefault="00E2319F" w:rsidP="00E85331">
      <w:pPr>
        <w:rPr>
          <w:color w:val="000000"/>
          <w:sz w:val="20"/>
          <w:szCs w:val="20"/>
        </w:rPr>
      </w:pPr>
    </w:p>
    <w:p w14:paraId="1515C5C3" w14:textId="63284C0F" w:rsidR="00D117D5" w:rsidRDefault="00DC07AA" w:rsidP="00DC07AA">
      <w:pPr>
        <w:rPr>
          <w:color w:val="000000"/>
          <w:sz w:val="20"/>
          <w:szCs w:val="20"/>
        </w:rPr>
      </w:pPr>
      <w:r w:rsidRPr="00DC07AA">
        <w:rPr>
          <w:color w:val="000000"/>
          <w:sz w:val="20"/>
          <w:szCs w:val="20"/>
        </w:rPr>
        <w:t>Viewing a plot or knowing a variable is normally distributed gives us some general information, but still nothing specific. We need exact measurements to describe where the center of the distribution is and how wide the values are spread away from that center. There are several sets of </w:t>
      </w:r>
      <w:r>
        <w:rPr>
          <w:color w:val="000000"/>
          <w:sz w:val="20"/>
          <w:szCs w:val="20"/>
        </w:rPr>
        <w:t>statistics</w:t>
      </w:r>
      <w:r w:rsidRPr="00DC07AA">
        <w:rPr>
          <w:color w:val="000000"/>
          <w:sz w:val="20"/>
          <w:szCs w:val="20"/>
        </w:rPr>
        <w:t> we may use for these measurements, and we will need to know when to use which combination.</w:t>
      </w:r>
    </w:p>
    <w:p w14:paraId="18573430" w14:textId="77777777" w:rsidR="00D733E2" w:rsidRDefault="00D733E2" w:rsidP="00DC07AA">
      <w:pPr>
        <w:rPr>
          <w:color w:val="000000"/>
          <w:sz w:val="20"/>
          <w:szCs w:val="20"/>
        </w:rPr>
      </w:pPr>
    </w:p>
    <w:p w14:paraId="7FE3C9F4" w14:textId="650E42BB" w:rsidR="00D733E2" w:rsidRDefault="00D733E2" w:rsidP="00D733E2">
      <w:pPr>
        <w:rPr>
          <w:rStyle w:val="InternetLink"/>
          <w:b/>
          <w:bCs/>
          <w:sz w:val="20"/>
          <w:szCs w:val="20"/>
        </w:rPr>
      </w:pPr>
      <w:hyperlink r:id="rId13">
        <w:r>
          <w:rPr>
            <w:rStyle w:val="InternetLink"/>
            <w:b/>
            <w:bCs/>
            <w:sz w:val="20"/>
            <w:szCs w:val="20"/>
          </w:rPr>
          <w:t>Skill 1.3 Exercise</w:t>
        </w:r>
      </w:hyperlink>
      <w:r>
        <w:rPr>
          <w:rStyle w:val="InternetLink"/>
          <w:b/>
          <w:bCs/>
          <w:sz w:val="20"/>
          <w:szCs w:val="20"/>
        </w:rPr>
        <w:t xml:space="preserve"> 1</w:t>
      </w:r>
    </w:p>
    <w:p w14:paraId="7E693AA2" w14:textId="77777777" w:rsidR="00D117D5" w:rsidRDefault="00D117D5" w:rsidP="00695E74"/>
    <w:p w14:paraId="413A15A6" w14:textId="77777777" w:rsidR="00D733E2" w:rsidRDefault="00D733E2" w:rsidP="00695E74"/>
    <w:p w14:paraId="5208E86F" w14:textId="77777777" w:rsidR="00D733E2" w:rsidRDefault="00D733E2" w:rsidP="00695E74"/>
    <w:p w14:paraId="6C6E2EC9" w14:textId="77777777" w:rsidR="00D733E2" w:rsidRDefault="00D733E2"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3140B2" w14:paraId="22EC3155"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3BFE3962" w14:textId="3DEDA08D" w:rsidR="003140B2" w:rsidRDefault="003140B2" w:rsidP="0062357A">
            <w:r>
              <w:rPr>
                <w:b/>
                <w:color w:val="800080"/>
                <w:sz w:val="20"/>
                <w:szCs w:val="20"/>
              </w:rPr>
              <w:lastRenderedPageBreak/>
              <w:t xml:space="preserve">Skill </w:t>
            </w:r>
            <w:r w:rsidR="009E3CCA">
              <w:rPr>
                <w:b/>
                <w:color w:val="800080"/>
                <w:sz w:val="20"/>
                <w:szCs w:val="20"/>
              </w:rPr>
              <w:t>1</w:t>
            </w:r>
            <w:r>
              <w:rPr>
                <w:b/>
                <w:color w:val="800080"/>
                <w:sz w:val="20"/>
                <w:szCs w:val="20"/>
              </w:rPr>
              <w:t xml:space="preserve">.4: </w:t>
            </w:r>
            <w:r w:rsidR="009E3CCA">
              <w:rPr>
                <w:b/>
                <w:color w:val="800080"/>
                <w:sz w:val="20"/>
                <w:szCs w:val="20"/>
              </w:rPr>
              <w:t xml:space="preserve">Interpret the </w:t>
            </w:r>
            <w:proofErr w:type="gramStart"/>
            <w:r w:rsidR="009E3CCA">
              <w:rPr>
                <w:b/>
                <w:color w:val="800080"/>
                <w:sz w:val="20"/>
                <w:szCs w:val="20"/>
              </w:rPr>
              <w:t>mean</w:t>
            </w:r>
            <w:proofErr w:type="gramEnd"/>
            <w:r w:rsidR="009E3CCA">
              <w:rPr>
                <w:b/>
                <w:color w:val="800080"/>
                <w:sz w:val="20"/>
                <w:szCs w:val="20"/>
              </w:rPr>
              <w:t xml:space="preserve"> and standard deviation of a dataset</w:t>
            </w:r>
          </w:p>
        </w:tc>
      </w:tr>
    </w:tbl>
    <w:p w14:paraId="5A2D3D5A" w14:textId="77777777" w:rsidR="003140B2" w:rsidRDefault="003140B2" w:rsidP="003140B2"/>
    <w:p w14:paraId="14979DBC" w14:textId="6D9BC62B" w:rsidR="003140B2" w:rsidRDefault="003140B2" w:rsidP="003140B2">
      <w:r>
        <w:rPr>
          <w:b/>
          <w:sz w:val="20"/>
          <w:szCs w:val="20"/>
        </w:rPr>
        <w:t xml:space="preserve">Skill </w:t>
      </w:r>
      <w:r w:rsidR="009E3CCA">
        <w:rPr>
          <w:b/>
          <w:sz w:val="20"/>
          <w:szCs w:val="20"/>
        </w:rPr>
        <w:t>1</w:t>
      </w:r>
      <w:r>
        <w:rPr>
          <w:b/>
          <w:sz w:val="20"/>
          <w:szCs w:val="20"/>
        </w:rPr>
        <w:t>.4 Concepts</w:t>
      </w:r>
    </w:p>
    <w:p w14:paraId="3643C374" w14:textId="77777777" w:rsidR="00D117D5" w:rsidRDefault="00D117D5" w:rsidP="00695E74">
      <w:pPr>
        <w:rPr>
          <w:color w:val="000000"/>
          <w:sz w:val="20"/>
          <w:szCs w:val="20"/>
        </w:rPr>
      </w:pPr>
    </w:p>
    <w:p w14:paraId="5833CADA" w14:textId="34A61D21" w:rsidR="0093468A" w:rsidRDefault="00FE1539" w:rsidP="00695E74">
      <w:pPr>
        <w:rPr>
          <w:color w:val="000000"/>
          <w:sz w:val="20"/>
          <w:szCs w:val="20"/>
        </w:rPr>
      </w:pPr>
      <w:r w:rsidRPr="00FE1539">
        <w:rPr>
          <w:color w:val="000000"/>
          <w:sz w:val="20"/>
          <w:szCs w:val="20"/>
        </w:rPr>
        <w:t>Let’s return to our visualization of the distribution of musician ages.</w:t>
      </w:r>
    </w:p>
    <w:p w14:paraId="6F0FD6B7" w14:textId="72B33348" w:rsidR="0093468A" w:rsidRDefault="0093468A" w:rsidP="00695E74">
      <w:pPr>
        <w:rPr>
          <w:noProof/>
          <w:color w:val="000000"/>
          <w:sz w:val="20"/>
          <w:szCs w:val="20"/>
        </w:rPr>
      </w:pPr>
    </w:p>
    <w:p w14:paraId="6312285F" w14:textId="00D4108C" w:rsidR="00FE1539" w:rsidRDefault="009A60C9" w:rsidP="00695E74">
      <w:pPr>
        <w:rPr>
          <w:noProof/>
          <w:color w:val="000000"/>
          <w:sz w:val="20"/>
          <w:szCs w:val="20"/>
        </w:rPr>
      </w:pPr>
      <w:r w:rsidRPr="009A60C9">
        <w:rPr>
          <w:noProof/>
          <w:color w:val="000000"/>
          <w:sz w:val="20"/>
          <w:szCs w:val="20"/>
        </w:rPr>
        <w:drawing>
          <wp:inline distT="0" distB="0" distL="0" distR="0" wp14:anchorId="628B897F" wp14:editId="0B739693">
            <wp:extent cx="3103419" cy="2229818"/>
            <wp:effectExtent l="0" t="0" r="1905" b="0"/>
            <wp:docPr id="393039696" name="Picture 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39696" name="Picture 1" descr="A graph of age distribution&#10;&#10;AI-generated content may be incorrect."/>
                    <pic:cNvPicPr/>
                  </pic:nvPicPr>
                  <pic:blipFill>
                    <a:blip r:embed="rId14"/>
                    <a:stretch>
                      <a:fillRect/>
                    </a:stretch>
                  </pic:blipFill>
                  <pic:spPr>
                    <a:xfrm>
                      <a:off x="0" y="0"/>
                      <a:ext cx="3113145" cy="2236806"/>
                    </a:xfrm>
                    <a:prstGeom prst="rect">
                      <a:avLst/>
                    </a:prstGeom>
                  </pic:spPr>
                </pic:pic>
              </a:graphicData>
            </a:graphic>
          </wp:inline>
        </w:drawing>
      </w:r>
    </w:p>
    <w:p w14:paraId="08025F7D" w14:textId="77777777" w:rsidR="0042277D" w:rsidRDefault="0042277D" w:rsidP="00695E74">
      <w:pPr>
        <w:rPr>
          <w:noProof/>
          <w:color w:val="000000"/>
          <w:sz w:val="20"/>
          <w:szCs w:val="20"/>
        </w:rPr>
      </w:pPr>
    </w:p>
    <w:p w14:paraId="253D7518" w14:textId="77777777" w:rsidR="0042277D" w:rsidRPr="0042277D" w:rsidRDefault="0042277D" w:rsidP="0042277D">
      <w:pPr>
        <w:numPr>
          <w:ilvl w:val="0"/>
          <w:numId w:val="10"/>
        </w:numPr>
        <w:rPr>
          <w:noProof/>
          <w:color w:val="000000"/>
          <w:sz w:val="20"/>
          <w:szCs w:val="20"/>
        </w:rPr>
      </w:pPr>
      <w:r w:rsidRPr="0042277D">
        <w:rPr>
          <w:noProof/>
          <w:color w:val="000000"/>
          <w:sz w:val="20"/>
          <w:szCs w:val="20"/>
        </w:rPr>
        <w:t>What would you say is the typical age of a musician in Melody Metropolis?</w:t>
      </w:r>
    </w:p>
    <w:p w14:paraId="41C1E2B3" w14:textId="77777777" w:rsidR="0042277D" w:rsidRPr="0042277D" w:rsidRDefault="0042277D" w:rsidP="0042277D">
      <w:pPr>
        <w:numPr>
          <w:ilvl w:val="0"/>
          <w:numId w:val="10"/>
        </w:numPr>
        <w:rPr>
          <w:noProof/>
          <w:color w:val="000000"/>
          <w:sz w:val="20"/>
          <w:szCs w:val="20"/>
        </w:rPr>
      </w:pPr>
      <w:r w:rsidRPr="0042277D">
        <w:rPr>
          <w:noProof/>
          <w:color w:val="000000"/>
          <w:sz w:val="20"/>
          <w:szCs w:val="20"/>
        </w:rPr>
        <w:t>Are most musicians about this age, or are there lots of musicians of many different ages?</w:t>
      </w:r>
    </w:p>
    <w:p w14:paraId="35E14E7F" w14:textId="77777777" w:rsidR="0042277D" w:rsidRDefault="0042277D" w:rsidP="0042277D">
      <w:pPr>
        <w:rPr>
          <w:noProof/>
          <w:color w:val="000000"/>
          <w:sz w:val="20"/>
          <w:szCs w:val="20"/>
        </w:rPr>
      </w:pPr>
    </w:p>
    <w:p w14:paraId="4622C3B8" w14:textId="50A06F79" w:rsidR="0042277D" w:rsidRPr="0042277D" w:rsidRDefault="0042277D" w:rsidP="0042277D">
      <w:pPr>
        <w:rPr>
          <w:noProof/>
          <w:color w:val="000000"/>
          <w:sz w:val="20"/>
          <w:szCs w:val="20"/>
        </w:rPr>
      </w:pPr>
      <w:r w:rsidRPr="0042277D">
        <w:rPr>
          <w:noProof/>
          <w:color w:val="000000"/>
          <w:sz w:val="20"/>
          <w:szCs w:val="20"/>
        </w:rPr>
        <w:t>To answer these questions more specifically, we should take some measurements of our variable.</w:t>
      </w:r>
    </w:p>
    <w:p w14:paraId="24CC6923" w14:textId="77777777" w:rsidR="0042277D" w:rsidRDefault="0042277D" w:rsidP="00695E74">
      <w:pPr>
        <w:rPr>
          <w:noProof/>
          <w:color w:val="000000"/>
          <w:sz w:val="20"/>
          <w:szCs w:val="20"/>
        </w:rPr>
      </w:pPr>
    </w:p>
    <w:p w14:paraId="2A2AFBB2" w14:textId="77777777" w:rsidR="00921E10" w:rsidRPr="00921E10" w:rsidRDefault="00921E10" w:rsidP="00921E10">
      <w:pPr>
        <w:numPr>
          <w:ilvl w:val="0"/>
          <w:numId w:val="11"/>
        </w:numPr>
        <w:rPr>
          <w:noProof/>
          <w:color w:val="000000"/>
          <w:sz w:val="20"/>
          <w:szCs w:val="20"/>
        </w:rPr>
      </w:pPr>
      <w:r w:rsidRPr="00921E10">
        <w:rPr>
          <w:noProof/>
          <w:color w:val="000000"/>
          <w:sz w:val="20"/>
          <w:szCs w:val="20"/>
        </w:rPr>
        <w:t>The </w:t>
      </w:r>
      <w:r w:rsidRPr="00921E10">
        <w:rPr>
          <w:b/>
          <w:bCs/>
          <w:noProof/>
          <w:color w:val="000000"/>
          <w:sz w:val="20"/>
          <w:szCs w:val="20"/>
        </w:rPr>
        <w:t>mean</w:t>
      </w:r>
      <w:r w:rsidRPr="00921E10">
        <w:rPr>
          <w:noProof/>
          <w:color w:val="000000"/>
          <w:sz w:val="20"/>
          <w:szCs w:val="20"/>
        </w:rPr>
        <w:t>, also called the average, describes the center of a numeric distribution by adding all values and dividing by the count.</w:t>
      </w:r>
    </w:p>
    <w:p w14:paraId="4E06A385" w14:textId="77777777" w:rsidR="00921E10" w:rsidRPr="00921E10" w:rsidRDefault="00921E10" w:rsidP="00921E10">
      <w:pPr>
        <w:numPr>
          <w:ilvl w:val="0"/>
          <w:numId w:val="11"/>
        </w:numPr>
        <w:rPr>
          <w:noProof/>
          <w:color w:val="000000"/>
          <w:sz w:val="20"/>
          <w:szCs w:val="20"/>
        </w:rPr>
      </w:pPr>
      <w:r w:rsidRPr="00921E10">
        <w:rPr>
          <w:noProof/>
          <w:color w:val="000000"/>
          <w:sz w:val="20"/>
          <w:szCs w:val="20"/>
        </w:rPr>
        <w:t>The </w:t>
      </w:r>
      <w:r w:rsidRPr="00921E10">
        <w:rPr>
          <w:b/>
          <w:bCs/>
          <w:noProof/>
          <w:color w:val="000000"/>
          <w:sz w:val="20"/>
          <w:szCs w:val="20"/>
        </w:rPr>
        <w:t>standard deviation</w:t>
      </w:r>
      <w:r w:rsidRPr="00921E10">
        <w:rPr>
          <w:noProof/>
          <w:color w:val="000000"/>
          <w:sz w:val="20"/>
          <w:szCs w:val="20"/>
        </w:rPr>
        <w:t> describes the spread of values in a numeric distribution relative to the mean. It is calculated by finding the average squared distance from each data point to the mean and square-rooting the result.</w:t>
      </w:r>
    </w:p>
    <w:p w14:paraId="3D1E3D84" w14:textId="77777777" w:rsidR="00FE1539" w:rsidRDefault="00FE1539" w:rsidP="00695E74">
      <w:pPr>
        <w:rPr>
          <w:noProof/>
          <w:color w:val="000000"/>
          <w:sz w:val="20"/>
          <w:szCs w:val="20"/>
        </w:rPr>
      </w:pPr>
    </w:p>
    <w:p w14:paraId="3ADAFA72" w14:textId="19133C48" w:rsidR="00577898" w:rsidRDefault="00577898" w:rsidP="00695E74">
      <w:pPr>
        <w:rPr>
          <w:noProof/>
          <w:color w:val="000000"/>
          <w:sz w:val="20"/>
          <w:szCs w:val="20"/>
        </w:rPr>
      </w:pPr>
      <w:r w:rsidRPr="00577898">
        <w:rPr>
          <w:noProof/>
          <w:color w:val="000000"/>
          <w:sz w:val="20"/>
          <w:szCs w:val="20"/>
        </w:rPr>
        <w:t>The mean age of musicians is 40.6 years and the standard deviation is about 9.3 years. We might interpret this standard deviation as moderate variability in age. Had the standard deviation been 1 year, we might say there’s hardly any variability in age. The plot of this narrow distribution might look something like the following:</w:t>
      </w:r>
    </w:p>
    <w:p w14:paraId="20A71FF0" w14:textId="77777777" w:rsidR="00FE1539" w:rsidRDefault="00FE1539" w:rsidP="00695E74">
      <w:pPr>
        <w:rPr>
          <w:noProof/>
          <w:color w:val="000000"/>
          <w:sz w:val="20"/>
          <w:szCs w:val="20"/>
        </w:rPr>
      </w:pPr>
    </w:p>
    <w:p w14:paraId="4D6934F4" w14:textId="0A45808D" w:rsidR="00D117D5" w:rsidRDefault="00577898" w:rsidP="00695E74">
      <w:pPr>
        <w:rPr>
          <w:noProof/>
          <w:color w:val="000000"/>
          <w:sz w:val="20"/>
          <w:szCs w:val="20"/>
        </w:rPr>
      </w:pPr>
      <w:r w:rsidRPr="00577898">
        <w:rPr>
          <w:noProof/>
          <w:color w:val="000000"/>
          <w:sz w:val="20"/>
          <w:szCs w:val="20"/>
        </w:rPr>
        <w:drawing>
          <wp:inline distT="0" distB="0" distL="0" distR="0" wp14:anchorId="67E2AB09" wp14:editId="3323276F">
            <wp:extent cx="3034146" cy="2202873"/>
            <wp:effectExtent l="0" t="0" r="0" b="6985"/>
            <wp:docPr id="358753068" name="Picture 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53068" name="Picture 1" descr="A graph of age distribution&#10;&#10;AI-generated content may be incorrect."/>
                    <pic:cNvPicPr/>
                  </pic:nvPicPr>
                  <pic:blipFill>
                    <a:blip r:embed="rId15"/>
                    <a:stretch>
                      <a:fillRect/>
                    </a:stretch>
                  </pic:blipFill>
                  <pic:spPr>
                    <a:xfrm>
                      <a:off x="0" y="0"/>
                      <a:ext cx="3041781" cy="2208416"/>
                    </a:xfrm>
                    <a:prstGeom prst="rect">
                      <a:avLst/>
                    </a:prstGeom>
                  </pic:spPr>
                </pic:pic>
              </a:graphicData>
            </a:graphic>
          </wp:inline>
        </w:drawing>
      </w:r>
    </w:p>
    <w:p w14:paraId="5A93D8DD" w14:textId="77777777" w:rsidR="007C20F8" w:rsidRDefault="007C20F8" w:rsidP="00695E74">
      <w:pPr>
        <w:rPr>
          <w:noProof/>
          <w:color w:val="000000"/>
          <w:sz w:val="20"/>
          <w:szCs w:val="20"/>
        </w:rPr>
      </w:pPr>
    </w:p>
    <w:p w14:paraId="1C69168C" w14:textId="3B7E17F7" w:rsidR="00265CA4" w:rsidRPr="008F530A" w:rsidRDefault="005D12F2" w:rsidP="00695E74">
      <w:pPr>
        <w:rPr>
          <w:b/>
          <w:bCs/>
          <w:color w:val="000080"/>
          <w:sz w:val="20"/>
          <w:szCs w:val="20"/>
          <w:u w:val="single"/>
        </w:rPr>
      </w:pPr>
      <w:hyperlink r:id="rId16">
        <w:r>
          <w:rPr>
            <w:rStyle w:val="InternetLink"/>
            <w:b/>
            <w:bCs/>
            <w:sz w:val="20"/>
            <w:szCs w:val="20"/>
          </w:rPr>
          <w:t xml:space="preserve">Skill </w:t>
        </w:r>
        <w:r w:rsidR="007C20F8">
          <w:rPr>
            <w:rStyle w:val="InternetLink"/>
            <w:b/>
            <w:bCs/>
            <w:sz w:val="20"/>
            <w:szCs w:val="20"/>
          </w:rPr>
          <w:t>1</w:t>
        </w:r>
        <w:r>
          <w:rPr>
            <w:rStyle w:val="InternetLink"/>
            <w:b/>
            <w:bCs/>
            <w:sz w:val="20"/>
            <w:szCs w:val="20"/>
          </w:rPr>
          <w:t>.4 Exercise</w:t>
        </w:r>
      </w:hyperlink>
      <w:r>
        <w:rPr>
          <w:rStyle w:val="InternetLink"/>
          <w:b/>
          <w:bCs/>
          <w:sz w:val="20"/>
          <w:szCs w:val="20"/>
        </w:rPr>
        <w:t xml:space="preserve"> </w:t>
      </w: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A7EE7" w14:paraId="798136EF"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776F078A" w14:textId="0C8A13CD" w:rsidR="006A7EE7" w:rsidRDefault="006A7EE7" w:rsidP="0062357A">
            <w:r>
              <w:rPr>
                <w:b/>
                <w:color w:val="800080"/>
                <w:sz w:val="20"/>
                <w:szCs w:val="20"/>
              </w:rPr>
              <w:lastRenderedPageBreak/>
              <w:t xml:space="preserve">Skill </w:t>
            </w:r>
            <w:r w:rsidR="008F530A">
              <w:rPr>
                <w:b/>
                <w:color w:val="800080"/>
                <w:sz w:val="20"/>
                <w:szCs w:val="20"/>
              </w:rPr>
              <w:t>1</w:t>
            </w:r>
            <w:r>
              <w:rPr>
                <w:b/>
                <w:color w:val="800080"/>
                <w:sz w:val="20"/>
                <w:szCs w:val="20"/>
              </w:rPr>
              <w:t>.5: In</w:t>
            </w:r>
            <w:r w:rsidR="008F530A">
              <w:rPr>
                <w:b/>
                <w:color w:val="800080"/>
                <w:sz w:val="20"/>
                <w:szCs w:val="20"/>
              </w:rPr>
              <w:t>terpret skewed distributions</w:t>
            </w:r>
          </w:p>
        </w:tc>
      </w:tr>
    </w:tbl>
    <w:p w14:paraId="6D256E20" w14:textId="77777777" w:rsidR="006A7EE7" w:rsidRDefault="006A7EE7" w:rsidP="006A7EE7"/>
    <w:p w14:paraId="4FFEB2D7" w14:textId="62939713" w:rsidR="006A7EE7" w:rsidRDefault="006A7EE7" w:rsidP="006A7EE7">
      <w:r>
        <w:rPr>
          <w:b/>
          <w:sz w:val="20"/>
          <w:szCs w:val="20"/>
        </w:rPr>
        <w:t xml:space="preserve">Skill </w:t>
      </w:r>
      <w:r w:rsidR="008F530A">
        <w:rPr>
          <w:b/>
          <w:sz w:val="20"/>
          <w:szCs w:val="20"/>
        </w:rPr>
        <w:t>1</w:t>
      </w:r>
      <w:r>
        <w:rPr>
          <w:b/>
          <w:sz w:val="20"/>
          <w:szCs w:val="20"/>
        </w:rPr>
        <w:t>.5 Concepts</w:t>
      </w:r>
    </w:p>
    <w:p w14:paraId="1267A3DD" w14:textId="77777777" w:rsidR="00D117D5" w:rsidRDefault="00D117D5" w:rsidP="00695E74">
      <w:pPr>
        <w:rPr>
          <w:color w:val="000000"/>
          <w:sz w:val="20"/>
          <w:szCs w:val="20"/>
        </w:rPr>
      </w:pPr>
    </w:p>
    <w:p w14:paraId="207F6F91" w14:textId="33EFED91" w:rsidR="008C3CF3" w:rsidRDefault="00B948C3" w:rsidP="00B948C3">
      <w:pPr>
        <w:rPr>
          <w:color w:val="000000"/>
          <w:sz w:val="20"/>
          <w:szCs w:val="20"/>
        </w:rPr>
      </w:pPr>
      <w:r w:rsidRPr="00B948C3">
        <w:rPr>
          <w:color w:val="000000"/>
          <w:sz w:val="20"/>
          <w:szCs w:val="20"/>
        </w:rPr>
        <w:t>As we’re moving through the numeric </w:t>
      </w:r>
      <w:r>
        <w:rPr>
          <w:color w:val="000000"/>
          <w:sz w:val="20"/>
          <w:szCs w:val="20"/>
        </w:rPr>
        <w:t>variables</w:t>
      </w:r>
      <w:r w:rsidRPr="00B948C3">
        <w:rPr>
          <w:color w:val="000000"/>
          <w:sz w:val="20"/>
          <w:szCs w:val="20"/>
        </w:rPr>
        <w:t> in our musician dataset, we come across some interesting details when we inspect the income variable.</w:t>
      </w:r>
    </w:p>
    <w:p w14:paraId="55CE4BE5" w14:textId="77777777" w:rsidR="00B948C3" w:rsidRDefault="00B948C3" w:rsidP="00B948C3">
      <w:pPr>
        <w:rPr>
          <w:color w:val="000000"/>
          <w:sz w:val="20"/>
          <w:szCs w:val="20"/>
        </w:rPr>
      </w:pPr>
    </w:p>
    <w:tbl>
      <w:tblPr>
        <w:tblStyle w:val="TableGrid"/>
        <w:tblW w:w="0" w:type="auto"/>
        <w:tblLook w:val="04A0" w:firstRow="1" w:lastRow="0" w:firstColumn="1" w:lastColumn="0" w:noHBand="0" w:noVBand="1"/>
      </w:tblPr>
      <w:tblGrid>
        <w:gridCol w:w="4981"/>
        <w:gridCol w:w="4981"/>
      </w:tblGrid>
      <w:tr w:rsidR="00B948C3" w14:paraId="0820176D" w14:textId="77777777" w:rsidTr="00B948C3">
        <w:tc>
          <w:tcPr>
            <w:tcW w:w="4981" w:type="dxa"/>
          </w:tcPr>
          <w:p w14:paraId="1ACF74F3" w14:textId="59118B7E" w:rsidR="00B948C3" w:rsidRDefault="00B948C3" w:rsidP="00B948C3">
            <w:pPr>
              <w:rPr>
                <w:color w:val="000000"/>
                <w:sz w:val="20"/>
                <w:szCs w:val="20"/>
              </w:rPr>
            </w:pPr>
            <w:r w:rsidRPr="00B948C3">
              <w:rPr>
                <w:noProof/>
                <w:color w:val="000000"/>
                <w:sz w:val="20"/>
                <w:szCs w:val="20"/>
              </w:rPr>
              <w:drawing>
                <wp:inline distT="0" distB="0" distL="0" distR="0" wp14:anchorId="11214ACD" wp14:editId="453F4EC6">
                  <wp:extent cx="2683042" cy="1940046"/>
                  <wp:effectExtent l="0" t="0" r="3175" b="3175"/>
                  <wp:docPr id="1941524346" name="Picture 1" descr="A graph of incom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24346" name="Picture 1" descr="A graph of income distribution&#10;&#10;AI-generated content may be incorrect."/>
                          <pic:cNvPicPr/>
                        </pic:nvPicPr>
                        <pic:blipFill>
                          <a:blip r:embed="rId17"/>
                          <a:stretch>
                            <a:fillRect/>
                          </a:stretch>
                        </pic:blipFill>
                        <pic:spPr>
                          <a:xfrm>
                            <a:off x="0" y="0"/>
                            <a:ext cx="2696848" cy="1950029"/>
                          </a:xfrm>
                          <a:prstGeom prst="rect">
                            <a:avLst/>
                          </a:prstGeom>
                        </pic:spPr>
                      </pic:pic>
                    </a:graphicData>
                  </a:graphic>
                </wp:inline>
              </w:drawing>
            </w:r>
          </w:p>
        </w:tc>
        <w:tc>
          <w:tcPr>
            <w:tcW w:w="4981" w:type="dxa"/>
          </w:tcPr>
          <w:p w14:paraId="1568B478" w14:textId="77777777" w:rsidR="00B948C3" w:rsidRDefault="00B948C3" w:rsidP="00B948C3">
            <w:pPr>
              <w:rPr>
                <w:color w:val="000000"/>
                <w:sz w:val="20"/>
                <w:szCs w:val="20"/>
              </w:rPr>
            </w:pPr>
          </w:p>
          <w:p w14:paraId="23C643B4" w14:textId="38328F24" w:rsidR="00B948C3" w:rsidRDefault="00B948C3" w:rsidP="00B948C3">
            <w:pPr>
              <w:rPr>
                <w:color w:val="000000"/>
                <w:sz w:val="20"/>
                <w:szCs w:val="20"/>
              </w:rPr>
            </w:pPr>
            <w:r w:rsidRPr="00B948C3">
              <w:rPr>
                <w:noProof/>
                <w:color w:val="000000"/>
                <w:sz w:val="20"/>
                <w:szCs w:val="20"/>
              </w:rPr>
              <w:drawing>
                <wp:inline distT="0" distB="0" distL="0" distR="0" wp14:anchorId="5C406A6F" wp14:editId="2BAF313C">
                  <wp:extent cx="2905627" cy="1001098"/>
                  <wp:effectExtent l="0" t="0" r="0" b="8890"/>
                  <wp:docPr id="143086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66327" name=""/>
                          <pic:cNvPicPr/>
                        </pic:nvPicPr>
                        <pic:blipFill>
                          <a:blip r:embed="rId18"/>
                          <a:stretch>
                            <a:fillRect/>
                          </a:stretch>
                        </pic:blipFill>
                        <pic:spPr>
                          <a:xfrm>
                            <a:off x="0" y="0"/>
                            <a:ext cx="2918977" cy="1005698"/>
                          </a:xfrm>
                          <a:prstGeom prst="rect">
                            <a:avLst/>
                          </a:prstGeom>
                        </pic:spPr>
                      </pic:pic>
                    </a:graphicData>
                  </a:graphic>
                </wp:inline>
              </w:drawing>
            </w:r>
          </w:p>
        </w:tc>
      </w:tr>
    </w:tbl>
    <w:p w14:paraId="1FB92640" w14:textId="77777777" w:rsidR="00B948C3" w:rsidRDefault="00B948C3" w:rsidP="00B948C3">
      <w:pPr>
        <w:rPr>
          <w:color w:val="000000"/>
          <w:sz w:val="20"/>
          <w:szCs w:val="20"/>
        </w:rPr>
      </w:pPr>
    </w:p>
    <w:p w14:paraId="22E7AE7C" w14:textId="77777777" w:rsidR="00084EDF" w:rsidRPr="00084EDF" w:rsidRDefault="00084EDF" w:rsidP="00084EDF">
      <w:pPr>
        <w:numPr>
          <w:ilvl w:val="0"/>
          <w:numId w:val="13"/>
        </w:numPr>
        <w:rPr>
          <w:color w:val="000000"/>
          <w:sz w:val="20"/>
          <w:szCs w:val="20"/>
        </w:rPr>
      </w:pPr>
      <w:r w:rsidRPr="00084EDF">
        <w:rPr>
          <w:color w:val="000000"/>
          <w:sz w:val="20"/>
          <w:szCs w:val="20"/>
        </w:rPr>
        <w:t>We notice that the shape of the distribution is different than the shape of the age distribution. There are quite a few musicians with higher incomes that are creating a longer tail on the right side.</w:t>
      </w:r>
    </w:p>
    <w:p w14:paraId="2D1D9CB8" w14:textId="77777777" w:rsidR="00084EDF" w:rsidRPr="00084EDF" w:rsidRDefault="00084EDF" w:rsidP="00084EDF">
      <w:pPr>
        <w:numPr>
          <w:ilvl w:val="0"/>
          <w:numId w:val="13"/>
        </w:numPr>
        <w:rPr>
          <w:color w:val="000000"/>
          <w:sz w:val="20"/>
          <w:szCs w:val="20"/>
        </w:rPr>
      </w:pPr>
      <w:r w:rsidRPr="00084EDF">
        <w:rPr>
          <w:color w:val="000000"/>
          <w:sz w:val="20"/>
          <w:szCs w:val="20"/>
        </w:rPr>
        <w:t xml:space="preserve">We also notice that the </w:t>
      </w:r>
      <w:proofErr w:type="gramStart"/>
      <w:r w:rsidRPr="00084EDF">
        <w:rPr>
          <w:color w:val="000000"/>
          <w:sz w:val="20"/>
          <w:szCs w:val="20"/>
        </w:rPr>
        <w:t>mean</w:t>
      </w:r>
      <w:proofErr w:type="gramEnd"/>
      <w:r w:rsidRPr="00084EDF">
        <w:rPr>
          <w:color w:val="000000"/>
          <w:sz w:val="20"/>
          <w:szCs w:val="20"/>
        </w:rPr>
        <w:t xml:space="preserve"> indicates that the typical income is $34,795. This value seems a little high since most of the </w:t>
      </w:r>
      <w:proofErr w:type="gramStart"/>
      <w:r w:rsidRPr="00084EDF">
        <w:rPr>
          <w:color w:val="000000"/>
          <w:sz w:val="20"/>
          <w:szCs w:val="20"/>
        </w:rPr>
        <w:t>incomes seem</w:t>
      </w:r>
      <w:proofErr w:type="gramEnd"/>
      <w:r w:rsidRPr="00084EDF">
        <w:rPr>
          <w:color w:val="000000"/>
          <w:sz w:val="20"/>
          <w:szCs w:val="20"/>
        </w:rPr>
        <w:t xml:space="preserve"> to be between $15,000 and $40,000.</w:t>
      </w:r>
    </w:p>
    <w:p w14:paraId="38DE9EDB" w14:textId="77777777" w:rsidR="008C3CF3" w:rsidRDefault="008C3CF3" w:rsidP="00265CA4">
      <w:pPr>
        <w:rPr>
          <w:color w:val="000000"/>
          <w:sz w:val="20"/>
          <w:szCs w:val="20"/>
        </w:rPr>
      </w:pPr>
    </w:p>
    <w:p w14:paraId="280926BF" w14:textId="3D7A8534" w:rsidR="008C3CF3" w:rsidRDefault="00546421" w:rsidP="00265CA4">
      <w:pPr>
        <w:rPr>
          <w:color w:val="000000"/>
          <w:sz w:val="20"/>
          <w:szCs w:val="20"/>
        </w:rPr>
      </w:pPr>
      <w:r w:rsidRPr="00546421">
        <w:rPr>
          <w:color w:val="000000"/>
          <w:sz w:val="20"/>
          <w:szCs w:val="20"/>
        </w:rPr>
        <w:t>What we have learned is that the income distribution is skewed. A </w:t>
      </w:r>
      <w:r w:rsidRPr="00546421">
        <w:rPr>
          <w:i/>
          <w:iCs/>
          <w:color w:val="000000"/>
          <w:sz w:val="20"/>
          <w:szCs w:val="20"/>
        </w:rPr>
        <w:t>skewed</w:t>
      </w:r>
      <w:r w:rsidRPr="00546421">
        <w:rPr>
          <w:color w:val="000000"/>
          <w:sz w:val="20"/>
          <w:szCs w:val="20"/>
        </w:rPr>
        <w:t xml:space="preserve"> distribution is asymmetrical with a steep change in frequency on one side and a flatter, trailing change in frequency on the other. Specifically, the income distribution is right-skewed (also called </w:t>
      </w:r>
      <w:proofErr w:type="gramStart"/>
      <w:r w:rsidRPr="00546421">
        <w:rPr>
          <w:color w:val="000000"/>
          <w:sz w:val="20"/>
          <w:szCs w:val="20"/>
        </w:rPr>
        <w:t>positively-skewed</w:t>
      </w:r>
      <w:proofErr w:type="gramEnd"/>
      <w:r w:rsidRPr="00546421">
        <w:rPr>
          <w:color w:val="000000"/>
          <w:sz w:val="20"/>
          <w:szCs w:val="20"/>
        </w:rPr>
        <w:t>) because the tail is on the right side.</w:t>
      </w:r>
    </w:p>
    <w:p w14:paraId="706A2E4E" w14:textId="77777777" w:rsidR="00FE4EC2" w:rsidRDefault="00FE4EC2" w:rsidP="00265CA4">
      <w:pPr>
        <w:rPr>
          <w:color w:val="000000"/>
          <w:sz w:val="20"/>
          <w:szCs w:val="20"/>
        </w:rPr>
      </w:pPr>
    </w:p>
    <w:p w14:paraId="78854C6B" w14:textId="77777777" w:rsidR="00FE4EC2" w:rsidRPr="00FE4EC2" w:rsidRDefault="00FE4EC2" w:rsidP="00FE4EC2">
      <w:pPr>
        <w:rPr>
          <w:color w:val="000000"/>
          <w:sz w:val="20"/>
          <w:szCs w:val="20"/>
        </w:rPr>
      </w:pPr>
      <w:r w:rsidRPr="00FE4EC2">
        <w:rPr>
          <w:color w:val="000000"/>
          <w:sz w:val="20"/>
          <w:szCs w:val="20"/>
        </w:rPr>
        <w:t xml:space="preserve">So why does the </w:t>
      </w:r>
      <w:proofErr w:type="gramStart"/>
      <w:r w:rsidRPr="00FE4EC2">
        <w:rPr>
          <w:color w:val="000000"/>
          <w:sz w:val="20"/>
          <w:szCs w:val="20"/>
        </w:rPr>
        <w:t>mean</w:t>
      </w:r>
      <w:proofErr w:type="gramEnd"/>
      <w:r w:rsidRPr="00FE4EC2">
        <w:rPr>
          <w:color w:val="000000"/>
          <w:sz w:val="20"/>
          <w:szCs w:val="20"/>
        </w:rPr>
        <w:t xml:space="preserve"> seem wrong? Remember, the </w:t>
      </w:r>
      <w:proofErr w:type="gramStart"/>
      <w:r w:rsidRPr="00FE4EC2">
        <w:rPr>
          <w:color w:val="000000"/>
          <w:sz w:val="20"/>
          <w:szCs w:val="20"/>
        </w:rPr>
        <w:t>mean</w:t>
      </w:r>
      <w:proofErr w:type="gramEnd"/>
      <w:r w:rsidRPr="00FE4EC2">
        <w:rPr>
          <w:color w:val="000000"/>
          <w:sz w:val="20"/>
          <w:szCs w:val="20"/>
        </w:rPr>
        <w:t xml:space="preserve"> is the sum of all the values in the dataset divided by the total count. That sum is made very large by all the higher incomes in that right tail. This makes the mean a greater number than we would like it </w:t>
      </w:r>
      <w:proofErr w:type="gramStart"/>
      <w:r w:rsidRPr="00FE4EC2">
        <w:rPr>
          <w:color w:val="000000"/>
          <w:sz w:val="20"/>
          <w:szCs w:val="20"/>
        </w:rPr>
        <w:t>be</w:t>
      </w:r>
      <w:proofErr w:type="gramEnd"/>
      <w:r w:rsidRPr="00FE4EC2">
        <w:rPr>
          <w:color w:val="000000"/>
          <w:sz w:val="20"/>
          <w:szCs w:val="20"/>
        </w:rPr>
        <w:t xml:space="preserve">. When the data are skewed, the </w:t>
      </w:r>
      <w:proofErr w:type="gramStart"/>
      <w:r w:rsidRPr="00FE4EC2">
        <w:rPr>
          <w:color w:val="000000"/>
          <w:sz w:val="20"/>
          <w:szCs w:val="20"/>
        </w:rPr>
        <w:t>mean</w:t>
      </w:r>
      <w:proofErr w:type="gramEnd"/>
      <w:r w:rsidRPr="00FE4EC2">
        <w:rPr>
          <w:color w:val="000000"/>
          <w:sz w:val="20"/>
          <w:szCs w:val="20"/>
        </w:rPr>
        <w:t xml:space="preserve"> may not be the best measure of a typical observation.</w:t>
      </w:r>
    </w:p>
    <w:p w14:paraId="59D2C87A" w14:textId="77777777" w:rsidR="00FE4EC2" w:rsidRDefault="00FE4EC2" w:rsidP="00FE4EC2">
      <w:pPr>
        <w:rPr>
          <w:color w:val="000000"/>
          <w:sz w:val="20"/>
          <w:szCs w:val="20"/>
        </w:rPr>
      </w:pPr>
    </w:p>
    <w:p w14:paraId="761BFCA5" w14:textId="0082D398" w:rsidR="008C3CF3" w:rsidRPr="008C3CF3" w:rsidRDefault="00FE4EC2" w:rsidP="008C3CF3">
      <w:pPr>
        <w:rPr>
          <w:color w:val="000000"/>
          <w:sz w:val="20"/>
          <w:szCs w:val="20"/>
        </w:rPr>
      </w:pPr>
      <w:r w:rsidRPr="00FE4EC2">
        <w:rPr>
          <w:color w:val="000000"/>
          <w:sz w:val="20"/>
          <w:szCs w:val="20"/>
        </w:rPr>
        <w:t xml:space="preserve">There are </w:t>
      </w:r>
      <w:proofErr w:type="gramStart"/>
      <w:r w:rsidRPr="00FE4EC2">
        <w:rPr>
          <w:color w:val="000000"/>
          <w:sz w:val="20"/>
          <w:szCs w:val="20"/>
        </w:rPr>
        <w:t>a number of</w:t>
      </w:r>
      <w:proofErr w:type="gramEnd"/>
      <w:r w:rsidRPr="00FE4EC2">
        <w:rPr>
          <w:color w:val="000000"/>
          <w:sz w:val="20"/>
          <w:szCs w:val="20"/>
        </w:rPr>
        <w:t xml:space="preserve"> ways to deal with this issue. We will handle the problem with the income data by taking some alternative </w:t>
      </w:r>
      <w:proofErr w:type="gramStart"/>
      <w:r w:rsidRPr="00FE4EC2">
        <w:rPr>
          <w:color w:val="000000"/>
          <w:sz w:val="20"/>
          <w:szCs w:val="20"/>
        </w:rPr>
        <w:t>measurements</w:t>
      </w:r>
      <w:proofErr w:type="gramEnd"/>
      <w:r w:rsidRPr="00FE4EC2">
        <w:rPr>
          <w:color w:val="000000"/>
          <w:sz w:val="20"/>
          <w:szCs w:val="20"/>
        </w:rPr>
        <w:t>.</w:t>
      </w:r>
    </w:p>
    <w:p w14:paraId="3D490AF6" w14:textId="77777777" w:rsidR="008C3CF3" w:rsidRDefault="008C3CF3" w:rsidP="00265CA4">
      <w:pPr>
        <w:rPr>
          <w:color w:val="000000"/>
          <w:sz w:val="20"/>
          <w:szCs w:val="20"/>
        </w:rPr>
      </w:pPr>
    </w:p>
    <w:p w14:paraId="1933B670" w14:textId="7EEDB698" w:rsidR="00907DE0" w:rsidRPr="003140B2" w:rsidRDefault="00907DE0" w:rsidP="00907DE0">
      <w:pPr>
        <w:rPr>
          <w:b/>
          <w:bCs/>
          <w:color w:val="000080"/>
          <w:sz w:val="20"/>
          <w:szCs w:val="20"/>
          <w:u w:val="single"/>
        </w:rPr>
      </w:pPr>
      <w:hyperlink r:id="rId19">
        <w:r>
          <w:rPr>
            <w:rStyle w:val="InternetLink"/>
            <w:b/>
            <w:bCs/>
            <w:sz w:val="20"/>
            <w:szCs w:val="20"/>
          </w:rPr>
          <w:t xml:space="preserve">Skill </w:t>
        </w:r>
        <w:r w:rsidR="008942DD">
          <w:rPr>
            <w:rStyle w:val="InternetLink"/>
            <w:b/>
            <w:bCs/>
            <w:sz w:val="20"/>
            <w:szCs w:val="20"/>
          </w:rPr>
          <w:t>1</w:t>
        </w:r>
        <w:r>
          <w:rPr>
            <w:rStyle w:val="InternetLink"/>
            <w:b/>
            <w:bCs/>
            <w:sz w:val="20"/>
            <w:szCs w:val="20"/>
          </w:rPr>
          <w:t>.5 Exercise</w:t>
        </w:r>
      </w:hyperlink>
      <w:r>
        <w:rPr>
          <w:rStyle w:val="InternetLink"/>
          <w:b/>
          <w:bCs/>
          <w:sz w:val="20"/>
          <w:szCs w:val="20"/>
        </w:rPr>
        <w:t xml:space="preserve"> 1</w:t>
      </w:r>
    </w:p>
    <w:p w14:paraId="3B4C22F3" w14:textId="77777777" w:rsidR="006025DD" w:rsidRDefault="006025DD" w:rsidP="006025DD">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025DD" w14:paraId="6AD65A43" w14:textId="77777777" w:rsidTr="00502AFE">
        <w:tc>
          <w:tcPr>
            <w:tcW w:w="10080" w:type="dxa"/>
            <w:tcBorders>
              <w:top w:val="double" w:sz="4" w:space="0" w:color="800080"/>
              <w:left w:val="double" w:sz="4" w:space="0" w:color="800080"/>
              <w:bottom w:val="double" w:sz="4" w:space="0" w:color="800080"/>
              <w:right w:val="double" w:sz="4" w:space="0" w:color="800080"/>
            </w:tcBorders>
          </w:tcPr>
          <w:p w14:paraId="72E5896F" w14:textId="3635A4D4" w:rsidR="006025DD" w:rsidRDefault="006025DD" w:rsidP="00502AFE">
            <w:r>
              <w:rPr>
                <w:b/>
                <w:color w:val="800080"/>
                <w:sz w:val="20"/>
                <w:szCs w:val="20"/>
              </w:rPr>
              <w:t>Skill 1.6: Calculate the median and IQR for a dataset</w:t>
            </w:r>
          </w:p>
        </w:tc>
      </w:tr>
    </w:tbl>
    <w:p w14:paraId="3C51AEC2" w14:textId="77777777" w:rsidR="006025DD" w:rsidRDefault="006025DD" w:rsidP="006025DD">
      <w:pPr>
        <w:rPr>
          <w:b/>
          <w:sz w:val="20"/>
          <w:szCs w:val="20"/>
        </w:rPr>
      </w:pPr>
    </w:p>
    <w:p w14:paraId="24AA0A0A" w14:textId="1BDE5D36" w:rsidR="006025DD" w:rsidRDefault="006025DD" w:rsidP="006025DD">
      <w:pPr>
        <w:rPr>
          <w:b/>
          <w:sz w:val="20"/>
          <w:szCs w:val="20"/>
        </w:rPr>
      </w:pPr>
      <w:r>
        <w:rPr>
          <w:b/>
          <w:sz w:val="20"/>
          <w:szCs w:val="20"/>
        </w:rPr>
        <w:t>Skill 1.6 Concepts</w:t>
      </w:r>
    </w:p>
    <w:p w14:paraId="27CF35E6" w14:textId="77777777" w:rsidR="00362C98" w:rsidRDefault="00362C98" w:rsidP="00265CA4">
      <w:pPr>
        <w:rPr>
          <w:color w:val="000000"/>
          <w:sz w:val="20"/>
          <w:szCs w:val="20"/>
        </w:rPr>
      </w:pPr>
    </w:p>
    <w:p w14:paraId="0E04B06D" w14:textId="0592DA01" w:rsidR="00362C98" w:rsidRDefault="00931E7A" w:rsidP="00362C98">
      <w:pPr>
        <w:rPr>
          <w:color w:val="000000"/>
          <w:sz w:val="20"/>
          <w:szCs w:val="20"/>
        </w:rPr>
      </w:pPr>
      <w:r w:rsidRPr="00931E7A">
        <w:rPr>
          <w:color w:val="000000"/>
          <w:sz w:val="20"/>
          <w:szCs w:val="20"/>
        </w:rPr>
        <w:t>Let’s find an alternative measure to the mean. We want to find a value that represents the typical musician income, but we don’t want to use the actual values in the computation because the data are skewed.</w:t>
      </w:r>
    </w:p>
    <w:p w14:paraId="6AF0658E" w14:textId="77777777" w:rsidR="00931E7A" w:rsidRDefault="00931E7A" w:rsidP="00362C98">
      <w:pPr>
        <w:rPr>
          <w:color w:val="000000"/>
          <w:sz w:val="20"/>
          <w:szCs w:val="20"/>
        </w:rPr>
      </w:pPr>
    </w:p>
    <w:p w14:paraId="578DA52B" w14:textId="00E38699" w:rsidR="00931E7A" w:rsidRDefault="00931E7A" w:rsidP="00931E7A">
      <w:pPr>
        <w:rPr>
          <w:color w:val="000000"/>
          <w:sz w:val="20"/>
          <w:szCs w:val="20"/>
        </w:rPr>
      </w:pPr>
      <w:r w:rsidRPr="00931E7A">
        <w:rPr>
          <w:color w:val="000000"/>
          <w:sz w:val="20"/>
          <w:szCs w:val="20"/>
        </w:rPr>
        <w:t>One </w:t>
      </w:r>
      <w:r>
        <w:rPr>
          <w:color w:val="000000"/>
          <w:sz w:val="20"/>
          <w:szCs w:val="20"/>
        </w:rPr>
        <w:t>method</w:t>
      </w:r>
      <w:r w:rsidRPr="00931E7A">
        <w:rPr>
          <w:color w:val="000000"/>
          <w:sz w:val="20"/>
          <w:szCs w:val="20"/>
        </w:rPr>
        <w:t> would be to find the middle value when all values are arranged from smallest to largest. This value is called the </w:t>
      </w:r>
      <w:r w:rsidRPr="00931E7A">
        <w:rPr>
          <w:b/>
          <w:bCs/>
          <w:color w:val="000000"/>
          <w:sz w:val="20"/>
          <w:szCs w:val="20"/>
        </w:rPr>
        <w:t>median</w:t>
      </w:r>
      <w:r w:rsidRPr="00931E7A">
        <w:rPr>
          <w:color w:val="000000"/>
          <w:sz w:val="20"/>
          <w:szCs w:val="20"/>
        </w:rPr>
        <w:t>, but it’s also referred to as the 50th percentile or the second quartile (Q2).</w:t>
      </w:r>
    </w:p>
    <w:p w14:paraId="64B2C410" w14:textId="77777777" w:rsidR="00931E7A" w:rsidRDefault="00931E7A" w:rsidP="00931E7A">
      <w:pPr>
        <w:rPr>
          <w:color w:val="000000"/>
          <w:sz w:val="20"/>
          <w:szCs w:val="20"/>
        </w:rPr>
      </w:pPr>
    </w:p>
    <w:p w14:paraId="2CC4782F" w14:textId="47118FC3" w:rsidR="00931E7A" w:rsidRPr="00931E7A" w:rsidRDefault="00931E7A" w:rsidP="00931E7A">
      <w:pPr>
        <w:rPr>
          <w:color w:val="000000"/>
          <w:sz w:val="20"/>
          <w:szCs w:val="20"/>
        </w:rPr>
      </w:pPr>
      <w:r w:rsidRPr="00931E7A">
        <w:rPr>
          <w:color w:val="000000"/>
          <w:sz w:val="20"/>
          <w:szCs w:val="20"/>
        </w:rPr>
        <w:t xml:space="preserve">Let’s </w:t>
      </w:r>
      <w:r>
        <w:rPr>
          <w:color w:val="000000"/>
          <w:sz w:val="20"/>
          <w:szCs w:val="20"/>
        </w:rPr>
        <w:t>consider a simple data set</w:t>
      </w:r>
      <w:r w:rsidRPr="00931E7A">
        <w:rPr>
          <w:color w:val="000000"/>
          <w:sz w:val="20"/>
          <w:szCs w:val="20"/>
        </w:rPr>
        <w:t xml:space="preserve"> where the median (Q2) is 13. Half the data points are less than 13, and half are greater than 13.</w:t>
      </w:r>
    </w:p>
    <w:p w14:paraId="08436085" w14:textId="77777777" w:rsidR="00931E7A" w:rsidRDefault="00931E7A" w:rsidP="00931E7A">
      <w:pPr>
        <w:rPr>
          <w:color w:val="000000"/>
          <w:sz w:val="20"/>
          <w:szCs w:val="20"/>
        </w:rPr>
      </w:pPr>
      <w:r w:rsidRPr="00931E7A">
        <w:rPr>
          <w:color w:val="000000"/>
          <w:sz w:val="20"/>
          <w:szCs w:val="20"/>
        </w:rPr>
        <w:lastRenderedPageBreak/>
        <w:t>These data span 22 values, ranging from 6 to 28. We could use this as our measure of spread, but what if the highest number wasn’t 28 but 280? The median would still be 13, but now the range is 274 (280-6), which doesn’t tell us a lot about the bulk of the data.</w:t>
      </w:r>
    </w:p>
    <w:p w14:paraId="2A52AE96" w14:textId="77777777" w:rsidR="00931E7A" w:rsidRDefault="00931E7A" w:rsidP="00931E7A">
      <w:pPr>
        <w:rPr>
          <w:color w:val="000000"/>
          <w:sz w:val="20"/>
          <w:szCs w:val="20"/>
        </w:rPr>
      </w:pPr>
    </w:p>
    <w:p w14:paraId="60400357" w14:textId="77777777" w:rsidR="00931E7A" w:rsidRDefault="00931E7A" w:rsidP="00931E7A">
      <w:pPr>
        <w:rPr>
          <w:color w:val="000000"/>
          <w:sz w:val="20"/>
          <w:szCs w:val="20"/>
        </w:rPr>
      </w:pPr>
      <w:r w:rsidRPr="00931E7A">
        <w:rPr>
          <w:color w:val="000000"/>
          <w:sz w:val="20"/>
          <w:szCs w:val="20"/>
        </w:rPr>
        <w:t>A better measurement might be the </w:t>
      </w:r>
      <w:r w:rsidRPr="00931E7A">
        <w:rPr>
          <w:b/>
          <w:bCs/>
          <w:color w:val="000000"/>
          <w:sz w:val="20"/>
          <w:szCs w:val="20"/>
        </w:rPr>
        <w:t>interquartile range (IQR)</w:t>
      </w:r>
      <w:r w:rsidRPr="00931E7A">
        <w:rPr>
          <w:color w:val="000000"/>
          <w:sz w:val="20"/>
          <w:szCs w:val="20"/>
        </w:rPr>
        <w:t>. A quartile is simply a marker for a quarter (25%) of the data.</w:t>
      </w:r>
    </w:p>
    <w:p w14:paraId="76277B8F" w14:textId="77777777" w:rsidR="00931E7A" w:rsidRPr="00931E7A" w:rsidRDefault="00931E7A" w:rsidP="00931E7A">
      <w:pPr>
        <w:rPr>
          <w:color w:val="000000"/>
          <w:sz w:val="20"/>
          <w:szCs w:val="20"/>
        </w:rPr>
      </w:pPr>
    </w:p>
    <w:p w14:paraId="12CD00F7" w14:textId="77777777" w:rsidR="00931E7A" w:rsidRPr="00931E7A" w:rsidRDefault="00931E7A" w:rsidP="00931E7A">
      <w:pPr>
        <w:numPr>
          <w:ilvl w:val="0"/>
          <w:numId w:val="14"/>
        </w:numPr>
        <w:rPr>
          <w:color w:val="000000"/>
          <w:sz w:val="20"/>
          <w:szCs w:val="20"/>
        </w:rPr>
      </w:pPr>
      <w:r w:rsidRPr="00931E7A">
        <w:rPr>
          <w:color w:val="000000"/>
          <w:sz w:val="20"/>
          <w:szCs w:val="20"/>
        </w:rPr>
        <w:t>The first quartile marks 25% (Q1 = 10).</w:t>
      </w:r>
    </w:p>
    <w:p w14:paraId="5DAACDD5" w14:textId="77777777" w:rsidR="00931E7A" w:rsidRPr="00931E7A" w:rsidRDefault="00931E7A" w:rsidP="00931E7A">
      <w:pPr>
        <w:numPr>
          <w:ilvl w:val="0"/>
          <w:numId w:val="14"/>
        </w:numPr>
        <w:rPr>
          <w:color w:val="000000"/>
          <w:sz w:val="20"/>
          <w:szCs w:val="20"/>
        </w:rPr>
      </w:pPr>
      <w:r w:rsidRPr="00931E7A">
        <w:rPr>
          <w:color w:val="000000"/>
          <w:sz w:val="20"/>
          <w:szCs w:val="20"/>
        </w:rPr>
        <w:t>The second quartile marks 50% (Q2 = 13 — the median)</w:t>
      </w:r>
    </w:p>
    <w:p w14:paraId="7CA756DE" w14:textId="77777777" w:rsidR="00931E7A" w:rsidRDefault="00931E7A" w:rsidP="00931E7A">
      <w:pPr>
        <w:numPr>
          <w:ilvl w:val="0"/>
          <w:numId w:val="14"/>
        </w:numPr>
        <w:rPr>
          <w:color w:val="000000"/>
          <w:sz w:val="20"/>
          <w:szCs w:val="20"/>
        </w:rPr>
      </w:pPr>
      <w:r w:rsidRPr="00931E7A">
        <w:rPr>
          <w:color w:val="000000"/>
          <w:sz w:val="20"/>
          <w:szCs w:val="20"/>
        </w:rPr>
        <w:t>The third quartile marks 75% (Q3 = 22)</w:t>
      </w:r>
    </w:p>
    <w:p w14:paraId="4207DAE1" w14:textId="77777777" w:rsidR="00931E7A" w:rsidRPr="00931E7A" w:rsidRDefault="00931E7A" w:rsidP="00931E7A">
      <w:pPr>
        <w:ind w:left="720"/>
        <w:rPr>
          <w:color w:val="000000"/>
          <w:sz w:val="20"/>
          <w:szCs w:val="20"/>
        </w:rPr>
      </w:pPr>
    </w:p>
    <w:p w14:paraId="3ABC7178" w14:textId="77777777" w:rsidR="00931E7A" w:rsidRDefault="00931E7A" w:rsidP="00931E7A">
      <w:pPr>
        <w:rPr>
          <w:color w:val="000000"/>
          <w:sz w:val="20"/>
          <w:szCs w:val="20"/>
        </w:rPr>
      </w:pPr>
      <w:r w:rsidRPr="00931E7A">
        <w:rPr>
          <w:color w:val="000000"/>
          <w:sz w:val="20"/>
          <w:szCs w:val="20"/>
        </w:rPr>
        <w:t>The IQR is the difference between Q3 and Q1 (22-10 = 12), marking the range for just the middle 50% of the data.</w:t>
      </w:r>
    </w:p>
    <w:p w14:paraId="045C179A" w14:textId="77777777" w:rsidR="006657BC" w:rsidRDefault="006657BC" w:rsidP="00931E7A">
      <w:pPr>
        <w:rPr>
          <w:color w:val="000000"/>
          <w:sz w:val="20"/>
          <w:szCs w:val="20"/>
        </w:rPr>
      </w:pPr>
    </w:p>
    <w:tbl>
      <w:tblPr>
        <w:tblStyle w:val="TableGrid"/>
        <w:tblW w:w="0" w:type="auto"/>
        <w:tblLook w:val="04A0" w:firstRow="1" w:lastRow="0" w:firstColumn="1" w:lastColumn="0" w:noHBand="0" w:noVBand="1"/>
      </w:tblPr>
      <w:tblGrid>
        <w:gridCol w:w="4906"/>
        <w:gridCol w:w="5056"/>
      </w:tblGrid>
      <w:tr w:rsidR="006657BC" w14:paraId="685C24EF" w14:textId="77777777" w:rsidTr="006657BC">
        <w:tc>
          <w:tcPr>
            <w:tcW w:w="4981" w:type="dxa"/>
          </w:tcPr>
          <w:p w14:paraId="525844B3" w14:textId="485BDA9E" w:rsidR="006657BC" w:rsidRDefault="006657BC" w:rsidP="00931E7A">
            <w:pPr>
              <w:rPr>
                <w:color w:val="000000"/>
                <w:sz w:val="20"/>
                <w:szCs w:val="20"/>
              </w:rPr>
            </w:pPr>
            <w:r w:rsidRPr="006657BC">
              <w:rPr>
                <w:noProof/>
                <w:color w:val="000000"/>
                <w:sz w:val="20"/>
                <w:szCs w:val="20"/>
              </w:rPr>
              <w:drawing>
                <wp:inline distT="0" distB="0" distL="0" distR="0" wp14:anchorId="06DEC8FA" wp14:editId="743C3585">
                  <wp:extent cx="2989867" cy="1497932"/>
                  <wp:effectExtent l="0" t="0" r="1270" b="7620"/>
                  <wp:docPr id="209026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4826" name=""/>
                          <pic:cNvPicPr/>
                        </pic:nvPicPr>
                        <pic:blipFill>
                          <a:blip r:embed="rId20"/>
                          <a:stretch>
                            <a:fillRect/>
                          </a:stretch>
                        </pic:blipFill>
                        <pic:spPr>
                          <a:xfrm>
                            <a:off x="0" y="0"/>
                            <a:ext cx="3003399" cy="1504712"/>
                          </a:xfrm>
                          <a:prstGeom prst="rect">
                            <a:avLst/>
                          </a:prstGeom>
                        </pic:spPr>
                      </pic:pic>
                    </a:graphicData>
                  </a:graphic>
                </wp:inline>
              </w:drawing>
            </w:r>
          </w:p>
        </w:tc>
        <w:tc>
          <w:tcPr>
            <w:tcW w:w="4981" w:type="dxa"/>
          </w:tcPr>
          <w:p w14:paraId="1F505867" w14:textId="0863DFB5" w:rsidR="006657BC" w:rsidRDefault="006657BC" w:rsidP="00931E7A">
            <w:pPr>
              <w:rPr>
                <w:color w:val="000000"/>
                <w:sz w:val="20"/>
                <w:szCs w:val="20"/>
              </w:rPr>
            </w:pPr>
            <w:r w:rsidRPr="006657BC">
              <w:rPr>
                <w:noProof/>
                <w:color w:val="000000"/>
                <w:sz w:val="20"/>
                <w:szCs w:val="20"/>
              </w:rPr>
              <w:drawing>
                <wp:inline distT="0" distB="0" distL="0" distR="0" wp14:anchorId="7A89E0F1" wp14:editId="6DA794AA">
                  <wp:extent cx="3080084" cy="1495564"/>
                  <wp:effectExtent l="0" t="0" r="6350" b="0"/>
                  <wp:docPr id="182703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38171" name=""/>
                          <pic:cNvPicPr/>
                        </pic:nvPicPr>
                        <pic:blipFill>
                          <a:blip r:embed="rId21"/>
                          <a:stretch>
                            <a:fillRect/>
                          </a:stretch>
                        </pic:blipFill>
                        <pic:spPr>
                          <a:xfrm>
                            <a:off x="0" y="0"/>
                            <a:ext cx="3097490" cy="1504016"/>
                          </a:xfrm>
                          <a:prstGeom prst="rect">
                            <a:avLst/>
                          </a:prstGeom>
                        </pic:spPr>
                      </pic:pic>
                    </a:graphicData>
                  </a:graphic>
                </wp:inline>
              </w:drawing>
            </w:r>
          </w:p>
        </w:tc>
      </w:tr>
    </w:tbl>
    <w:p w14:paraId="2E22FCC7" w14:textId="77777777" w:rsidR="00931E7A" w:rsidRPr="00931E7A" w:rsidRDefault="00931E7A" w:rsidP="00931E7A">
      <w:pPr>
        <w:rPr>
          <w:color w:val="000000"/>
          <w:sz w:val="20"/>
          <w:szCs w:val="20"/>
        </w:rPr>
      </w:pPr>
    </w:p>
    <w:p w14:paraId="6A59D4F2" w14:textId="77777777" w:rsidR="00931E7A" w:rsidRDefault="00931E7A" w:rsidP="00931E7A">
      <w:pPr>
        <w:rPr>
          <w:color w:val="000000"/>
          <w:sz w:val="20"/>
          <w:szCs w:val="20"/>
        </w:rPr>
      </w:pPr>
      <w:r w:rsidRPr="00931E7A">
        <w:rPr>
          <w:color w:val="000000"/>
          <w:sz w:val="20"/>
          <w:szCs w:val="20"/>
        </w:rPr>
        <w:t xml:space="preserve">Let’s find out how the </w:t>
      </w:r>
      <w:proofErr w:type="gramStart"/>
      <w:r w:rsidRPr="00931E7A">
        <w:rPr>
          <w:color w:val="000000"/>
          <w:sz w:val="20"/>
          <w:szCs w:val="20"/>
        </w:rPr>
        <w:t>median</w:t>
      </w:r>
      <w:proofErr w:type="gramEnd"/>
      <w:r w:rsidRPr="00931E7A">
        <w:rPr>
          <w:color w:val="000000"/>
          <w:sz w:val="20"/>
          <w:szCs w:val="20"/>
        </w:rPr>
        <w:t xml:space="preserve"> and IQR work out for our income data.</w:t>
      </w:r>
    </w:p>
    <w:p w14:paraId="5C51538E" w14:textId="77777777" w:rsidR="00931E7A" w:rsidRDefault="00931E7A" w:rsidP="00931E7A">
      <w:pPr>
        <w:rPr>
          <w:color w:val="000000"/>
          <w:sz w:val="20"/>
          <w:szCs w:val="20"/>
        </w:rPr>
      </w:pPr>
    </w:p>
    <w:p w14:paraId="7B4AE69A" w14:textId="5469F114" w:rsidR="00931E7A" w:rsidRPr="00931E7A" w:rsidRDefault="00931E7A" w:rsidP="00931E7A">
      <w:pPr>
        <w:rPr>
          <w:color w:val="000000"/>
          <w:sz w:val="20"/>
          <w:szCs w:val="20"/>
        </w:rPr>
      </w:pPr>
      <w:r w:rsidRPr="00931E7A">
        <w:rPr>
          <w:noProof/>
          <w:color w:val="000000"/>
          <w:sz w:val="20"/>
          <w:szCs w:val="20"/>
        </w:rPr>
        <w:drawing>
          <wp:inline distT="0" distB="0" distL="0" distR="0" wp14:anchorId="7F526068" wp14:editId="19427EF1">
            <wp:extent cx="2598821" cy="924267"/>
            <wp:effectExtent l="0" t="0" r="0" b="9525"/>
            <wp:docPr id="1422399781" name="Picture 1" descr="A grid of whit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99781" name="Picture 1" descr="A grid of white squares with black text&#10;&#10;AI-generated content may be incorrect."/>
                    <pic:cNvPicPr/>
                  </pic:nvPicPr>
                  <pic:blipFill>
                    <a:blip r:embed="rId22"/>
                    <a:stretch>
                      <a:fillRect/>
                    </a:stretch>
                  </pic:blipFill>
                  <pic:spPr>
                    <a:xfrm>
                      <a:off x="0" y="0"/>
                      <a:ext cx="2616139" cy="930426"/>
                    </a:xfrm>
                    <a:prstGeom prst="rect">
                      <a:avLst/>
                    </a:prstGeom>
                  </pic:spPr>
                </pic:pic>
              </a:graphicData>
            </a:graphic>
          </wp:inline>
        </w:drawing>
      </w:r>
    </w:p>
    <w:p w14:paraId="49F07145" w14:textId="77777777" w:rsidR="00931E7A" w:rsidRPr="00931E7A" w:rsidRDefault="00931E7A" w:rsidP="00931E7A">
      <w:pPr>
        <w:rPr>
          <w:color w:val="000000"/>
          <w:sz w:val="20"/>
          <w:szCs w:val="20"/>
        </w:rPr>
      </w:pPr>
    </w:p>
    <w:p w14:paraId="7ED258EB" w14:textId="255DA4F1" w:rsidR="00931E7A" w:rsidRDefault="00931E7A" w:rsidP="00931E7A">
      <w:pPr>
        <w:rPr>
          <w:color w:val="000000"/>
          <w:sz w:val="20"/>
          <w:szCs w:val="20"/>
        </w:rPr>
      </w:pPr>
      <w:r w:rsidRPr="00931E7A">
        <w:rPr>
          <w:color w:val="000000"/>
          <w:sz w:val="20"/>
          <w:szCs w:val="20"/>
        </w:rPr>
        <w:t xml:space="preserve">This looks better — the </w:t>
      </w:r>
      <w:r>
        <w:rPr>
          <w:color w:val="000000"/>
          <w:sz w:val="20"/>
          <w:szCs w:val="20"/>
        </w:rPr>
        <w:t>IQR</w:t>
      </w:r>
      <w:r w:rsidRPr="00931E7A">
        <w:rPr>
          <w:color w:val="000000"/>
          <w:sz w:val="20"/>
          <w:szCs w:val="20"/>
        </w:rPr>
        <w:t xml:space="preserve"> of $</w:t>
      </w:r>
      <w:r>
        <w:rPr>
          <w:color w:val="000000"/>
          <w:sz w:val="20"/>
          <w:szCs w:val="20"/>
        </w:rPr>
        <w:t>17, 150</w:t>
      </w:r>
      <w:r w:rsidRPr="00931E7A">
        <w:rPr>
          <w:color w:val="000000"/>
          <w:sz w:val="20"/>
          <w:szCs w:val="20"/>
        </w:rPr>
        <w:t xml:space="preserve"> is lower than the me</w:t>
      </w:r>
      <w:r>
        <w:rPr>
          <w:color w:val="000000"/>
          <w:sz w:val="20"/>
          <w:szCs w:val="20"/>
        </w:rPr>
        <w:t>dian</w:t>
      </w:r>
      <w:r w:rsidRPr="00931E7A">
        <w:rPr>
          <w:color w:val="000000"/>
          <w:sz w:val="20"/>
          <w:szCs w:val="20"/>
        </w:rPr>
        <w:t xml:space="preserve"> of $3</w:t>
      </w:r>
      <w:r>
        <w:rPr>
          <w:color w:val="000000"/>
          <w:sz w:val="20"/>
          <w:szCs w:val="20"/>
        </w:rPr>
        <w:t>2,978</w:t>
      </w:r>
      <w:r w:rsidRPr="00931E7A">
        <w:rPr>
          <w:color w:val="000000"/>
          <w:sz w:val="20"/>
          <w:szCs w:val="20"/>
        </w:rPr>
        <w:t xml:space="preserve"> and seems more typical.</w:t>
      </w:r>
    </w:p>
    <w:p w14:paraId="59BF98C1" w14:textId="72334BD0" w:rsidR="00AF0888" w:rsidRDefault="00362C98" w:rsidP="00695E74">
      <w:pPr>
        <w:rPr>
          <w:color w:val="000000"/>
          <w:sz w:val="20"/>
          <w:szCs w:val="20"/>
        </w:rPr>
      </w:pPr>
      <w:r w:rsidRPr="00362C98">
        <w:rPr>
          <w:color w:val="000000"/>
          <w:sz w:val="20"/>
          <w:szCs w:val="20"/>
        </w:rPr>
        <w:t xml:space="preserve"> </w:t>
      </w:r>
    </w:p>
    <w:p w14:paraId="7FBF8A8D" w14:textId="07002A29" w:rsidR="009D1FB0" w:rsidRPr="003140B2" w:rsidRDefault="009D1FB0" w:rsidP="009D1FB0">
      <w:pPr>
        <w:rPr>
          <w:b/>
          <w:bCs/>
          <w:color w:val="000080"/>
          <w:sz w:val="20"/>
          <w:szCs w:val="20"/>
          <w:u w:val="single"/>
        </w:rPr>
      </w:pPr>
      <w:hyperlink r:id="rId23">
        <w:r>
          <w:rPr>
            <w:rStyle w:val="InternetLink"/>
            <w:b/>
            <w:bCs/>
            <w:sz w:val="20"/>
            <w:szCs w:val="20"/>
          </w:rPr>
          <w:t>Skill 1.6 Exercise</w:t>
        </w:r>
      </w:hyperlink>
      <w:r>
        <w:rPr>
          <w:rStyle w:val="InternetLink"/>
          <w:b/>
          <w:bCs/>
          <w:sz w:val="20"/>
          <w:szCs w:val="20"/>
        </w:rPr>
        <w:t xml:space="preserve"> 1</w:t>
      </w:r>
    </w:p>
    <w:p w14:paraId="648BE4C9" w14:textId="77777777" w:rsidR="00AF0888" w:rsidRDefault="00AF0888"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C35BC" w14:paraId="3E5F575A" w14:textId="77777777" w:rsidTr="00502AFE">
        <w:tc>
          <w:tcPr>
            <w:tcW w:w="10080" w:type="dxa"/>
            <w:tcBorders>
              <w:top w:val="double" w:sz="4" w:space="0" w:color="800080"/>
              <w:left w:val="double" w:sz="4" w:space="0" w:color="800080"/>
              <w:bottom w:val="double" w:sz="4" w:space="0" w:color="800080"/>
              <w:right w:val="double" w:sz="4" w:space="0" w:color="800080"/>
            </w:tcBorders>
          </w:tcPr>
          <w:p w14:paraId="544D8E77" w14:textId="780948DA" w:rsidR="007C35BC" w:rsidRDefault="007C35BC" w:rsidP="00502AFE">
            <w:r>
              <w:rPr>
                <w:b/>
                <w:color w:val="800080"/>
                <w:sz w:val="20"/>
                <w:szCs w:val="20"/>
              </w:rPr>
              <w:t>Skill 1.7: Identify</w:t>
            </w:r>
            <w:r w:rsidR="000B260B">
              <w:rPr>
                <w:b/>
                <w:color w:val="800080"/>
                <w:sz w:val="20"/>
                <w:szCs w:val="20"/>
              </w:rPr>
              <w:t xml:space="preserve"> outliers and</w:t>
            </w:r>
            <w:r>
              <w:rPr>
                <w:b/>
                <w:color w:val="800080"/>
                <w:sz w:val="20"/>
                <w:szCs w:val="20"/>
              </w:rPr>
              <w:t xml:space="preserve"> </w:t>
            </w:r>
            <w:r w:rsidRPr="007C35BC">
              <w:rPr>
                <w:b/>
                <w:i/>
                <w:iCs/>
                <w:color w:val="800080"/>
                <w:sz w:val="20"/>
                <w:szCs w:val="20"/>
              </w:rPr>
              <w:t>robust</w:t>
            </w:r>
            <w:r>
              <w:rPr>
                <w:b/>
                <w:color w:val="800080"/>
                <w:sz w:val="20"/>
                <w:szCs w:val="20"/>
              </w:rPr>
              <w:t xml:space="preserve"> summary statistics</w:t>
            </w:r>
          </w:p>
        </w:tc>
      </w:tr>
    </w:tbl>
    <w:p w14:paraId="6AA6F5A7" w14:textId="77777777" w:rsidR="007C35BC" w:rsidRDefault="007C35BC" w:rsidP="007C35BC">
      <w:pPr>
        <w:rPr>
          <w:b/>
          <w:sz w:val="20"/>
          <w:szCs w:val="20"/>
        </w:rPr>
      </w:pPr>
    </w:p>
    <w:p w14:paraId="222AFF55" w14:textId="7C0A4CCF" w:rsidR="007C35BC" w:rsidRDefault="007C35BC" w:rsidP="007C35BC">
      <w:pPr>
        <w:rPr>
          <w:b/>
          <w:sz w:val="20"/>
          <w:szCs w:val="20"/>
        </w:rPr>
      </w:pPr>
      <w:r>
        <w:rPr>
          <w:b/>
          <w:sz w:val="20"/>
          <w:szCs w:val="20"/>
        </w:rPr>
        <w:t>Skill 1.7 Concepts</w:t>
      </w:r>
    </w:p>
    <w:p w14:paraId="6E890448" w14:textId="77777777" w:rsidR="000B260B" w:rsidRDefault="000B260B" w:rsidP="007C35BC">
      <w:pPr>
        <w:rPr>
          <w:b/>
          <w:sz w:val="20"/>
          <w:szCs w:val="20"/>
        </w:rPr>
      </w:pPr>
    </w:p>
    <w:p w14:paraId="6428CA6E" w14:textId="77777777" w:rsidR="000B260B" w:rsidRDefault="000B260B" w:rsidP="000B260B">
      <w:pPr>
        <w:rPr>
          <w:bCs/>
          <w:sz w:val="20"/>
          <w:szCs w:val="20"/>
        </w:rPr>
      </w:pPr>
      <w:r w:rsidRPr="000B260B">
        <w:rPr>
          <w:bCs/>
          <w:sz w:val="20"/>
          <w:szCs w:val="20"/>
        </w:rPr>
        <w:t>For our income data, the difference between the mean ($34,795) and median ($32,978) was only about $2,000. You may be wondering: Is the difference ever larger?</w:t>
      </w:r>
    </w:p>
    <w:p w14:paraId="53DAC698" w14:textId="77777777" w:rsidR="000B260B" w:rsidRPr="000B260B" w:rsidRDefault="000B260B" w:rsidP="000B260B">
      <w:pPr>
        <w:rPr>
          <w:bCs/>
          <w:sz w:val="20"/>
          <w:szCs w:val="20"/>
        </w:rPr>
      </w:pPr>
    </w:p>
    <w:p w14:paraId="0BEADCAB" w14:textId="14B2DE20" w:rsidR="000B260B" w:rsidRDefault="000B260B" w:rsidP="000B260B">
      <w:pPr>
        <w:rPr>
          <w:bCs/>
          <w:sz w:val="20"/>
          <w:szCs w:val="20"/>
        </w:rPr>
      </w:pPr>
      <w:r w:rsidRPr="000B260B">
        <w:rPr>
          <w:bCs/>
          <w:sz w:val="20"/>
          <w:szCs w:val="20"/>
        </w:rPr>
        <w:t xml:space="preserve">Let’s imagine some very famous celebrity musicians have all decided to move to Melody Metropolis. We know celebrities make much more money than the typical musician in our dataset. In the </w:t>
      </w:r>
      <w:r>
        <w:rPr>
          <w:bCs/>
          <w:sz w:val="20"/>
          <w:szCs w:val="20"/>
        </w:rPr>
        <w:t>plots below</w:t>
      </w:r>
      <w:r w:rsidRPr="000B260B">
        <w:rPr>
          <w:bCs/>
          <w:sz w:val="20"/>
          <w:szCs w:val="20"/>
        </w:rPr>
        <w:t>, we’ve added three new incomes to the distribution:</w:t>
      </w:r>
    </w:p>
    <w:p w14:paraId="55CE84A3" w14:textId="77777777" w:rsidR="000B260B" w:rsidRDefault="000B260B" w:rsidP="000B260B">
      <w:pPr>
        <w:rPr>
          <w:bCs/>
          <w:sz w:val="20"/>
          <w:szCs w:val="20"/>
        </w:rPr>
      </w:pPr>
    </w:p>
    <w:p w14:paraId="626C90CB" w14:textId="77777777" w:rsidR="000B260B" w:rsidRPr="000B260B" w:rsidRDefault="000B260B" w:rsidP="000B260B">
      <w:pPr>
        <w:numPr>
          <w:ilvl w:val="0"/>
          <w:numId w:val="15"/>
        </w:numPr>
        <w:rPr>
          <w:bCs/>
          <w:sz w:val="20"/>
          <w:szCs w:val="20"/>
        </w:rPr>
      </w:pPr>
      <w:r w:rsidRPr="000B260B">
        <w:rPr>
          <w:b/>
          <w:bCs/>
          <w:sz w:val="20"/>
          <w:szCs w:val="20"/>
        </w:rPr>
        <w:t>$48 million</w:t>
      </w:r>
      <w:r w:rsidRPr="000B260B">
        <w:rPr>
          <w:bCs/>
          <w:sz w:val="20"/>
          <w:szCs w:val="20"/>
        </w:rPr>
        <w:t>: Paul McCartney, British musician of the Beatles</w:t>
      </w:r>
    </w:p>
    <w:p w14:paraId="79FB9A87" w14:textId="77777777" w:rsidR="000B260B" w:rsidRPr="000B260B" w:rsidRDefault="000B260B" w:rsidP="000B260B">
      <w:pPr>
        <w:numPr>
          <w:ilvl w:val="0"/>
          <w:numId w:val="15"/>
        </w:numPr>
        <w:rPr>
          <w:bCs/>
          <w:sz w:val="20"/>
          <w:szCs w:val="20"/>
        </w:rPr>
      </w:pPr>
      <w:r w:rsidRPr="000B260B">
        <w:rPr>
          <w:b/>
          <w:bCs/>
          <w:sz w:val="20"/>
          <w:szCs w:val="20"/>
        </w:rPr>
        <w:t>$57 million</w:t>
      </w:r>
      <w:r w:rsidRPr="000B260B">
        <w:rPr>
          <w:bCs/>
          <w:sz w:val="20"/>
          <w:szCs w:val="20"/>
        </w:rPr>
        <w:t>: BTS, South Korean K-pop band</w:t>
      </w:r>
    </w:p>
    <w:p w14:paraId="446424A1" w14:textId="77777777" w:rsidR="000B260B" w:rsidRPr="000B260B" w:rsidRDefault="000B260B" w:rsidP="000B260B">
      <w:pPr>
        <w:numPr>
          <w:ilvl w:val="0"/>
          <w:numId w:val="15"/>
        </w:numPr>
        <w:rPr>
          <w:bCs/>
          <w:sz w:val="20"/>
          <w:szCs w:val="20"/>
        </w:rPr>
      </w:pPr>
      <w:r w:rsidRPr="000B260B">
        <w:rPr>
          <w:b/>
          <w:bCs/>
          <w:sz w:val="20"/>
          <w:szCs w:val="20"/>
        </w:rPr>
        <w:t>$81 million</w:t>
      </w:r>
      <w:r w:rsidRPr="000B260B">
        <w:rPr>
          <w:bCs/>
          <w:sz w:val="20"/>
          <w:szCs w:val="20"/>
        </w:rPr>
        <w:t>: Beyoncé, American singer-songwriter</w:t>
      </w:r>
    </w:p>
    <w:p w14:paraId="55247E15" w14:textId="77777777" w:rsidR="000B260B" w:rsidRDefault="000B260B" w:rsidP="000B260B">
      <w:pPr>
        <w:rPr>
          <w:bCs/>
          <w:sz w:val="20"/>
          <w:szCs w:val="20"/>
        </w:rPr>
      </w:pPr>
    </w:p>
    <w:p w14:paraId="5B62A4C8" w14:textId="429C524F" w:rsidR="000B260B" w:rsidRPr="000B260B" w:rsidRDefault="000B260B" w:rsidP="000B260B">
      <w:pPr>
        <w:rPr>
          <w:bCs/>
          <w:sz w:val="20"/>
          <w:szCs w:val="20"/>
        </w:rPr>
      </w:pPr>
      <w:r w:rsidRPr="000B260B">
        <w:rPr>
          <w:bCs/>
          <w:noProof/>
          <w:sz w:val="20"/>
          <w:szCs w:val="20"/>
        </w:rPr>
        <w:lastRenderedPageBreak/>
        <w:drawing>
          <wp:inline distT="0" distB="0" distL="0" distR="0" wp14:anchorId="020E8854" wp14:editId="1306F8A3">
            <wp:extent cx="4065103" cy="2725152"/>
            <wp:effectExtent l="0" t="0" r="0" b="0"/>
            <wp:docPr id="12325096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09658" name="Picture 1" descr="A screenshot of a graph&#10;&#10;AI-generated content may be incorrect."/>
                    <pic:cNvPicPr/>
                  </pic:nvPicPr>
                  <pic:blipFill>
                    <a:blip r:embed="rId24"/>
                    <a:stretch>
                      <a:fillRect/>
                    </a:stretch>
                  </pic:blipFill>
                  <pic:spPr>
                    <a:xfrm>
                      <a:off x="0" y="0"/>
                      <a:ext cx="4072031" cy="2729797"/>
                    </a:xfrm>
                    <a:prstGeom prst="rect">
                      <a:avLst/>
                    </a:prstGeom>
                  </pic:spPr>
                </pic:pic>
              </a:graphicData>
            </a:graphic>
          </wp:inline>
        </w:drawing>
      </w:r>
    </w:p>
    <w:p w14:paraId="65EA5C45" w14:textId="77777777" w:rsidR="000B260B" w:rsidRDefault="000B260B" w:rsidP="007C35BC">
      <w:pPr>
        <w:rPr>
          <w:b/>
          <w:sz w:val="20"/>
          <w:szCs w:val="20"/>
        </w:rPr>
      </w:pPr>
    </w:p>
    <w:p w14:paraId="7DFC54C9" w14:textId="52CC0097" w:rsidR="007C35BC" w:rsidRDefault="000B260B" w:rsidP="00695E74">
      <w:pPr>
        <w:rPr>
          <w:color w:val="000000"/>
          <w:sz w:val="20"/>
          <w:szCs w:val="20"/>
        </w:rPr>
      </w:pPr>
      <w:r w:rsidRPr="000B260B">
        <w:rPr>
          <w:color w:val="000000"/>
          <w:sz w:val="20"/>
          <w:szCs w:val="20"/>
        </w:rPr>
        <w:t xml:space="preserve">The second plot shows that the median appears almost unaffected by the addition of these three gigantic incomes: the median moves from $32,978 to $33,011. However, the mean makes a drastic change from $34,795 to $228,235. The </w:t>
      </w:r>
      <w:proofErr w:type="gramStart"/>
      <w:r w:rsidRPr="000B260B">
        <w:rPr>
          <w:color w:val="000000"/>
          <w:sz w:val="20"/>
          <w:szCs w:val="20"/>
        </w:rPr>
        <w:t>mean</w:t>
      </w:r>
      <w:proofErr w:type="gramEnd"/>
      <w:r w:rsidRPr="000B260B">
        <w:rPr>
          <w:color w:val="000000"/>
          <w:sz w:val="20"/>
          <w:szCs w:val="20"/>
        </w:rPr>
        <w:t xml:space="preserve"> is now well beyond even the maximum in the original distribution. An income of $228,235 is </w:t>
      </w:r>
      <w:proofErr w:type="gramStart"/>
      <w:r w:rsidRPr="000B260B">
        <w:rPr>
          <w:color w:val="000000"/>
          <w:sz w:val="20"/>
          <w:szCs w:val="20"/>
        </w:rPr>
        <w:t>definitely not</w:t>
      </w:r>
      <w:proofErr w:type="gramEnd"/>
      <w:r w:rsidRPr="000B260B">
        <w:rPr>
          <w:color w:val="000000"/>
          <w:sz w:val="20"/>
          <w:szCs w:val="20"/>
        </w:rPr>
        <w:t xml:space="preserve"> a great measure of the center of our income distribution.</w:t>
      </w:r>
    </w:p>
    <w:p w14:paraId="461785FB" w14:textId="77777777" w:rsidR="000B260B" w:rsidRDefault="000B260B" w:rsidP="00695E74">
      <w:pPr>
        <w:rPr>
          <w:color w:val="000000"/>
          <w:sz w:val="20"/>
          <w:szCs w:val="20"/>
        </w:rPr>
      </w:pPr>
    </w:p>
    <w:p w14:paraId="1CEBA660" w14:textId="0FAEBAF8" w:rsidR="000B260B" w:rsidRDefault="000B260B" w:rsidP="00695E74">
      <w:pPr>
        <w:rPr>
          <w:color w:val="000000"/>
          <w:sz w:val="20"/>
          <w:szCs w:val="20"/>
        </w:rPr>
      </w:pPr>
      <w:r w:rsidRPr="000B260B">
        <w:rPr>
          <w:color w:val="000000"/>
          <w:sz w:val="20"/>
          <w:szCs w:val="20"/>
        </w:rPr>
        <w:t>These celebrity incomes are examples of </w:t>
      </w:r>
      <w:r w:rsidRPr="000B260B">
        <w:rPr>
          <w:i/>
          <w:iCs/>
          <w:color w:val="000000"/>
          <w:sz w:val="20"/>
          <w:szCs w:val="20"/>
        </w:rPr>
        <w:t>outliers</w:t>
      </w:r>
      <w:r w:rsidRPr="000B260B">
        <w:rPr>
          <w:color w:val="000000"/>
          <w:sz w:val="20"/>
          <w:szCs w:val="20"/>
        </w:rPr>
        <w:t>, extreme values that are distant from the rest of the distribution. Just as with skewness, outliers tend to more heavily influence the mean than the median. This same pattern occurs with measures of spread: the standard deviation is more influenced by outliers and skewness than the interquartile range (IQR).</w:t>
      </w:r>
    </w:p>
    <w:p w14:paraId="3414F9AD" w14:textId="77777777" w:rsidR="003E6DBC" w:rsidRDefault="003E6DBC" w:rsidP="00695E74">
      <w:pPr>
        <w:rPr>
          <w:color w:val="000000"/>
          <w:sz w:val="20"/>
          <w:szCs w:val="20"/>
        </w:rPr>
      </w:pPr>
    </w:p>
    <w:p w14:paraId="6146BC99" w14:textId="6A72BDDE" w:rsidR="003E6DBC" w:rsidRDefault="003E6DBC" w:rsidP="003E6DBC">
      <w:pPr>
        <w:rPr>
          <w:color w:val="000000"/>
          <w:sz w:val="20"/>
          <w:szCs w:val="20"/>
        </w:rPr>
      </w:pPr>
      <w:r w:rsidRPr="003E6DBC">
        <w:rPr>
          <w:color w:val="000000"/>
          <w:sz w:val="20"/>
          <w:szCs w:val="20"/>
        </w:rPr>
        <w:t xml:space="preserve">Because the </w:t>
      </w:r>
      <w:proofErr w:type="gramStart"/>
      <w:r w:rsidRPr="003E6DBC">
        <w:rPr>
          <w:color w:val="000000"/>
          <w:sz w:val="20"/>
          <w:szCs w:val="20"/>
        </w:rPr>
        <w:t>median</w:t>
      </w:r>
      <w:proofErr w:type="gramEnd"/>
      <w:r w:rsidRPr="003E6DBC">
        <w:rPr>
          <w:color w:val="000000"/>
          <w:sz w:val="20"/>
          <w:szCs w:val="20"/>
        </w:rPr>
        <w:t xml:space="preserve"> and IQR are NOT heavily influenced by extreme values, we say they are </w:t>
      </w:r>
      <w:r w:rsidRPr="003E6DBC">
        <w:rPr>
          <w:i/>
          <w:iCs/>
          <w:color w:val="000000"/>
          <w:sz w:val="20"/>
          <w:szCs w:val="20"/>
        </w:rPr>
        <w:t>robust</w:t>
      </w:r>
      <w:r w:rsidRPr="003E6DBC">
        <w:rPr>
          <w:color w:val="000000"/>
          <w:sz w:val="20"/>
          <w:szCs w:val="20"/>
        </w:rPr>
        <w:t>. Robust </w:t>
      </w:r>
      <w:r>
        <w:rPr>
          <w:color w:val="000000"/>
          <w:sz w:val="20"/>
          <w:szCs w:val="20"/>
        </w:rPr>
        <w:t xml:space="preserve">statistics. </w:t>
      </w:r>
      <w:r w:rsidRPr="003E6DBC">
        <w:rPr>
          <w:color w:val="000000"/>
          <w:sz w:val="20"/>
          <w:szCs w:val="20"/>
        </w:rPr>
        <w:t xml:space="preserve">are often </w:t>
      </w:r>
      <w:proofErr w:type="gramStart"/>
      <w:r w:rsidRPr="003E6DBC">
        <w:rPr>
          <w:color w:val="000000"/>
          <w:sz w:val="20"/>
          <w:szCs w:val="20"/>
        </w:rPr>
        <w:t>a better choice</w:t>
      </w:r>
      <w:proofErr w:type="gramEnd"/>
      <w:r w:rsidRPr="003E6DBC">
        <w:rPr>
          <w:color w:val="000000"/>
          <w:sz w:val="20"/>
          <w:szCs w:val="20"/>
        </w:rPr>
        <w:t xml:space="preserve"> to measure the center and spread of a distribution that is skewed or has outliers.</w:t>
      </w:r>
    </w:p>
    <w:p w14:paraId="2E4207F8" w14:textId="77777777" w:rsidR="003938AA" w:rsidRDefault="003938AA" w:rsidP="003E6DBC">
      <w:pPr>
        <w:rPr>
          <w:color w:val="000000"/>
          <w:sz w:val="20"/>
          <w:szCs w:val="20"/>
        </w:rPr>
      </w:pPr>
    </w:p>
    <w:p w14:paraId="31774804" w14:textId="6AD8730A" w:rsidR="003938AA" w:rsidRPr="003938AA" w:rsidRDefault="003938AA" w:rsidP="003E6DBC">
      <w:pPr>
        <w:rPr>
          <w:b/>
          <w:bCs/>
          <w:color w:val="000080"/>
          <w:sz w:val="20"/>
          <w:szCs w:val="20"/>
          <w:u w:val="single"/>
        </w:rPr>
      </w:pPr>
      <w:hyperlink r:id="rId25">
        <w:r>
          <w:rPr>
            <w:rStyle w:val="InternetLink"/>
            <w:b/>
            <w:bCs/>
            <w:sz w:val="20"/>
            <w:szCs w:val="20"/>
          </w:rPr>
          <w:t>Skill 1.</w:t>
        </w:r>
        <w:r>
          <w:rPr>
            <w:rStyle w:val="InternetLink"/>
            <w:b/>
            <w:bCs/>
            <w:sz w:val="20"/>
            <w:szCs w:val="20"/>
          </w:rPr>
          <w:t>7</w:t>
        </w:r>
        <w:r>
          <w:rPr>
            <w:rStyle w:val="InternetLink"/>
            <w:b/>
            <w:bCs/>
            <w:sz w:val="20"/>
            <w:szCs w:val="20"/>
          </w:rPr>
          <w:t xml:space="preserve"> Exercise</w:t>
        </w:r>
      </w:hyperlink>
      <w:r>
        <w:rPr>
          <w:rStyle w:val="InternetLink"/>
          <w:b/>
          <w:bCs/>
          <w:sz w:val="20"/>
          <w:szCs w:val="20"/>
        </w:rPr>
        <w:t xml:space="preserve"> 1</w:t>
      </w:r>
    </w:p>
    <w:p w14:paraId="36ED4ADD" w14:textId="77777777" w:rsidR="00741DCA" w:rsidRDefault="00741DCA" w:rsidP="003E6DBC">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41DCA" w14:paraId="0857A929" w14:textId="77777777" w:rsidTr="00502AFE">
        <w:tc>
          <w:tcPr>
            <w:tcW w:w="10080" w:type="dxa"/>
            <w:tcBorders>
              <w:top w:val="double" w:sz="4" w:space="0" w:color="800080"/>
              <w:left w:val="double" w:sz="4" w:space="0" w:color="800080"/>
              <w:bottom w:val="double" w:sz="4" w:space="0" w:color="800080"/>
              <w:right w:val="double" w:sz="4" w:space="0" w:color="800080"/>
            </w:tcBorders>
          </w:tcPr>
          <w:p w14:paraId="0A8E18BC" w14:textId="3E57F5ED" w:rsidR="00741DCA" w:rsidRDefault="00741DCA" w:rsidP="00502AFE">
            <w:r>
              <w:rPr>
                <w:b/>
                <w:color w:val="800080"/>
                <w:sz w:val="20"/>
                <w:szCs w:val="20"/>
              </w:rPr>
              <w:t>Skill 1.</w:t>
            </w:r>
            <w:r w:rsidR="008D3E66">
              <w:rPr>
                <w:b/>
                <w:color w:val="800080"/>
                <w:sz w:val="20"/>
                <w:szCs w:val="20"/>
              </w:rPr>
              <w:t>8</w:t>
            </w:r>
            <w:r>
              <w:rPr>
                <w:b/>
                <w:color w:val="800080"/>
                <w:sz w:val="20"/>
                <w:szCs w:val="20"/>
              </w:rPr>
              <w:t>: Aggregate a dataset</w:t>
            </w:r>
          </w:p>
        </w:tc>
      </w:tr>
    </w:tbl>
    <w:p w14:paraId="26013A9A" w14:textId="77777777" w:rsidR="00741DCA" w:rsidRDefault="00741DCA" w:rsidP="00741DCA">
      <w:pPr>
        <w:rPr>
          <w:b/>
          <w:sz w:val="20"/>
          <w:szCs w:val="20"/>
        </w:rPr>
      </w:pPr>
    </w:p>
    <w:p w14:paraId="1831DBF9" w14:textId="74DB5CF8" w:rsidR="00741DCA" w:rsidRDefault="00741DCA" w:rsidP="00741DCA">
      <w:pPr>
        <w:rPr>
          <w:b/>
          <w:sz w:val="20"/>
          <w:szCs w:val="20"/>
        </w:rPr>
      </w:pPr>
      <w:r>
        <w:rPr>
          <w:b/>
          <w:sz w:val="20"/>
          <w:szCs w:val="20"/>
        </w:rPr>
        <w:t>Skill 1.</w:t>
      </w:r>
      <w:r w:rsidR="008D3E66">
        <w:rPr>
          <w:b/>
          <w:sz w:val="20"/>
          <w:szCs w:val="20"/>
        </w:rPr>
        <w:t>8</w:t>
      </w:r>
      <w:r>
        <w:rPr>
          <w:b/>
          <w:sz w:val="20"/>
          <w:szCs w:val="20"/>
        </w:rPr>
        <w:t xml:space="preserve"> Concepts</w:t>
      </w:r>
    </w:p>
    <w:p w14:paraId="533DF287" w14:textId="77777777" w:rsidR="00741DCA" w:rsidRDefault="00741DCA" w:rsidP="003E6DBC">
      <w:pPr>
        <w:rPr>
          <w:color w:val="000000"/>
          <w:sz w:val="20"/>
          <w:szCs w:val="20"/>
        </w:rPr>
      </w:pPr>
    </w:p>
    <w:p w14:paraId="3051CF01" w14:textId="06FEB901" w:rsidR="00743512" w:rsidRDefault="00743512" w:rsidP="003E6DBC">
      <w:pPr>
        <w:rPr>
          <w:color w:val="000000"/>
          <w:sz w:val="20"/>
          <w:szCs w:val="20"/>
        </w:rPr>
      </w:pPr>
      <w:r w:rsidRPr="00743512">
        <w:rPr>
          <w:color w:val="000000"/>
          <w:sz w:val="20"/>
          <w:szCs w:val="20"/>
        </w:rPr>
        <w:t xml:space="preserve">One measure that we haven’t </w:t>
      </w:r>
      <w:proofErr w:type="gramStart"/>
      <w:r w:rsidRPr="00743512">
        <w:rPr>
          <w:color w:val="000000"/>
          <w:sz w:val="20"/>
          <w:szCs w:val="20"/>
        </w:rPr>
        <w:t>covered that</w:t>
      </w:r>
      <w:proofErr w:type="gramEnd"/>
      <w:r w:rsidRPr="00743512">
        <w:rPr>
          <w:color w:val="000000"/>
          <w:sz w:val="20"/>
          <w:szCs w:val="20"/>
        </w:rPr>
        <w:t xml:space="preserve"> is usually talked about alongside the mean and median is the mode. The mode is defined as the value with the highest frequency, but we can also think of the mode as the value where the peak of the distribution occurs. While not great for computations, the mode can help us identify interesting features in a variable.</w:t>
      </w:r>
    </w:p>
    <w:p w14:paraId="3D40FC33" w14:textId="77777777" w:rsidR="00724D3D" w:rsidRDefault="00724D3D" w:rsidP="003E6DBC">
      <w:pPr>
        <w:rPr>
          <w:color w:val="000000"/>
          <w:sz w:val="20"/>
          <w:szCs w:val="20"/>
        </w:rPr>
      </w:pPr>
    </w:p>
    <w:p w14:paraId="12300B60" w14:textId="7C0E0B72" w:rsidR="00724D3D" w:rsidRDefault="00724D3D" w:rsidP="003E6DBC">
      <w:pPr>
        <w:rPr>
          <w:color w:val="000000"/>
          <w:sz w:val="20"/>
          <w:szCs w:val="20"/>
        </w:rPr>
      </w:pPr>
      <w:r w:rsidRPr="00724D3D">
        <w:rPr>
          <w:color w:val="000000"/>
          <w:sz w:val="20"/>
          <w:szCs w:val="20"/>
        </w:rPr>
        <w:t>For instance, there might be more than one mode, such as in our distribution of years of experience. In the following plot, we can see there’s one peak near the 10-year mark and another near the 30-year mark. We would call this distribution </w:t>
      </w:r>
      <w:r w:rsidRPr="00724D3D">
        <w:rPr>
          <w:i/>
          <w:iCs/>
          <w:color w:val="000000"/>
          <w:sz w:val="20"/>
          <w:szCs w:val="20"/>
        </w:rPr>
        <w:t>bimodal</w:t>
      </w:r>
      <w:r w:rsidRPr="00724D3D">
        <w:rPr>
          <w:color w:val="000000"/>
          <w:sz w:val="20"/>
          <w:szCs w:val="20"/>
        </w:rPr>
        <w:t> because it has two modes.</w:t>
      </w:r>
    </w:p>
    <w:p w14:paraId="3BCDDA02" w14:textId="77777777" w:rsidR="00724D3D" w:rsidRDefault="00724D3D" w:rsidP="003E6DBC">
      <w:pPr>
        <w:rPr>
          <w:color w:val="000000"/>
          <w:sz w:val="20"/>
          <w:szCs w:val="20"/>
        </w:rPr>
      </w:pPr>
    </w:p>
    <w:p w14:paraId="78A952A0" w14:textId="17DDE932" w:rsidR="00724D3D" w:rsidRDefault="00724D3D" w:rsidP="003E6DBC">
      <w:pPr>
        <w:rPr>
          <w:color w:val="000000"/>
          <w:sz w:val="20"/>
          <w:szCs w:val="20"/>
        </w:rPr>
      </w:pPr>
      <w:r w:rsidRPr="00724D3D">
        <w:rPr>
          <w:noProof/>
          <w:color w:val="000000"/>
          <w:sz w:val="20"/>
          <w:szCs w:val="20"/>
        </w:rPr>
        <w:lastRenderedPageBreak/>
        <w:drawing>
          <wp:inline distT="0" distB="0" distL="0" distR="0" wp14:anchorId="3747F43D" wp14:editId="30BB198D">
            <wp:extent cx="2490537" cy="1688276"/>
            <wp:effectExtent l="0" t="0" r="5080" b="7620"/>
            <wp:docPr id="737320631" name="Picture 1" descr="A graph of bimod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20631" name="Picture 1" descr="A graph of bimodal distribution&#10;&#10;AI-generated content may be incorrect."/>
                    <pic:cNvPicPr/>
                  </pic:nvPicPr>
                  <pic:blipFill>
                    <a:blip r:embed="rId26"/>
                    <a:stretch>
                      <a:fillRect/>
                    </a:stretch>
                  </pic:blipFill>
                  <pic:spPr>
                    <a:xfrm>
                      <a:off x="0" y="0"/>
                      <a:ext cx="2499979" cy="1694677"/>
                    </a:xfrm>
                    <a:prstGeom prst="rect">
                      <a:avLst/>
                    </a:prstGeom>
                  </pic:spPr>
                </pic:pic>
              </a:graphicData>
            </a:graphic>
          </wp:inline>
        </w:drawing>
      </w:r>
    </w:p>
    <w:p w14:paraId="09BACD61" w14:textId="77777777" w:rsidR="00724D3D" w:rsidRDefault="00724D3D" w:rsidP="003E6DBC">
      <w:pPr>
        <w:rPr>
          <w:color w:val="000000"/>
          <w:sz w:val="20"/>
          <w:szCs w:val="20"/>
        </w:rPr>
      </w:pPr>
    </w:p>
    <w:p w14:paraId="4A759291" w14:textId="77777777" w:rsidR="00724D3D" w:rsidRPr="00724D3D" w:rsidRDefault="00724D3D" w:rsidP="00724D3D">
      <w:pPr>
        <w:rPr>
          <w:color w:val="000000"/>
          <w:sz w:val="20"/>
          <w:szCs w:val="20"/>
        </w:rPr>
      </w:pPr>
      <w:r w:rsidRPr="00724D3D">
        <w:rPr>
          <w:color w:val="000000"/>
          <w:sz w:val="20"/>
          <w:szCs w:val="20"/>
        </w:rPr>
        <w:t xml:space="preserve">Sometimes bimodal distributions occur when there are differences across categories of another variable. Given that the city seems to have a lot of young people in bands, let’s see if this pattern is reflected when we find the </w:t>
      </w:r>
      <w:proofErr w:type="gramStart"/>
      <w:r w:rsidRPr="00724D3D">
        <w:rPr>
          <w:color w:val="000000"/>
          <w:sz w:val="20"/>
          <w:szCs w:val="20"/>
        </w:rPr>
        <w:t>mean</w:t>
      </w:r>
      <w:proofErr w:type="gramEnd"/>
      <w:r w:rsidRPr="00724D3D">
        <w:rPr>
          <w:color w:val="000000"/>
          <w:sz w:val="20"/>
          <w:szCs w:val="20"/>
        </w:rPr>
        <w:t xml:space="preserve"> of each category of the band variable.</w:t>
      </w:r>
    </w:p>
    <w:p w14:paraId="01A24082" w14:textId="77777777" w:rsidR="00724D3D" w:rsidRDefault="00724D3D" w:rsidP="003E6DBC">
      <w:pPr>
        <w:rPr>
          <w:color w:val="000000"/>
          <w:sz w:val="20"/>
          <w:szCs w:val="20"/>
        </w:rPr>
      </w:pPr>
    </w:p>
    <w:p w14:paraId="4E23EE78" w14:textId="27195836" w:rsidR="00724D3D" w:rsidRDefault="00724D3D" w:rsidP="003E6DBC">
      <w:pPr>
        <w:rPr>
          <w:color w:val="000000"/>
          <w:sz w:val="20"/>
          <w:szCs w:val="20"/>
        </w:rPr>
      </w:pPr>
      <w:r w:rsidRPr="00724D3D">
        <w:rPr>
          <w:noProof/>
          <w:color w:val="000000"/>
          <w:sz w:val="20"/>
          <w:szCs w:val="20"/>
        </w:rPr>
        <w:drawing>
          <wp:inline distT="0" distB="0" distL="0" distR="0" wp14:anchorId="1259E62A" wp14:editId="6D288ADE">
            <wp:extent cx="2815389" cy="983060"/>
            <wp:effectExtent l="0" t="0" r="4445" b="7620"/>
            <wp:docPr id="2036669646"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69646" name="Picture 1" descr="A white rectangular object with black text&#10;&#10;AI-generated content may be incorrect."/>
                    <pic:cNvPicPr/>
                  </pic:nvPicPr>
                  <pic:blipFill>
                    <a:blip r:embed="rId27"/>
                    <a:stretch>
                      <a:fillRect/>
                    </a:stretch>
                  </pic:blipFill>
                  <pic:spPr>
                    <a:xfrm>
                      <a:off x="0" y="0"/>
                      <a:ext cx="2827028" cy="987124"/>
                    </a:xfrm>
                    <a:prstGeom prst="rect">
                      <a:avLst/>
                    </a:prstGeom>
                  </pic:spPr>
                </pic:pic>
              </a:graphicData>
            </a:graphic>
          </wp:inline>
        </w:drawing>
      </w:r>
    </w:p>
    <w:p w14:paraId="7120F27F" w14:textId="77777777" w:rsidR="00724D3D" w:rsidRDefault="00724D3D" w:rsidP="00724D3D">
      <w:pPr>
        <w:rPr>
          <w:color w:val="000000"/>
          <w:sz w:val="20"/>
          <w:szCs w:val="20"/>
        </w:rPr>
      </w:pPr>
    </w:p>
    <w:p w14:paraId="6695120B" w14:textId="625B6615" w:rsidR="00724D3D" w:rsidRDefault="00724D3D" w:rsidP="00724D3D">
      <w:pPr>
        <w:rPr>
          <w:sz w:val="20"/>
          <w:szCs w:val="20"/>
        </w:rPr>
      </w:pPr>
      <w:r w:rsidRPr="00724D3D">
        <w:rPr>
          <w:sz w:val="20"/>
          <w:szCs w:val="20"/>
        </w:rPr>
        <w:t>These means are very different and very close to the locations of the modes in our plot. This indicates that there may be some differences in experience level between these two groups that are showing up in our distribution plots as two peaks.</w:t>
      </w:r>
    </w:p>
    <w:p w14:paraId="29079F7D" w14:textId="77777777" w:rsidR="00724D3D" w:rsidRDefault="00724D3D" w:rsidP="00724D3D">
      <w:pPr>
        <w:rPr>
          <w:sz w:val="20"/>
          <w:szCs w:val="20"/>
        </w:rPr>
      </w:pPr>
    </w:p>
    <w:p w14:paraId="1A468C61" w14:textId="28CB39CB" w:rsidR="00724D3D" w:rsidRDefault="00724D3D" w:rsidP="00724D3D">
      <w:pPr>
        <w:rPr>
          <w:sz w:val="20"/>
          <w:szCs w:val="20"/>
        </w:rPr>
      </w:pPr>
      <w:r w:rsidRPr="00724D3D">
        <w:rPr>
          <w:sz w:val="20"/>
          <w:szCs w:val="20"/>
        </w:rPr>
        <w:t xml:space="preserve">By making this separation and then </w:t>
      </w:r>
      <w:proofErr w:type="gramStart"/>
      <w:r w:rsidRPr="00724D3D">
        <w:rPr>
          <w:sz w:val="20"/>
          <w:szCs w:val="20"/>
        </w:rPr>
        <w:t>summarizing with</w:t>
      </w:r>
      <w:proofErr w:type="gramEnd"/>
      <w:r w:rsidRPr="00724D3D">
        <w:rPr>
          <w:sz w:val="20"/>
          <w:szCs w:val="20"/>
        </w:rPr>
        <w:t xml:space="preserve"> the </w:t>
      </w:r>
      <w:proofErr w:type="gramStart"/>
      <w:r w:rsidRPr="00724D3D">
        <w:rPr>
          <w:sz w:val="20"/>
          <w:szCs w:val="20"/>
        </w:rPr>
        <w:t>mean</w:t>
      </w:r>
      <w:proofErr w:type="gramEnd"/>
      <w:r w:rsidRPr="00724D3D">
        <w:rPr>
          <w:sz w:val="20"/>
          <w:szCs w:val="20"/>
        </w:rPr>
        <w:t>, we have </w:t>
      </w:r>
      <w:r w:rsidRPr="00724D3D">
        <w:rPr>
          <w:b/>
          <w:bCs/>
          <w:sz w:val="20"/>
          <w:szCs w:val="20"/>
        </w:rPr>
        <w:t>aggregated</w:t>
      </w:r>
      <w:r w:rsidRPr="00724D3D">
        <w:rPr>
          <w:sz w:val="20"/>
          <w:szCs w:val="20"/>
        </w:rPr>
        <w:t> our data. In this case, we have aggregated by summarizing a numeric variable (experience) across each value of a categorical variable (band).</w:t>
      </w:r>
    </w:p>
    <w:p w14:paraId="247CCBDC" w14:textId="77777777" w:rsidR="005B6F58" w:rsidRDefault="005B6F58" w:rsidP="00724D3D">
      <w:pPr>
        <w:rPr>
          <w:sz w:val="20"/>
          <w:szCs w:val="20"/>
        </w:rPr>
      </w:pPr>
    </w:p>
    <w:p w14:paraId="5CBEA4EB" w14:textId="0C9A1153" w:rsidR="005B6F58" w:rsidRPr="003140B2" w:rsidRDefault="005B6F58" w:rsidP="005B6F58">
      <w:pPr>
        <w:rPr>
          <w:b/>
          <w:bCs/>
          <w:color w:val="000080"/>
          <w:sz w:val="20"/>
          <w:szCs w:val="20"/>
          <w:u w:val="single"/>
        </w:rPr>
      </w:pPr>
      <w:hyperlink r:id="rId28">
        <w:r>
          <w:rPr>
            <w:rStyle w:val="InternetLink"/>
            <w:b/>
            <w:bCs/>
            <w:sz w:val="20"/>
            <w:szCs w:val="20"/>
          </w:rPr>
          <w:t>Skill 1.8 Exercise</w:t>
        </w:r>
      </w:hyperlink>
      <w:r>
        <w:rPr>
          <w:rStyle w:val="InternetLink"/>
          <w:b/>
          <w:bCs/>
          <w:sz w:val="20"/>
          <w:szCs w:val="20"/>
        </w:rPr>
        <w:t xml:space="preserve"> 1</w:t>
      </w:r>
    </w:p>
    <w:p w14:paraId="5604F53B" w14:textId="77777777" w:rsidR="001B65C3" w:rsidRDefault="001B65C3" w:rsidP="001B65C3">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1B65C3" w14:paraId="2BB2CEAF" w14:textId="77777777" w:rsidTr="00502AFE">
        <w:tc>
          <w:tcPr>
            <w:tcW w:w="10080" w:type="dxa"/>
            <w:tcBorders>
              <w:top w:val="double" w:sz="4" w:space="0" w:color="800080"/>
              <w:left w:val="double" w:sz="4" w:space="0" w:color="800080"/>
              <w:bottom w:val="double" w:sz="4" w:space="0" w:color="800080"/>
              <w:right w:val="double" w:sz="4" w:space="0" w:color="800080"/>
            </w:tcBorders>
          </w:tcPr>
          <w:p w14:paraId="1740CADA" w14:textId="2348AC84" w:rsidR="001B65C3" w:rsidRDefault="001B65C3" w:rsidP="00502AFE">
            <w:r>
              <w:rPr>
                <w:b/>
                <w:color w:val="800080"/>
                <w:sz w:val="20"/>
                <w:szCs w:val="20"/>
              </w:rPr>
              <w:t xml:space="preserve">Skill 1.9: Explore </w:t>
            </w:r>
            <w:r w:rsidR="00612E27">
              <w:rPr>
                <w:b/>
                <w:color w:val="800080"/>
                <w:sz w:val="20"/>
                <w:szCs w:val="20"/>
              </w:rPr>
              <w:t>relationships between numerical variables</w:t>
            </w:r>
          </w:p>
        </w:tc>
      </w:tr>
    </w:tbl>
    <w:p w14:paraId="05AFDFFA" w14:textId="77777777" w:rsidR="001B65C3" w:rsidRDefault="001B65C3" w:rsidP="001B65C3">
      <w:pPr>
        <w:rPr>
          <w:b/>
          <w:sz w:val="20"/>
          <w:szCs w:val="20"/>
        </w:rPr>
      </w:pPr>
    </w:p>
    <w:p w14:paraId="47302979" w14:textId="2028EFC5" w:rsidR="001B65C3" w:rsidRDefault="001B65C3" w:rsidP="001B65C3">
      <w:pPr>
        <w:rPr>
          <w:b/>
          <w:sz w:val="20"/>
          <w:szCs w:val="20"/>
        </w:rPr>
      </w:pPr>
      <w:r>
        <w:rPr>
          <w:b/>
          <w:sz w:val="20"/>
          <w:szCs w:val="20"/>
        </w:rPr>
        <w:t>Skill 1.9 Concepts</w:t>
      </w:r>
    </w:p>
    <w:p w14:paraId="63C9FE25" w14:textId="77777777" w:rsidR="00612E27" w:rsidRDefault="00612E27" w:rsidP="001B65C3">
      <w:pPr>
        <w:rPr>
          <w:b/>
          <w:sz w:val="20"/>
          <w:szCs w:val="20"/>
        </w:rPr>
      </w:pPr>
    </w:p>
    <w:p w14:paraId="3236F6C9" w14:textId="452CA004" w:rsidR="00612E27" w:rsidRDefault="00612E27" w:rsidP="00612E27">
      <w:pPr>
        <w:rPr>
          <w:bCs/>
          <w:sz w:val="20"/>
          <w:szCs w:val="20"/>
        </w:rPr>
      </w:pPr>
      <w:r w:rsidRPr="00612E27">
        <w:rPr>
          <w:bCs/>
          <w:sz w:val="20"/>
          <w:szCs w:val="20"/>
        </w:rPr>
        <w:t xml:space="preserve">Aggregating data is a way of exploring variable relationships. We specifically looked at relationships between a numeric variable and a categorical variable, but we should also examine relationships between two numeric variables. </w:t>
      </w:r>
    </w:p>
    <w:p w14:paraId="0DA9F347" w14:textId="77777777" w:rsidR="00612E27" w:rsidRDefault="00612E27" w:rsidP="00612E27">
      <w:pPr>
        <w:rPr>
          <w:bCs/>
          <w:sz w:val="20"/>
          <w:szCs w:val="20"/>
        </w:rPr>
      </w:pPr>
    </w:p>
    <w:p w14:paraId="6B779609" w14:textId="5FCCA1C8" w:rsidR="00612E27" w:rsidRDefault="00612E27" w:rsidP="00612E27">
      <w:pPr>
        <w:rPr>
          <w:bCs/>
          <w:sz w:val="20"/>
          <w:szCs w:val="20"/>
        </w:rPr>
      </w:pPr>
      <w:r w:rsidRPr="00612E27">
        <w:rPr>
          <w:bCs/>
          <w:sz w:val="20"/>
          <w:szCs w:val="20"/>
        </w:rPr>
        <w:t xml:space="preserve">For example, we might wonder: Does musician income vary with years of experience? To start, we can </w:t>
      </w:r>
      <w:proofErr w:type="gramStart"/>
      <w:r w:rsidRPr="00612E27">
        <w:rPr>
          <w:bCs/>
          <w:sz w:val="20"/>
          <w:szCs w:val="20"/>
        </w:rPr>
        <w:t>take a look</w:t>
      </w:r>
      <w:proofErr w:type="gramEnd"/>
      <w:r w:rsidRPr="00612E27">
        <w:rPr>
          <w:bCs/>
          <w:sz w:val="20"/>
          <w:szCs w:val="20"/>
        </w:rPr>
        <w:t xml:space="preserve"> at a </w:t>
      </w:r>
      <w:r w:rsidRPr="00612E27">
        <w:rPr>
          <w:i/>
          <w:iCs/>
          <w:sz w:val="20"/>
          <w:szCs w:val="20"/>
        </w:rPr>
        <w:t>scatter plot</w:t>
      </w:r>
      <w:r w:rsidRPr="00612E27">
        <w:rPr>
          <w:bCs/>
          <w:sz w:val="20"/>
          <w:szCs w:val="20"/>
        </w:rPr>
        <w:t> with experience on the x-axis and income on the y-axis. Each point in the plot represents a musician, and the coordinates of that point are the musician’s experience (x) and income (y).</w:t>
      </w:r>
    </w:p>
    <w:p w14:paraId="2829239B" w14:textId="77777777" w:rsidR="00612E27" w:rsidRDefault="00612E27" w:rsidP="00612E27">
      <w:pPr>
        <w:rPr>
          <w:bCs/>
          <w:sz w:val="20"/>
          <w:szCs w:val="20"/>
        </w:rPr>
      </w:pPr>
    </w:p>
    <w:p w14:paraId="54B9B474" w14:textId="680112CB" w:rsidR="00612E27" w:rsidRDefault="00612E27" w:rsidP="00612E27">
      <w:pPr>
        <w:rPr>
          <w:bCs/>
          <w:sz w:val="20"/>
          <w:szCs w:val="20"/>
        </w:rPr>
      </w:pPr>
      <w:r w:rsidRPr="00612E27">
        <w:rPr>
          <w:bCs/>
          <w:noProof/>
          <w:sz w:val="20"/>
          <w:szCs w:val="20"/>
        </w:rPr>
        <w:lastRenderedPageBreak/>
        <w:drawing>
          <wp:inline distT="0" distB="0" distL="0" distR="0" wp14:anchorId="0C3AEF82" wp14:editId="1A4C5E8D">
            <wp:extent cx="2713121" cy="1926364"/>
            <wp:effectExtent l="0" t="0" r="0" b="0"/>
            <wp:docPr id="258120422" name="Picture 1" descr="A graph showing a graph of in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20422" name="Picture 1" descr="A graph showing a graph of income&#10;&#10;AI-generated content may be incorrect."/>
                    <pic:cNvPicPr/>
                  </pic:nvPicPr>
                  <pic:blipFill>
                    <a:blip r:embed="rId29"/>
                    <a:stretch>
                      <a:fillRect/>
                    </a:stretch>
                  </pic:blipFill>
                  <pic:spPr>
                    <a:xfrm>
                      <a:off x="0" y="0"/>
                      <a:ext cx="2720994" cy="1931954"/>
                    </a:xfrm>
                    <a:prstGeom prst="rect">
                      <a:avLst/>
                    </a:prstGeom>
                  </pic:spPr>
                </pic:pic>
              </a:graphicData>
            </a:graphic>
          </wp:inline>
        </w:drawing>
      </w:r>
    </w:p>
    <w:p w14:paraId="2639CBB5" w14:textId="77777777" w:rsidR="00612E27" w:rsidRDefault="00612E27" w:rsidP="00612E27">
      <w:pPr>
        <w:rPr>
          <w:bCs/>
          <w:sz w:val="20"/>
          <w:szCs w:val="20"/>
        </w:rPr>
      </w:pPr>
    </w:p>
    <w:p w14:paraId="0A0F7A35" w14:textId="046546A4" w:rsidR="00612E27" w:rsidRDefault="00612E27" w:rsidP="00612E27">
      <w:pPr>
        <w:rPr>
          <w:bCs/>
          <w:sz w:val="20"/>
          <w:szCs w:val="20"/>
        </w:rPr>
      </w:pPr>
      <w:r w:rsidRPr="00612E27">
        <w:rPr>
          <w:bCs/>
          <w:sz w:val="20"/>
          <w:szCs w:val="20"/>
        </w:rPr>
        <w:t>The cloud of points in the plot has a pattern. The points move from the lower left to the upper right part of the plot. In other words, lower levels of experience tend to be associated with lower incomes, and higher levels of experience tend to be associated with higher incomes. The points don’t form a perfect line though — there is some variation.</w:t>
      </w:r>
    </w:p>
    <w:p w14:paraId="1F57E90F" w14:textId="77777777" w:rsidR="00612E27" w:rsidRDefault="00612E27" w:rsidP="00612E27">
      <w:pPr>
        <w:rPr>
          <w:bCs/>
          <w:sz w:val="20"/>
          <w:szCs w:val="20"/>
        </w:rPr>
      </w:pPr>
    </w:p>
    <w:p w14:paraId="2493D2A6" w14:textId="3B2471C8" w:rsidR="001B65C3" w:rsidRDefault="00612E27" w:rsidP="00724D3D">
      <w:pPr>
        <w:rPr>
          <w:bCs/>
          <w:sz w:val="20"/>
          <w:szCs w:val="20"/>
        </w:rPr>
      </w:pPr>
      <w:r w:rsidRPr="00612E27">
        <w:rPr>
          <w:bCs/>
          <w:sz w:val="20"/>
          <w:szCs w:val="20"/>
        </w:rPr>
        <w:t>We can describe this relationship more precisely by measuring the </w:t>
      </w:r>
      <w:proofErr w:type="gramStart"/>
      <w:r w:rsidRPr="00612E27">
        <w:rPr>
          <w:i/>
          <w:iCs/>
          <w:sz w:val="20"/>
          <w:szCs w:val="20"/>
        </w:rPr>
        <w:t>correlation coefficient</w:t>
      </w:r>
      <w:proofErr w:type="gramEnd"/>
      <w:r w:rsidRPr="00612E27">
        <w:rPr>
          <w:bCs/>
          <w:sz w:val="20"/>
          <w:szCs w:val="20"/>
        </w:rPr>
        <w:t>. This number ranges from -1 to +1 and tells us two things about a linear relationship:</w:t>
      </w:r>
    </w:p>
    <w:p w14:paraId="7C902989" w14:textId="77777777" w:rsidR="00612E27" w:rsidRDefault="00612E27" w:rsidP="00724D3D">
      <w:pPr>
        <w:rPr>
          <w:bCs/>
          <w:sz w:val="20"/>
          <w:szCs w:val="20"/>
        </w:rPr>
      </w:pPr>
    </w:p>
    <w:p w14:paraId="521826F0" w14:textId="77777777" w:rsidR="00612E27" w:rsidRPr="00612E27" w:rsidRDefault="00612E27" w:rsidP="00612E27">
      <w:pPr>
        <w:numPr>
          <w:ilvl w:val="0"/>
          <w:numId w:val="16"/>
        </w:numPr>
        <w:rPr>
          <w:sz w:val="20"/>
          <w:szCs w:val="20"/>
        </w:rPr>
      </w:pPr>
      <w:r w:rsidRPr="00612E27">
        <w:rPr>
          <w:b/>
          <w:bCs/>
          <w:sz w:val="20"/>
          <w:szCs w:val="20"/>
        </w:rPr>
        <w:t>Direction</w:t>
      </w:r>
      <w:r w:rsidRPr="00612E27">
        <w:rPr>
          <w:sz w:val="20"/>
          <w:szCs w:val="20"/>
        </w:rPr>
        <w:t xml:space="preserve">: A positive coefficient means that higher values in one variable are associated with higher values in the other. A negative coefficient means higher values in one variable are associated with lower values </w:t>
      </w:r>
      <w:proofErr w:type="gramStart"/>
      <w:r w:rsidRPr="00612E27">
        <w:rPr>
          <w:sz w:val="20"/>
          <w:szCs w:val="20"/>
        </w:rPr>
        <w:t>of</w:t>
      </w:r>
      <w:proofErr w:type="gramEnd"/>
      <w:r w:rsidRPr="00612E27">
        <w:rPr>
          <w:sz w:val="20"/>
          <w:szCs w:val="20"/>
        </w:rPr>
        <w:t xml:space="preserve"> the other.</w:t>
      </w:r>
    </w:p>
    <w:p w14:paraId="039AB7C2" w14:textId="77777777" w:rsidR="00612E27" w:rsidRPr="00612E27" w:rsidRDefault="00612E27" w:rsidP="00612E27">
      <w:pPr>
        <w:numPr>
          <w:ilvl w:val="0"/>
          <w:numId w:val="16"/>
        </w:numPr>
        <w:rPr>
          <w:sz w:val="20"/>
          <w:szCs w:val="20"/>
        </w:rPr>
      </w:pPr>
      <w:r w:rsidRPr="00612E27">
        <w:rPr>
          <w:b/>
          <w:bCs/>
          <w:sz w:val="20"/>
          <w:szCs w:val="20"/>
        </w:rPr>
        <w:t>Strength</w:t>
      </w:r>
      <w:r w:rsidRPr="00612E27">
        <w:rPr>
          <w:sz w:val="20"/>
          <w:szCs w:val="20"/>
        </w:rPr>
        <w:t>: The farther the coefficient is from 0, the stronger the relationship and the more the points in a scatter plot look like a line.</w:t>
      </w:r>
    </w:p>
    <w:p w14:paraId="42C58DAE" w14:textId="77777777" w:rsidR="00612E27" w:rsidRDefault="00612E27" w:rsidP="00724D3D">
      <w:pPr>
        <w:rPr>
          <w:sz w:val="20"/>
          <w:szCs w:val="20"/>
        </w:rPr>
      </w:pPr>
    </w:p>
    <w:p w14:paraId="458E771A" w14:textId="0E3625FE" w:rsidR="00612E27" w:rsidRDefault="00612E27" w:rsidP="00724D3D">
      <w:pPr>
        <w:rPr>
          <w:sz w:val="20"/>
          <w:szCs w:val="20"/>
        </w:rPr>
      </w:pPr>
      <w:r w:rsidRPr="00612E27">
        <w:rPr>
          <w:sz w:val="20"/>
          <w:szCs w:val="20"/>
        </w:rPr>
        <w:t>The correlation coefficient for income and experience is 0.74 — the relationship is positive and moderately strong.</w:t>
      </w:r>
    </w:p>
    <w:p w14:paraId="49591EB0" w14:textId="77777777" w:rsidR="009D7FB5" w:rsidRDefault="009D7FB5" w:rsidP="00724D3D">
      <w:pPr>
        <w:rPr>
          <w:sz w:val="20"/>
          <w:szCs w:val="20"/>
        </w:rPr>
      </w:pPr>
    </w:p>
    <w:p w14:paraId="752C8CE0" w14:textId="38829FA0" w:rsidR="009D7FB5" w:rsidRPr="003140B2" w:rsidRDefault="009D7FB5" w:rsidP="009D7FB5">
      <w:pPr>
        <w:rPr>
          <w:b/>
          <w:bCs/>
          <w:color w:val="000080"/>
          <w:sz w:val="20"/>
          <w:szCs w:val="20"/>
          <w:u w:val="single"/>
        </w:rPr>
      </w:pPr>
      <w:hyperlink r:id="rId30">
        <w:r>
          <w:rPr>
            <w:rStyle w:val="InternetLink"/>
            <w:b/>
            <w:bCs/>
            <w:sz w:val="20"/>
            <w:szCs w:val="20"/>
          </w:rPr>
          <w:t>Skill 1.9 Exercise</w:t>
        </w:r>
      </w:hyperlink>
      <w:r>
        <w:rPr>
          <w:rStyle w:val="InternetLink"/>
          <w:b/>
          <w:bCs/>
          <w:sz w:val="20"/>
          <w:szCs w:val="20"/>
        </w:rPr>
        <w:t xml:space="preserve"> 1</w:t>
      </w:r>
    </w:p>
    <w:p w14:paraId="11E76579" w14:textId="77777777" w:rsidR="009D7FB5" w:rsidRPr="00724D3D" w:rsidRDefault="009D7FB5" w:rsidP="00724D3D">
      <w:pPr>
        <w:rPr>
          <w:sz w:val="20"/>
          <w:szCs w:val="20"/>
        </w:rPr>
      </w:pPr>
    </w:p>
    <w:sectPr w:rsidR="009D7FB5" w:rsidRPr="00724D3D">
      <w:footerReference w:type="default" r:id="rId31"/>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D91E2" w14:textId="77777777" w:rsidR="000867D7" w:rsidRDefault="000867D7">
      <w:r>
        <w:separator/>
      </w:r>
    </w:p>
  </w:endnote>
  <w:endnote w:type="continuationSeparator" w:id="0">
    <w:p w14:paraId="2FB1432B" w14:textId="77777777" w:rsidR="000867D7" w:rsidRDefault="00086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B633A" w14:textId="77777777" w:rsidR="000867D7" w:rsidRDefault="000867D7">
      <w:r>
        <w:separator/>
      </w:r>
    </w:p>
  </w:footnote>
  <w:footnote w:type="continuationSeparator" w:id="0">
    <w:p w14:paraId="416E5F74" w14:textId="77777777" w:rsidR="000867D7" w:rsidRDefault="000867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7"/>
  </w:num>
  <w:num w:numId="2" w16cid:durableId="1810122716">
    <w:abstractNumId w:val="5"/>
  </w:num>
  <w:num w:numId="3" w16cid:durableId="1036345130">
    <w:abstractNumId w:val="0"/>
  </w:num>
  <w:num w:numId="4" w16cid:durableId="746995792">
    <w:abstractNumId w:val="6"/>
  </w:num>
  <w:num w:numId="5" w16cid:durableId="577247593">
    <w:abstractNumId w:val="9"/>
  </w:num>
  <w:num w:numId="6" w16cid:durableId="2013599769">
    <w:abstractNumId w:val="1"/>
  </w:num>
  <w:num w:numId="7" w16cid:durableId="712849465">
    <w:abstractNumId w:val="12"/>
  </w:num>
  <w:num w:numId="8" w16cid:durableId="1754623403">
    <w:abstractNumId w:val="15"/>
  </w:num>
  <w:num w:numId="9" w16cid:durableId="1884825614">
    <w:abstractNumId w:val="4"/>
  </w:num>
  <w:num w:numId="10" w16cid:durableId="325668476">
    <w:abstractNumId w:val="8"/>
  </w:num>
  <w:num w:numId="11" w16cid:durableId="242952406">
    <w:abstractNumId w:val="2"/>
  </w:num>
  <w:num w:numId="12" w16cid:durableId="821627615">
    <w:abstractNumId w:val="11"/>
  </w:num>
  <w:num w:numId="13" w16cid:durableId="781270287">
    <w:abstractNumId w:val="10"/>
  </w:num>
  <w:num w:numId="14" w16cid:durableId="934821003">
    <w:abstractNumId w:val="3"/>
  </w:num>
  <w:num w:numId="15" w16cid:durableId="1169902954">
    <w:abstractNumId w:val="13"/>
  </w:num>
  <w:num w:numId="16" w16cid:durableId="883374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797B"/>
    <w:rsid w:val="000158A7"/>
    <w:rsid w:val="00084EDF"/>
    <w:rsid w:val="000867D7"/>
    <w:rsid w:val="000A4D78"/>
    <w:rsid w:val="000B260B"/>
    <w:rsid w:val="0014170F"/>
    <w:rsid w:val="00154573"/>
    <w:rsid w:val="0018250D"/>
    <w:rsid w:val="001A4C27"/>
    <w:rsid w:val="001B65C3"/>
    <w:rsid w:val="001E7684"/>
    <w:rsid w:val="001F025E"/>
    <w:rsid w:val="001F4EB6"/>
    <w:rsid w:val="0023145B"/>
    <w:rsid w:val="002370EF"/>
    <w:rsid w:val="00265CA4"/>
    <w:rsid w:val="0027422B"/>
    <w:rsid w:val="002A2ACA"/>
    <w:rsid w:val="002D3FD2"/>
    <w:rsid w:val="002E4D9F"/>
    <w:rsid w:val="003029BF"/>
    <w:rsid w:val="003140B2"/>
    <w:rsid w:val="00323743"/>
    <w:rsid w:val="00362C98"/>
    <w:rsid w:val="003918F0"/>
    <w:rsid w:val="003938AA"/>
    <w:rsid w:val="0039714E"/>
    <w:rsid w:val="003B6441"/>
    <w:rsid w:val="003E17D5"/>
    <w:rsid w:val="003E5233"/>
    <w:rsid w:val="003E6DBC"/>
    <w:rsid w:val="003F0631"/>
    <w:rsid w:val="0042277D"/>
    <w:rsid w:val="00466A05"/>
    <w:rsid w:val="004C3162"/>
    <w:rsid w:val="004D439C"/>
    <w:rsid w:val="004F0298"/>
    <w:rsid w:val="00546421"/>
    <w:rsid w:val="0056424E"/>
    <w:rsid w:val="005751C1"/>
    <w:rsid w:val="00575F13"/>
    <w:rsid w:val="00577898"/>
    <w:rsid w:val="0058745F"/>
    <w:rsid w:val="005A46D5"/>
    <w:rsid w:val="005B2795"/>
    <w:rsid w:val="005B6F58"/>
    <w:rsid w:val="005C323B"/>
    <w:rsid w:val="005C6986"/>
    <w:rsid w:val="005D12F2"/>
    <w:rsid w:val="006025DD"/>
    <w:rsid w:val="00607E42"/>
    <w:rsid w:val="00612E27"/>
    <w:rsid w:val="00646D22"/>
    <w:rsid w:val="00662034"/>
    <w:rsid w:val="006657BC"/>
    <w:rsid w:val="00667B38"/>
    <w:rsid w:val="00692209"/>
    <w:rsid w:val="00695E74"/>
    <w:rsid w:val="006A7EE7"/>
    <w:rsid w:val="006B7D9E"/>
    <w:rsid w:val="006C1080"/>
    <w:rsid w:val="006F61F3"/>
    <w:rsid w:val="00701AC9"/>
    <w:rsid w:val="00710DD0"/>
    <w:rsid w:val="00724D3D"/>
    <w:rsid w:val="00741DCA"/>
    <w:rsid w:val="00743512"/>
    <w:rsid w:val="00766A10"/>
    <w:rsid w:val="007856E1"/>
    <w:rsid w:val="007869E4"/>
    <w:rsid w:val="007C20F8"/>
    <w:rsid w:val="007C35BC"/>
    <w:rsid w:val="008021F7"/>
    <w:rsid w:val="00812B78"/>
    <w:rsid w:val="0081643B"/>
    <w:rsid w:val="008471F7"/>
    <w:rsid w:val="008901A9"/>
    <w:rsid w:val="008942DD"/>
    <w:rsid w:val="008C3CF3"/>
    <w:rsid w:val="008D3E66"/>
    <w:rsid w:val="008F530A"/>
    <w:rsid w:val="008F6443"/>
    <w:rsid w:val="00907DE0"/>
    <w:rsid w:val="00914A16"/>
    <w:rsid w:val="00921E10"/>
    <w:rsid w:val="00931E7A"/>
    <w:rsid w:val="0093468A"/>
    <w:rsid w:val="009457DE"/>
    <w:rsid w:val="0094608B"/>
    <w:rsid w:val="009A60C9"/>
    <w:rsid w:val="009B345F"/>
    <w:rsid w:val="009C64EA"/>
    <w:rsid w:val="009D1FB0"/>
    <w:rsid w:val="009D7FB5"/>
    <w:rsid w:val="009E3CCA"/>
    <w:rsid w:val="00A0127D"/>
    <w:rsid w:val="00A04CEC"/>
    <w:rsid w:val="00A33DE5"/>
    <w:rsid w:val="00A367E2"/>
    <w:rsid w:val="00A53361"/>
    <w:rsid w:val="00AD1117"/>
    <w:rsid w:val="00AE16E5"/>
    <w:rsid w:val="00AF0888"/>
    <w:rsid w:val="00B45677"/>
    <w:rsid w:val="00B929E5"/>
    <w:rsid w:val="00B948C3"/>
    <w:rsid w:val="00BC5239"/>
    <w:rsid w:val="00BE6A3A"/>
    <w:rsid w:val="00C1328F"/>
    <w:rsid w:val="00C4275E"/>
    <w:rsid w:val="00C45272"/>
    <w:rsid w:val="00C55BDB"/>
    <w:rsid w:val="00CB5D68"/>
    <w:rsid w:val="00CC1071"/>
    <w:rsid w:val="00CD7197"/>
    <w:rsid w:val="00CF7E55"/>
    <w:rsid w:val="00D117D5"/>
    <w:rsid w:val="00D16F25"/>
    <w:rsid w:val="00D733E2"/>
    <w:rsid w:val="00D7472F"/>
    <w:rsid w:val="00DA4D33"/>
    <w:rsid w:val="00DC07AA"/>
    <w:rsid w:val="00DC7AA9"/>
    <w:rsid w:val="00DD3386"/>
    <w:rsid w:val="00E2319F"/>
    <w:rsid w:val="00E265CC"/>
    <w:rsid w:val="00E37590"/>
    <w:rsid w:val="00E46003"/>
    <w:rsid w:val="00E66E75"/>
    <w:rsid w:val="00E67673"/>
    <w:rsid w:val="00E85331"/>
    <w:rsid w:val="00E97232"/>
    <w:rsid w:val="00EA0BFE"/>
    <w:rsid w:val="00EC36FB"/>
    <w:rsid w:val="00ED2C4C"/>
    <w:rsid w:val="00EE3A82"/>
    <w:rsid w:val="00F84F18"/>
    <w:rsid w:val="00FE1539"/>
    <w:rsid w:val="00FE4EC2"/>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hpluska.github.io/APCompSciPrinciples/ticketOutTheDoor/set0/Set0TicketOutTheDoorAPCompSciPrinciples.pdf" TargetMode="External"/><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hpluska.github.io/APCompSciPrinciples/ticketOutTheDoor/set0/Set0TicketOutTheDoorAPCompSciPrinciples.pdf" TargetMode="Externa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hpluska.github.io/APCompSciPrinciples/ticketOutTheDoor/set0/Set0TicketOutTheDoorAPCompSciPrinciples.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pluska.github.io/APCompSciPrinciples/ticketOutTheDoor/set0/Set0TicketOutTheDoorAPCompSciPrinciples.pdf" TargetMode="External"/><Relationship Id="rId20" Type="http://schemas.openxmlformats.org/officeDocument/2006/relationships/image" Target="media/image8.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hpluska.github.io/APCompSciPrinciples/ticketOutTheDoor/set0/Set0TicketOutTheDoorAPCompSciPrinciples.pdf" TargetMode="External"/><Relationship Id="rId28" Type="http://schemas.openxmlformats.org/officeDocument/2006/relationships/hyperlink" Target="https://hpluska.github.io/APCompSciPrinciples/ticketOutTheDoor/set0/Set0TicketOutTheDoorAPCompSciPrinciples.pdf" TargetMode="External"/><Relationship Id="rId10" Type="http://schemas.openxmlformats.org/officeDocument/2006/relationships/hyperlink" Target="https://hpluska.github.io/APCompSciPrinciples/ticketOutTheDoor/set0/Set0TicketOutTheDoorAPCompSciPrinciples.pdf" TargetMode="External"/><Relationship Id="rId19" Type="http://schemas.openxmlformats.org/officeDocument/2006/relationships/hyperlink" Target="https://hpluska.github.io/APCompSciPrinciples/ticketOutTheDoor/set0/Set0TicketOutTheDoorAPCompSciPrinciples.pdf"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hpluska.github.io/APCompSciPrinciples/ticketOutTheDoor/set0/Set0TicketOutTheDoorAPCompSciPrinciples.pdf" TargetMode="External"/><Relationship Id="rId8" Type="http://schemas.openxmlformats.org/officeDocument/2006/relationships/hyperlink" Target="https://hpluska.github.io/Chemistry/ticketOutTheDoor/Set0TicketOutTheDoorChemistr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9</Pages>
  <Words>2137</Words>
  <Characters>12183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57</cp:revision>
  <cp:lastPrinted>2021-08-23T11:35:00Z</cp:lastPrinted>
  <dcterms:created xsi:type="dcterms:W3CDTF">2025-08-06T12:53:00Z</dcterms:created>
  <dcterms:modified xsi:type="dcterms:W3CDTF">2025-08-19T18:27:00Z</dcterms:modified>
  <dc:language>en-US</dc:language>
</cp:coreProperties>
</file>