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646"/>
      </w:tblGrid>
      <w:tr w:rsidR="00FD7588" w14:paraId="57B603EB"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6466D2E8" w14:textId="28464E14" w:rsidR="00FD7588" w:rsidRDefault="00007CDA">
            <w:r>
              <w:rPr>
                <w:b/>
                <w:szCs w:val="20"/>
              </w:rPr>
              <w:t xml:space="preserve">Skill </w:t>
            </w:r>
            <w:r w:rsidR="00F94C2C">
              <w:rPr>
                <w:b/>
                <w:szCs w:val="20"/>
              </w:rPr>
              <w:t>1</w:t>
            </w:r>
            <w:r>
              <w:rPr>
                <w:b/>
                <w:szCs w:val="20"/>
              </w:rPr>
              <w:t>.1 Exercise 1</w:t>
            </w:r>
          </w:p>
        </w:tc>
      </w:tr>
      <w:tr w:rsidR="00D13B3E" w14:paraId="75C7E67B"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4338CED5" w14:textId="77777777" w:rsidR="002239C5" w:rsidRDefault="002239C5" w:rsidP="00C04C6D">
            <w:pPr>
              <w:pStyle w:val="ListParagraph"/>
              <w:tabs>
                <w:tab w:val="left" w:pos="375"/>
              </w:tabs>
              <w:ind w:left="0"/>
              <w:rPr>
                <w:rFonts w:cs="Courier New"/>
                <w:szCs w:val="20"/>
              </w:rPr>
            </w:pPr>
            <w:r w:rsidRPr="002239C5">
              <w:rPr>
                <w:rFonts w:cs="Courier New"/>
                <w:szCs w:val="20"/>
              </w:rPr>
              <w:t>Let’s imagine we are working for the city government of the fictional city of Melody Metropolis. The mayor of Melody Metropolis wants to know more about the musicians who currently live in the city.</w:t>
            </w:r>
            <w:r>
              <w:rPr>
                <w:rFonts w:cs="Courier New"/>
                <w:szCs w:val="20"/>
              </w:rPr>
              <w:t xml:space="preserve">  </w:t>
            </w:r>
          </w:p>
          <w:p w14:paraId="08A2AC64" w14:textId="77777777" w:rsidR="002239C5" w:rsidRDefault="002239C5" w:rsidP="00C04C6D">
            <w:pPr>
              <w:pStyle w:val="ListParagraph"/>
              <w:tabs>
                <w:tab w:val="left" w:pos="375"/>
              </w:tabs>
              <w:ind w:left="0"/>
              <w:rPr>
                <w:rFonts w:cs="Courier New"/>
                <w:szCs w:val="20"/>
              </w:rPr>
            </w:pPr>
          </w:p>
          <w:p w14:paraId="7AF128B9" w14:textId="4BE4EF11" w:rsidR="002239C5" w:rsidRDefault="002239C5" w:rsidP="00C04C6D">
            <w:pPr>
              <w:pStyle w:val="ListParagraph"/>
              <w:tabs>
                <w:tab w:val="left" w:pos="375"/>
              </w:tabs>
              <w:ind w:left="0"/>
              <w:rPr>
                <w:rFonts w:cs="Courier New"/>
                <w:szCs w:val="20"/>
              </w:rPr>
            </w:pPr>
            <w:r>
              <w:rPr>
                <w:rFonts w:cs="Courier New"/>
                <w:szCs w:val="20"/>
              </w:rPr>
              <w:t>Open the dataset below</w:t>
            </w:r>
            <w:r w:rsidR="007351B2">
              <w:rPr>
                <w:rFonts w:cs="Courier New"/>
                <w:szCs w:val="20"/>
              </w:rPr>
              <w:t xml:space="preserve"> and make a copy. </w:t>
            </w:r>
          </w:p>
          <w:p w14:paraId="792EF4A4" w14:textId="77777777" w:rsidR="002239C5" w:rsidRDefault="002239C5" w:rsidP="00C04C6D">
            <w:pPr>
              <w:pStyle w:val="ListParagraph"/>
              <w:tabs>
                <w:tab w:val="left" w:pos="375"/>
              </w:tabs>
              <w:ind w:left="0"/>
              <w:rPr>
                <w:rFonts w:cs="Courier New"/>
                <w:szCs w:val="20"/>
              </w:rPr>
            </w:pPr>
          </w:p>
          <w:p w14:paraId="66AD9086" w14:textId="3ECBD3D4" w:rsidR="002239C5" w:rsidRDefault="002239C5" w:rsidP="00C04C6D">
            <w:pPr>
              <w:pStyle w:val="ListParagraph"/>
              <w:tabs>
                <w:tab w:val="left" w:pos="375"/>
              </w:tabs>
              <w:ind w:left="0"/>
              <w:rPr>
                <w:rFonts w:cs="Courier New"/>
                <w:szCs w:val="20"/>
              </w:rPr>
            </w:pPr>
            <w:hyperlink r:id="rId7" w:history="1">
              <w:r w:rsidRPr="00BE6AC4">
                <w:rPr>
                  <w:rStyle w:val="Hyperlink"/>
                  <w:rFonts w:cs="Courier New"/>
                  <w:szCs w:val="20"/>
                </w:rPr>
                <w:t>https://docs.google.com/spreadsheets/d/1m9XbRZ40Deds2HUm4S04hFPjUywZpRfZMII2TbXlFic/edit?usp=sharing</w:t>
              </w:r>
            </w:hyperlink>
          </w:p>
          <w:p w14:paraId="5F0CB066" w14:textId="77777777" w:rsidR="002239C5" w:rsidRDefault="002239C5" w:rsidP="00C04C6D">
            <w:pPr>
              <w:pStyle w:val="ListParagraph"/>
              <w:tabs>
                <w:tab w:val="left" w:pos="375"/>
              </w:tabs>
              <w:ind w:left="0"/>
              <w:rPr>
                <w:rFonts w:cs="Courier New"/>
                <w:szCs w:val="20"/>
              </w:rPr>
            </w:pPr>
          </w:p>
          <w:p w14:paraId="6A107841" w14:textId="49C4E045" w:rsidR="007029D6" w:rsidRPr="007029D6" w:rsidRDefault="007029D6" w:rsidP="007029D6">
            <w:pPr>
              <w:tabs>
                <w:tab w:val="left" w:pos="375"/>
              </w:tabs>
              <w:rPr>
                <w:rFonts w:cs="Courier New"/>
                <w:szCs w:val="20"/>
              </w:rPr>
            </w:pPr>
            <w:r w:rsidRPr="007029D6">
              <w:rPr>
                <w:rFonts w:cs="Courier New"/>
                <w:szCs w:val="20"/>
              </w:rPr>
              <w:t xml:space="preserve">How would you describe this dataset? </w:t>
            </w:r>
            <w:r>
              <w:rPr>
                <w:rFonts w:cs="Courier New"/>
                <w:szCs w:val="20"/>
              </w:rPr>
              <w:t xml:space="preserve">In your </w:t>
            </w:r>
            <w:r w:rsidR="00CD57DA">
              <w:rPr>
                <w:rFonts w:cs="Courier New"/>
                <w:szCs w:val="20"/>
              </w:rPr>
              <w:t>group, discuss the following,</w:t>
            </w:r>
          </w:p>
          <w:p w14:paraId="60CF8865" w14:textId="77777777" w:rsidR="002239C5" w:rsidRDefault="002239C5" w:rsidP="00C04C6D">
            <w:pPr>
              <w:pStyle w:val="ListParagraph"/>
              <w:tabs>
                <w:tab w:val="left" w:pos="375"/>
              </w:tabs>
              <w:ind w:left="0"/>
              <w:rPr>
                <w:rFonts w:cs="Courier New"/>
                <w:szCs w:val="20"/>
              </w:rPr>
            </w:pPr>
          </w:p>
          <w:p w14:paraId="6FD99738" w14:textId="6FEEA0FD" w:rsidR="007029D6" w:rsidRPr="007029D6" w:rsidRDefault="007029D6" w:rsidP="007029D6">
            <w:pPr>
              <w:pStyle w:val="ListParagraph"/>
              <w:numPr>
                <w:ilvl w:val="0"/>
                <w:numId w:val="13"/>
              </w:numPr>
              <w:tabs>
                <w:tab w:val="left" w:pos="375"/>
              </w:tabs>
              <w:rPr>
                <w:rFonts w:cs="Courier New"/>
                <w:szCs w:val="20"/>
              </w:rPr>
            </w:pPr>
            <w:r w:rsidRPr="007029D6">
              <w:rPr>
                <w:rFonts w:cs="Courier New"/>
                <w:szCs w:val="20"/>
              </w:rPr>
              <w:t>What does a typical musician’s income look like?</w:t>
            </w:r>
            <w:r w:rsidR="00B8282F">
              <w:rPr>
                <w:rFonts w:cs="Courier New"/>
                <w:szCs w:val="20"/>
              </w:rPr>
              <w:t xml:space="preserve"> - </w:t>
            </w:r>
            <w:r w:rsidR="00B8282F" w:rsidRPr="00B8282F">
              <w:rPr>
                <w:rFonts w:cs="Courier New"/>
                <w:color w:val="EE0000"/>
                <w:szCs w:val="20"/>
              </w:rPr>
              <w:t xml:space="preserve">~ 20,000 – 50,000 seems to be the majority </w:t>
            </w:r>
          </w:p>
          <w:p w14:paraId="098B3343" w14:textId="5BF06422" w:rsidR="007029D6" w:rsidRPr="007029D6" w:rsidRDefault="007029D6" w:rsidP="007029D6">
            <w:pPr>
              <w:pStyle w:val="ListParagraph"/>
              <w:numPr>
                <w:ilvl w:val="0"/>
                <w:numId w:val="13"/>
              </w:numPr>
              <w:tabs>
                <w:tab w:val="left" w:pos="375"/>
              </w:tabs>
              <w:rPr>
                <w:rFonts w:cs="Courier New"/>
                <w:szCs w:val="20"/>
              </w:rPr>
            </w:pPr>
            <w:r w:rsidRPr="007029D6">
              <w:rPr>
                <w:rFonts w:cs="Courier New"/>
                <w:szCs w:val="20"/>
              </w:rPr>
              <w:t>Is there a wide range of musician ages?</w:t>
            </w:r>
            <w:r w:rsidR="00B8282F">
              <w:rPr>
                <w:rFonts w:cs="Courier New"/>
                <w:szCs w:val="20"/>
              </w:rPr>
              <w:t xml:space="preserve"> - </w:t>
            </w:r>
            <w:r w:rsidR="00B8282F" w:rsidRPr="00B8282F">
              <w:rPr>
                <w:rFonts w:cs="Courier New"/>
                <w:color w:val="EE0000"/>
                <w:szCs w:val="20"/>
              </w:rPr>
              <w:t>yes</w:t>
            </w:r>
          </w:p>
          <w:p w14:paraId="3C3A44D1" w14:textId="5A4FBAED" w:rsidR="007029D6" w:rsidRPr="00B8282F" w:rsidRDefault="007029D6" w:rsidP="007029D6">
            <w:pPr>
              <w:pStyle w:val="ListParagraph"/>
              <w:numPr>
                <w:ilvl w:val="0"/>
                <w:numId w:val="13"/>
              </w:numPr>
              <w:tabs>
                <w:tab w:val="left" w:pos="375"/>
              </w:tabs>
              <w:rPr>
                <w:rFonts w:cs="Courier New"/>
                <w:color w:val="EE0000"/>
                <w:szCs w:val="20"/>
              </w:rPr>
            </w:pPr>
            <w:r w:rsidRPr="007029D6">
              <w:rPr>
                <w:rFonts w:cs="Courier New"/>
                <w:szCs w:val="20"/>
              </w:rPr>
              <w:t>What proportion of the musicians in the dataset play guitar?</w:t>
            </w:r>
            <w:r w:rsidR="00B8282F">
              <w:rPr>
                <w:rFonts w:cs="Courier New"/>
                <w:szCs w:val="20"/>
              </w:rPr>
              <w:t xml:space="preserve"> - </w:t>
            </w:r>
            <w:r w:rsidR="00B8282F" w:rsidRPr="00B8282F">
              <w:rPr>
                <w:rFonts w:cs="Courier New"/>
                <w:color w:val="EE0000"/>
                <w:szCs w:val="20"/>
              </w:rPr>
              <w:t>~ 20%, but it is hard to say without further analysis</w:t>
            </w:r>
          </w:p>
          <w:p w14:paraId="08B07D69" w14:textId="53274D36" w:rsidR="00D13B3E" w:rsidRPr="00C04C6D" w:rsidRDefault="00D13B3E" w:rsidP="00C04C6D">
            <w:pPr>
              <w:pStyle w:val="ListParagraph"/>
              <w:tabs>
                <w:tab w:val="left" w:pos="375"/>
              </w:tabs>
              <w:ind w:left="0"/>
              <w:rPr>
                <w:rFonts w:cs="Courier New"/>
                <w:szCs w:val="20"/>
              </w:rPr>
            </w:pPr>
          </w:p>
        </w:tc>
      </w:tr>
      <w:tr w:rsidR="00D13B3E" w14:paraId="0E749C38"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34BFBB79" w14:textId="0DA48555" w:rsidR="00D13B3E" w:rsidRDefault="00CD57DA" w:rsidP="00C04C6D">
            <w:pPr>
              <w:pStyle w:val="ListParagraph"/>
              <w:tabs>
                <w:tab w:val="left" w:pos="375"/>
              </w:tabs>
              <w:ind w:left="0"/>
              <w:rPr>
                <w:rFonts w:cs="Courier New"/>
                <w:szCs w:val="20"/>
              </w:rPr>
            </w:pPr>
            <w:r>
              <w:rPr>
                <w:rFonts w:cs="Courier New"/>
                <w:szCs w:val="20"/>
              </w:rPr>
              <w:t>How accurate are your answers to the questions above?</w:t>
            </w:r>
          </w:p>
          <w:p w14:paraId="0B8C62AE" w14:textId="77777777" w:rsidR="00D13B3E" w:rsidRDefault="00D13B3E" w:rsidP="00C04C6D">
            <w:pPr>
              <w:pStyle w:val="ListParagraph"/>
              <w:tabs>
                <w:tab w:val="left" w:pos="375"/>
              </w:tabs>
              <w:ind w:left="0"/>
              <w:rPr>
                <w:rFonts w:cs="Courier New"/>
                <w:szCs w:val="20"/>
              </w:rPr>
            </w:pPr>
          </w:p>
          <w:p w14:paraId="0F8FB674" w14:textId="77777777" w:rsidR="00D13B3E" w:rsidRDefault="00D13B3E" w:rsidP="00C04C6D">
            <w:pPr>
              <w:pStyle w:val="ListParagraph"/>
              <w:tabs>
                <w:tab w:val="left" w:pos="375"/>
              </w:tabs>
              <w:ind w:left="0"/>
              <w:rPr>
                <w:rFonts w:cs="Courier New"/>
                <w:szCs w:val="20"/>
              </w:rPr>
            </w:pPr>
          </w:p>
          <w:p w14:paraId="105B0251" w14:textId="0EF6A2BE" w:rsidR="00D13B3E" w:rsidRDefault="00D13B3E" w:rsidP="00C04C6D">
            <w:pPr>
              <w:pStyle w:val="ListParagraph"/>
              <w:tabs>
                <w:tab w:val="left" w:pos="375"/>
              </w:tabs>
              <w:ind w:left="0"/>
              <w:rPr>
                <w:rFonts w:cs="Courier New"/>
                <w:szCs w:val="20"/>
              </w:rPr>
            </w:pPr>
          </w:p>
        </w:tc>
      </w:tr>
    </w:tbl>
    <w:p w14:paraId="315264B3" w14:textId="77777777" w:rsidR="00FD7588" w:rsidRDefault="00FD7588">
      <w:pPr>
        <w:rPr>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571"/>
      </w:tblGrid>
      <w:tr w:rsidR="0034436E" w14:paraId="0FD22400" w14:textId="77777777" w:rsidTr="00311104">
        <w:trPr>
          <w:trHeight w:val="179"/>
        </w:trPr>
        <w:tc>
          <w:tcPr>
            <w:tcW w:w="9390" w:type="dxa"/>
            <w:tcBorders>
              <w:top w:val="single" w:sz="4" w:space="0" w:color="000001"/>
              <w:left w:val="single" w:sz="4" w:space="0" w:color="000001"/>
              <w:bottom w:val="single" w:sz="4" w:space="0" w:color="000001"/>
              <w:right w:val="single" w:sz="4" w:space="0" w:color="000001"/>
            </w:tcBorders>
          </w:tcPr>
          <w:p w14:paraId="1248D9A4" w14:textId="50838F37" w:rsidR="00311104" w:rsidRPr="00311104" w:rsidRDefault="0034436E" w:rsidP="00024030">
            <w:pPr>
              <w:rPr>
                <w:b/>
                <w:szCs w:val="20"/>
              </w:rPr>
            </w:pPr>
            <w:r>
              <w:rPr>
                <w:b/>
                <w:szCs w:val="20"/>
              </w:rPr>
              <w:t xml:space="preserve">Skill </w:t>
            </w:r>
            <w:r w:rsidR="000222F4">
              <w:rPr>
                <w:b/>
                <w:szCs w:val="20"/>
              </w:rPr>
              <w:t>1</w:t>
            </w:r>
            <w:r>
              <w:rPr>
                <w:b/>
                <w:szCs w:val="20"/>
              </w:rPr>
              <w:t>.</w:t>
            </w:r>
            <w:r w:rsidR="002C519F">
              <w:rPr>
                <w:b/>
                <w:szCs w:val="20"/>
              </w:rPr>
              <w:t>2</w:t>
            </w:r>
            <w:r>
              <w:rPr>
                <w:b/>
                <w:szCs w:val="20"/>
              </w:rPr>
              <w:t xml:space="preserve"> Exercise </w:t>
            </w:r>
            <w:r w:rsidR="002C519F">
              <w:rPr>
                <w:b/>
                <w:szCs w:val="20"/>
              </w:rPr>
              <w:t>1</w:t>
            </w:r>
          </w:p>
        </w:tc>
      </w:tr>
      <w:tr w:rsidR="0034436E" w14:paraId="6955EA1F" w14:textId="77777777" w:rsidTr="00024030">
        <w:trPr>
          <w:trHeight w:val="180"/>
        </w:trPr>
        <w:tc>
          <w:tcPr>
            <w:tcW w:w="9390" w:type="dxa"/>
            <w:tcBorders>
              <w:top w:val="single" w:sz="4" w:space="0" w:color="000001"/>
              <w:left w:val="single" w:sz="4" w:space="0" w:color="000001"/>
              <w:bottom w:val="single" w:sz="4" w:space="0" w:color="000001"/>
              <w:right w:val="single" w:sz="4" w:space="0" w:color="000001"/>
            </w:tcBorders>
          </w:tcPr>
          <w:p w14:paraId="349AFF49" w14:textId="07F14AAE" w:rsidR="00311104" w:rsidRDefault="00311104" w:rsidP="00311104">
            <w:pPr>
              <w:tabs>
                <w:tab w:val="left" w:pos="375"/>
              </w:tabs>
              <w:rPr>
                <w:rFonts w:cs="Courier New"/>
                <w:szCs w:val="20"/>
              </w:rPr>
            </w:pPr>
            <w:r w:rsidRPr="00311104">
              <w:rPr>
                <w:rFonts w:cs="Courier New"/>
                <w:szCs w:val="20"/>
              </w:rPr>
              <w:t xml:space="preserve">The variable instrument from our dataset tells us the type of instrument each musician plays. The table </w:t>
            </w:r>
            <w:r>
              <w:rPr>
                <w:rFonts w:cs="Courier New"/>
                <w:szCs w:val="20"/>
              </w:rPr>
              <w:t>below</w:t>
            </w:r>
            <w:r w:rsidRPr="00311104">
              <w:rPr>
                <w:rFonts w:cs="Courier New"/>
                <w:szCs w:val="20"/>
              </w:rPr>
              <w:t xml:space="preserve"> gives the frequency, proportion, and percentage of musicians that play each type of instrument.</w:t>
            </w:r>
          </w:p>
          <w:p w14:paraId="39405C47" w14:textId="77777777" w:rsidR="00311104" w:rsidRPr="00311104" w:rsidRDefault="00311104" w:rsidP="00311104">
            <w:pPr>
              <w:tabs>
                <w:tab w:val="left" w:pos="375"/>
              </w:tabs>
              <w:rPr>
                <w:rFonts w:cs="Courier New"/>
                <w:szCs w:val="20"/>
              </w:rPr>
            </w:pPr>
          </w:p>
          <w:p w14:paraId="7520D194" w14:textId="51A7833C" w:rsidR="00311104" w:rsidRPr="00311104" w:rsidRDefault="00311104" w:rsidP="00311104">
            <w:pPr>
              <w:tabs>
                <w:tab w:val="left" w:pos="375"/>
              </w:tabs>
              <w:rPr>
                <w:rFonts w:cs="Courier New"/>
                <w:szCs w:val="20"/>
              </w:rPr>
            </w:pPr>
            <w:r w:rsidRPr="00311104">
              <w:rPr>
                <w:rFonts w:cs="Courier New"/>
                <w:szCs w:val="20"/>
              </w:rPr>
              <w:t>Fill in the missing entries to complete the table. Round all proportions to two decimal places and all percentages to the nearest whole number with the % symbol included after.</w:t>
            </w:r>
          </w:p>
          <w:p w14:paraId="4081FD23" w14:textId="645454C2" w:rsidR="002C519F" w:rsidRDefault="002C519F" w:rsidP="00A90CC8">
            <w:pPr>
              <w:tabs>
                <w:tab w:val="left" w:pos="375"/>
              </w:tabs>
              <w:rPr>
                <w:rFonts w:cs="Courier New"/>
                <w:szCs w:val="20"/>
              </w:rPr>
            </w:pPr>
          </w:p>
          <w:p w14:paraId="04A35EDC" w14:textId="4ECAB5A6" w:rsidR="00311104" w:rsidRDefault="00311104" w:rsidP="00A90CC8">
            <w:pPr>
              <w:tabs>
                <w:tab w:val="left" w:pos="375"/>
              </w:tabs>
              <w:rPr>
                <w:rFonts w:cs="Courier New"/>
                <w:szCs w:val="20"/>
              </w:rPr>
            </w:pPr>
            <w:r>
              <w:rPr>
                <w:rFonts w:cs="Courier New"/>
                <w:noProof/>
                <w:szCs w:val="20"/>
              </w:rPr>
              <mc:AlternateContent>
                <mc:Choice Requires="wps">
                  <w:drawing>
                    <wp:anchor distT="0" distB="0" distL="114300" distR="114300" simplePos="0" relativeHeight="251659264" behindDoc="0" locked="0" layoutInCell="1" allowOverlap="1" wp14:anchorId="4890DC0F" wp14:editId="37393576">
                      <wp:simplePos x="0" y="0"/>
                      <wp:positionH relativeFrom="column">
                        <wp:posOffset>4746625</wp:posOffset>
                      </wp:positionH>
                      <wp:positionV relativeFrom="paragraph">
                        <wp:posOffset>682625</wp:posOffset>
                      </wp:positionV>
                      <wp:extent cx="762000" cy="205740"/>
                      <wp:effectExtent l="0" t="0" r="19050" b="22860"/>
                      <wp:wrapNone/>
                      <wp:docPr id="1330177307"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7F99BA" w14:textId="71D47821" w:rsidR="00CE2515" w:rsidRPr="00CE2515" w:rsidRDefault="00CE2515" w:rsidP="00CE2515">
                                  <w:pPr>
                                    <w:jc w:val="center"/>
                                    <w:rPr>
                                      <w:color w:val="EE0000"/>
                                      <w:sz w:val="16"/>
                                      <w:szCs w:val="16"/>
                                    </w:rPr>
                                  </w:pPr>
                                  <w:r w:rsidRPr="00CE2515">
                                    <w:rPr>
                                      <w:color w:val="EE0000"/>
                                      <w:sz w:val="16"/>
                                      <w:szCs w:val="16"/>
                                    </w:rPr>
                                    <w:t>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0DC0F" id="Rectangle 2" o:spid="_x0000_s1026" style="position:absolute;margin-left:373.75pt;margin-top:53.75pt;width:60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" fillcolor="white [3212]" strokecolor="#09101d [484]" strokeweight="1pt">
                      <v:textbox>
                        <w:txbxContent>
                          <w:p w14:paraId="217F99BA" w14:textId="71D47821" w:rsidR="00CE2515" w:rsidRPr="00CE2515" w:rsidRDefault="00CE2515" w:rsidP="00CE2515">
                            <w:pPr>
                              <w:jc w:val="center"/>
                              <w:rPr>
                                <w:color w:val="EE0000"/>
                                <w:sz w:val="16"/>
                                <w:szCs w:val="16"/>
                              </w:rPr>
                            </w:pPr>
                            <w:r w:rsidRPr="00CE2515">
                              <w:rPr>
                                <w:color w:val="EE0000"/>
                                <w:sz w:val="16"/>
                                <w:szCs w:val="16"/>
                              </w:rPr>
                              <w:t>27%</w:t>
                            </w:r>
                          </w:p>
                        </w:txbxContent>
                      </v:textbox>
                    </v:rect>
                  </w:pict>
                </mc:Fallback>
              </mc:AlternateContent>
            </w:r>
            <w:r w:rsidRPr="00CE2515">
              <w:rPr>
                <w:rFonts w:cs="Courier New"/>
                <w:noProof/>
                <w:color w:val="FF0000"/>
                <w:szCs w:val="20"/>
              </w:rPr>
              <mc:AlternateContent>
                <mc:Choice Requires="wps">
                  <w:drawing>
                    <wp:anchor distT="0" distB="0" distL="114300" distR="114300" simplePos="0" relativeHeight="251667456" behindDoc="0" locked="0" layoutInCell="1" allowOverlap="1" wp14:anchorId="20B38084" wp14:editId="0CD6F0FD">
                      <wp:simplePos x="0" y="0"/>
                      <wp:positionH relativeFrom="column">
                        <wp:posOffset>4770755</wp:posOffset>
                      </wp:positionH>
                      <wp:positionV relativeFrom="paragraph">
                        <wp:posOffset>1293495</wp:posOffset>
                      </wp:positionV>
                      <wp:extent cx="762000" cy="205740"/>
                      <wp:effectExtent l="0" t="0" r="19050" b="22860"/>
                      <wp:wrapNone/>
                      <wp:docPr id="2011844531"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781554" w14:textId="1D2952C9" w:rsidR="00CE2515" w:rsidRPr="00CE2515" w:rsidRDefault="00CE2515" w:rsidP="00CE2515">
                                  <w:pPr>
                                    <w:jc w:val="center"/>
                                    <w:rPr>
                                      <w:color w:val="EE0000"/>
                                      <w:sz w:val="16"/>
                                      <w:szCs w:val="16"/>
                                    </w:rPr>
                                  </w:pPr>
                                  <w:r w:rsidRPr="00CE2515">
                                    <w:rPr>
                                      <w:color w:val="EE0000"/>
                                      <w:sz w:val="16"/>
                                      <w:szCs w:val="16"/>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38084" id="_x0000_s1027" style="position:absolute;margin-left:375.65pt;margin-top:101.85pt;width:60pt;height:16.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" fillcolor="white [3212]" strokecolor="#09101d [484]" strokeweight="1pt">
                      <v:textbox>
                        <w:txbxContent>
                          <w:p w14:paraId="0F781554" w14:textId="1D2952C9" w:rsidR="00CE2515" w:rsidRPr="00CE2515" w:rsidRDefault="00CE2515" w:rsidP="00CE2515">
                            <w:pPr>
                              <w:jc w:val="center"/>
                              <w:rPr>
                                <w:color w:val="EE0000"/>
                                <w:sz w:val="16"/>
                                <w:szCs w:val="16"/>
                              </w:rPr>
                            </w:pPr>
                            <w:r w:rsidRPr="00CE2515">
                              <w:rPr>
                                <w:color w:val="EE0000"/>
                                <w:sz w:val="16"/>
                                <w:szCs w:val="16"/>
                              </w:rPr>
                              <w:t>14%</w:t>
                            </w:r>
                          </w:p>
                        </w:txbxContent>
                      </v:textbox>
                    </v:rect>
                  </w:pict>
                </mc:Fallback>
              </mc:AlternateContent>
            </w:r>
            <w:r>
              <w:rPr>
                <w:rFonts w:cs="Courier New"/>
                <w:noProof/>
                <w:szCs w:val="20"/>
              </w:rPr>
              <mc:AlternateContent>
                <mc:Choice Requires="wps">
                  <w:drawing>
                    <wp:anchor distT="0" distB="0" distL="114300" distR="114300" simplePos="0" relativeHeight="251669504" behindDoc="0" locked="0" layoutInCell="1" allowOverlap="1" wp14:anchorId="081A0002" wp14:editId="3A368111">
                      <wp:simplePos x="0" y="0"/>
                      <wp:positionH relativeFrom="column">
                        <wp:posOffset>4793615</wp:posOffset>
                      </wp:positionH>
                      <wp:positionV relativeFrom="paragraph">
                        <wp:posOffset>1689735</wp:posOffset>
                      </wp:positionV>
                      <wp:extent cx="762000" cy="205740"/>
                      <wp:effectExtent l="0" t="0" r="19050" b="22860"/>
                      <wp:wrapNone/>
                      <wp:docPr id="1081076178"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64C06A" w14:textId="6B24F2DD" w:rsidR="00CE2515" w:rsidRPr="00CE2515" w:rsidRDefault="00CE2515" w:rsidP="00CE2515">
                                  <w:pPr>
                                    <w:jc w:val="center"/>
                                    <w:rPr>
                                      <w:color w:val="EE0000"/>
                                      <w:sz w:val="16"/>
                                      <w:szCs w:val="16"/>
                                    </w:rPr>
                                  </w:pPr>
                                  <w:r w:rsidRPr="00CE2515">
                                    <w:rPr>
                                      <w:color w:val="EE0000"/>
                                      <w:sz w:val="16"/>
                                      <w:szCs w:val="1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A0002" id="_x0000_s1028" style="position:absolute;margin-left:377.45pt;margin-top:133.05pt;width:60pt;height:16.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" fillcolor="white [3212]" strokecolor="#09101d [484]" strokeweight="1pt">
                      <v:textbox>
                        <w:txbxContent>
                          <w:p w14:paraId="3E64C06A" w14:textId="6B24F2DD" w:rsidR="00CE2515" w:rsidRPr="00CE2515" w:rsidRDefault="00CE2515" w:rsidP="00CE2515">
                            <w:pPr>
                              <w:jc w:val="center"/>
                              <w:rPr>
                                <w:color w:val="EE0000"/>
                                <w:sz w:val="16"/>
                                <w:szCs w:val="16"/>
                              </w:rPr>
                            </w:pPr>
                            <w:r w:rsidRPr="00CE2515">
                              <w:rPr>
                                <w:color w:val="EE0000"/>
                                <w:sz w:val="16"/>
                                <w:szCs w:val="16"/>
                              </w:rPr>
                              <w:t>6%</w:t>
                            </w:r>
                          </w:p>
                        </w:txbxContent>
                      </v:textbox>
                    </v:rect>
                  </w:pict>
                </mc:Fallback>
              </mc:AlternateContent>
            </w:r>
            <w:r>
              <w:rPr>
                <w:rFonts w:cs="Courier New"/>
                <w:noProof/>
                <w:szCs w:val="20"/>
              </w:rPr>
              <mc:AlternateContent>
                <mc:Choice Requires="wps">
                  <w:drawing>
                    <wp:anchor distT="0" distB="0" distL="114300" distR="114300" simplePos="0" relativeHeight="251661312" behindDoc="0" locked="0" layoutInCell="1" allowOverlap="1" wp14:anchorId="6137A7B9" wp14:editId="637C4A6C">
                      <wp:simplePos x="0" y="0"/>
                      <wp:positionH relativeFrom="column">
                        <wp:posOffset>3345815</wp:posOffset>
                      </wp:positionH>
                      <wp:positionV relativeFrom="paragraph">
                        <wp:posOffset>859155</wp:posOffset>
                      </wp:positionV>
                      <wp:extent cx="762000" cy="205740"/>
                      <wp:effectExtent l="0" t="0" r="19050" b="22860"/>
                      <wp:wrapNone/>
                      <wp:docPr id="400664313"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E99815" w14:textId="6D43543E" w:rsidR="00CE2515" w:rsidRPr="00CE2515" w:rsidRDefault="00CE2515" w:rsidP="00CE2515">
                                  <w:pPr>
                                    <w:jc w:val="center"/>
                                    <w:rPr>
                                      <w:color w:val="EE0000"/>
                                      <w:sz w:val="16"/>
                                      <w:szCs w:val="16"/>
                                    </w:rPr>
                                  </w:pPr>
                                  <w:r w:rsidRPr="00CE2515">
                                    <w:rPr>
                                      <w:color w:val="EE0000"/>
                                      <w:sz w:val="16"/>
                                      <w:szCs w:val="16"/>
                                    </w:rPr>
                                    <w:t>.29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37A7B9" id="_x0000_s1029" style="position:absolute;margin-left:263.45pt;margin-top:67.65pt;width:60pt;height:16.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" fillcolor="white [3212]" strokecolor="#09101d [484]" strokeweight="1pt">
                      <v:textbox>
                        <w:txbxContent>
                          <w:p w14:paraId="73E99815" w14:textId="6D43543E" w:rsidR="00CE2515" w:rsidRPr="00CE2515" w:rsidRDefault="00CE2515" w:rsidP="00CE2515">
                            <w:pPr>
                              <w:jc w:val="center"/>
                              <w:rPr>
                                <w:color w:val="EE0000"/>
                                <w:sz w:val="16"/>
                                <w:szCs w:val="16"/>
                              </w:rPr>
                            </w:pPr>
                            <w:r w:rsidRPr="00CE2515">
                              <w:rPr>
                                <w:color w:val="EE0000"/>
                                <w:sz w:val="16"/>
                                <w:szCs w:val="16"/>
                              </w:rPr>
                              <w:t>.29</w:t>
                            </w:r>
                          </w:p>
                        </w:txbxContent>
                      </v:textbox>
                    </v:rect>
                  </w:pict>
                </mc:Fallback>
              </mc:AlternateContent>
            </w:r>
            <w:r w:rsidRPr="00CE2515">
              <w:rPr>
                <w:rFonts w:cs="Courier New"/>
                <w:noProof/>
                <w:color w:val="FF0000"/>
                <w:szCs w:val="20"/>
              </w:rPr>
              <mc:AlternateContent>
                <mc:Choice Requires="wps">
                  <w:drawing>
                    <wp:anchor distT="0" distB="0" distL="114300" distR="114300" simplePos="0" relativeHeight="251663360" behindDoc="0" locked="0" layoutInCell="1" allowOverlap="1" wp14:anchorId="3977923B" wp14:editId="36F2AA03">
                      <wp:simplePos x="0" y="0"/>
                      <wp:positionH relativeFrom="column">
                        <wp:posOffset>3353435</wp:posOffset>
                      </wp:positionH>
                      <wp:positionV relativeFrom="paragraph">
                        <wp:posOffset>1118235</wp:posOffset>
                      </wp:positionV>
                      <wp:extent cx="762000" cy="205740"/>
                      <wp:effectExtent l="0" t="0" r="19050" b="22860"/>
                      <wp:wrapNone/>
                      <wp:docPr id="1979598596"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426392" w14:textId="520897B4" w:rsidR="00CE2515" w:rsidRPr="00CE2515" w:rsidRDefault="00CE2515" w:rsidP="00CE2515">
                                  <w:pPr>
                                    <w:jc w:val="center"/>
                                    <w:rPr>
                                      <w:color w:val="EE0000"/>
                                      <w:sz w:val="16"/>
                                      <w:szCs w:val="16"/>
                                    </w:rPr>
                                  </w:pPr>
                                  <w:r w:rsidRPr="00CE2515">
                                    <w:rPr>
                                      <w:color w:val="EE0000"/>
                                      <w:sz w:val="16"/>
                                      <w:szCs w:val="16"/>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7923B" id="_x0000_s1030" style="position:absolute;margin-left:264.05pt;margin-top:88.05pt;width:60pt;height:16.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" fillcolor="white [3212]" strokecolor="#09101d [484]" strokeweight="1pt">
                      <v:textbox>
                        <w:txbxContent>
                          <w:p w14:paraId="3D426392" w14:textId="520897B4" w:rsidR="00CE2515" w:rsidRPr="00CE2515" w:rsidRDefault="00CE2515" w:rsidP="00CE2515">
                            <w:pPr>
                              <w:jc w:val="center"/>
                              <w:rPr>
                                <w:color w:val="EE0000"/>
                                <w:sz w:val="16"/>
                                <w:szCs w:val="16"/>
                              </w:rPr>
                            </w:pPr>
                            <w:r w:rsidRPr="00CE2515">
                              <w:rPr>
                                <w:color w:val="EE0000"/>
                                <w:sz w:val="16"/>
                                <w:szCs w:val="16"/>
                              </w:rPr>
                              <w:t>.19</w:t>
                            </w:r>
                          </w:p>
                        </w:txbxContent>
                      </v:textbox>
                    </v:rect>
                  </w:pict>
                </mc:Fallback>
              </mc:AlternateContent>
            </w:r>
            <w:r>
              <w:rPr>
                <w:rFonts w:cs="Courier New"/>
                <w:noProof/>
                <w:szCs w:val="20"/>
              </w:rPr>
              <mc:AlternateContent>
                <mc:Choice Requires="wps">
                  <w:drawing>
                    <wp:anchor distT="0" distB="0" distL="114300" distR="114300" simplePos="0" relativeHeight="251665408" behindDoc="0" locked="0" layoutInCell="1" allowOverlap="1" wp14:anchorId="1071BE59" wp14:editId="4658E6C1">
                      <wp:simplePos x="0" y="0"/>
                      <wp:positionH relativeFrom="column">
                        <wp:posOffset>3338195</wp:posOffset>
                      </wp:positionH>
                      <wp:positionV relativeFrom="paragraph">
                        <wp:posOffset>1499235</wp:posOffset>
                      </wp:positionV>
                      <wp:extent cx="762000" cy="205740"/>
                      <wp:effectExtent l="0" t="0" r="19050" b="22860"/>
                      <wp:wrapNone/>
                      <wp:docPr id="1779179419"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369759" w14:textId="68AC4449" w:rsidR="00CE2515" w:rsidRPr="00CE2515" w:rsidRDefault="00CE2515" w:rsidP="00CE2515">
                                  <w:pPr>
                                    <w:jc w:val="center"/>
                                    <w:rPr>
                                      <w:color w:val="EE0000"/>
                                      <w:sz w:val="16"/>
                                      <w:szCs w:val="16"/>
                                    </w:rPr>
                                  </w:pPr>
                                  <w:r w:rsidRPr="00CE2515">
                                    <w:rPr>
                                      <w:color w:val="EE0000"/>
                                      <w:sz w:val="16"/>
                                      <w:szCs w:val="16"/>
                                    </w:rPr>
                                    <w:t>0.05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71BE59" id="_x0000_s1031" style="position:absolute;margin-left:262.85pt;margin-top:118.05pt;width:60pt;height:16.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" fillcolor="white [3212]" strokecolor="#09101d [484]" strokeweight="1pt">
                      <v:textbox>
                        <w:txbxContent>
                          <w:p w14:paraId="21369759" w14:textId="68AC4449" w:rsidR="00CE2515" w:rsidRPr="00CE2515" w:rsidRDefault="00CE2515" w:rsidP="00CE2515">
                            <w:pPr>
                              <w:jc w:val="center"/>
                              <w:rPr>
                                <w:color w:val="EE0000"/>
                                <w:sz w:val="16"/>
                                <w:szCs w:val="16"/>
                              </w:rPr>
                            </w:pPr>
                            <w:r w:rsidRPr="00CE2515">
                              <w:rPr>
                                <w:color w:val="EE0000"/>
                                <w:sz w:val="16"/>
                                <w:szCs w:val="16"/>
                              </w:rPr>
                              <w:t>0.05</w:t>
                            </w:r>
                          </w:p>
                        </w:txbxContent>
                      </v:textbox>
                    </v:rect>
                  </w:pict>
                </mc:Fallback>
              </mc:AlternateContent>
            </w:r>
            <w:r w:rsidRPr="000222F4">
              <w:rPr>
                <w:rFonts w:cs="Courier New"/>
                <w:noProof/>
                <w:szCs w:val="20"/>
              </w:rPr>
              <w:drawing>
                <wp:inline distT="0" distB="0" distL="0" distR="0" wp14:anchorId="22C8FE5C" wp14:editId="13D2E119">
                  <wp:extent cx="5943600" cy="2204720"/>
                  <wp:effectExtent l="0" t="0" r="0" b="5080"/>
                  <wp:docPr id="95453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2615" name=""/>
                          <pic:cNvPicPr/>
                        </pic:nvPicPr>
                        <pic:blipFill>
                          <a:blip r:embed="rId8"/>
                          <a:stretch>
                            <a:fillRect/>
                          </a:stretch>
                        </pic:blipFill>
                        <pic:spPr>
                          <a:xfrm>
                            <a:off x="0" y="0"/>
                            <a:ext cx="5943600" cy="2204720"/>
                          </a:xfrm>
                          <a:prstGeom prst="rect">
                            <a:avLst/>
                          </a:prstGeom>
                        </pic:spPr>
                      </pic:pic>
                    </a:graphicData>
                  </a:graphic>
                </wp:inline>
              </w:drawing>
            </w:r>
          </w:p>
          <w:p w14:paraId="2B80053E" w14:textId="02346A0C" w:rsidR="002C519F" w:rsidRPr="00C04C6D" w:rsidRDefault="002C519F" w:rsidP="00A90CC8">
            <w:pPr>
              <w:tabs>
                <w:tab w:val="left" w:pos="375"/>
              </w:tabs>
              <w:rPr>
                <w:rFonts w:cs="Courier New"/>
                <w:szCs w:val="20"/>
              </w:rPr>
            </w:pPr>
          </w:p>
        </w:tc>
      </w:tr>
      <w:tr w:rsidR="00311104" w14:paraId="66586138" w14:textId="77777777" w:rsidTr="00024030">
        <w:trPr>
          <w:trHeight w:val="180"/>
        </w:trPr>
        <w:tc>
          <w:tcPr>
            <w:tcW w:w="9390" w:type="dxa"/>
            <w:tcBorders>
              <w:top w:val="single" w:sz="4" w:space="0" w:color="000001"/>
              <w:left w:val="single" w:sz="4" w:space="0" w:color="000001"/>
              <w:bottom w:val="single" w:sz="4" w:space="0" w:color="000001"/>
              <w:right w:val="single" w:sz="4" w:space="0" w:color="000001"/>
            </w:tcBorders>
          </w:tcPr>
          <w:p w14:paraId="5B211DA4" w14:textId="77777777" w:rsidR="00311104" w:rsidRDefault="00E0475D" w:rsidP="00311104">
            <w:pPr>
              <w:tabs>
                <w:tab w:val="left" w:pos="375"/>
              </w:tabs>
              <w:rPr>
                <w:rFonts w:cs="Courier New"/>
                <w:szCs w:val="20"/>
              </w:rPr>
            </w:pPr>
            <w:r>
              <w:rPr>
                <w:rFonts w:cs="Courier New"/>
                <w:szCs w:val="20"/>
              </w:rPr>
              <w:t>What is the ratio of voice to violin?</w:t>
            </w:r>
          </w:p>
          <w:p w14:paraId="28BC5380" w14:textId="77777777" w:rsidR="00E0475D" w:rsidRDefault="00E0475D" w:rsidP="00311104">
            <w:pPr>
              <w:tabs>
                <w:tab w:val="left" w:pos="375"/>
              </w:tabs>
              <w:rPr>
                <w:rFonts w:cs="Courier New"/>
                <w:szCs w:val="20"/>
              </w:rPr>
            </w:pPr>
          </w:p>
          <w:p w14:paraId="7482D914" w14:textId="1F8C9275" w:rsidR="00E0475D" w:rsidRPr="00D16337" w:rsidRDefault="00D16337" w:rsidP="00311104">
            <w:pPr>
              <w:tabs>
                <w:tab w:val="left" w:pos="375"/>
              </w:tabs>
              <w:rPr>
                <w:rFonts w:cs="Courier New"/>
                <w:color w:val="EE0000"/>
                <w:szCs w:val="20"/>
              </w:rPr>
            </w:pPr>
            <w:r w:rsidRPr="00D16337">
              <w:rPr>
                <w:rFonts w:cs="Courier New"/>
                <w:color w:val="EE0000"/>
                <w:szCs w:val="20"/>
              </w:rPr>
              <w:t>262/57 ~ 5</w:t>
            </w:r>
          </w:p>
          <w:p w14:paraId="27E8DB9A" w14:textId="77777777" w:rsidR="00E0475D" w:rsidRDefault="00E0475D" w:rsidP="00311104">
            <w:pPr>
              <w:tabs>
                <w:tab w:val="left" w:pos="375"/>
              </w:tabs>
              <w:rPr>
                <w:rFonts w:cs="Courier New"/>
                <w:szCs w:val="20"/>
              </w:rPr>
            </w:pPr>
          </w:p>
          <w:p w14:paraId="59CA4AC4" w14:textId="77777777" w:rsidR="00E0475D" w:rsidRDefault="00E0475D" w:rsidP="00311104">
            <w:pPr>
              <w:tabs>
                <w:tab w:val="left" w:pos="375"/>
              </w:tabs>
              <w:rPr>
                <w:rFonts w:cs="Courier New"/>
                <w:szCs w:val="20"/>
              </w:rPr>
            </w:pPr>
            <w:r>
              <w:rPr>
                <w:rFonts w:cs="Courier New"/>
                <w:szCs w:val="20"/>
              </w:rPr>
              <w:t>What is the ratio of guitar to drums?</w:t>
            </w:r>
          </w:p>
          <w:p w14:paraId="4DAA3726" w14:textId="77777777" w:rsidR="00E0475D" w:rsidRDefault="00E0475D" w:rsidP="00311104">
            <w:pPr>
              <w:tabs>
                <w:tab w:val="left" w:pos="375"/>
              </w:tabs>
              <w:rPr>
                <w:rFonts w:cs="Courier New"/>
                <w:szCs w:val="20"/>
              </w:rPr>
            </w:pPr>
          </w:p>
          <w:p w14:paraId="6053F325" w14:textId="7667CCC7" w:rsidR="00E0475D" w:rsidRPr="00D16337" w:rsidRDefault="00D16337" w:rsidP="00311104">
            <w:pPr>
              <w:tabs>
                <w:tab w:val="left" w:pos="375"/>
              </w:tabs>
              <w:rPr>
                <w:rFonts w:cs="Courier New"/>
                <w:color w:val="EE0000"/>
                <w:szCs w:val="20"/>
              </w:rPr>
            </w:pPr>
            <w:r w:rsidRPr="00D16337">
              <w:rPr>
                <w:rFonts w:cs="Courier New"/>
                <w:color w:val="EE0000"/>
                <w:szCs w:val="20"/>
              </w:rPr>
              <w:t>278/137 ~ 2</w:t>
            </w:r>
          </w:p>
          <w:p w14:paraId="378E3A1E" w14:textId="09EA5951" w:rsidR="00E0475D" w:rsidRPr="00311104" w:rsidRDefault="00E0475D" w:rsidP="00311104">
            <w:pPr>
              <w:tabs>
                <w:tab w:val="left" w:pos="375"/>
              </w:tabs>
              <w:rPr>
                <w:rFonts w:cs="Courier New"/>
                <w:szCs w:val="20"/>
              </w:rPr>
            </w:pPr>
          </w:p>
        </w:tc>
      </w:tr>
    </w:tbl>
    <w:p w14:paraId="205CFCA8" w14:textId="77777777" w:rsidR="006C5251" w:rsidRDefault="006C5251">
      <w:pPr>
        <w:rPr>
          <w:szCs w:val="20"/>
        </w:rPr>
      </w:pPr>
    </w:p>
    <w:tbl>
      <w:tblPr>
        <w:tblStyle w:val="TableGrid"/>
        <w:tblW w:w="0" w:type="auto"/>
        <w:tblLook w:val="04A0" w:firstRow="1" w:lastRow="0" w:firstColumn="1" w:lastColumn="0" w:noHBand="0" w:noVBand="1"/>
      </w:tblPr>
      <w:tblGrid>
        <w:gridCol w:w="9350"/>
      </w:tblGrid>
      <w:tr w:rsidR="006C6346" w14:paraId="7555442B" w14:textId="77777777" w:rsidTr="0062357A">
        <w:tc>
          <w:tcPr>
            <w:tcW w:w="9350" w:type="dxa"/>
          </w:tcPr>
          <w:p w14:paraId="63C7715F" w14:textId="71C4A929" w:rsidR="006C6346" w:rsidRPr="00F433A6" w:rsidRDefault="006C6346" w:rsidP="0062357A">
            <w:pPr>
              <w:rPr>
                <w:b/>
                <w:bCs/>
                <w:szCs w:val="20"/>
              </w:rPr>
            </w:pPr>
            <w:r w:rsidRPr="00F433A6">
              <w:rPr>
                <w:b/>
                <w:bCs/>
                <w:szCs w:val="20"/>
              </w:rPr>
              <w:t xml:space="preserve">Skill </w:t>
            </w:r>
            <w:r w:rsidR="00C70C4D">
              <w:rPr>
                <w:b/>
                <w:bCs/>
                <w:szCs w:val="20"/>
              </w:rPr>
              <w:t>1</w:t>
            </w:r>
            <w:r>
              <w:rPr>
                <w:b/>
                <w:bCs/>
                <w:szCs w:val="20"/>
              </w:rPr>
              <w:t>.3 Exercise 1</w:t>
            </w:r>
          </w:p>
        </w:tc>
      </w:tr>
      <w:tr w:rsidR="006C6346" w14:paraId="0B7FDCCC" w14:textId="77777777" w:rsidTr="0062357A">
        <w:tc>
          <w:tcPr>
            <w:tcW w:w="9350" w:type="dxa"/>
          </w:tcPr>
          <w:p w14:paraId="2434752C" w14:textId="45F12673" w:rsidR="00990C58" w:rsidRPr="007351B2" w:rsidRDefault="00990C58" w:rsidP="0062357A">
            <w:pPr>
              <w:rPr>
                <w:rFonts w:cs="Courier New"/>
                <w:szCs w:val="20"/>
              </w:rPr>
            </w:pPr>
            <w:r>
              <w:rPr>
                <w:szCs w:val="20"/>
              </w:rPr>
              <w:t xml:space="preserve">Refer to the musician dataset.  Which variables are categorical?  Which are numerical?  </w:t>
            </w:r>
          </w:p>
        </w:tc>
      </w:tr>
      <w:tr w:rsidR="006C6346" w14:paraId="4E7BFE8B" w14:textId="77777777" w:rsidTr="0062357A">
        <w:tc>
          <w:tcPr>
            <w:tcW w:w="9350" w:type="dxa"/>
          </w:tcPr>
          <w:p w14:paraId="43464059" w14:textId="77777777" w:rsidR="006C6346" w:rsidRDefault="006C6346" w:rsidP="0062357A">
            <w:pPr>
              <w:rPr>
                <w:szCs w:val="20"/>
              </w:rPr>
            </w:pPr>
          </w:p>
          <w:p w14:paraId="791F5FAF" w14:textId="2A506C95" w:rsidR="006C6346" w:rsidRPr="007074D2" w:rsidRDefault="00531783" w:rsidP="0062357A">
            <w:pPr>
              <w:rPr>
                <w:color w:val="EE0000"/>
                <w:szCs w:val="20"/>
              </w:rPr>
            </w:pPr>
            <w:r w:rsidRPr="007074D2">
              <w:rPr>
                <w:color w:val="EE0000"/>
                <w:szCs w:val="20"/>
              </w:rPr>
              <w:t>Categorical are non-numerical data -&gt; title, instrument</w:t>
            </w:r>
          </w:p>
          <w:p w14:paraId="0232E236" w14:textId="5A87DA99" w:rsidR="007074D2" w:rsidRPr="007074D2" w:rsidRDefault="007074D2" w:rsidP="0062357A">
            <w:pPr>
              <w:rPr>
                <w:color w:val="EE0000"/>
                <w:szCs w:val="20"/>
              </w:rPr>
            </w:pPr>
            <w:r w:rsidRPr="007074D2">
              <w:rPr>
                <w:color w:val="EE0000"/>
                <w:szCs w:val="20"/>
              </w:rPr>
              <w:t>Numerical – age, income, experience</w:t>
            </w:r>
          </w:p>
          <w:p w14:paraId="72219F97" w14:textId="09C9C010" w:rsidR="006C6346" w:rsidRPr="007074D2" w:rsidRDefault="007074D2" w:rsidP="0062357A">
            <w:pPr>
              <w:rPr>
                <w:color w:val="EE0000"/>
                <w:szCs w:val="20"/>
              </w:rPr>
            </w:pPr>
            <w:r w:rsidRPr="007074D2">
              <w:rPr>
                <w:color w:val="EE0000"/>
                <w:szCs w:val="20"/>
              </w:rPr>
              <w:t>*</w:t>
            </w:r>
            <w:proofErr w:type="gramStart"/>
            <w:r w:rsidRPr="007074D2">
              <w:rPr>
                <w:color w:val="EE0000"/>
                <w:szCs w:val="20"/>
              </w:rPr>
              <w:t>band</w:t>
            </w:r>
            <w:proofErr w:type="gramEnd"/>
            <w:r w:rsidRPr="007074D2">
              <w:rPr>
                <w:color w:val="EE0000"/>
                <w:szCs w:val="20"/>
              </w:rPr>
              <w:t xml:space="preserve"> could be either</w:t>
            </w:r>
          </w:p>
          <w:p w14:paraId="0EF45560" w14:textId="77777777" w:rsidR="006C6346" w:rsidRDefault="006C6346" w:rsidP="0062357A">
            <w:pPr>
              <w:rPr>
                <w:szCs w:val="20"/>
              </w:rPr>
            </w:pPr>
          </w:p>
        </w:tc>
      </w:tr>
    </w:tbl>
    <w:p w14:paraId="345391C0" w14:textId="77777777" w:rsidR="007E34AC" w:rsidRDefault="007E34AC">
      <w:pPr>
        <w:rPr>
          <w:szCs w:val="20"/>
        </w:rPr>
      </w:pPr>
    </w:p>
    <w:tbl>
      <w:tblPr>
        <w:tblStyle w:val="TableGrid"/>
        <w:tblW w:w="0" w:type="auto"/>
        <w:tblLook w:val="04A0" w:firstRow="1" w:lastRow="0" w:firstColumn="1" w:lastColumn="0" w:noHBand="0" w:noVBand="1"/>
      </w:tblPr>
      <w:tblGrid>
        <w:gridCol w:w="9350"/>
      </w:tblGrid>
      <w:tr w:rsidR="00B64A65" w14:paraId="09FD42E0" w14:textId="77777777" w:rsidTr="0062357A">
        <w:tc>
          <w:tcPr>
            <w:tcW w:w="9350" w:type="dxa"/>
          </w:tcPr>
          <w:p w14:paraId="051B78FD" w14:textId="5615F7CC" w:rsidR="00B64A65" w:rsidRPr="00F433A6" w:rsidRDefault="00B64A65" w:rsidP="0062357A">
            <w:pPr>
              <w:rPr>
                <w:b/>
                <w:bCs/>
                <w:szCs w:val="20"/>
              </w:rPr>
            </w:pPr>
            <w:r w:rsidRPr="00F433A6">
              <w:rPr>
                <w:b/>
                <w:bCs/>
                <w:szCs w:val="20"/>
              </w:rPr>
              <w:t xml:space="preserve">Skill </w:t>
            </w:r>
            <w:r w:rsidR="00803E70">
              <w:rPr>
                <w:b/>
                <w:bCs/>
                <w:szCs w:val="20"/>
              </w:rPr>
              <w:t>1</w:t>
            </w:r>
            <w:r>
              <w:rPr>
                <w:b/>
                <w:bCs/>
                <w:szCs w:val="20"/>
              </w:rPr>
              <w:t>.4 Exercise 1</w:t>
            </w:r>
          </w:p>
        </w:tc>
      </w:tr>
      <w:tr w:rsidR="00B64A65" w14:paraId="777F27F0" w14:textId="77777777" w:rsidTr="0062357A">
        <w:tc>
          <w:tcPr>
            <w:tcW w:w="9350" w:type="dxa"/>
          </w:tcPr>
          <w:p w14:paraId="6F4DF98D" w14:textId="46621EE0" w:rsidR="00803E70" w:rsidRDefault="00803E70" w:rsidP="00803E70">
            <w:pPr>
              <w:rPr>
                <w:szCs w:val="20"/>
                <w:lang w:eastAsia="en-US" w:bidi="ar-SA"/>
              </w:rPr>
            </w:pPr>
            <w:r>
              <w:rPr>
                <w:szCs w:val="20"/>
                <w:lang w:eastAsia="en-US" w:bidi="ar-SA"/>
              </w:rPr>
              <w:t xml:space="preserve">Refer to the datasets below to answer the following, </w:t>
            </w:r>
          </w:p>
          <w:p w14:paraId="2CFAEB1D" w14:textId="77777777" w:rsidR="00803E70" w:rsidRDefault="00803E70" w:rsidP="00803E70">
            <w:pPr>
              <w:rPr>
                <w:szCs w:val="20"/>
                <w:lang w:eastAsia="en-US" w:bidi="ar-SA"/>
              </w:rPr>
            </w:pPr>
          </w:p>
          <w:tbl>
            <w:tblPr>
              <w:tblStyle w:val="TableGrid"/>
              <w:tblW w:w="0" w:type="auto"/>
              <w:tblLook w:val="04A0" w:firstRow="1" w:lastRow="0" w:firstColumn="1" w:lastColumn="0" w:noHBand="0" w:noVBand="1"/>
            </w:tblPr>
            <w:tblGrid>
              <w:gridCol w:w="4283"/>
              <w:gridCol w:w="4841"/>
            </w:tblGrid>
            <w:tr w:rsidR="008A3A0E" w14:paraId="33DFC9A0" w14:textId="77777777" w:rsidTr="00803E70">
              <w:tc>
                <w:tcPr>
                  <w:tcW w:w="4562" w:type="dxa"/>
                </w:tcPr>
                <w:p w14:paraId="3F05B432" w14:textId="77777777" w:rsidR="008A3A0E" w:rsidRDefault="00803E70" w:rsidP="008A3A0E">
                  <w:pPr>
                    <w:pStyle w:val="ListParagraph"/>
                    <w:numPr>
                      <w:ilvl w:val="0"/>
                      <w:numId w:val="14"/>
                    </w:numPr>
                    <w:ind w:left="324" w:hanging="324"/>
                    <w:rPr>
                      <w:szCs w:val="20"/>
                      <w:lang w:eastAsia="en-US" w:bidi="ar-SA"/>
                    </w:rPr>
                  </w:pPr>
                  <w:r w:rsidRPr="00803E70">
                    <w:rPr>
                      <w:noProof/>
                      <w:lang w:eastAsia="en-US" w:bidi="ar-SA"/>
                    </w:rPr>
                    <w:drawing>
                      <wp:inline distT="0" distB="0" distL="0" distR="0" wp14:anchorId="6AD8D8CA" wp14:editId="1C01B186">
                        <wp:extent cx="2004518" cy="1264920"/>
                        <wp:effectExtent l="0" t="0" r="0" b="0"/>
                        <wp:docPr id="205054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40955" name=""/>
                                <pic:cNvPicPr/>
                              </pic:nvPicPr>
                              <pic:blipFill>
                                <a:blip r:embed="rId9"/>
                                <a:stretch>
                                  <a:fillRect/>
                                </a:stretch>
                              </pic:blipFill>
                              <pic:spPr>
                                <a:xfrm>
                                  <a:off x="0" y="0"/>
                                  <a:ext cx="2013307" cy="1270466"/>
                                </a:xfrm>
                                <a:prstGeom prst="rect">
                                  <a:avLst/>
                                </a:prstGeom>
                              </pic:spPr>
                            </pic:pic>
                          </a:graphicData>
                        </a:graphic>
                      </wp:inline>
                    </w:drawing>
                  </w:r>
                </w:p>
                <w:p w14:paraId="4E7ADD1D" w14:textId="0088872C" w:rsidR="008A3A0E" w:rsidRPr="008A3A0E" w:rsidRDefault="008A3A0E" w:rsidP="008A3A0E">
                  <w:pPr>
                    <w:rPr>
                      <w:szCs w:val="20"/>
                      <w:lang w:eastAsia="en-US" w:bidi="ar-SA"/>
                    </w:rPr>
                  </w:pPr>
                </w:p>
              </w:tc>
              <w:tc>
                <w:tcPr>
                  <w:tcW w:w="4562" w:type="dxa"/>
                </w:tcPr>
                <w:p w14:paraId="0BD3967D" w14:textId="77777777" w:rsidR="008A3A0E" w:rsidRDefault="008A3A0E" w:rsidP="00803E70">
                  <w:pPr>
                    <w:rPr>
                      <w:szCs w:val="20"/>
                      <w:lang w:eastAsia="en-US" w:bidi="ar-SA"/>
                    </w:rPr>
                  </w:pPr>
                </w:p>
                <w:p w14:paraId="0887953F" w14:textId="77777777" w:rsidR="008A3A0E" w:rsidRDefault="008A3A0E" w:rsidP="00803E70">
                  <w:pPr>
                    <w:rPr>
                      <w:szCs w:val="20"/>
                      <w:lang w:eastAsia="en-US" w:bidi="ar-SA"/>
                    </w:rPr>
                  </w:pPr>
                </w:p>
                <w:p w14:paraId="2F74AF2B" w14:textId="77777777" w:rsidR="008A3A0E" w:rsidRDefault="008A3A0E" w:rsidP="00803E70">
                  <w:pPr>
                    <w:rPr>
                      <w:szCs w:val="20"/>
                      <w:lang w:eastAsia="en-US" w:bidi="ar-SA"/>
                    </w:rPr>
                  </w:pPr>
                </w:p>
                <w:p w14:paraId="4621B167" w14:textId="77777777" w:rsidR="008A3A0E" w:rsidRDefault="008A3A0E" w:rsidP="00803E70">
                  <w:pPr>
                    <w:rPr>
                      <w:szCs w:val="20"/>
                      <w:lang w:eastAsia="en-US" w:bidi="ar-SA"/>
                    </w:rPr>
                  </w:pPr>
                </w:p>
                <w:p w14:paraId="5A8177DA" w14:textId="73DE9C1A" w:rsidR="00803E70" w:rsidRPr="008A3A0E" w:rsidRDefault="008A3A0E" w:rsidP="008A3A0E">
                  <w:pPr>
                    <w:pStyle w:val="ListParagraph"/>
                    <w:numPr>
                      <w:ilvl w:val="0"/>
                      <w:numId w:val="14"/>
                    </w:numPr>
                    <w:ind w:left="360"/>
                    <w:rPr>
                      <w:szCs w:val="20"/>
                      <w:lang w:eastAsia="en-US" w:bidi="ar-SA"/>
                    </w:rPr>
                  </w:pPr>
                  <w:r w:rsidRPr="008A3A0E">
                    <w:rPr>
                      <w:noProof/>
                      <w:lang w:eastAsia="en-US" w:bidi="ar-SA"/>
                    </w:rPr>
                    <w:drawing>
                      <wp:inline distT="0" distB="0" distL="0" distR="0" wp14:anchorId="66D5444C" wp14:editId="56C2457A">
                        <wp:extent cx="2736080" cy="655320"/>
                        <wp:effectExtent l="0" t="0" r="7620" b="0"/>
                        <wp:docPr id="18802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62408" name=""/>
                                <pic:cNvPicPr/>
                              </pic:nvPicPr>
                              <pic:blipFill>
                                <a:blip r:embed="rId10"/>
                                <a:stretch>
                                  <a:fillRect/>
                                </a:stretch>
                              </pic:blipFill>
                              <pic:spPr>
                                <a:xfrm>
                                  <a:off x="0" y="0"/>
                                  <a:ext cx="2770592" cy="663586"/>
                                </a:xfrm>
                                <a:prstGeom prst="rect">
                                  <a:avLst/>
                                </a:prstGeom>
                              </pic:spPr>
                            </pic:pic>
                          </a:graphicData>
                        </a:graphic>
                      </wp:inline>
                    </w:drawing>
                  </w:r>
                </w:p>
              </w:tc>
            </w:tr>
            <w:tr w:rsidR="008A3A0E" w14:paraId="01261DBC" w14:textId="77777777" w:rsidTr="00803E70">
              <w:tc>
                <w:tcPr>
                  <w:tcW w:w="4562" w:type="dxa"/>
                </w:tcPr>
                <w:p w14:paraId="2B46DA64" w14:textId="1A081C3D" w:rsidR="00803E70" w:rsidRPr="008A3A0E" w:rsidRDefault="008A3A0E" w:rsidP="008A3A0E">
                  <w:pPr>
                    <w:pStyle w:val="ListParagraph"/>
                    <w:numPr>
                      <w:ilvl w:val="0"/>
                      <w:numId w:val="14"/>
                    </w:numPr>
                    <w:ind w:left="324"/>
                    <w:rPr>
                      <w:szCs w:val="20"/>
                      <w:lang w:eastAsia="en-US" w:bidi="ar-SA"/>
                    </w:rPr>
                  </w:pPr>
                  <w:r w:rsidRPr="008A3A0E">
                    <w:rPr>
                      <w:noProof/>
                      <w:szCs w:val="20"/>
                      <w:lang w:eastAsia="en-US" w:bidi="ar-SA"/>
                    </w:rPr>
                    <w:drawing>
                      <wp:inline distT="0" distB="0" distL="0" distR="0" wp14:anchorId="44301EE9" wp14:editId="051EB251">
                        <wp:extent cx="2408297" cy="1478280"/>
                        <wp:effectExtent l="0" t="0" r="0" b="7620"/>
                        <wp:docPr id="124832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28338" name=""/>
                                <pic:cNvPicPr/>
                              </pic:nvPicPr>
                              <pic:blipFill>
                                <a:blip r:embed="rId11"/>
                                <a:stretch>
                                  <a:fillRect/>
                                </a:stretch>
                              </pic:blipFill>
                              <pic:spPr>
                                <a:xfrm>
                                  <a:off x="0" y="0"/>
                                  <a:ext cx="2411321" cy="1480137"/>
                                </a:xfrm>
                                <a:prstGeom prst="rect">
                                  <a:avLst/>
                                </a:prstGeom>
                              </pic:spPr>
                            </pic:pic>
                          </a:graphicData>
                        </a:graphic>
                      </wp:inline>
                    </w:drawing>
                  </w:r>
                </w:p>
              </w:tc>
              <w:tc>
                <w:tcPr>
                  <w:tcW w:w="4562" w:type="dxa"/>
                </w:tcPr>
                <w:p w14:paraId="0728E35B" w14:textId="77777777" w:rsidR="008A3A0E" w:rsidRDefault="008A3A0E" w:rsidP="008A3A0E">
                  <w:pPr>
                    <w:pStyle w:val="ListParagraph"/>
                    <w:ind w:left="330"/>
                    <w:rPr>
                      <w:szCs w:val="20"/>
                      <w:lang w:eastAsia="en-US" w:bidi="ar-SA"/>
                    </w:rPr>
                  </w:pPr>
                </w:p>
                <w:p w14:paraId="0969C3F6" w14:textId="77777777" w:rsidR="008A3A0E" w:rsidRDefault="008A3A0E" w:rsidP="008A3A0E">
                  <w:pPr>
                    <w:pStyle w:val="ListParagraph"/>
                    <w:ind w:left="330"/>
                    <w:rPr>
                      <w:szCs w:val="20"/>
                      <w:lang w:eastAsia="en-US" w:bidi="ar-SA"/>
                    </w:rPr>
                  </w:pPr>
                </w:p>
                <w:p w14:paraId="4D505DFC" w14:textId="77777777" w:rsidR="008A3A0E" w:rsidRDefault="008A3A0E" w:rsidP="008A3A0E">
                  <w:pPr>
                    <w:pStyle w:val="ListParagraph"/>
                    <w:ind w:left="330"/>
                    <w:rPr>
                      <w:szCs w:val="20"/>
                      <w:lang w:eastAsia="en-US" w:bidi="ar-SA"/>
                    </w:rPr>
                  </w:pPr>
                </w:p>
                <w:p w14:paraId="5834EAF2" w14:textId="5B632FAD" w:rsidR="00803E70" w:rsidRPr="008A3A0E" w:rsidRDefault="008A3A0E" w:rsidP="008A3A0E">
                  <w:pPr>
                    <w:pStyle w:val="ListParagraph"/>
                    <w:numPr>
                      <w:ilvl w:val="0"/>
                      <w:numId w:val="14"/>
                    </w:numPr>
                    <w:ind w:left="330" w:hanging="270"/>
                    <w:rPr>
                      <w:szCs w:val="20"/>
                      <w:lang w:eastAsia="en-US" w:bidi="ar-SA"/>
                    </w:rPr>
                  </w:pPr>
                  <w:r w:rsidRPr="008A3A0E">
                    <w:rPr>
                      <w:noProof/>
                      <w:szCs w:val="20"/>
                      <w:lang w:eastAsia="en-US" w:bidi="ar-SA"/>
                    </w:rPr>
                    <w:drawing>
                      <wp:inline distT="0" distB="0" distL="0" distR="0" wp14:anchorId="74867E7C" wp14:editId="0988C586">
                        <wp:extent cx="2606775" cy="1028152"/>
                        <wp:effectExtent l="0" t="0" r="3175" b="635"/>
                        <wp:docPr id="6575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297" name=""/>
                                <pic:cNvPicPr/>
                              </pic:nvPicPr>
                              <pic:blipFill>
                                <a:blip r:embed="rId12"/>
                                <a:stretch>
                                  <a:fillRect/>
                                </a:stretch>
                              </pic:blipFill>
                              <pic:spPr>
                                <a:xfrm>
                                  <a:off x="0" y="0"/>
                                  <a:ext cx="2640904" cy="1041613"/>
                                </a:xfrm>
                                <a:prstGeom prst="rect">
                                  <a:avLst/>
                                </a:prstGeom>
                              </pic:spPr>
                            </pic:pic>
                          </a:graphicData>
                        </a:graphic>
                      </wp:inline>
                    </w:drawing>
                  </w:r>
                </w:p>
              </w:tc>
            </w:tr>
          </w:tbl>
          <w:p w14:paraId="50160308" w14:textId="07895AE1" w:rsidR="007E34AC" w:rsidRDefault="007E34AC" w:rsidP="0062357A">
            <w:pPr>
              <w:rPr>
                <w:szCs w:val="20"/>
                <w:lang w:eastAsia="en-US" w:bidi="ar-SA"/>
              </w:rPr>
            </w:pPr>
          </w:p>
        </w:tc>
      </w:tr>
      <w:tr w:rsidR="00B64A65" w14:paraId="56206694" w14:textId="77777777" w:rsidTr="0062357A">
        <w:tc>
          <w:tcPr>
            <w:tcW w:w="9350" w:type="dxa"/>
          </w:tcPr>
          <w:p w14:paraId="642C20D0" w14:textId="2E905951" w:rsidR="00B64A65" w:rsidRDefault="008A3A0E" w:rsidP="0062357A">
            <w:pPr>
              <w:rPr>
                <w:szCs w:val="20"/>
              </w:rPr>
            </w:pPr>
            <w:r>
              <w:rPr>
                <w:szCs w:val="20"/>
              </w:rPr>
              <w:t>For which dataset(s) is/are the value of the mean the highest?</w:t>
            </w:r>
          </w:p>
          <w:p w14:paraId="628D1FBD" w14:textId="77777777" w:rsidR="008A3A0E" w:rsidRDefault="008A3A0E" w:rsidP="0062357A">
            <w:pPr>
              <w:rPr>
                <w:szCs w:val="20"/>
              </w:rPr>
            </w:pPr>
          </w:p>
          <w:p w14:paraId="4AC58B36" w14:textId="5FCC5D82" w:rsidR="008A3A0E" w:rsidRPr="007074D2" w:rsidRDefault="007074D2" w:rsidP="0062357A">
            <w:pPr>
              <w:rPr>
                <w:color w:val="EE0000"/>
                <w:szCs w:val="20"/>
              </w:rPr>
            </w:pPr>
            <w:r w:rsidRPr="007074D2">
              <w:rPr>
                <w:color w:val="EE0000"/>
                <w:szCs w:val="20"/>
              </w:rPr>
              <w:t>B, C</w:t>
            </w:r>
          </w:p>
          <w:p w14:paraId="4E0B37C1" w14:textId="77777777" w:rsidR="008A3A0E" w:rsidRDefault="008A3A0E" w:rsidP="0062357A">
            <w:pPr>
              <w:rPr>
                <w:szCs w:val="20"/>
              </w:rPr>
            </w:pPr>
          </w:p>
          <w:p w14:paraId="458EF098" w14:textId="6E920E56" w:rsidR="008A3A0E" w:rsidRDefault="008A3A0E" w:rsidP="0062357A">
            <w:pPr>
              <w:rPr>
                <w:szCs w:val="20"/>
              </w:rPr>
            </w:pPr>
            <w:r>
              <w:rPr>
                <w:szCs w:val="20"/>
              </w:rPr>
              <w:t>For which dataset</w:t>
            </w:r>
            <w:r w:rsidR="00274E28">
              <w:rPr>
                <w:szCs w:val="20"/>
              </w:rPr>
              <w:t>(s)</w:t>
            </w:r>
            <w:r>
              <w:rPr>
                <w:szCs w:val="20"/>
              </w:rPr>
              <w:t xml:space="preserve"> is</w:t>
            </w:r>
            <w:r w:rsidR="00274E28">
              <w:rPr>
                <w:szCs w:val="20"/>
              </w:rPr>
              <w:t>/are</w:t>
            </w:r>
            <w:r>
              <w:rPr>
                <w:szCs w:val="20"/>
              </w:rPr>
              <w:t xml:space="preserve"> the value of the standard deviation the greatest?</w:t>
            </w:r>
          </w:p>
          <w:p w14:paraId="0BF3CADF" w14:textId="77777777" w:rsidR="00B64A65" w:rsidRDefault="00B64A65" w:rsidP="0062357A">
            <w:pPr>
              <w:rPr>
                <w:szCs w:val="20"/>
              </w:rPr>
            </w:pPr>
          </w:p>
          <w:p w14:paraId="22BA716E" w14:textId="01BDAF19" w:rsidR="00B64A65" w:rsidRPr="007074D2" w:rsidRDefault="007074D2" w:rsidP="0062357A">
            <w:pPr>
              <w:rPr>
                <w:color w:val="EE0000"/>
                <w:szCs w:val="20"/>
              </w:rPr>
            </w:pPr>
            <w:r w:rsidRPr="007074D2">
              <w:rPr>
                <w:color w:val="EE0000"/>
                <w:szCs w:val="20"/>
              </w:rPr>
              <w:t>B, D</w:t>
            </w:r>
          </w:p>
          <w:p w14:paraId="04199400" w14:textId="77777777" w:rsidR="00B64A65" w:rsidRDefault="00B64A65" w:rsidP="0062357A">
            <w:pPr>
              <w:rPr>
                <w:szCs w:val="20"/>
              </w:rPr>
            </w:pPr>
          </w:p>
          <w:p w14:paraId="644F6D49" w14:textId="77777777" w:rsidR="00B64A65" w:rsidRDefault="00B64A65" w:rsidP="0062357A">
            <w:pPr>
              <w:rPr>
                <w:szCs w:val="20"/>
              </w:rPr>
            </w:pPr>
          </w:p>
        </w:tc>
      </w:tr>
    </w:tbl>
    <w:p w14:paraId="16F18198" w14:textId="77777777" w:rsidR="00C94AAC" w:rsidRDefault="00C94AAC">
      <w:pPr>
        <w:rPr>
          <w:szCs w:val="20"/>
        </w:rPr>
      </w:pPr>
    </w:p>
    <w:p w14:paraId="3B4422AC" w14:textId="77777777" w:rsidR="007351B2" w:rsidRDefault="007351B2">
      <w:pPr>
        <w:rPr>
          <w:szCs w:val="20"/>
        </w:rPr>
      </w:pPr>
    </w:p>
    <w:p w14:paraId="66C21C19" w14:textId="77777777" w:rsidR="007351B2" w:rsidRDefault="007351B2">
      <w:pPr>
        <w:rPr>
          <w:szCs w:val="20"/>
        </w:rPr>
      </w:pPr>
    </w:p>
    <w:p w14:paraId="4CD1EA3E" w14:textId="77777777" w:rsidR="007351B2" w:rsidRDefault="007351B2">
      <w:pPr>
        <w:rPr>
          <w:szCs w:val="20"/>
        </w:rPr>
      </w:pPr>
    </w:p>
    <w:p w14:paraId="1EFBEDD6" w14:textId="77777777" w:rsidR="007351B2" w:rsidRDefault="007351B2">
      <w:pPr>
        <w:rPr>
          <w:szCs w:val="20"/>
        </w:rPr>
      </w:pPr>
    </w:p>
    <w:p w14:paraId="3041B8C7" w14:textId="77777777" w:rsidR="007351B2" w:rsidRDefault="007351B2">
      <w:pPr>
        <w:rPr>
          <w:szCs w:val="20"/>
        </w:rPr>
      </w:pPr>
    </w:p>
    <w:p w14:paraId="5A9C0B73" w14:textId="77777777" w:rsidR="007074D2" w:rsidRDefault="007074D2">
      <w:pPr>
        <w:rPr>
          <w:szCs w:val="20"/>
        </w:rPr>
      </w:pPr>
    </w:p>
    <w:p w14:paraId="7B800FCC" w14:textId="77777777" w:rsidR="007074D2" w:rsidRDefault="007074D2">
      <w:pPr>
        <w:rPr>
          <w:szCs w:val="20"/>
        </w:rPr>
      </w:pPr>
    </w:p>
    <w:p w14:paraId="251DC10D" w14:textId="77777777" w:rsidR="007074D2" w:rsidRDefault="007074D2">
      <w:pPr>
        <w:rPr>
          <w:szCs w:val="20"/>
        </w:rPr>
      </w:pPr>
    </w:p>
    <w:p w14:paraId="38BBB7FE" w14:textId="77777777" w:rsidR="007074D2" w:rsidRDefault="007074D2">
      <w:pPr>
        <w:rPr>
          <w:szCs w:val="20"/>
        </w:rPr>
      </w:pPr>
    </w:p>
    <w:p w14:paraId="70F34525" w14:textId="77777777" w:rsidR="007074D2" w:rsidRDefault="007074D2">
      <w:pPr>
        <w:rPr>
          <w:szCs w:val="20"/>
        </w:rPr>
      </w:pPr>
    </w:p>
    <w:tbl>
      <w:tblPr>
        <w:tblStyle w:val="TableGrid"/>
        <w:tblW w:w="0" w:type="auto"/>
        <w:tblLook w:val="04A0" w:firstRow="1" w:lastRow="0" w:firstColumn="1" w:lastColumn="0" w:noHBand="0" w:noVBand="1"/>
      </w:tblPr>
      <w:tblGrid>
        <w:gridCol w:w="9350"/>
      </w:tblGrid>
      <w:tr w:rsidR="00C26738" w14:paraId="71CB2ECC" w14:textId="77777777" w:rsidTr="00C26738">
        <w:tc>
          <w:tcPr>
            <w:tcW w:w="9350" w:type="dxa"/>
          </w:tcPr>
          <w:p w14:paraId="553BCA42" w14:textId="1FBB0CEC" w:rsidR="00C26738" w:rsidRPr="00C26738" w:rsidRDefault="00C26738">
            <w:pPr>
              <w:rPr>
                <w:b/>
                <w:bCs/>
                <w:szCs w:val="20"/>
              </w:rPr>
            </w:pPr>
            <w:r w:rsidRPr="00C26738">
              <w:rPr>
                <w:b/>
                <w:bCs/>
                <w:szCs w:val="20"/>
              </w:rPr>
              <w:lastRenderedPageBreak/>
              <w:t xml:space="preserve">Skill </w:t>
            </w:r>
            <w:r w:rsidR="00053806">
              <w:rPr>
                <w:b/>
                <w:bCs/>
                <w:szCs w:val="20"/>
              </w:rPr>
              <w:t>1.5 Exercise 1</w:t>
            </w:r>
          </w:p>
        </w:tc>
      </w:tr>
      <w:tr w:rsidR="00C26738" w14:paraId="1DBF8F42" w14:textId="77777777" w:rsidTr="00C26738">
        <w:tc>
          <w:tcPr>
            <w:tcW w:w="9350" w:type="dxa"/>
          </w:tcPr>
          <w:p w14:paraId="7C4B861F" w14:textId="16D9CA9D" w:rsidR="007E0FE4" w:rsidRDefault="007E0FE4" w:rsidP="007E0FE4">
            <w:pPr>
              <w:rPr>
                <w:szCs w:val="20"/>
              </w:rPr>
            </w:pPr>
            <w:r w:rsidRPr="007E0FE4">
              <w:rPr>
                <w:noProof/>
                <w:szCs w:val="20"/>
              </w:rPr>
              <w:drawing>
                <wp:inline distT="0" distB="0" distL="0" distR="0" wp14:anchorId="311F7A05" wp14:editId="7E1E8984">
                  <wp:extent cx="2816701" cy="1712891"/>
                  <wp:effectExtent l="0" t="0" r="3175" b="1905"/>
                  <wp:docPr id="173586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65724" name=""/>
                          <pic:cNvPicPr/>
                        </pic:nvPicPr>
                        <pic:blipFill>
                          <a:blip r:embed="rId13"/>
                          <a:stretch>
                            <a:fillRect/>
                          </a:stretch>
                        </pic:blipFill>
                        <pic:spPr>
                          <a:xfrm>
                            <a:off x="0" y="0"/>
                            <a:ext cx="2850858" cy="1733663"/>
                          </a:xfrm>
                          <a:prstGeom prst="rect">
                            <a:avLst/>
                          </a:prstGeom>
                        </pic:spPr>
                      </pic:pic>
                    </a:graphicData>
                  </a:graphic>
                </wp:inline>
              </w:drawing>
            </w:r>
            <w:r w:rsidRPr="007E0FE4">
              <w:rPr>
                <w:noProof/>
                <w:szCs w:val="20"/>
              </w:rPr>
              <w:drawing>
                <wp:inline distT="0" distB="0" distL="0" distR="0" wp14:anchorId="3C3EB0F8" wp14:editId="395C19D7">
                  <wp:extent cx="2762518" cy="1706504"/>
                  <wp:effectExtent l="0" t="0" r="0" b="8255"/>
                  <wp:docPr id="15578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82157" name=""/>
                          <pic:cNvPicPr/>
                        </pic:nvPicPr>
                        <pic:blipFill>
                          <a:blip r:embed="rId14"/>
                          <a:stretch>
                            <a:fillRect/>
                          </a:stretch>
                        </pic:blipFill>
                        <pic:spPr>
                          <a:xfrm>
                            <a:off x="0" y="0"/>
                            <a:ext cx="2779891" cy="1717236"/>
                          </a:xfrm>
                          <a:prstGeom prst="rect">
                            <a:avLst/>
                          </a:prstGeom>
                        </pic:spPr>
                      </pic:pic>
                    </a:graphicData>
                  </a:graphic>
                </wp:inline>
              </w:drawing>
            </w:r>
          </w:p>
          <w:p w14:paraId="14A10C51" w14:textId="77777777" w:rsidR="00C26738" w:rsidRDefault="007E0FE4">
            <w:pPr>
              <w:rPr>
                <w:szCs w:val="20"/>
              </w:rPr>
            </w:pPr>
            <w:r w:rsidRPr="007E0FE4">
              <w:rPr>
                <w:szCs w:val="20"/>
              </w:rPr>
              <w:t xml:space="preserve">Another numeric variable from the musician dataset is years of experience working in the field of music. The plot on the </w:t>
            </w:r>
            <w:r>
              <w:rPr>
                <w:szCs w:val="20"/>
              </w:rPr>
              <w:t>left</w:t>
            </w:r>
            <w:r w:rsidRPr="007E0FE4">
              <w:rPr>
                <w:szCs w:val="20"/>
              </w:rPr>
              <w:t xml:space="preserve"> shows what the experience distribution might look like if it is </w:t>
            </w:r>
            <w:proofErr w:type="gramStart"/>
            <w:r w:rsidRPr="007E0FE4">
              <w:rPr>
                <w:szCs w:val="20"/>
              </w:rPr>
              <w:t>right-skewed</w:t>
            </w:r>
            <w:proofErr w:type="gramEnd"/>
            <w:r w:rsidRPr="007E0FE4">
              <w:rPr>
                <w:szCs w:val="20"/>
              </w:rPr>
              <w:t xml:space="preserve"> like the income distribution is. The plot </w:t>
            </w:r>
            <w:r>
              <w:rPr>
                <w:szCs w:val="20"/>
              </w:rPr>
              <w:t>on the right</w:t>
            </w:r>
            <w:r w:rsidRPr="007E0FE4">
              <w:rPr>
                <w:szCs w:val="20"/>
              </w:rPr>
              <w:t xml:space="preserve"> shows what the experience distribution might look like if it is left-skewed.</w:t>
            </w:r>
          </w:p>
          <w:p w14:paraId="308F61DA" w14:textId="77777777" w:rsidR="007E0FE4" w:rsidRDefault="007E0FE4">
            <w:pPr>
              <w:rPr>
                <w:szCs w:val="20"/>
              </w:rPr>
            </w:pPr>
          </w:p>
          <w:p w14:paraId="1ACF4CBC" w14:textId="7ED9A60A" w:rsidR="007E0FE4" w:rsidRPr="007351B2" w:rsidRDefault="007E0FE4">
            <w:pPr>
              <w:rPr>
                <w:rFonts w:cs="Courier New"/>
                <w:szCs w:val="20"/>
              </w:rPr>
            </w:pPr>
            <w:r>
              <w:rPr>
                <w:szCs w:val="20"/>
              </w:rPr>
              <w:t xml:space="preserve">Refer to the musician dataset.  Which distribution </w:t>
            </w:r>
            <w:proofErr w:type="gramStart"/>
            <w:r>
              <w:rPr>
                <w:szCs w:val="20"/>
              </w:rPr>
              <w:t>most likely is</w:t>
            </w:r>
            <w:proofErr w:type="gramEnd"/>
            <w:r>
              <w:rPr>
                <w:szCs w:val="20"/>
              </w:rPr>
              <w:t xml:space="preserve"> true for the musicians in Melody Metropolis?</w:t>
            </w:r>
          </w:p>
        </w:tc>
      </w:tr>
      <w:tr w:rsidR="00BE610F" w14:paraId="31237D09" w14:textId="77777777" w:rsidTr="00C26738">
        <w:tc>
          <w:tcPr>
            <w:tcW w:w="9350" w:type="dxa"/>
          </w:tcPr>
          <w:p w14:paraId="69FDC2DF" w14:textId="77777777" w:rsidR="00BE610F" w:rsidRDefault="00BE610F" w:rsidP="00C94AAC">
            <w:pPr>
              <w:rPr>
                <w:szCs w:val="20"/>
              </w:rPr>
            </w:pPr>
          </w:p>
          <w:p w14:paraId="2DA73C84" w14:textId="77777777" w:rsidR="00BE610F" w:rsidRDefault="00BE610F" w:rsidP="00C94AAC">
            <w:pPr>
              <w:rPr>
                <w:szCs w:val="20"/>
              </w:rPr>
            </w:pPr>
          </w:p>
          <w:p w14:paraId="5EF0B429" w14:textId="600741B0" w:rsidR="00BE610F" w:rsidRPr="007074D2" w:rsidRDefault="007074D2" w:rsidP="00C94AAC">
            <w:pPr>
              <w:rPr>
                <w:color w:val="EE0000"/>
                <w:szCs w:val="20"/>
              </w:rPr>
            </w:pPr>
            <w:r w:rsidRPr="007074D2">
              <w:rPr>
                <w:color w:val="EE0000"/>
                <w:szCs w:val="20"/>
              </w:rPr>
              <w:t xml:space="preserve">Looks like </w:t>
            </w:r>
            <w:proofErr w:type="spellStart"/>
            <w:r w:rsidRPr="007074D2">
              <w:rPr>
                <w:color w:val="EE0000"/>
                <w:szCs w:val="20"/>
              </w:rPr>
              <w:t>its</w:t>
            </w:r>
            <w:proofErr w:type="spellEnd"/>
            <w:r w:rsidRPr="007074D2">
              <w:rPr>
                <w:color w:val="EE0000"/>
                <w:szCs w:val="20"/>
              </w:rPr>
              <w:t xml:space="preserve"> right skewed</w:t>
            </w:r>
          </w:p>
          <w:p w14:paraId="52A3E9EE" w14:textId="77777777" w:rsidR="00BE610F" w:rsidRDefault="00BE610F" w:rsidP="00C94AAC">
            <w:pPr>
              <w:rPr>
                <w:szCs w:val="20"/>
              </w:rPr>
            </w:pPr>
          </w:p>
          <w:p w14:paraId="14663C49" w14:textId="1EEADCD3" w:rsidR="00BE610F" w:rsidRDefault="00BE610F" w:rsidP="00C94AAC">
            <w:pPr>
              <w:rPr>
                <w:szCs w:val="20"/>
              </w:rPr>
            </w:pPr>
          </w:p>
        </w:tc>
      </w:tr>
    </w:tbl>
    <w:p w14:paraId="370A7CB5"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7351B2" w14:paraId="6630C61B" w14:textId="77777777" w:rsidTr="007351B2">
        <w:tc>
          <w:tcPr>
            <w:tcW w:w="9350" w:type="dxa"/>
          </w:tcPr>
          <w:p w14:paraId="322F9340" w14:textId="6F3A4E55" w:rsidR="007351B2" w:rsidRPr="007351B2" w:rsidRDefault="007351B2">
            <w:pPr>
              <w:rPr>
                <w:b/>
                <w:bCs/>
                <w:szCs w:val="20"/>
              </w:rPr>
            </w:pPr>
            <w:r w:rsidRPr="007351B2">
              <w:rPr>
                <w:b/>
                <w:bCs/>
                <w:szCs w:val="20"/>
              </w:rPr>
              <w:t>Skill 1.6 Exercise 1</w:t>
            </w:r>
          </w:p>
        </w:tc>
      </w:tr>
      <w:tr w:rsidR="007351B2" w14:paraId="6BDCEC2C" w14:textId="77777777" w:rsidTr="007351B2">
        <w:tc>
          <w:tcPr>
            <w:tcW w:w="9350" w:type="dxa"/>
          </w:tcPr>
          <w:p w14:paraId="1B05853C" w14:textId="3F625A3E" w:rsidR="007351B2" w:rsidRDefault="007351B2">
            <w:pPr>
              <w:rPr>
                <w:szCs w:val="20"/>
              </w:rPr>
            </w:pPr>
            <w:r>
              <w:rPr>
                <w:szCs w:val="20"/>
              </w:rPr>
              <w:t xml:space="preserve">Return to the musician dataset and navigate to the </w:t>
            </w:r>
            <w:r w:rsidR="00490E4A" w:rsidRPr="00490E4A">
              <w:rPr>
                <w:i/>
                <w:iCs/>
                <w:szCs w:val="20"/>
              </w:rPr>
              <w:t>E</w:t>
            </w:r>
            <w:r w:rsidRPr="00490E4A">
              <w:rPr>
                <w:i/>
                <w:iCs/>
                <w:szCs w:val="20"/>
              </w:rPr>
              <w:t>xperience</w:t>
            </w:r>
            <w:r>
              <w:rPr>
                <w:szCs w:val="20"/>
              </w:rPr>
              <w:t xml:space="preserve"> tab.  Do the following, </w:t>
            </w:r>
          </w:p>
          <w:p w14:paraId="77772395" w14:textId="77777777" w:rsidR="007351B2" w:rsidRDefault="007351B2">
            <w:pPr>
              <w:rPr>
                <w:szCs w:val="20"/>
              </w:rPr>
            </w:pPr>
          </w:p>
          <w:p w14:paraId="111C6C69" w14:textId="42DBB7F8" w:rsidR="007351B2" w:rsidRPr="005F5A5D" w:rsidRDefault="007351B2" w:rsidP="005F5A5D">
            <w:pPr>
              <w:pStyle w:val="ListParagraph"/>
              <w:numPr>
                <w:ilvl w:val="0"/>
                <w:numId w:val="15"/>
              </w:numPr>
              <w:rPr>
                <w:szCs w:val="20"/>
              </w:rPr>
            </w:pPr>
            <w:r w:rsidRPr="005F5A5D">
              <w:rPr>
                <w:szCs w:val="20"/>
              </w:rPr>
              <w:t>Highlight all the data</w:t>
            </w:r>
          </w:p>
          <w:p w14:paraId="424F1095" w14:textId="13AB724E" w:rsidR="0072119A" w:rsidRPr="005F5A5D" w:rsidRDefault="0072119A" w:rsidP="005F5A5D">
            <w:pPr>
              <w:pStyle w:val="ListParagraph"/>
              <w:numPr>
                <w:ilvl w:val="0"/>
                <w:numId w:val="15"/>
              </w:numPr>
              <w:rPr>
                <w:szCs w:val="20"/>
              </w:rPr>
            </w:pPr>
            <w:r w:rsidRPr="005F5A5D">
              <w:rPr>
                <w:szCs w:val="20"/>
              </w:rPr>
              <w:t xml:space="preserve">From the data menu, select “sort range” </w:t>
            </w:r>
            <w:r w:rsidRPr="0072119A">
              <w:sym w:font="Wingdings" w:char="F0E0"/>
            </w:r>
            <w:r w:rsidRPr="005F5A5D">
              <w:rPr>
                <w:szCs w:val="20"/>
              </w:rPr>
              <w:t xml:space="preserve"> “A to Z”</w:t>
            </w:r>
          </w:p>
          <w:p w14:paraId="721CE0CA" w14:textId="691E435F" w:rsidR="007351B2" w:rsidRPr="005F5A5D" w:rsidRDefault="007351B2" w:rsidP="005F5A5D">
            <w:pPr>
              <w:pStyle w:val="ListParagraph"/>
              <w:numPr>
                <w:ilvl w:val="0"/>
                <w:numId w:val="15"/>
              </w:numPr>
              <w:rPr>
                <w:szCs w:val="20"/>
              </w:rPr>
            </w:pPr>
            <w:r w:rsidRPr="005F5A5D">
              <w:rPr>
                <w:szCs w:val="20"/>
              </w:rPr>
              <w:t>From the data menu, select “Column stats”</w:t>
            </w:r>
            <w:r w:rsidR="00355F1B" w:rsidRPr="005F5A5D">
              <w:rPr>
                <w:szCs w:val="20"/>
              </w:rPr>
              <w:t xml:space="preserve"> and record the following, </w:t>
            </w:r>
          </w:p>
          <w:p w14:paraId="5C70C22D" w14:textId="77777777" w:rsidR="00355F1B" w:rsidRDefault="00355F1B">
            <w:pPr>
              <w:rPr>
                <w:szCs w:val="20"/>
              </w:rPr>
            </w:pPr>
          </w:p>
          <w:tbl>
            <w:tblPr>
              <w:tblStyle w:val="TableGrid"/>
              <w:tblW w:w="0" w:type="auto"/>
              <w:tblLook w:val="04A0" w:firstRow="1" w:lastRow="0" w:firstColumn="1" w:lastColumn="0" w:noHBand="0" w:noVBand="1"/>
            </w:tblPr>
            <w:tblGrid>
              <w:gridCol w:w="2133"/>
              <w:gridCol w:w="6991"/>
            </w:tblGrid>
            <w:tr w:rsidR="00355F1B" w14:paraId="3ADF29E3" w14:textId="77777777" w:rsidTr="00355F1B">
              <w:tc>
                <w:tcPr>
                  <w:tcW w:w="2133" w:type="dxa"/>
                </w:tcPr>
                <w:p w14:paraId="52BB6536" w14:textId="44353CEA" w:rsidR="00355F1B" w:rsidRPr="0072119A" w:rsidRDefault="00355F1B">
                  <w:pPr>
                    <w:rPr>
                      <w:b/>
                      <w:bCs/>
                      <w:szCs w:val="20"/>
                    </w:rPr>
                  </w:pPr>
                  <w:r w:rsidRPr="0072119A">
                    <w:rPr>
                      <w:b/>
                      <w:bCs/>
                      <w:szCs w:val="20"/>
                    </w:rPr>
                    <w:t>Average</w:t>
                  </w:r>
                </w:p>
              </w:tc>
              <w:tc>
                <w:tcPr>
                  <w:tcW w:w="6991" w:type="dxa"/>
                </w:tcPr>
                <w:p w14:paraId="7A26BAF4" w14:textId="0AC7C20E" w:rsidR="00355F1B" w:rsidRPr="00D54235" w:rsidRDefault="0082534D">
                  <w:pPr>
                    <w:rPr>
                      <w:color w:val="EE0000"/>
                      <w:szCs w:val="20"/>
                    </w:rPr>
                  </w:pPr>
                  <w:r w:rsidRPr="00D54235">
                    <w:rPr>
                      <w:color w:val="EE0000"/>
                      <w:szCs w:val="20"/>
                    </w:rPr>
                    <w:t>18.05</w:t>
                  </w:r>
                </w:p>
              </w:tc>
            </w:tr>
            <w:tr w:rsidR="00355F1B" w14:paraId="4C1586C5" w14:textId="77777777" w:rsidTr="00355F1B">
              <w:tc>
                <w:tcPr>
                  <w:tcW w:w="2133" w:type="dxa"/>
                </w:tcPr>
                <w:p w14:paraId="1E56BE10" w14:textId="2E6EF454" w:rsidR="00355F1B" w:rsidRPr="0072119A" w:rsidRDefault="00355F1B">
                  <w:pPr>
                    <w:rPr>
                      <w:b/>
                      <w:bCs/>
                      <w:szCs w:val="20"/>
                    </w:rPr>
                  </w:pPr>
                  <w:r w:rsidRPr="0072119A">
                    <w:rPr>
                      <w:b/>
                      <w:bCs/>
                      <w:szCs w:val="20"/>
                    </w:rPr>
                    <w:t>Median (Q2)</w:t>
                  </w:r>
                </w:p>
              </w:tc>
              <w:tc>
                <w:tcPr>
                  <w:tcW w:w="6991" w:type="dxa"/>
                </w:tcPr>
                <w:p w14:paraId="00C62211" w14:textId="3BC92489" w:rsidR="00355F1B" w:rsidRPr="00D54235" w:rsidRDefault="0082534D">
                  <w:pPr>
                    <w:rPr>
                      <w:color w:val="EE0000"/>
                      <w:szCs w:val="20"/>
                    </w:rPr>
                  </w:pPr>
                  <w:r w:rsidRPr="00D54235">
                    <w:rPr>
                      <w:color w:val="EE0000"/>
                      <w:szCs w:val="20"/>
                    </w:rPr>
                    <w:t>15.5</w:t>
                  </w:r>
                </w:p>
              </w:tc>
            </w:tr>
            <w:tr w:rsidR="00355F1B" w14:paraId="39D12BFA" w14:textId="77777777" w:rsidTr="00355F1B">
              <w:tc>
                <w:tcPr>
                  <w:tcW w:w="2133" w:type="dxa"/>
                </w:tcPr>
                <w:p w14:paraId="409ABF98" w14:textId="7BB06013" w:rsidR="00355F1B" w:rsidRPr="0072119A" w:rsidRDefault="00355F1B">
                  <w:pPr>
                    <w:rPr>
                      <w:b/>
                      <w:bCs/>
                      <w:szCs w:val="20"/>
                    </w:rPr>
                  </w:pPr>
                  <w:r w:rsidRPr="0072119A">
                    <w:rPr>
                      <w:b/>
                      <w:bCs/>
                      <w:szCs w:val="20"/>
                    </w:rPr>
                    <w:t>Median of all the values less than Q</w:t>
                  </w:r>
                  <w:r w:rsidR="00D54235">
                    <w:rPr>
                      <w:b/>
                      <w:bCs/>
                      <w:szCs w:val="20"/>
                    </w:rPr>
                    <w:t>2</w:t>
                  </w:r>
                  <w:r w:rsidRPr="0072119A">
                    <w:rPr>
                      <w:b/>
                      <w:bCs/>
                      <w:szCs w:val="20"/>
                    </w:rPr>
                    <w:t xml:space="preserve"> (Q</w:t>
                  </w:r>
                  <w:r w:rsidR="00D54235">
                    <w:rPr>
                      <w:b/>
                      <w:bCs/>
                      <w:szCs w:val="20"/>
                    </w:rPr>
                    <w:t>1</w:t>
                  </w:r>
                  <w:r w:rsidRPr="0072119A">
                    <w:rPr>
                      <w:b/>
                      <w:bCs/>
                      <w:szCs w:val="20"/>
                    </w:rPr>
                    <w:t>)</w:t>
                  </w:r>
                </w:p>
              </w:tc>
              <w:tc>
                <w:tcPr>
                  <w:tcW w:w="6991" w:type="dxa"/>
                </w:tcPr>
                <w:p w14:paraId="0BB50017" w14:textId="04D844DD" w:rsidR="00355F1B" w:rsidRPr="00D54235" w:rsidRDefault="00D54235">
                  <w:pPr>
                    <w:rPr>
                      <w:color w:val="EE0000"/>
                      <w:szCs w:val="20"/>
                    </w:rPr>
                  </w:pPr>
                  <w:r w:rsidRPr="00D54235">
                    <w:rPr>
                      <w:color w:val="EE0000"/>
                      <w:szCs w:val="20"/>
                    </w:rPr>
                    <w:t>11</w:t>
                  </w:r>
                </w:p>
              </w:tc>
            </w:tr>
            <w:tr w:rsidR="00355F1B" w14:paraId="68F2BEC0" w14:textId="77777777" w:rsidTr="00355F1B">
              <w:tc>
                <w:tcPr>
                  <w:tcW w:w="2133" w:type="dxa"/>
                </w:tcPr>
                <w:p w14:paraId="37545F9A" w14:textId="11D907CA" w:rsidR="00355F1B" w:rsidRPr="0072119A" w:rsidRDefault="00355F1B">
                  <w:pPr>
                    <w:rPr>
                      <w:b/>
                      <w:bCs/>
                      <w:szCs w:val="20"/>
                    </w:rPr>
                  </w:pPr>
                  <w:r w:rsidRPr="0072119A">
                    <w:rPr>
                      <w:b/>
                      <w:bCs/>
                      <w:szCs w:val="20"/>
                    </w:rPr>
                    <w:t>Median of all the values greater than Q2 (Q3)</w:t>
                  </w:r>
                </w:p>
              </w:tc>
              <w:tc>
                <w:tcPr>
                  <w:tcW w:w="6991" w:type="dxa"/>
                </w:tcPr>
                <w:p w14:paraId="3AE471E9" w14:textId="7DED0374" w:rsidR="00355F1B" w:rsidRPr="00D54235" w:rsidRDefault="00D54235">
                  <w:pPr>
                    <w:rPr>
                      <w:color w:val="EE0000"/>
                      <w:szCs w:val="20"/>
                    </w:rPr>
                  </w:pPr>
                  <w:r w:rsidRPr="00D54235">
                    <w:rPr>
                      <w:color w:val="EE0000"/>
                      <w:szCs w:val="20"/>
                    </w:rPr>
                    <w:t>26</w:t>
                  </w:r>
                </w:p>
              </w:tc>
            </w:tr>
            <w:tr w:rsidR="00355F1B" w14:paraId="134F50ED" w14:textId="77777777" w:rsidTr="00355F1B">
              <w:tc>
                <w:tcPr>
                  <w:tcW w:w="2133" w:type="dxa"/>
                </w:tcPr>
                <w:p w14:paraId="19BFF99D" w14:textId="54174B06" w:rsidR="00355F1B" w:rsidRPr="0072119A" w:rsidRDefault="00355F1B">
                  <w:pPr>
                    <w:rPr>
                      <w:b/>
                      <w:bCs/>
                      <w:szCs w:val="20"/>
                    </w:rPr>
                  </w:pPr>
                  <w:r w:rsidRPr="0072119A">
                    <w:rPr>
                      <w:b/>
                      <w:bCs/>
                      <w:szCs w:val="20"/>
                    </w:rPr>
                    <w:t>Difference between Q1 and Q3 (IQR)</w:t>
                  </w:r>
                </w:p>
              </w:tc>
              <w:tc>
                <w:tcPr>
                  <w:tcW w:w="6991" w:type="dxa"/>
                </w:tcPr>
                <w:p w14:paraId="74D7BBDF" w14:textId="0F097634" w:rsidR="00355F1B" w:rsidRPr="00D54235" w:rsidRDefault="00D54235">
                  <w:pPr>
                    <w:rPr>
                      <w:color w:val="EE0000"/>
                      <w:szCs w:val="20"/>
                    </w:rPr>
                  </w:pPr>
                  <w:r w:rsidRPr="00D54235">
                    <w:rPr>
                      <w:color w:val="EE0000"/>
                      <w:szCs w:val="20"/>
                    </w:rPr>
                    <w:t>15</w:t>
                  </w:r>
                </w:p>
              </w:tc>
            </w:tr>
          </w:tbl>
          <w:p w14:paraId="782CDB10" w14:textId="6AA94D15" w:rsidR="004D6D99" w:rsidRDefault="004D6D99">
            <w:pPr>
              <w:rPr>
                <w:szCs w:val="20"/>
              </w:rPr>
            </w:pPr>
          </w:p>
        </w:tc>
      </w:tr>
      <w:tr w:rsidR="00355F1B" w14:paraId="7F303FFA" w14:textId="77777777" w:rsidTr="007351B2">
        <w:tc>
          <w:tcPr>
            <w:tcW w:w="9350" w:type="dxa"/>
          </w:tcPr>
          <w:p w14:paraId="525ABE94" w14:textId="77777777" w:rsidR="00355F1B" w:rsidRDefault="00355F1B" w:rsidP="00355F1B">
            <w:pPr>
              <w:rPr>
                <w:szCs w:val="20"/>
              </w:rPr>
            </w:pPr>
            <w:r>
              <w:rPr>
                <w:szCs w:val="20"/>
              </w:rPr>
              <w:t>Are the years of experience right skewed or left skewed?</w:t>
            </w:r>
          </w:p>
          <w:p w14:paraId="143E9B8B" w14:textId="77777777" w:rsidR="00355F1B" w:rsidRDefault="00355F1B" w:rsidP="00355F1B">
            <w:pPr>
              <w:rPr>
                <w:szCs w:val="20"/>
              </w:rPr>
            </w:pPr>
          </w:p>
          <w:p w14:paraId="33DB564D" w14:textId="6C287116" w:rsidR="00355F1B" w:rsidRPr="00D54235" w:rsidRDefault="00D54235" w:rsidP="00355F1B">
            <w:pPr>
              <w:rPr>
                <w:color w:val="EE0000"/>
                <w:szCs w:val="20"/>
              </w:rPr>
            </w:pPr>
            <w:r w:rsidRPr="00D54235">
              <w:rPr>
                <w:color w:val="EE0000"/>
                <w:szCs w:val="20"/>
              </w:rPr>
              <w:t>Right skewed</w:t>
            </w:r>
          </w:p>
          <w:p w14:paraId="6BF05D18" w14:textId="02CEC698" w:rsidR="00355F1B" w:rsidRDefault="00355F1B" w:rsidP="00355F1B">
            <w:pPr>
              <w:rPr>
                <w:szCs w:val="20"/>
              </w:rPr>
            </w:pPr>
          </w:p>
        </w:tc>
      </w:tr>
    </w:tbl>
    <w:p w14:paraId="5EFC3A2F" w14:textId="77777777" w:rsidR="002428C6" w:rsidRDefault="002428C6">
      <w:pPr>
        <w:rPr>
          <w:szCs w:val="20"/>
        </w:rPr>
      </w:pPr>
    </w:p>
    <w:p w14:paraId="7F82C178" w14:textId="77777777" w:rsidR="00DD0B85" w:rsidRDefault="00DD0B85">
      <w:pPr>
        <w:rPr>
          <w:szCs w:val="20"/>
        </w:rPr>
      </w:pPr>
    </w:p>
    <w:p w14:paraId="3339E2D7" w14:textId="77777777" w:rsidR="00DD0B85" w:rsidRDefault="00DD0B85">
      <w:pPr>
        <w:rPr>
          <w:szCs w:val="20"/>
        </w:rPr>
      </w:pPr>
    </w:p>
    <w:p w14:paraId="3D379687" w14:textId="77777777" w:rsidR="00DD0B85" w:rsidRDefault="00DD0B85">
      <w:pPr>
        <w:rPr>
          <w:szCs w:val="20"/>
        </w:rPr>
      </w:pPr>
    </w:p>
    <w:p w14:paraId="61407449" w14:textId="77777777" w:rsidR="00DD0B85" w:rsidRDefault="00DD0B85">
      <w:pPr>
        <w:rPr>
          <w:szCs w:val="20"/>
        </w:rPr>
      </w:pPr>
    </w:p>
    <w:p w14:paraId="78087072" w14:textId="77777777" w:rsidR="00DD0B85" w:rsidRDefault="00DD0B85">
      <w:pPr>
        <w:rPr>
          <w:szCs w:val="20"/>
        </w:rPr>
      </w:pPr>
    </w:p>
    <w:p w14:paraId="72585FF2" w14:textId="77777777" w:rsidR="00DD0B85" w:rsidRDefault="00DD0B85">
      <w:pPr>
        <w:rPr>
          <w:szCs w:val="20"/>
        </w:rPr>
      </w:pPr>
    </w:p>
    <w:tbl>
      <w:tblPr>
        <w:tblStyle w:val="TableGrid"/>
        <w:tblW w:w="0" w:type="auto"/>
        <w:tblLook w:val="04A0" w:firstRow="1" w:lastRow="0" w:firstColumn="1" w:lastColumn="0" w:noHBand="0" w:noVBand="1"/>
      </w:tblPr>
      <w:tblGrid>
        <w:gridCol w:w="9350"/>
      </w:tblGrid>
      <w:tr w:rsidR="00DD0B85" w14:paraId="280D8049" w14:textId="77777777" w:rsidTr="006E3DD4">
        <w:tc>
          <w:tcPr>
            <w:tcW w:w="9350" w:type="dxa"/>
          </w:tcPr>
          <w:p w14:paraId="0833032D" w14:textId="77777777" w:rsidR="00DD0B85" w:rsidRPr="007351B2" w:rsidRDefault="00DD0B85" w:rsidP="006E3DD4">
            <w:pPr>
              <w:rPr>
                <w:b/>
                <w:bCs/>
                <w:szCs w:val="20"/>
              </w:rPr>
            </w:pPr>
            <w:r w:rsidRPr="007351B2">
              <w:rPr>
                <w:b/>
                <w:bCs/>
                <w:szCs w:val="20"/>
              </w:rPr>
              <w:lastRenderedPageBreak/>
              <w:t>Skill 1.</w:t>
            </w:r>
            <w:r>
              <w:rPr>
                <w:b/>
                <w:bCs/>
                <w:szCs w:val="20"/>
              </w:rPr>
              <w:t>7</w:t>
            </w:r>
            <w:r w:rsidRPr="007351B2">
              <w:rPr>
                <w:b/>
                <w:bCs/>
                <w:szCs w:val="20"/>
              </w:rPr>
              <w:t xml:space="preserve"> Exercise 1</w:t>
            </w:r>
          </w:p>
        </w:tc>
      </w:tr>
      <w:tr w:rsidR="00DD0B85" w14:paraId="7EB2433D" w14:textId="77777777" w:rsidTr="006E3DD4">
        <w:tc>
          <w:tcPr>
            <w:tcW w:w="9350" w:type="dxa"/>
          </w:tcPr>
          <w:p w14:paraId="28FF2712" w14:textId="77777777" w:rsidR="00DD0B85" w:rsidRDefault="00DD0B85" w:rsidP="006E3DD4">
            <w:pPr>
              <w:rPr>
                <w:szCs w:val="20"/>
              </w:rPr>
            </w:pPr>
            <w:r w:rsidRPr="000B260B">
              <w:rPr>
                <w:bCs/>
                <w:noProof/>
                <w:szCs w:val="20"/>
              </w:rPr>
              <w:drawing>
                <wp:inline distT="0" distB="0" distL="0" distR="0" wp14:anchorId="2E18AB31" wp14:editId="036C325F">
                  <wp:extent cx="4065103" cy="2725152"/>
                  <wp:effectExtent l="0" t="0" r="0" b="0"/>
                  <wp:docPr id="12325096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9658" name="Picture 1" descr="A screenshot of a graph&#10;&#10;AI-generated content may be incorrect."/>
                          <pic:cNvPicPr/>
                        </pic:nvPicPr>
                        <pic:blipFill>
                          <a:blip r:embed="rId15"/>
                          <a:stretch>
                            <a:fillRect/>
                          </a:stretch>
                        </pic:blipFill>
                        <pic:spPr>
                          <a:xfrm>
                            <a:off x="0" y="0"/>
                            <a:ext cx="4072031" cy="2729797"/>
                          </a:xfrm>
                          <a:prstGeom prst="rect">
                            <a:avLst/>
                          </a:prstGeom>
                        </pic:spPr>
                      </pic:pic>
                    </a:graphicData>
                  </a:graphic>
                </wp:inline>
              </w:drawing>
            </w:r>
          </w:p>
          <w:p w14:paraId="5F8A9A01" w14:textId="77777777" w:rsidR="00DD0B85" w:rsidRDefault="00DD0B85" w:rsidP="006E3DD4"/>
          <w:p w14:paraId="6343089B" w14:textId="77777777" w:rsidR="00DD0B85" w:rsidRDefault="00DD0B85" w:rsidP="006E3DD4">
            <w:pPr>
              <w:rPr>
                <w:color w:val="000000"/>
                <w:szCs w:val="20"/>
              </w:rPr>
            </w:pPr>
            <w:r w:rsidRPr="000B260B">
              <w:rPr>
                <w:color w:val="000000"/>
                <w:szCs w:val="20"/>
              </w:rPr>
              <w:t xml:space="preserve">The second plot </w:t>
            </w:r>
            <w:r>
              <w:rPr>
                <w:color w:val="000000"/>
                <w:szCs w:val="20"/>
              </w:rPr>
              <w:t>above shows</w:t>
            </w:r>
            <w:r w:rsidRPr="000B260B">
              <w:rPr>
                <w:color w:val="000000"/>
                <w:szCs w:val="20"/>
              </w:rPr>
              <w:t xml:space="preserve"> that the median appears almost unaffected by the addition of these three gigantic incomes: the median moves from $32,978 to $33,011. However, the mean makes a drastic change from $34,795 to $228,235. </w:t>
            </w:r>
          </w:p>
          <w:p w14:paraId="1DADFFE5" w14:textId="77777777" w:rsidR="00DD0B85" w:rsidRDefault="00DD0B85" w:rsidP="006E3DD4">
            <w:pPr>
              <w:rPr>
                <w:color w:val="000000"/>
                <w:szCs w:val="20"/>
              </w:rPr>
            </w:pPr>
          </w:p>
          <w:p w14:paraId="373EC903" w14:textId="77777777" w:rsidR="00DD0B85" w:rsidRDefault="00DD0B85" w:rsidP="006E3DD4">
            <w:pPr>
              <w:rPr>
                <w:szCs w:val="20"/>
              </w:rPr>
            </w:pPr>
            <w:r w:rsidRPr="001550A1">
              <w:rPr>
                <w:color w:val="000000"/>
                <w:szCs w:val="20"/>
              </w:rPr>
              <w:t>Which alternative statistics could your colleague use in this case?</w:t>
            </w:r>
          </w:p>
        </w:tc>
      </w:tr>
      <w:tr w:rsidR="00DD0B85" w14:paraId="73A578D0" w14:textId="77777777" w:rsidTr="006E3DD4">
        <w:tc>
          <w:tcPr>
            <w:tcW w:w="9350" w:type="dxa"/>
          </w:tcPr>
          <w:p w14:paraId="17CA827C" w14:textId="77777777" w:rsidR="00DD0B85" w:rsidRDefault="00DD0B85" w:rsidP="006E3DD4">
            <w:pPr>
              <w:rPr>
                <w:bCs/>
                <w:noProof/>
                <w:szCs w:val="20"/>
              </w:rPr>
            </w:pPr>
          </w:p>
          <w:p w14:paraId="4EFC8452" w14:textId="7B53D893" w:rsidR="00DD0B85" w:rsidRPr="00DD0B85" w:rsidRDefault="00DD0B85" w:rsidP="006E3DD4">
            <w:pPr>
              <w:rPr>
                <w:bCs/>
                <w:noProof/>
                <w:color w:val="EE0000"/>
                <w:szCs w:val="20"/>
              </w:rPr>
            </w:pPr>
            <w:r w:rsidRPr="00DD0B85">
              <w:rPr>
                <w:bCs/>
                <w:noProof/>
                <w:color w:val="EE0000"/>
                <w:szCs w:val="20"/>
              </w:rPr>
              <w:t>The mean is influenced by extreme values because every value is included in its calculation. Statistics that are less influenced by extreme values rely on alternative calculations, like using the rank of the value rather than the value itself.</w:t>
            </w:r>
          </w:p>
          <w:p w14:paraId="4C1E13FC" w14:textId="77777777" w:rsidR="00DD0B85" w:rsidRPr="00DD0B85" w:rsidRDefault="00DD0B85" w:rsidP="006E3DD4">
            <w:pPr>
              <w:rPr>
                <w:bCs/>
                <w:noProof/>
                <w:color w:val="EE0000"/>
                <w:szCs w:val="20"/>
              </w:rPr>
            </w:pPr>
          </w:p>
          <w:p w14:paraId="6CECA6D0" w14:textId="77777777" w:rsidR="00DD0B85" w:rsidRPr="00DD0B85" w:rsidRDefault="00DD0B85" w:rsidP="00DD0B85">
            <w:pPr>
              <w:rPr>
                <w:bCs/>
                <w:noProof/>
                <w:color w:val="EE0000"/>
                <w:szCs w:val="20"/>
              </w:rPr>
            </w:pPr>
            <w:r w:rsidRPr="00DD0B85">
              <w:rPr>
                <w:bCs/>
                <w:noProof/>
                <w:color w:val="EE0000"/>
                <w:szCs w:val="20"/>
              </w:rPr>
              <w:t>Using the rank of the value, or </w:t>
            </w:r>
            <w:r w:rsidRPr="00DD0B85">
              <w:rPr>
                <w:b/>
                <w:bCs/>
                <w:noProof/>
                <w:color w:val="EE0000"/>
                <w:szCs w:val="20"/>
              </w:rPr>
              <w:t>rank transformation</w:t>
            </w:r>
            <w:r w:rsidRPr="00DD0B85">
              <w:rPr>
                <w:bCs/>
                <w:noProof/>
                <w:color w:val="EE0000"/>
                <w:szCs w:val="20"/>
              </w:rPr>
              <w:t>, in statistical analysis involves replacing the original numerical or ordinal data with their corresponding ranks within the dataset. This means that the smallest value gets a rank of 1, the second smallest gets a rank of 2, and so on. If there are tied values (two or more observations share the same value), they are assigned the average of the ranks they would have occupied. </w:t>
            </w:r>
          </w:p>
          <w:p w14:paraId="4DC87305" w14:textId="77777777" w:rsidR="00DD0B85" w:rsidRPr="00DD0B85" w:rsidRDefault="00DD0B85" w:rsidP="00DD0B85">
            <w:pPr>
              <w:rPr>
                <w:bCs/>
                <w:noProof/>
                <w:szCs w:val="20"/>
              </w:rPr>
            </w:pPr>
            <w:r w:rsidRPr="00DD0B85">
              <w:rPr>
                <w:bCs/>
                <w:noProof/>
                <w:color w:val="EE0000"/>
                <w:szCs w:val="20"/>
              </w:rPr>
              <w:t>For example, if you have the data set (3.4, 5.1, 2.6, 7.3), the ranks would be (2, 3, 1, 4) because 2.6 is the smallest (rank 1), 3.4 is the second smallest (rank 2), and so on. </w:t>
            </w:r>
          </w:p>
          <w:p w14:paraId="77D2F8F3" w14:textId="77777777" w:rsidR="00DD0B85" w:rsidRPr="000B260B" w:rsidRDefault="00DD0B85" w:rsidP="006E3DD4">
            <w:pPr>
              <w:rPr>
                <w:bCs/>
                <w:noProof/>
                <w:szCs w:val="20"/>
              </w:rPr>
            </w:pPr>
          </w:p>
        </w:tc>
      </w:tr>
    </w:tbl>
    <w:p w14:paraId="73FAEFE1" w14:textId="77777777" w:rsidR="00FB174C" w:rsidRDefault="00FB174C">
      <w:pPr>
        <w:rPr>
          <w:szCs w:val="20"/>
        </w:rPr>
      </w:pPr>
    </w:p>
    <w:tbl>
      <w:tblPr>
        <w:tblStyle w:val="TableGrid"/>
        <w:tblW w:w="0" w:type="auto"/>
        <w:tblLook w:val="04A0" w:firstRow="1" w:lastRow="0" w:firstColumn="1" w:lastColumn="0" w:noHBand="0" w:noVBand="1"/>
      </w:tblPr>
      <w:tblGrid>
        <w:gridCol w:w="9350"/>
      </w:tblGrid>
      <w:tr w:rsidR="00FB174C" w14:paraId="650A7600" w14:textId="77777777" w:rsidTr="00502AFE">
        <w:tc>
          <w:tcPr>
            <w:tcW w:w="9350" w:type="dxa"/>
          </w:tcPr>
          <w:p w14:paraId="5F128879" w14:textId="0A0FB3F0" w:rsidR="00FB174C" w:rsidRPr="007351B2" w:rsidRDefault="00FB174C" w:rsidP="00502AFE">
            <w:pPr>
              <w:rPr>
                <w:b/>
                <w:bCs/>
                <w:szCs w:val="20"/>
              </w:rPr>
            </w:pPr>
            <w:r w:rsidRPr="007351B2">
              <w:rPr>
                <w:b/>
                <w:bCs/>
                <w:szCs w:val="20"/>
              </w:rPr>
              <w:t>Skill 1.</w:t>
            </w:r>
            <w:r w:rsidR="00490E4A">
              <w:rPr>
                <w:b/>
                <w:bCs/>
                <w:szCs w:val="20"/>
              </w:rPr>
              <w:t>8</w:t>
            </w:r>
            <w:r w:rsidRPr="007351B2">
              <w:rPr>
                <w:b/>
                <w:bCs/>
                <w:szCs w:val="20"/>
              </w:rPr>
              <w:t xml:space="preserve"> Exercise 1</w:t>
            </w:r>
          </w:p>
        </w:tc>
      </w:tr>
      <w:tr w:rsidR="00FB174C" w14:paraId="358E6A76" w14:textId="77777777" w:rsidTr="00502AFE">
        <w:tc>
          <w:tcPr>
            <w:tcW w:w="9350" w:type="dxa"/>
          </w:tcPr>
          <w:p w14:paraId="5D5DDB5B" w14:textId="6D5853CE" w:rsidR="00FB174C" w:rsidRDefault="00FB174C" w:rsidP="00502AFE">
            <w:pPr>
              <w:rPr>
                <w:szCs w:val="20"/>
              </w:rPr>
            </w:pPr>
            <w:r>
              <w:rPr>
                <w:szCs w:val="20"/>
              </w:rPr>
              <w:t xml:space="preserve">Return to the musician dataset and navigate to the </w:t>
            </w:r>
            <w:r w:rsidR="00490E4A">
              <w:rPr>
                <w:szCs w:val="20"/>
              </w:rPr>
              <w:t>Experience and Instrument</w:t>
            </w:r>
            <w:r>
              <w:rPr>
                <w:szCs w:val="20"/>
              </w:rPr>
              <w:t xml:space="preserve"> tab. </w:t>
            </w:r>
          </w:p>
          <w:p w14:paraId="74B50779" w14:textId="77777777" w:rsidR="00FB174C" w:rsidRDefault="00FB174C" w:rsidP="00502AFE">
            <w:pPr>
              <w:rPr>
                <w:szCs w:val="20"/>
              </w:rPr>
            </w:pPr>
          </w:p>
          <w:p w14:paraId="26E15698" w14:textId="1D17BAF5" w:rsidR="00FB174C" w:rsidRDefault="00490E4A" w:rsidP="00502AFE">
            <w:pPr>
              <w:rPr>
                <w:szCs w:val="20"/>
              </w:rPr>
            </w:pPr>
            <w:r>
              <w:rPr>
                <w:szCs w:val="20"/>
              </w:rPr>
              <w:t>What is the average experience for each type of instrument?</w:t>
            </w:r>
          </w:p>
          <w:p w14:paraId="762BD08C" w14:textId="77777777" w:rsidR="00490E4A" w:rsidRDefault="00490E4A" w:rsidP="00502AFE">
            <w:pPr>
              <w:rPr>
                <w:szCs w:val="20"/>
              </w:rPr>
            </w:pPr>
          </w:p>
          <w:tbl>
            <w:tblPr>
              <w:tblStyle w:val="TableGrid"/>
              <w:tblW w:w="0" w:type="auto"/>
              <w:tblLook w:val="04A0" w:firstRow="1" w:lastRow="0" w:firstColumn="1" w:lastColumn="0" w:noHBand="0" w:noVBand="1"/>
            </w:tblPr>
            <w:tblGrid>
              <w:gridCol w:w="2133"/>
              <w:gridCol w:w="6991"/>
            </w:tblGrid>
            <w:tr w:rsidR="00FB174C" w14:paraId="103F89B8" w14:textId="77777777" w:rsidTr="00502AFE">
              <w:tc>
                <w:tcPr>
                  <w:tcW w:w="2133" w:type="dxa"/>
                </w:tcPr>
                <w:p w14:paraId="2DC3C5A9" w14:textId="3DEB6B2F" w:rsidR="00FB174C" w:rsidRPr="0072119A" w:rsidRDefault="00490E4A" w:rsidP="00502AFE">
                  <w:pPr>
                    <w:rPr>
                      <w:b/>
                      <w:bCs/>
                      <w:szCs w:val="20"/>
                    </w:rPr>
                  </w:pPr>
                  <w:r>
                    <w:rPr>
                      <w:b/>
                      <w:bCs/>
                      <w:szCs w:val="20"/>
                    </w:rPr>
                    <w:t>Instrument</w:t>
                  </w:r>
                </w:p>
              </w:tc>
              <w:tc>
                <w:tcPr>
                  <w:tcW w:w="6991" w:type="dxa"/>
                </w:tcPr>
                <w:p w14:paraId="4A829FF6" w14:textId="711AEB18" w:rsidR="00FB174C" w:rsidRPr="00490E4A" w:rsidRDefault="00490E4A" w:rsidP="00502AFE">
                  <w:pPr>
                    <w:rPr>
                      <w:b/>
                      <w:bCs/>
                      <w:szCs w:val="20"/>
                    </w:rPr>
                  </w:pPr>
                  <w:r w:rsidRPr="00490E4A">
                    <w:rPr>
                      <w:b/>
                      <w:bCs/>
                      <w:szCs w:val="20"/>
                    </w:rPr>
                    <w:t>Average</w:t>
                  </w:r>
                </w:p>
              </w:tc>
            </w:tr>
            <w:tr w:rsidR="00FB174C" w14:paraId="1F47E09C" w14:textId="77777777" w:rsidTr="00502AFE">
              <w:tc>
                <w:tcPr>
                  <w:tcW w:w="2133" w:type="dxa"/>
                </w:tcPr>
                <w:p w14:paraId="70931A27" w14:textId="43E213BC" w:rsidR="00FB174C" w:rsidRPr="00490E4A" w:rsidRDefault="00490E4A" w:rsidP="00502AFE">
                  <w:pPr>
                    <w:rPr>
                      <w:szCs w:val="20"/>
                    </w:rPr>
                  </w:pPr>
                  <w:r w:rsidRPr="00490E4A">
                    <w:rPr>
                      <w:szCs w:val="20"/>
                    </w:rPr>
                    <w:t>Drums</w:t>
                  </w:r>
                </w:p>
              </w:tc>
              <w:tc>
                <w:tcPr>
                  <w:tcW w:w="6991" w:type="dxa"/>
                </w:tcPr>
                <w:p w14:paraId="565F40DA" w14:textId="02695835" w:rsidR="00FB174C" w:rsidRPr="009B28D5" w:rsidRDefault="00D54235" w:rsidP="00502AFE">
                  <w:pPr>
                    <w:rPr>
                      <w:color w:val="EE0000"/>
                      <w:szCs w:val="20"/>
                    </w:rPr>
                  </w:pPr>
                  <w:r w:rsidRPr="009B28D5">
                    <w:rPr>
                      <w:color w:val="EE0000"/>
                      <w:szCs w:val="20"/>
                    </w:rPr>
                    <w:t>17.8</w:t>
                  </w:r>
                </w:p>
              </w:tc>
            </w:tr>
            <w:tr w:rsidR="00FB174C" w14:paraId="14A16766" w14:textId="77777777" w:rsidTr="00502AFE">
              <w:tc>
                <w:tcPr>
                  <w:tcW w:w="2133" w:type="dxa"/>
                </w:tcPr>
                <w:p w14:paraId="23808C5A" w14:textId="023ABECD" w:rsidR="00FB174C" w:rsidRPr="00490E4A" w:rsidRDefault="00490E4A" w:rsidP="00502AFE">
                  <w:pPr>
                    <w:rPr>
                      <w:szCs w:val="20"/>
                    </w:rPr>
                  </w:pPr>
                  <w:r w:rsidRPr="00490E4A">
                    <w:rPr>
                      <w:szCs w:val="20"/>
                    </w:rPr>
                    <w:t>Guitar</w:t>
                  </w:r>
                </w:p>
              </w:tc>
              <w:tc>
                <w:tcPr>
                  <w:tcW w:w="6991" w:type="dxa"/>
                </w:tcPr>
                <w:p w14:paraId="15951DB5" w14:textId="4E61398F" w:rsidR="00FB174C" w:rsidRPr="009B28D5" w:rsidRDefault="00D54235" w:rsidP="00502AFE">
                  <w:pPr>
                    <w:rPr>
                      <w:color w:val="EE0000"/>
                      <w:szCs w:val="20"/>
                    </w:rPr>
                  </w:pPr>
                  <w:r w:rsidRPr="009B28D5">
                    <w:rPr>
                      <w:color w:val="EE0000"/>
                      <w:szCs w:val="20"/>
                    </w:rPr>
                    <w:t>17.4</w:t>
                  </w:r>
                </w:p>
              </w:tc>
            </w:tr>
            <w:tr w:rsidR="00FB174C" w14:paraId="016DCEF8" w14:textId="77777777" w:rsidTr="00502AFE">
              <w:tc>
                <w:tcPr>
                  <w:tcW w:w="2133" w:type="dxa"/>
                </w:tcPr>
                <w:p w14:paraId="0F0861D7" w14:textId="5CB1EBC9" w:rsidR="00FB174C" w:rsidRPr="00490E4A" w:rsidRDefault="00490E4A" w:rsidP="00502AFE">
                  <w:pPr>
                    <w:rPr>
                      <w:szCs w:val="20"/>
                    </w:rPr>
                  </w:pPr>
                  <w:r w:rsidRPr="00490E4A">
                    <w:rPr>
                      <w:szCs w:val="20"/>
                    </w:rPr>
                    <w:t>Piano</w:t>
                  </w:r>
                </w:p>
              </w:tc>
              <w:tc>
                <w:tcPr>
                  <w:tcW w:w="6991" w:type="dxa"/>
                </w:tcPr>
                <w:p w14:paraId="4F9E27E8" w14:textId="782A09A4" w:rsidR="00FB174C" w:rsidRPr="009B28D5" w:rsidRDefault="00D54235" w:rsidP="00502AFE">
                  <w:pPr>
                    <w:rPr>
                      <w:color w:val="EE0000"/>
                      <w:szCs w:val="20"/>
                    </w:rPr>
                  </w:pPr>
                  <w:r w:rsidRPr="009B28D5">
                    <w:rPr>
                      <w:color w:val="EE0000"/>
                      <w:szCs w:val="20"/>
                    </w:rPr>
                    <w:t>18.8</w:t>
                  </w:r>
                </w:p>
              </w:tc>
            </w:tr>
            <w:tr w:rsidR="00FB174C" w14:paraId="5C3FDCA2" w14:textId="77777777" w:rsidTr="00502AFE">
              <w:tc>
                <w:tcPr>
                  <w:tcW w:w="2133" w:type="dxa"/>
                </w:tcPr>
                <w:p w14:paraId="6CA9B1D8" w14:textId="0BAD5EFA" w:rsidR="00FB174C" w:rsidRPr="00490E4A" w:rsidRDefault="00490E4A" w:rsidP="00502AFE">
                  <w:pPr>
                    <w:rPr>
                      <w:szCs w:val="20"/>
                    </w:rPr>
                  </w:pPr>
                  <w:r w:rsidRPr="00490E4A">
                    <w:rPr>
                      <w:szCs w:val="20"/>
                    </w:rPr>
                    <w:t>Saxophone</w:t>
                  </w:r>
                </w:p>
              </w:tc>
              <w:tc>
                <w:tcPr>
                  <w:tcW w:w="6991" w:type="dxa"/>
                </w:tcPr>
                <w:p w14:paraId="45189CB0" w14:textId="409DB4DB" w:rsidR="00FB174C" w:rsidRPr="009B28D5" w:rsidRDefault="009B28D5" w:rsidP="00502AFE">
                  <w:pPr>
                    <w:rPr>
                      <w:color w:val="EE0000"/>
                      <w:szCs w:val="20"/>
                    </w:rPr>
                  </w:pPr>
                  <w:r w:rsidRPr="009B28D5">
                    <w:rPr>
                      <w:color w:val="EE0000"/>
                      <w:szCs w:val="20"/>
                    </w:rPr>
                    <w:t>21.5</w:t>
                  </w:r>
                </w:p>
              </w:tc>
            </w:tr>
            <w:tr w:rsidR="00490E4A" w14:paraId="645EB9C8" w14:textId="77777777" w:rsidTr="00502AFE">
              <w:tc>
                <w:tcPr>
                  <w:tcW w:w="2133" w:type="dxa"/>
                </w:tcPr>
                <w:p w14:paraId="488B897F" w14:textId="053AFAD9" w:rsidR="00490E4A" w:rsidRPr="00490E4A" w:rsidRDefault="00490E4A" w:rsidP="00502AFE">
                  <w:pPr>
                    <w:rPr>
                      <w:szCs w:val="20"/>
                    </w:rPr>
                  </w:pPr>
                  <w:r w:rsidRPr="00490E4A">
                    <w:rPr>
                      <w:szCs w:val="20"/>
                    </w:rPr>
                    <w:t>Violin</w:t>
                  </w:r>
                </w:p>
              </w:tc>
              <w:tc>
                <w:tcPr>
                  <w:tcW w:w="6991" w:type="dxa"/>
                </w:tcPr>
                <w:p w14:paraId="2C26B79D" w14:textId="02ADB994" w:rsidR="00490E4A" w:rsidRPr="009B28D5" w:rsidRDefault="009B28D5" w:rsidP="00502AFE">
                  <w:pPr>
                    <w:rPr>
                      <w:color w:val="EE0000"/>
                      <w:szCs w:val="20"/>
                    </w:rPr>
                  </w:pPr>
                  <w:r w:rsidRPr="009B28D5">
                    <w:rPr>
                      <w:color w:val="EE0000"/>
                      <w:szCs w:val="20"/>
                    </w:rPr>
                    <w:t>22.75</w:t>
                  </w:r>
                </w:p>
              </w:tc>
            </w:tr>
            <w:tr w:rsidR="00490E4A" w14:paraId="31B6F35F" w14:textId="77777777" w:rsidTr="00502AFE">
              <w:tc>
                <w:tcPr>
                  <w:tcW w:w="2133" w:type="dxa"/>
                </w:tcPr>
                <w:p w14:paraId="01F444BE" w14:textId="27732246" w:rsidR="00490E4A" w:rsidRPr="00490E4A" w:rsidRDefault="00490E4A" w:rsidP="00502AFE">
                  <w:pPr>
                    <w:rPr>
                      <w:szCs w:val="20"/>
                    </w:rPr>
                  </w:pPr>
                  <w:r w:rsidRPr="00490E4A">
                    <w:rPr>
                      <w:szCs w:val="20"/>
                    </w:rPr>
                    <w:t>Voice</w:t>
                  </w:r>
                </w:p>
              </w:tc>
              <w:tc>
                <w:tcPr>
                  <w:tcW w:w="6991" w:type="dxa"/>
                </w:tcPr>
                <w:p w14:paraId="12FDE7EC" w14:textId="339FDF50" w:rsidR="00490E4A" w:rsidRPr="009B28D5" w:rsidRDefault="009B28D5" w:rsidP="00502AFE">
                  <w:pPr>
                    <w:rPr>
                      <w:color w:val="EE0000"/>
                      <w:szCs w:val="20"/>
                    </w:rPr>
                  </w:pPr>
                  <w:r w:rsidRPr="009B28D5">
                    <w:rPr>
                      <w:color w:val="EE0000"/>
                      <w:szCs w:val="20"/>
                    </w:rPr>
                    <w:t>17.4</w:t>
                  </w:r>
                </w:p>
              </w:tc>
            </w:tr>
          </w:tbl>
          <w:p w14:paraId="190024BF" w14:textId="77777777" w:rsidR="00FB174C" w:rsidRDefault="00FB174C" w:rsidP="00502AFE">
            <w:pPr>
              <w:rPr>
                <w:szCs w:val="20"/>
              </w:rPr>
            </w:pPr>
          </w:p>
        </w:tc>
      </w:tr>
    </w:tbl>
    <w:p w14:paraId="433327F1" w14:textId="77777777" w:rsidR="00DD0B85" w:rsidRDefault="00DD0B85">
      <w:pPr>
        <w:rPr>
          <w:szCs w:val="20"/>
        </w:rPr>
      </w:pPr>
    </w:p>
    <w:tbl>
      <w:tblPr>
        <w:tblStyle w:val="TableGrid"/>
        <w:tblW w:w="0" w:type="auto"/>
        <w:tblLook w:val="04A0" w:firstRow="1" w:lastRow="0" w:firstColumn="1" w:lastColumn="0" w:noHBand="0" w:noVBand="1"/>
      </w:tblPr>
      <w:tblGrid>
        <w:gridCol w:w="9350"/>
      </w:tblGrid>
      <w:tr w:rsidR="005F5A5D" w14:paraId="76F769BC" w14:textId="77777777" w:rsidTr="005F5A5D">
        <w:tc>
          <w:tcPr>
            <w:tcW w:w="9350" w:type="dxa"/>
          </w:tcPr>
          <w:p w14:paraId="256035A9" w14:textId="318EBE09" w:rsidR="005F5A5D" w:rsidRPr="005F5A5D" w:rsidRDefault="005F5A5D">
            <w:pPr>
              <w:rPr>
                <w:b/>
                <w:bCs/>
                <w:szCs w:val="20"/>
              </w:rPr>
            </w:pPr>
            <w:r w:rsidRPr="005F5A5D">
              <w:rPr>
                <w:b/>
                <w:bCs/>
                <w:szCs w:val="20"/>
              </w:rPr>
              <w:lastRenderedPageBreak/>
              <w:t>Skill 1.9 Exercise 1</w:t>
            </w:r>
          </w:p>
        </w:tc>
      </w:tr>
      <w:tr w:rsidR="005F5A5D" w14:paraId="7CBF94B1" w14:textId="77777777" w:rsidTr="005F5A5D">
        <w:tc>
          <w:tcPr>
            <w:tcW w:w="9350" w:type="dxa"/>
          </w:tcPr>
          <w:p w14:paraId="77D5951A" w14:textId="77777777" w:rsidR="005F5A5D" w:rsidRDefault="005F5A5D">
            <w:pPr>
              <w:rPr>
                <w:szCs w:val="20"/>
              </w:rPr>
            </w:pPr>
            <w:r>
              <w:rPr>
                <w:szCs w:val="20"/>
              </w:rPr>
              <w:t xml:space="preserve">Return to the musician dataset and navigate to the Age and Income tab.  Do the following, </w:t>
            </w:r>
          </w:p>
          <w:p w14:paraId="643BD191" w14:textId="77777777" w:rsidR="005F5A5D" w:rsidRDefault="005F5A5D">
            <w:pPr>
              <w:rPr>
                <w:szCs w:val="20"/>
              </w:rPr>
            </w:pPr>
          </w:p>
          <w:p w14:paraId="5358A290" w14:textId="51F727E2" w:rsidR="005F5A5D" w:rsidRPr="005F5A5D" w:rsidRDefault="005F5A5D" w:rsidP="005F5A5D">
            <w:pPr>
              <w:pStyle w:val="ListParagraph"/>
              <w:numPr>
                <w:ilvl w:val="0"/>
                <w:numId w:val="16"/>
              </w:numPr>
              <w:rPr>
                <w:szCs w:val="20"/>
              </w:rPr>
            </w:pPr>
            <w:r w:rsidRPr="005F5A5D">
              <w:rPr>
                <w:szCs w:val="20"/>
              </w:rPr>
              <w:t>Highlight all the data</w:t>
            </w:r>
          </w:p>
          <w:p w14:paraId="22AC84E8" w14:textId="7A92A0E5" w:rsidR="005F5A5D" w:rsidRPr="005F5A5D" w:rsidRDefault="005F5A5D" w:rsidP="005F5A5D">
            <w:pPr>
              <w:pStyle w:val="ListParagraph"/>
              <w:numPr>
                <w:ilvl w:val="0"/>
                <w:numId w:val="16"/>
              </w:numPr>
              <w:rPr>
                <w:szCs w:val="20"/>
              </w:rPr>
            </w:pPr>
            <w:r w:rsidRPr="005F5A5D">
              <w:rPr>
                <w:szCs w:val="20"/>
              </w:rPr>
              <w:t>From the Insert menu, select Chart</w:t>
            </w:r>
          </w:p>
          <w:p w14:paraId="548B3BF9" w14:textId="77777777" w:rsidR="005F5A5D" w:rsidRDefault="005F5A5D">
            <w:pPr>
              <w:rPr>
                <w:szCs w:val="20"/>
              </w:rPr>
            </w:pPr>
          </w:p>
          <w:p w14:paraId="0CA04D3B" w14:textId="43D12DEE" w:rsidR="005F5A5D" w:rsidRDefault="005F5A5D">
            <w:pPr>
              <w:rPr>
                <w:szCs w:val="20"/>
              </w:rPr>
            </w:pPr>
          </w:p>
        </w:tc>
      </w:tr>
      <w:tr w:rsidR="005F5A5D" w14:paraId="7BC6ACDD" w14:textId="77777777" w:rsidTr="005F5A5D">
        <w:tc>
          <w:tcPr>
            <w:tcW w:w="9350" w:type="dxa"/>
          </w:tcPr>
          <w:p w14:paraId="2C974D8F" w14:textId="77777777" w:rsidR="005F5A5D" w:rsidRDefault="005F5A5D">
            <w:pPr>
              <w:rPr>
                <w:szCs w:val="20"/>
              </w:rPr>
            </w:pPr>
            <w:r>
              <w:rPr>
                <w:szCs w:val="20"/>
              </w:rPr>
              <w:t>Is the correlation between these variables positive or negative?  Is the correlation strong or weak?</w:t>
            </w:r>
          </w:p>
          <w:p w14:paraId="342F9530" w14:textId="77777777" w:rsidR="005F5A5D" w:rsidRDefault="005F5A5D">
            <w:pPr>
              <w:rPr>
                <w:szCs w:val="20"/>
              </w:rPr>
            </w:pPr>
          </w:p>
          <w:p w14:paraId="3078504D" w14:textId="40484472" w:rsidR="005F5A5D" w:rsidRPr="009B28D5" w:rsidRDefault="009B28D5">
            <w:pPr>
              <w:rPr>
                <w:color w:val="EE0000"/>
                <w:szCs w:val="20"/>
              </w:rPr>
            </w:pPr>
            <w:r w:rsidRPr="009B28D5">
              <w:rPr>
                <w:color w:val="EE0000"/>
                <w:szCs w:val="20"/>
              </w:rPr>
              <w:t>The correlation is about 0, indicating a weak correlation</w:t>
            </w:r>
          </w:p>
          <w:p w14:paraId="0023E2F6" w14:textId="71CB6AD2" w:rsidR="005F5A5D" w:rsidRDefault="005F5A5D">
            <w:pPr>
              <w:rPr>
                <w:szCs w:val="20"/>
              </w:rPr>
            </w:pPr>
          </w:p>
        </w:tc>
      </w:tr>
    </w:tbl>
    <w:p w14:paraId="2A8B08CF" w14:textId="77777777" w:rsidR="005F5A5D" w:rsidRDefault="005F5A5D">
      <w:pPr>
        <w:rPr>
          <w:szCs w:val="20"/>
        </w:rPr>
      </w:pPr>
    </w:p>
    <w:sectPr w:rsidR="005F5A5D">
      <w:headerReference w:type="default" r:id="rId16"/>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65FED" w14:textId="77777777" w:rsidR="00A434C5" w:rsidRDefault="00A434C5">
      <w:r>
        <w:separator/>
      </w:r>
    </w:p>
  </w:endnote>
  <w:endnote w:type="continuationSeparator" w:id="0">
    <w:p w14:paraId="30DAAB72" w14:textId="77777777" w:rsidR="00A434C5" w:rsidRDefault="00A4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18DF8" w14:textId="77777777" w:rsidR="00A434C5" w:rsidRDefault="00A434C5">
      <w:r>
        <w:separator/>
      </w:r>
    </w:p>
  </w:footnote>
  <w:footnote w:type="continuationSeparator" w:id="0">
    <w:p w14:paraId="36D9A343" w14:textId="77777777" w:rsidR="00A434C5" w:rsidRDefault="00A43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749C2C01" w:rsidR="00FD7588" w:rsidRDefault="00007CDA">
    <w:pPr>
      <w:pStyle w:val="Header"/>
    </w:pPr>
    <w:r>
      <w:t xml:space="preserve">Set </w:t>
    </w:r>
    <w:r w:rsidR="00F94C2C">
      <w:t>1</w:t>
    </w:r>
    <w:r>
      <w:t xml:space="preserve">: </w:t>
    </w:r>
    <w:r w:rsidR="00F94C2C">
      <w:t>Summary Statistics</w:t>
    </w:r>
    <w:r w:rsidR="00B8282F">
      <w:t xml:space="preserve"> Key</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7E4C889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3"/>
  </w:num>
  <w:num w:numId="2" w16cid:durableId="803617522">
    <w:abstractNumId w:val="8"/>
  </w:num>
  <w:num w:numId="3" w16cid:durableId="803279876">
    <w:abstractNumId w:val="14"/>
  </w:num>
  <w:num w:numId="4" w16cid:durableId="1583562283">
    <w:abstractNumId w:val="15"/>
  </w:num>
  <w:num w:numId="5" w16cid:durableId="941496373">
    <w:abstractNumId w:val="12"/>
  </w:num>
  <w:num w:numId="6" w16cid:durableId="1316762734">
    <w:abstractNumId w:val="7"/>
  </w:num>
  <w:num w:numId="7" w16cid:durableId="467015242">
    <w:abstractNumId w:val="10"/>
  </w:num>
  <w:num w:numId="8" w16cid:durableId="1396316760">
    <w:abstractNumId w:val="11"/>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53806"/>
    <w:rsid w:val="00090EA7"/>
    <w:rsid w:val="000D22C9"/>
    <w:rsid w:val="000F1D17"/>
    <w:rsid w:val="000F25C2"/>
    <w:rsid w:val="00147CA5"/>
    <w:rsid w:val="002224FC"/>
    <w:rsid w:val="002239C5"/>
    <w:rsid w:val="00230FFF"/>
    <w:rsid w:val="002428C6"/>
    <w:rsid w:val="00274E28"/>
    <w:rsid w:val="002C519F"/>
    <w:rsid w:val="00311104"/>
    <w:rsid w:val="0034436E"/>
    <w:rsid w:val="00353B20"/>
    <w:rsid w:val="00355F1B"/>
    <w:rsid w:val="003933E0"/>
    <w:rsid w:val="003F0631"/>
    <w:rsid w:val="004104D9"/>
    <w:rsid w:val="00414E5B"/>
    <w:rsid w:val="004716C8"/>
    <w:rsid w:val="0048065D"/>
    <w:rsid w:val="00490E4A"/>
    <w:rsid w:val="004B4655"/>
    <w:rsid w:val="004C3162"/>
    <w:rsid w:val="004D5CED"/>
    <w:rsid w:val="004D6D99"/>
    <w:rsid w:val="00531783"/>
    <w:rsid w:val="00535B30"/>
    <w:rsid w:val="00545170"/>
    <w:rsid w:val="00562CB8"/>
    <w:rsid w:val="005745B5"/>
    <w:rsid w:val="005C249D"/>
    <w:rsid w:val="005C4EAA"/>
    <w:rsid w:val="005F5A5D"/>
    <w:rsid w:val="00654C26"/>
    <w:rsid w:val="00660841"/>
    <w:rsid w:val="006641B9"/>
    <w:rsid w:val="006C5251"/>
    <w:rsid w:val="006C6346"/>
    <w:rsid w:val="007029D6"/>
    <w:rsid w:val="007074D2"/>
    <w:rsid w:val="0072119A"/>
    <w:rsid w:val="007351B2"/>
    <w:rsid w:val="007869E4"/>
    <w:rsid w:val="00794758"/>
    <w:rsid w:val="007B5633"/>
    <w:rsid w:val="007E0FE4"/>
    <w:rsid w:val="007E34AC"/>
    <w:rsid w:val="007F203D"/>
    <w:rsid w:val="00803E70"/>
    <w:rsid w:val="0082534D"/>
    <w:rsid w:val="00826701"/>
    <w:rsid w:val="008A3A0E"/>
    <w:rsid w:val="009015E6"/>
    <w:rsid w:val="00986BF5"/>
    <w:rsid w:val="00990C58"/>
    <w:rsid w:val="009B28D5"/>
    <w:rsid w:val="009E0FB5"/>
    <w:rsid w:val="00A33DE5"/>
    <w:rsid w:val="00A434C5"/>
    <w:rsid w:val="00A708B7"/>
    <w:rsid w:val="00A90CC8"/>
    <w:rsid w:val="00AF443C"/>
    <w:rsid w:val="00B228D1"/>
    <w:rsid w:val="00B35B05"/>
    <w:rsid w:val="00B64A65"/>
    <w:rsid w:val="00B8282F"/>
    <w:rsid w:val="00BC2D0E"/>
    <w:rsid w:val="00BD508B"/>
    <w:rsid w:val="00BE610F"/>
    <w:rsid w:val="00C04C6D"/>
    <w:rsid w:val="00C26738"/>
    <w:rsid w:val="00C40AFE"/>
    <w:rsid w:val="00C70C4D"/>
    <w:rsid w:val="00C94AAC"/>
    <w:rsid w:val="00CB1BA6"/>
    <w:rsid w:val="00CD57DA"/>
    <w:rsid w:val="00CE2515"/>
    <w:rsid w:val="00CE4517"/>
    <w:rsid w:val="00CF24B8"/>
    <w:rsid w:val="00CF43F4"/>
    <w:rsid w:val="00CF7431"/>
    <w:rsid w:val="00D13B3E"/>
    <w:rsid w:val="00D16337"/>
    <w:rsid w:val="00D16F25"/>
    <w:rsid w:val="00D54235"/>
    <w:rsid w:val="00D9677C"/>
    <w:rsid w:val="00DA6293"/>
    <w:rsid w:val="00DB0493"/>
    <w:rsid w:val="00DD0B85"/>
    <w:rsid w:val="00DD4B40"/>
    <w:rsid w:val="00DF6270"/>
    <w:rsid w:val="00E0475D"/>
    <w:rsid w:val="00E75343"/>
    <w:rsid w:val="00E92A54"/>
    <w:rsid w:val="00EE0958"/>
    <w:rsid w:val="00F94C2C"/>
    <w:rsid w:val="00FA176A"/>
    <w:rsid w:val="00FB174C"/>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spreadsheets/d/1m9XbRZ40Deds2HUm4S04hFPjUywZpRfZMII2TbXlFic/edit?usp=sharing"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10</cp:revision>
  <dcterms:created xsi:type="dcterms:W3CDTF">2025-08-18T16:21:00Z</dcterms:created>
  <dcterms:modified xsi:type="dcterms:W3CDTF">2025-08-19T18:35:00Z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