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5783" w:rsidRPr="00D261AD" w:rsidRDefault="00AC5DC4" w:rsidP="001E31B6">
      <w:pPr>
        <w:jc w:val="center"/>
        <w:rPr>
          <w:b/>
          <w:sz w:val="36"/>
        </w:rPr>
      </w:pPr>
      <w:r w:rsidRPr="00D261AD">
        <w:rPr>
          <w:rFonts w:hint="eastAsia"/>
          <w:b/>
          <w:sz w:val="36"/>
        </w:rPr>
        <w:t>基于</w:t>
      </w:r>
      <w:r w:rsidRPr="00D261AD">
        <w:rPr>
          <w:rFonts w:hint="eastAsia"/>
          <w:b/>
          <w:sz w:val="36"/>
        </w:rPr>
        <w:t>Si-W</w:t>
      </w:r>
      <w:r w:rsidRPr="00D261AD">
        <w:rPr>
          <w:rFonts w:hint="eastAsia"/>
          <w:b/>
          <w:sz w:val="36"/>
        </w:rPr>
        <w:t>的取样</w:t>
      </w:r>
      <w:r w:rsidR="00611B6A">
        <w:rPr>
          <w:rFonts w:hint="eastAsia"/>
          <w:b/>
          <w:sz w:val="36"/>
        </w:rPr>
        <w:t>成像</w:t>
      </w:r>
      <w:r w:rsidRPr="00D261AD">
        <w:rPr>
          <w:rFonts w:hint="eastAsia"/>
          <w:b/>
          <w:sz w:val="36"/>
        </w:rPr>
        <w:t>型电磁</w:t>
      </w:r>
      <w:proofErr w:type="gramStart"/>
      <w:r w:rsidRPr="00D261AD">
        <w:rPr>
          <w:rFonts w:hint="eastAsia"/>
          <w:b/>
          <w:sz w:val="36"/>
        </w:rPr>
        <w:t>量能器</w:t>
      </w:r>
      <w:r w:rsidR="00C45D1C">
        <w:rPr>
          <w:rFonts w:hint="eastAsia"/>
          <w:b/>
          <w:sz w:val="36"/>
        </w:rPr>
        <w:t>设计方案</w:t>
      </w:r>
      <w:proofErr w:type="gramEnd"/>
    </w:p>
    <w:p w:rsidR="00AC5DC4" w:rsidRDefault="00AC5DC4" w:rsidP="001E31B6">
      <w:pPr>
        <w:jc w:val="right"/>
      </w:pPr>
      <w:r>
        <w:rPr>
          <w:rFonts w:hint="eastAsia"/>
        </w:rPr>
        <w:t>马思源</w:t>
      </w:r>
      <w:r>
        <w:rPr>
          <w:rFonts w:hint="eastAsia"/>
        </w:rPr>
        <w:t xml:space="preserve"> 20170515</w:t>
      </w:r>
    </w:p>
    <w:p w:rsidR="00AC5DC4" w:rsidRPr="00B36BAA" w:rsidRDefault="00AC5DC4">
      <w:pPr>
        <w:rPr>
          <w:b/>
          <w:sz w:val="24"/>
        </w:rPr>
      </w:pPr>
      <w:r w:rsidRPr="00B36BAA">
        <w:rPr>
          <w:rFonts w:hint="eastAsia"/>
          <w:b/>
          <w:sz w:val="24"/>
        </w:rPr>
        <w:t>研究意义：</w:t>
      </w:r>
    </w:p>
    <w:p w:rsidR="00B36BAA" w:rsidRDefault="00AC5DC4">
      <w:pPr>
        <w:rPr>
          <w:sz w:val="24"/>
        </w:rPr>
      </w:pPr>
      <w:r w:rsidRPr="00B36BAA">
        <w:rPr>
          <w:rFonts w:hint="eastAsia"/>
          <w:sz w:val="24"/>
        </w:rPr>
        <w:t>电磁</w:t>
      </w:r>
      <w:proofErr w:type="gramStart"/>
      <w:r w:rsidRPr="00B36BAA">
        <w:rPr>
          <w:rFonts w:hint="eastAsia"/>
          <w:sz w:val="24"/>
        </w:rPr>
        <w:t>量能器是</w:t>
      </w:r>
      <w:proofErr w:type="gramEnd"/>
      <w:r w:rsidRPr="00B36BAA">
        <w:rPr>
          <w:rFonts w:hint="eastAsia"/>
          <w:sz w:val="24"/>
        </w:rPr>
        <w:t>粒子物理实验的重要探测器类型之一，承担着探测电磁型粒子能量的任务，在探测器系统中有着不可替代的作用。</w:t>
      </w:r>
      <w:r w:rsidR="00B36BAA" w:rsidRPr="00B36BAA">
        <w:rPr>
          <w:rFonts w:hint="eastAsia"/>
          <w:sz w:val="24"/>
        </w:rPr>
        <w:t>传统全吸收型技术路线为了实现大动态范围的能量测量，往往是对各单元电荷信号进行放大，然后对幅度进行采样和数字化得到单元沉积能量。再把各单元沉积能量相加得到总能量。由于需要将能量完全吸收，因此探测器的尺寸较大。这种探测器多使用集总式读出方案，即将各单元信号引出探测器，再集中放大。由于每路电子学设计复杂，因此安装难度大，并且单位通道的成本较高，限制了通道数的增长，难以实现高密度读出。这样带来的问题是对径迹分辨能力有限，随着入射事例率增高，同时入射的粒子将无法被区分。</w:t>
      </w:r>
    </w:p>
    <w:p w:rsidR="00B36BAA" w:rsidRDefault="00B36BAA">
      <w:pPr>
        <w:rPr>
          <w:rFonts w:ascii="Times New Roman" w:hAnsi="宋体" w:cs="Times New Roman"/>
          <w:sz w:val="24"/>
          <w:szCs w:val="24"/>
        </w:rPr>
      </w:pPr>
      <w:r>
        <w:rPr>
          <w:rFonts w:hint="eastAsia"/>
          <w:sz w:val="24"/>
        </w:rPr>
        <w:t>粒子物理对于电磁量</w:t>
      </w:r>
      <w:proofErr w:type="gramStart"/>
      <w:r>
        <w:rPr>
          <w:rFonts w:hint="eastAsia"/>
          <w:sz w:val="24"/>
        </w:rPr>
        <w:t>能器提出</w:t>
      </w:r>
      <w:proofErr w:type="gramEnd"/>
      <w:r>
        <w:rPr>
          <w:rFonts w:hint="eastAsia"/>
          <w:sz w:val="24"/>
        </w:rPr>
        <w:t>了新的需求，即对多重喷注（</w:t>
      </w:r>
      <w:r>
        <w:rPr>
          <w:rFonts w:hint="eastAsia"/>
          <w:sz w:val="24"/>
        </w:rPr>
        <w:t>Jet</w:t>
      </w:r>
      <w:r>
        <w:rPr>
          <w:rFonts w:hint="eastAsia"/>
          <w:sz w:val="24"/>
        </w:rPr>
        <w:t>）中粒子进行动量和能量进行测量。例如欧洲</w:t>
      </w:r>
      <w:r w:rsidRPr="007114A7">
        <w:rPr>
          <w:rFonts w:ascii="Times New Roman" w:hAnsi="宋体" w:cs="Times New Roman"/>
          <w:sz w:val="24"/>
          <w:szCs w:val="24"/>
        </w:rPr>
        <w:t>大型强子对撞机（</w:t>
      </w:r>
      <w:r w:rsidRPr="007114A7">
        <w:rPr>
          <w:rFonts w:ascii="Times New Roman" w:hAnsi="Times New Roman" w:cs="Times New Roman"/>
          <w:sz w:val="24"/>
          <w:szCs w:val="24"/>
        </w:rPr>
        <w:t>Large Hadron Collider</w:t>
      </w:r>
      <w:r w:rsidRPr="007114A7">
        <w:rPr>
          <w:rFonts w:ascii="Times New Roman" w:hAnsi="宋体" w:cs="Times New Roman"/>
          <w:sz w:val="24"/>
          <w:szCs w:val="24"/>
        </w:rPr>
        <w:t>，</w:t>
      </w:r>
      <w:r w:rsidRPr="007114A7">
        <w:rPr>
          <w:rFonts w:ascii="Times New Roman" w:hAnsi="Times New Roman" w:cs="Times New Roman"/>
          <w:sz w:val="24"/>
          <w:szCs w:val="24"/>
        </w:rPr>
        <w:t>LHC</w:t>
      </w:r>
      <w:r w:rsidRPr="007114A7">
        <w:rPr>
          <w:rFonts w:ascii="Times New Roman" w:hAnsi="宋体" w:cs="Times New Roman"/>
          <w:sz w:val="24"/>
          <w:szCs w:val="24"/>
        </w:rPr>
        <w:t>）上已经对双光子和四轻子的衰变道已经做了大量研究</w:t>
      </w:r>
      <w:r>
        <w:rPr>
          <w:rFonts w:ascii="Times New Roman" w:hAnsi="宋体" w:cs="Times New Roman"/>
          <w:sz w:val="24"/>
          <w:szCs w:val="24"/>
        </w:rPr>
        <w:t>。以中国新一代高能环形正负电子对撞机（</w:t>
      </w:r>
      <w:r w:rsidRPr="007114A7">
        <w:rPr>
          <w:rFonts w:ascii="Times New Roman" w:hAnsi="Times New Roman" w:cs="Times New Roman"/>
          <w:sz w:val="24"/>
          <w:szCs w:val="24"/>
        </w:rPr>
        <w:t>Circular Electron Positron Collider</w:t>
      </w:r>
      <w:r w:rsidRPr="007114A7">
        <w:rPr>
          <w:rFonts w:ascii="Times New Roman" w:hAnsi="宋体" w:cs="Times New Roman"/>
          <w:sz w:val="24"/>
          <w:szCs w:val="24"/>
        </w:rPr>
        <w:t>，</w:t>
      </w:r>
      <w:r w:rsidRPr="007114A7">
        <w:rPr>
          <w:rFonts w:ascii="Times New Roman" w:hAnsi="Times New Roman" w:cs="Times New Roman"/>
          <w:sz w:val="24"/>
          <w:szCs w:val="24"/>
        </w:rPr>
        <w:t>CEPC</w:t>
      </w:r>
      <w:r>
        <w:rPr>
          <w:rFonts w:ascii="Times New Roman" w:hAnsi="Times New Roman" w:cs="Times New Roman"/>
          <w:sz w:val="24"/>
          <w:szCs w:val="24"/>
        </w:rPr>
        <w:t>）为代表的</w:t>
      </w:r>
      <w:r>
        <w:rPr>
          <w:rFonts w:ascii="Times New Roman" w:hAnsi="宋体" w:cs="Times New Roman" w:hint="eastAsia"/>
          <w:sz w:val="24"/>
          <w:szCs w:val="24"/>
        </w:rPr>
        <w:t>新型探测器</w:t>
      </w:r>
      <w:r>
        <w:rPr>
          <w:rFonts w:ascii="Times New Roman" w:hAnsi="宋体" w:cs="Times New Roman"/>
          <w:sz w:val="24"/>
          <w:szCs w:val="24"/>
        </w:rPr>
        <w:t>则提出对</w:t>
      </w:r>
      <w:r w:rsidRPr="007114A7">
        <w:rPr>
          <w:rFonts w:ascii="Times New Roman" w:hAnsi="Times New Roman" w:cs="Times New Roman"/>
          <w:sz w:val="24"/>
          <w:szCs w:val="24"/>
        </w:rPr>
        <w:t>H-&gt;ZZ-&gt;</w:t>
      </w:r>
      <w:proofErr w:type="spellStart"/>
      <w:r w:rsidRPr="007114A7">
        <w:rPr>
          <w:rFonts w:ascii="Times New Roman" w:hAnsi="Times New Roman" w:cs="Times New Roman"/>
          <w:sz w:val="24"/>
          <w:szCs w:val="24"/>
        </w:rPr>
        <w:t>qqqq</w:t>
      </w:r>
      <w:proofErr w:type="spellEnd"/>
      <w:r w:rsidRPr="007114A7">
        <w:rPr>
          <w:rFonts w:ascii="Times New Roman" w:hAnsi="宋体" w:cs="Times New Roman"/>
          <w:sz w:val="24"/>
          <w:szCs w:val="24"/>
        </w:rPr>
        <w:t>和</w:t>
      </w:r>
      <w:r w:rsidRPr="007114A7">
        <w:rPr>
          <w:rFonts w:ascii="Times New Roman" w:hAnsi="Times New Roman" w:cs="Times New Roman"/>
          <w:sz w:val="24"/>
          <w:szCs w:val="24"/>
        </w:rPr>
        <w:t>H-&gt;WW-&gt;</w:t>
      </w:r>
      <w:proofErr w:type="spellStart"/>
      <w:r w:rsidRPr="007114A7">
        <w:rPr>
          <w:rFonts w:ascii="Times New Roman" w:hAnsi="Times New Roman" w:cs="Times New Roman"/>
          <w:sz w:val="24"/>
          <w:szCs w:val="24"/>
        </w:rPr>
        <w:t>qqqq</w:t>
      </w:r>
      <w:proofErr w:type="spellEnd"/>
      <w:r w:rsidRPr="007114A7">
        <w:rPr>
          <w:rFonts w:ascii="Times New Roman" w:hAnsi="宋体" w:cs="Times New Roman"/>
          <w:sz w:val="24"/>
          <w:szCs w:val="24"/>
        </w:rPr>
        <w:t>两个</w:t>
      </w:r>
      <w:r>
        <w:rPr>
          <w:rFonts w:ascii="Times New Roman" w:hAnsi="Times New Roman" w:cs="Times New Roman"/>
          <w:sz w:val="24"/>
          <w:szCs w:val="24"/>
        </w:rPr>
        <w:t xml:space="preserve">4 </w:t>
      </w:r>
      <w:r>
        <w:rPr>
          <w:rFonts w:ascii="Times New Roman" w:hAnsi="Times New Roman" w:cs="Times New Roman" w:hint="eastAsia"/>
          <w:sz w:val="24"/>
          <w:szCs w:val="24"/>
        </w:rPr>
        <w:t>J</w:t>
      </w:r>
      <w:r w:rsidRPr="007114A7">
        <w:rPr>
          <w:rFonts w:ascii="Times New Roman" w:hAnsi="Times New Roman" w:cs="Times New Roman"/>
          <w:sz w:val="24"/>
          <w:szCs w:val="24"/>
        </w:rPr>
        <w:t>ets</w:t>
      </w:r>
      <w:r w:rsidRPr="007114A7">
        <w:rPr>
          <w:rFonts w:ascii="Times New Roman" w:hAnsi="宋体" w:cs="Times New Roman"/>
          <w:sz w:val="24"/>
          <w:szCs w:val="24"/>
        </w:rPr>
        <w:t>道进行研究</w:t>
      </w:r>
      <w:r>
        <w:rPr>
          <w:rFonts w:ascii="Times New Roman" w:hAnsi="宋体" w:cs="Times New Roman"/>
          <w:sz w:val="24"/>
          <w:szCs w:val="24"/>
        </w:rPr>
        <w:t>。</w:t>
      </w:r>
      <w:r>
        <w:rPr>
          <w:rFonts w:ascii="Times New Roman" w:hAnsi="宋体" w:cs="Times New Roman"/>
          <w:sz w:val="24"/>
          <w:szCs w:val="24"/>
        </w:rPr>
        <w:t>Jet</w:t>
      </w:r>
      <w:r>
        <w:rPr>
          <w:rFonts w:ascii="Times New Roman" w:hAnsi="宋体" w:cs="Times New Roman"/>
          <w:sz w:val="24"/>
          <w:szCs w:val="24"/>
        </w:rPr>
        <w:t>成分包括</w:t>
      </w:r>
      <w:r>
        <w:rPr>
          <w:rFonts w:ascii="Times New Roman" w:hAnsi="宋体" w:cs="Times New Roman" w:hint="eastAsia"/>
          <w:sz w:val="24"/>
          <w:szCs w:val="24"/>
        </w:rPr>
        <w:t>30%</w:t>
      </w:r>
      <w:r>
        <w:rPr>
          <w:rFonts w:ascii="Times New Roman" w:hAnsi="宋体" w:cs="Times New Roman" w:hint="eastAsia"/>
          <w:sz w:val="24"/>
          <w:szCs w:val="24"/>
        </w:rPr>
        <w:t>光子、</w:t>
      </w:r>
      <w:r>
        <w:rPr>
          <w:rFonts w:ascii="Times New Roman" w:hAnsi="宋体" w:cs="Times New Roman" w:hint="eastAsia"/>
          <w:sz w:val="24"/>
          <w:szCs w:val="24"/>
        </w:rPr>
        <w:t>60%</w:t>
      </w:r>
      <w:r>
        <w:rPr>
          <w:rFonts w:ascii="Times New Roman" w:hAnsi="宋体" w:cs="Times New Roman" w:hint="eastAsia"/>
          <w:sz w:val="24"/>
          <w:szCs w:val="24"/>
        </w:rPr>
        <w:t>带电强子、</w:t>
      </w:r>
      <w:r>
        <w:rPr>
          <w:rFonts w:ascii="Times New Roman" w:hAnsi="宋体" w:cs="Times New Roman" w:hint="eastAsia"/>
          <w:sz w:val="24"/>
          <w:szCs w:val="24"/>
        </w:rPr>
        <w:t>10%</w:t>
      </w:r>
      <w:r>
        <w:rPr>
          <w:rFonts w:ascii="Times New Roman" w:hAnsi="宋体" w:cs="Times New Roman" w:hint="eastAsia"/>
          <w:sz w:val="24"/>
          <w:szCs w:val="24"/>
        </w:rPr>
        <w:t>中性强子。由于强子在</w:t>
      </w:r>
      <w:proofErr w:type="gramStart"/>
      <w:r>
        <w:rPr>
          <w:rFonts w:ascii="Times New Roman" w:hAnsi="宋体" w:cs="Times New Roman" w:hint="eastAsia"/>
          <w:sz w:val="24"/>
          <w:szCs w:val="24"/>
        </w:rPr>
        <w:t>量能器</w:t>
      </w:r>
      <w:r w:rsidR="00A63F1E">
        <w:rPr>
          <w:rFonts w:ascii="Times New Roman" w:hAnsi="宋体" w:cs="Times New Roman" w:hint="eastAsia"/>
          <w:sz w:val="24"/>
          <w:szCs w:val="24"/>
        </w:rPr>
        <w:t>中</w:t>
      </w:r>
      <w:proofErr w:type="gramEnd"/>
      <w:r w:rsidR="00A63F1E">
        <w:rPr>
          <w:rFonts w:ascii="Times New Roman" w:hAnsi="宋体" w:cs="Times New Roman" w:hint="eastAsia"/>
          <w:sz w:val="24"/>
          <w:szCs w:val="24"/>
        </w:rPr>
        <w:t>沉积涨落较大，一般只能达到</w:t>
      </w:r>
      <w:r w:rsidR="00A63F1E" w:rsidRPr="007114A7">
        <w:rPr>
          <w:rFonts w:ascii="Times New Roman" w:hAnsi="Times New Roman" w:cs="Times New Roman"/>
          <w:sz w:val="24"/>
          <w:szCs w:val="24"/>
        </w:rPr>
        <w:t>60%/</w:t>
      </w:r>
      <w:r w:rsidR="00A63F1E" w:rsidRPr="007114A7">
        <w:rPr>
          <w:rFonts w:ascii="Times New Roman" w:hAnsi="Times New Roman" w:cs="Times New Roman"/>
          <w:sz w:val="24"/>
          <w:szCs w:val="24"/>
        </w:rPr>
        <w:sym w:font="Symbol" w:char="F0D6"/>
      </w:r>
      <w:r w:rsidR="00A63F1E" w:rsidRPr="007114A7">
        <w:rPr>
          <w:rFonts w:ascii="Times New Roman" w:hAnsi="Times New Roman" w:cs="Times New Roman"/>
          <w:sz w:val="24"/>
          <w:szCs w:val="24"/>
        </w:rPr>
        <w:t>E</w:t>
      </w:r>
      <w:r w:rsidR="00A63F1E">
        <w:rPr>
          <w:rFonts w:ascii="Times New Roman" w:hAnsi="Times New Roman" w:cs="Times New Roman"/>
          <w:sz w:val="24"/>
          <w:szCs w:val="24"/>
        </w:rPr>
        <w:t>的分辨水平，而包括</w:t>
      </w:r>
      <w:r w:rsidR="00A63F1E">
        <w:rPr>
          <w:rFonts w:ascii="Times New Roman" w:hAnsi="Times New Roman" w:cs="Times New Roman"/>
          <w:sz w:val="24"/>
          <w:szCs w:val="24"/>
        </w:rPr>
        <w:t>Higgs</w:t>
      </w:r>
      <w:r w:rsidR="00A63F1E">
        <w:rPr>
          <w:rFonts w:ascii="Times New Roman" w:hAnsi="Times New Roman" w:cs="Times New Roman" w:hint="eastAsia"/>
          <w:sz w:val="24"/>
          <w:szCs w:val="24"/>
        </w:rPr>
        <w:t xml:space="preserve"> </w:t>
      </w:r>
      <w:r w:rsidR="00A63F1E">
        <w:rPr>
          <w:rFonts w:ascii="Times New Roman" w:hAnsi="Times New Roman" w:cs="Times New Roman" w:hint="eastAsia"/>
          <w:sz w:val="24"/>
          <w:szCs w:val="24"/>
        </w:rPr>
        <w:t>精确测量在内的很多前沿物理研究都有接近</w:t>
      </w:r>
      <w:r w:rsidR="00A63F1E">
        <w:rPr>
          <w:rFonts w:ascii="Times New Roman" w:hAnsi="Times New Roman" w:cs="Times New Roman" w:hint="eastAsia"/>
          <w:sz w:val="24"/>
          <w:szCs w:val="24"/>
        </w:rPr>
        <w:t>3</w:t>
      </w:r>
      <w:r w:rsidR="00A63F1E" w:rsidRPr="007114A7">
        <w:rPr>
          <w:rFonts w:ascii="Times New Roman" w:hAnsi="Times New Roman" w:cs="Times New Roman"/>
          <w:sz w:val="24"/>
          <w:szCs w:val="24"/>
        </w:rPr>
        <w:t>0%/</w:t>
      </w:r>
      <w:r w:rsidR="00A63F1E" w:rsidRPr="007114A7">
        <w:rPr>
          <w:rFonts w:ascii="Times New Roman" w:hAnsi="Times New Roman" w:cs="Times New Roman"/>
          <w:sz w:val="24"/>
          <w:szCs w:val="24"/>
        </w:rPr>
        <w:sym w:font="Symbol" w:char="F0D6"/>
      </w:r>
      <w:r w:rsidR="00A63F1E" w:rsidRPr="007114A7">
        <w:rPr>
          <w:rFonts w:ascii="Times New Roman" w:hAnsi="Times New Roman" w:cs="Times New Roman"/>
          <w:sz w:val="24"/>
          <w:szCs w:val="24"/>
        </w:rPr>
        <w:t>E</w:t>
      </w:r>
      <w:r w:rsidR="00AC3E19">
        <w:rPr>
          <w:rFonts w:ascii="Times New Roman" w:hAnsi="Times New Roman" w:cs="Times New Roman" w:hint="eastAsia"/>
          <w:sz w:val="24"/>
          <w:szCs w:val="24"/>
        </w:rPr>
        <w:t xml:space="preserve"> </w:t>
      </w:r>
      <w:r w:rsidR="00AC3E19">
        <w:rPr>
          <w:rFonts w:ascii="Times New Roman" w:hAnsi="Times New Roman" w:cs="Times New Roman" w:hint="eastAsia"/>
          <w:sz w:val="24"/>
          <w:szCs w:val="24"/>
        </w:rPr>
        <w:t>的分辨率要求。</w:t>
      </w:r>
      <w:r w:rsidR="00944BA0">
        <w:rPr>
          <w:rFonts w:ascii="Times New Roman" w:hAnsi="Times New Roman" w:cs="Times New Roman" w:hint="eastAsia"/>
          <w:sz w:val="24"/>
          <w:szCs w:val="24"/>
        </w:rPr>
        <w:t>针对这种需求，产生了所谓的</w:t>
      </w:r>
      <w:r w:rsidR="00944BA0" w:rsidRPr="007114A7">
        <w:rPr>
          <w:rFonts w:ascii="Times New Roman" w:hAnsi="宋体" w:cs="Times New Roman"/>
          <w:sz w:val="24"/>
          <w:szCs w:val="24"/>
        </w:rPr>
        <w:t>粒子</w:t>
      </w:r>
      <w:proofErr w:type="gramStart"/>
      <w:r w:rsidR="00944BA0" w:rsidRPr="007114A7">
        <w:rPr>
          <w:rFonts w:ascii="Times New Roman" w:hAnsi="宋体" w:cs="Times New Roman"/>
          <w:sz w:val="24"/>
          <w:szCs w:val="24"/>
        </w:rPr>
        <w:t>流量能器及</w:t>
      </w:r>
      <w:proofErr w:type="gramEnd"/>
      <w:r w:rsidR="00944BA0" w:rsidRPr="007114A7">
        <w:rPr>
          <w:rFonts w:ascii="Times New Roman" w:hAnsi="宋体" w:cs="Times New Roman"/>
          <w:sz w:val="24"/>
          <w:szCs w:val="24"/>
        </w:rPr>
        <w:t>算法（</w:t>
      </w:r>
      <w:r w:rsidR="00944BA0" w:rsidRPr="007114A7">
        <w:rPr>
          <w:rFonts w:ascii="Times New Roman" w:hAnsi="Times New Roman" w:cs="Times New Roman"/>
          <w:sz w:val="24"/>
          <w:szCs w:val="24"/>
        </w:rPr>
        <w:t>Particle Flow Algorithm</w:t>
      </w:r>
      <w:r w:rsidR="00944BA0" w:rsidRPr="007114A7">
        <w:rPr>
          <w:rFonts w:ascii="Times New Roman" w:hAnsi="宋体" w:cs="Times New Roman"/>
          <w:sz w:val="24"/>
          <w:szCs w:val="24"/>
        </w:rPr>
        <w:t>，</w:t>
      </w:r>
      <w:r w:rsidR="00944BA0" w:rsidRPr="007114A7">
        <w:rPr>
          <w:rFonts w:ascii="Times New Roman" w:hAnsi="Times New Roman" w:cs="Times New Roman"/>
          <w:sz w:val="24"/>
          <w:szCs w:val="24"/>
        </w:rPr>
        <w:t xml:space="preserve"> PFA</w:t>
      </w:r>
      <w:r w:rsidR="00944BA0" w:rsidRPr="007114A7">
        <w:rPr>
          <w:rFonts w:ascii="Times New Roman" w:hAnsi="宋体" w:cs="Times New Roman"/>
          <w:sz w:val="24"/>
          <w:szCs w:val="24"/>
        </w:rPr>
        <w:t>）</w:t>
      </w:r>
      <w:r w:rsidR="003A35E1">
        <w:rPr>
          <w:rFonts w:ascii="Times New Roman" w:hAnsi="宋体" w:cs="Times New Roman"/>
          <w:sz w:val="24"/>
          <w:szCs w:val="24"/>
        </w:rPr>
        <w:t>：</w:t>
      </w:r>
      <w:r w:rsidR="003A35E1" w:rsidRPr="007114A7">
        <w:rPr>
          <w:rFonts w:ascii="Times New Roman" w:hAnsi="宋体" w:cs="Times New Roman"/>
          <w:sz w:val="24"/>
          <w:szCs w:val="24"/>
        </w:rPr>
        <w:t>利用径迹探测器对带电强子的动量进行精确测量，弥补</w:t>
      </w:r>
      <w:proofErr w:type="gramStart"/>
      <w:r w:rsidR="003A35E1" w:rsidRPr="007114A7">
        <w:rPr>
          <w:rFonts w:ascii="Times New Roman" w:hAnsi="宋体" w:cs="Times New Roman"/>
          <w:sz w:val="24"/>
          <w:szCs w:val="24"/>
        </w:rPr>
        <w:t>强子量能器能量分辨</w:t>
      </w:r>
      <w:proofErr w:type="gramEnd"/>
      <w:r w:rsidR="003A35E1" w:rsidRPr="007114A7">
        <w:rPr>
          <w:rFonts w:ascii="Times New Roman" w:hAnsi="宋体" w:cs="Times New Roman"/>
          <w:sz w:val="24"/>
          <w:szCs w:val="24"/>
        </w:rPr>
        <w:t>率差的缺点</w:t>
      </w:r>
      <w:r w:rsidR="001C7A1B">
        <w:rPr>
          <w:rFonts w:ascii="Times New Roman" w:hAnsi="宋体" w:cs="Times New Roman"/>
          <w:sz w:val="24"/>
          <w:szCs w:val="24"/>
        </w:rPr>
        <w:t>。这对量</w:t>
      </w:r>
      <w:proofErr w:type="gramStart"/>
      <w:r w:rsidR="001C7A1B">
        <w:rPr>
          <w:rFonts w:ascii="Times New Roman" w:hAnsi="宋体" w:cs="Times New Roman"/>
          <w:sz w:val="24"/>
          <w:szCs w:val="24"/>
        </w:rPr>
        <w:t>能器提出</w:t>
      </w:r>
      <w:proofErr w:type="gramEnd"/>
      <w:r w:rsidR="001C7A1B">
        <w:rPr>
          <w:rFonts w:ascii="Times New Roman" w:hAnsi="宋体" w:cs="Times New Roman"/>
          <w:sz w:val="24"/>
          <w:szCs w:val="24"/>
        </w:rPr>
        <w:t>心得需求，要求</w:t>
      </w:r>
      <w:proofErr w:type="gramStart"/>
      <w:r w:rsidR="001C7A1B">
        <w:rPr>
          <w:rFonts w:ascii="Times New Roman" w:hAnsi="宋体" w:cs="Times New Roman"/>
          <w:sz w:val="24"/>
          <w:szCs w:val="24"/>
        </w:rPr>
        <w:t>量能器有</w:t>
      </w:r>
      <w:proofErr w:type="gramEnd"/>
      <w:r w:rsidR="001C7A1B">
        <w:rPr>
          <w:rFonts w:ascii="Times New Roman" w:hAnsi="宋体" w:cs="Times New Roman"/>
          <w:sz w:val="24"/>
          <w:szCs w:val="24"/>
        </w:rPr>
        <w:t>较好的位置分辨、较强的径迹重建能力，可以实现</w:t>
      </w:r>
      <w:r w:rsidR="001C7A1B">
        <w:rPr>
          <w:rFonts w:ascii="Times New Roman" w:hAnsi="宋体" w:cs="Times New Roman"/>
          <w:sz w:val="24"/>
          <w:szCs w:val="24"/>
        </w:rPr>
        <w:t>Jet</w:t>
      </w:r>
      <w:r w:rsidR="001C7A1B">
        <w:rPr>
          <w:rFonts w:ascii="Times New Roman" w:hAnsi="宋体" w:cs="Times New Roman"/>
          <w:sz w:val="24"/>
          <w:szCs w:val="24"/>
        </w:rPr>
        <w:t>中不同径迹的区分。</w:t>
      </w:r>
    </w:p>
    <w:p w:rsidR="00611B6A" w:rsidRPr="007114A7" w:rsidRDefault="00611B6A" w:rsidP="006E51D4">
      <w:pPr>
        <w:snapToGrid w:val="0"/>
        <w:spacing w:line="440" w:lineRule="exact"/>
        <w:rPr>
          <w:rFonts w:ascii="Times New Roman" w:hAnsi="Times New Roman" w:cs="Times New Roman"/>
          <w:sz w:val="24"/>
          <w:szCs w:val="24"/>
        </w:rPr>
      </w:pPr>
      <w:r>
        <w:rPr>
          <w:rFonts w:ascii="Times New Roman" w:hAnsi="宋体" w:cs="Times New Roman"/>
          <w:sz w:val="24"/>
          <w:szCs w:val="24"/>
        </w:rPr>
        <w:t>一个可行的技术是利用新的探测技术配合读出电子学，将整体分割成细颗粒度的单元，使之具有极高</w:t>
      </w:r>
      <w:r w:rsidRPr="007114A7">
        <w:rPr>
          <w:rFonts w:ascii="Times New Roman" w:hAnsi="宋体" w:cs="Times New Roman"/>
          <w:sz w:val="24"/>
          <w:szCs w:val="24"/>
        </w:rPr>
        <w:t>的横向和纵向颗粒度，跟踪簇</w:t>
      </w:r>
      <w:proofErr w:type="gramStart"/>
      <w:r w:rsidRPr="007114A7">
        <w:rPr>
          <w:rFonts w:ascii="Times New Roman" w:hAnsi="宋体" w:cs="Times New Roman"/>
          <w:sz w:val="24"/>
          <w:szCs w:val="24"/>
        </w:rPr>
        <w:t>射产生</w:t>
      </w:r>
      <w:proofErr w:type="gramEnd"/>
      <w:r w:rsidRPr="007114A7">
        <w:rPr>
          <w:rFonts w:ascii="Times New Roman" w:hAnsi="宋体" w:cs="Times New Roman"/>
          <w:sz w:val="24"/>
          <w:szCs w:val="24"/>
        </w:rPr>
        <w:t>的次级粒子，提供高能粒子簇</w:t>
      </w:r>
      <w:proofErr w:type="gramStart"/>
      <w:r w:rsidRPr="007114A7">
        <w:rPr>
          <w:rFonts w:ascii="Times New Roman" w:hAnsi="宋体" w:cs="Times New Roman"/>
          <w:sz w:val="24"/>
          <w:szCs w:val="24"/>
        </w:rPr>
        <w:t>射过程</w:t>
      </w:r>
      <w:proofErr w:type="gramEnd"/>
      <w:r w:rsidRPr="007114A7">
        <w:rPr>
          <w:rFonts w:ascii="Times New Roman" w:hAnsi="宋体" w:cs="Times New Roman"/>
          <w:sz w:val="24"/>
          <w:szCs w:val="24"/>
        </w:rPr>
        <w:t>的详细位置信息，最终实现在高粒子密度环境中重建单粒子簇射，如</w:t>
      </w:r>
      <w:r>
        <w:fldChar w:fldCharType="begin"/>
      </w:r>
      <w:r>
        <w:instrText xml:space="preserve"> REF _Ref443407698 \h  \* MERGEFORMAT </w:instrText>
      </w:r>
      <w:r>
        <w:fldChar w:fldCharType="separate"/>
      </w:r>
      <w:r w:rsidRPr="007114A7">
        <w:rPr>
          <w:rFonts w:ascii="Times New Roman" w:cs="Times New Roman"/>
        </w:rPr>
        <w:t>图</w:t>
      </w:r>
      <w:r w:rsidRPr="007114A7">
        <w:rPr>
          <w:rFonts w:ascii="Times New Roman" w:hAnsi="Times New Roman" w:cs="Times New Roman"/>
        </w:rPr>
        <w:t xml:space="preserve"> 1</w:t>
      </w:r>
      <w:r>
        <w:fldChar w:fldCharType="end"/>
      </w:r>
      <w:r w:rsidRPr="007114A7">
        <w:rPr>
          <w:rFonts w:ascii="Times New Roman" w:hAnsi="宋体" w:cs="Times New Roman"/>
          <w:sz w:val="24"/>
          <w:szCs w:val="24"/>
        </w:rPr>
        <w:t>所示。</w:t>
      </w:r>
    </w:p>
    <w:p w:rsidR="00611B6A" w:rsidRPr="007114A7" w:rsidRDefault="00611B6A" w:rsidP="00611B6A">
      <w:pPr>
        <w:keepNext/>
        <w:snapToGrid w:val="0"/>
        <w:ind w:firstLineChars="196" w:firstLine="470"/>
        <w:jc w:val="center"/>
        <w:rPr>
          <w:rFonts w:ascii="Times New Roman" w:hAnsi="Times New Roman" w:cs="Times New Roman"/>
        </w:rPr>
      </w:pPr>
      <w:r w:rsidRPr="007114A7">
        <w:rPr>
          <w:rFonts w:ascii="Times New Roman" w:hAnsi="Times New Roman" w:cs="Times New Roman"/>
          <w:noProof/>
          <w:sz w:val="24"/>
          <w:szCs w:val="24"/>
        </w:rPr>
        <w:lastRenderedPageBreak/>
        <w:drawing>
          <wp:inline distT="0" distB="0" distL="0" distR="0" wp14:anchorId="339F9155" wp14:editId="0B973230">
            <wp:extent cx="2356485" cy="1230630"/>
            <wp:effectExtent l="19050" t="0" r="571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t="1251"/>
                    <a:stretch>
                      <a:fillRect/>
                    </a:stretch>
                  </pic:blipFill>
                  <pic:spPr bwMode="auto">
                    <a:xfrm>
                      <a:off x="0" y="0"/>
                      <a:ext cx="2356485" cy="1230630"/>
                    </a:xfrm>
                    <a:prstGeom prst="rect">
                      <a:avLst/>
                    </a:prstGeom>
                    <a:noFill/>
                    <a:ln w="9525">
                      <a:noFill/>
                      <a:miter lim="800000"/>
                      <a:headEnd/>
                      <a:tailEnd/>
                    </a:ln>
                  </pic:spPr>
                </pic:pic>
              </a:graphicData>
            </a:graphic>
          </wp:inline>
        </w:drawing>
      </w:r>
    </w:p>
    <w:p w:rsidR="00611B6A" w:rsidRDefault="00611B6A" w:rsidP="00611B6A">
      <w:pPr>
        <w:pStyle w:val="a3"/>
        <w:jc w:val="center"/>
        <w:rPr>
          <w:rFonts w:ascii="Times New Roman"/>
        </w:rPr>
      </w:pPr>
      <w:bookmarkStart w:id="0" w:name="_Ref443407698"/>
      <w:r w:rsidRPr="007114A7">
        <w:rPr>
          <w:rFonts w:ascii="Times New Roman"/>
        </w:rPr>
        <w:t>图</w:t>
      </w:r>
      <w:r w:rsidRPr="007114A7">
        <w:rPr>
          <w:rFonts w:ascii="Times New Roman" w:hAnsi="Times New Roman"/>
        </w:rPr>
        <w:t xml:space="preserve"> </w:t>
      </w:r>
      <w:r w:rsidRPr="007114A7">
        <w:rPr>
          <w:rFonts w:ascii="Times New Roman" w:hAnsi="Times New Roman"/>
        </w:rPr>
        <w:fldChar w:fldCharType="begin"/>
      </w:r>
      <w:r w:rsidRPr="007114A7">
        <w:rPr>
          <w:rFonts w:ascii="Times New Roman" w:hAnsi="Times New Roman"/>
        </w:rPr>
        <w:instrText xml:space="preserve"> SEQ </w:instrText>
      </w:r>
      <w:r w:rsidRPr="007114A7">
        <w:rPr>
          <w:rFonts w:ascii="Times New Roman"/>
        </w:rPr>
        <w:instrText>图</w:instrText>
      </w:r>
      <w:r w:rsidRPr="007114A7">
        <w:rPr>
          <w:rFonts w:ascii="Times New Roman" w:hAnsi="Times New Roman"/>
        </w:rPr>
        <w:instrText xml:space="preserve"> \* ARABIC </w:instrText>
      </w:r>
      <w:r w:rsidRPr="007114A7">
        <w:rPr>
          <w:rFonts w:ascii="Times New Roman" w:hAnsi="Times New Roman"/>
        </w:rPr>
        <w:fldChar w:fldCharType="separate"/>
      </w:r>
      <w:r w:rsidR="00A9340D">
        <w:rPr>
          <w:rFonts w:ascii="Times New Roman" w:hAnsi="Times New Roman"/>
          <w:noProof/>
        </w:rPr>
        <w:t>1</w:t>
      </w:r>
      <w:r w:rsidRPr="007114A7">
        <w:rPr>
          <w:rFonts w:ascii="Times New Roman" w:hAnsi="Times New Roman"/>
        </w:rPr>
        <w:fldChar w:fldCharType="end"/>
      </w:r>
      <w:bookmarkEnd w:id="0"/>
      <w:r w:rsidRPr="007114A7">
        <w:rPr>
          <w:rFonts w:ascii="Times New Roman" w:hAnsi="Times New Roman"/>
        </w:rPr>
        <w:t xml:space="preserve"> </w:t>
      </w:r>
      <w:r w:rsidRPr="007114A7">
        <w:rPr>
          <w:rFonts w:ascii="Times New Roman"/>
        </w:rPr>
        <w:t>细颗粒</w:t>
      </w:r>
      <w:proofErr w:type="gramStart"/>
      <w:r w:rsidRPr="007114A7">
        <w:rPr>
          <w:rFonts w:ascii="Times New Roman"/>
        </w:rPr>
        <w:t>度量能器示意</w:t>
      </w:r>
      <w:proofErr w:type="gramEnd"/>
    </w:p>
    <w:p w:rsidR="00611B6A" w:rsidRPr="007114A7" w:rsidRDefault="00611B6A" w:rsidP="006E51D4">
      <w:pPr>
        <w:snapToGrid w:val="0"/>
        <w:spacing w:line="440" w:lineRule="exact"/>
        <w:rPr>
          <w:rFonts w:ascii="Times New Roman" w:hAnsi="Times New Roman" w:cs="Times New Roman"/>
          <w:sz w:val="24"/>
          <w:szCs w:val="24"/>
        </w:rPr>
      </w:pPr>
      <w:r w:rsidRPr="007114A7">
        <w:rPr>
          <w:rFonts w:ascii="Times New Roman" w:hAnsi="宋体" w:cs="Times New Roman"/>
          <w:sz w:val="24"/>
          <w:szCs w:val="24"/>
        </w:rPr>
        <w:t>这种细颗粒度的</w:t>
      </w:r>
      <w:proofErr w:type="gramStart"/>
      <w:r w:rsidRPr="007114A7">
        <w:rPr>
          <w:rFonts w:ascii="Times New Roman" w:hAnsi="宋体" w:cs="Times New Roman"/>
          <w:sz w:val="24"/>
          <w:szCs w:val="24"/>
        </w:rPr>
        <w:t>量能器使得</w:t>
      </w:r>
      <w:proofErr w:type="gramEnd"/>
      <w:r w:rsidRPr="007114A7">
        <w:rPr>
          <w:rFonts w:ascii="Times New Roman" w:hAnsi="宋体" w:cs="Times New Roman"/>
          <w:sz w:val="24"/>
          <w:szCs w:val="24"/>
        </w:rPr>
        <w:t>我们可以运用</w:t>
      </w:r>
      <w:r w:rsidRPr="007114A7">
        <w:rPr>
          <w:rFonts w:ascii="Times New Roman" w:hAnsi="Times New Roman" w:cs="Times New Roman"/>
          <w:sz w:val="24"/>
          <w:szCs w:val="24"/>
        </w:rPr>
        <w:t>PFA</w:t>
      </w:r>
      <w:r w:rsidRPr="007114A7">
        <w:rPr>
          <w:rFonts w:ascii="Times New Roman" w:hAnsi="宋体" w:cs="Times New Roman"/>
          <w:sz w:val="24"/>
          <w:szCs w:val="24"/>
        </w:rPr>
        <w:t>算法重建</w:t>
      </w:r>
      <w:bookmarkStart w:id="1" w:name="OLE_LINK17"/>
      <w:bookmarkStart w:id="2" w:name="OLE_LINK18"/>
      <w:r w:rsidRPr="007114A7">
        <w:rPr>
          <w:rFonts w:ascii="Times New Roman" w:hAnsi="Times New Roman" w:cs="Times New Roman"/>
          <w:sz w:val="24"/>
          <w:szCs w:val="24"/>
        </w:rPr>
        <w:t>Jet</w:t>
      </w:r>
      <w:bookmarkEnd w:id="1"/>
      <w:bookmarkEnd w:id="2"/>
      <w:r w:rsidRPr="007114A7">
        <w:rPr>
          <w:rFonts w:ascii="Times New Roman" w:hAnsi="宋体" w:cs="Times New Roman"/>
          <w:sz w:val="24"/>
          <w:szCs w:val="24"/>
        </w:rPr>
        <w:t>，重建和区分</w:t>
      </w:r>
      <w:r w:rsidRPr="007114A7">
        <w:rPr>
          <w:rFonts w:ascii="Times New Roman" w:hAnsi="Times New Roman" w:cs="Times New Roman"/>
          <w:sz w:val="24"/>
          <w:szCs w:val="24"/>
        </w:rPr>
        <w:t>Jet</w:t>
      </w:r>
      <w:r w:rsidRPr="007114A7">
        <w:rPr>
          <w:rFonts w:ascii="Times New Roman" w:hAnsi="宋体" w:cs="Times New Roman"/>
          <w:sz w:val="24"/>
          <w:szCs w:val="24"/>
        </w:rPr>
        <w:t>中每个粒子引起的簇射，然后对这些单粒子簇射进行径</w:t>
      </w:r>
      <w:proofErr w:type="gramStart"/>
      <w:r w:rsidRPr="007114A7">
        <w:rPr>
          <w:rFonts w:ascii="Times New Roman" w:hAnsi="宋体" w:cs="Times New Roman"/>
          <w:sz w:val="24"/>
          <w:szCs w:val="24"/>
        </w:rPr>
        <w:t>迹</w:t>
      </w:r>
      <w:proofErr w:type="gramEnd"/>
      <w:r w:rsidRPr="007114A7">
        <w:rPr>
          <w:rFonts w:ascii="Times New Roman" w:hAnsi="宋体" w:cs="Times New Roman"/>
          <w:sz w:val="24"/>
          <w:szCs w:val="24"/>
        </w:rPr>
        <w:t>重建并与径迹探测器中径</w:t>
      </w:r>
      <w:proofErr w:type="gramStart"/>
      <w:r w:rsidRPr="007114A7">
        <w:rPr>
          <w:rFonts w:ascii="Times New Roman" w:hAnsi="宋体" w:cs="Times New Roman"/>
          <w:sz w:val="24"/>
          <w:szCs w:val="24"/>
        </w:rPr>
        <w:t>迹</w:t>
      </w:r>
      <w:proofErr w:type="gramEnd"/>
      <w:r w:rsidRPr="007114A7">
        <w:rPr>
          <w:rFonts w:ascii="Times New Roman" w:hAnsi="宋体" w:cs="Times New Roman"/>
          <w:sz w:val="24"/>
          <w:szCs w:val="24"/>
        </w:rPr>
        <w:t>进行匹配，寻找到每个粒子的径迹，根据磁场计算动量并换算成能量，通过对强子动量测量的精度远大于利用</w:t>
      </w:r>
      <w:proofErr w:type="gramStart"/>
      <w:r w:rsidRPr="007114A7">
        <w:rPr>
          <w:rFonts w:ascii="Times New Roman" w:hAnsi="宋体" w:cs="Times New Roman"/>
          <w:sz w:val="24"/>
          <w:szCs w:val="24"/>
        </w:rPr>
        <w:t>量能器测量</w:t>
      </w:r>
      <w:proofErr w:type="gramEnd"/>
      <w:r w:rsidRPr="007114A7">
        <w:rPr>
          <w:rFonts w:ascii="Times New Roman" w:hAnsi="宋体" w:cs="Times New Roman"/>
          <w:sz w:val="24"/>
          <w:szCs w:val="24"/>
        </w:rPr>
        <w:t>的能量精度，然后对每个粒子的能量测量结果相加即得到</w:t>
      </w:r>
      <w:proofErr w:type="spellStart"/>
      <w:r w:rsidRPr="007114A7">
        <w:rPr>
          <w:rFonts w:ascii="Times New Roman" w:hAnsi="Times New Roman" w:cs="Times New Roman"/>
          <w:sz w:val="24"/>
          <w:szCs w:val="24"/>
        </w:rPr>
        <w:t>Jet</w:t>
      </w:r>
      <w:proofErr w:type="spellEnd"/>
      <w:r w:rsidRPr="007114A7">
        <w:rPr>
          <w:rFonts w:ascii="Times New Roman" w:hAnsi="宋体" w:cs="Times New Roman"/>
          <w:sz w:val="24"/>
          <w:szCs w:val="24"/>
        </w:rPr>
        <w:t>的总能量，如</w:t>
      </w:r>
      <w:r>
        <w:fldChar w:fldCharType="begin"/>
      </w:r>
      <w:r>
        <w:instrText xml:space="preserve"> REF _Ref443407748 \h  \* MERGEFORMAT </w:instrText>
      </w:r>
      <w:r>
        <w:fldChar w:fldCharType="separate"/>
      </w:r>
      <w:r w:rsidRPr="007114A7">
        <w:rPr>
          <w:rFonts w:ascii="Times New Roman" w:cs="Times New Roman"/>
        </w:rPr>
        <w:t>图</w:t>
      </w:r>
      <w:r w:rsidRPr="007114A7">
        <w:rPr>
          <w:rFonts w:ascii="Times New Roman" w:hAnsi="Times New Roman" w:cs="Times New Roman"/>
        </w:rPr>
        <w:t xml:space="preserve"> 2</w:t>
      </w:r>
      <w:r>
        <w:fldChar w:fldCharType="end"/>
      </w:r>
      <w:r w:rsidRPr="007114A7">
        <w:rPr>
          <w:rFonts w:ascii="Times New Roman" w:hAnsi="宋体" w:cs="Times New Roman"/>
          <w:sz w:val="24"/>
          <w:szCs w:val="24"/>
        </w:rPr>
        <w:t>所示。</w:t>
      </w:r>
      <w:bookmarkStart w:id="3" w:name="OLE_LINK192"/>
      <w:bookmarkStart w:id="4" w:name="OLE_LINK197"/>
      <w:r w:rsidRPr="007114A7">
        <w:rPr>
          <w:rFonts w:ascii="Times New Roman" w:hAnsi="宋体" w:cs="Times New Roman"/>
          <w:sz w:val="24"/>
          <w:szCs w:val="24"/>
        </w:rPr>
        <w:t>由于颗粒度细、数目庞大，即使单个探测单元能量分辨率不足，也可借助其统计量优势而得到弥补，最终可实现比传统</w:t>
      </w:r>
      <w:proofErr w:type="gramStart"/>
      <w:r w:rsidRPr="007114A7">
        <w:rPr>
          <w:rFonts w:ascii="Times New Roman" w:hAnsi="宋体" w:cs="Times New Roman"/>
          <w:sz w:val="24"/>
          <w:szCs w:val="24"/>
        </w:rPr>
        <w:t>量能器更高</w:t>
      </w:r>
      <w:proofErr w:type="gramEnd"/>
      <w:r w:rsidRPr="007114A7">
        <w:rPr>
          <w:rFonts w:ascii="Times New Roman" w:hAnsi="宋体" w:cs="Times New Roman"/>
          <w:sz w:val="24"/>
          <w:szCs w:val="24"/>
        </w:rPr>
        <w:t>的能量分辨指标。</w:t>
      </w:r>
      <w:bookmarkEnd w:id="3"/>
      <w:bookmarkEnd w:id="4"/>
      <w:r w:rsidRPr="007114A7">
        <w:rPr>
          <w:rFonts w:ascii="Times New Roman" w:hAnsi="宋体" w:cs="Times New Roman"/>
          <w:sz w:val="24"/>
          <w:szCs w:val="24"/>
        </w:rPr>
        <w:t>在</w:t>
      </w:r>
      <w:r w:rsidRPr="007114A7">
        <w:rPr>
          <w:rFonts w:ascii="Times New Roman" w:hAnsi="Times New Roman" w:cs="Times New Roman"/>
          <w:sz w:val="24"/>
          <w:szCs w:val="24"/>
        </w:rPr>
        <w:t>PFA</w:t>
      </w:r>
      <w:r w:rsidRPr="007114A7">
        <w:rPr>
          <w:rFonts w:ascii="Times New Roman" w:hAnsi="宋体" w:cs="Times New Roman"/>
          <w:sz w:val="24"/>
          <w:szCs w:val="24"/>
        </w:rPr>
        <w:t>算法下，喷注中占</w:t>
      </w:r>
      <w:r w:rsidRPr="007114A7">
        <w:rPr>
          <w:rFonts w:ascii="Times New Roman" w:hAnsi="Times New Roman" w:cs="Times New Roman"/>
          <w:sz w:val="24"/>
          <w:szCs w:val="24"/>
        </w:rPr>
        <w:t>60%</w:t>
      </w:r>
      <w:r w:rsidRPr="007114A7">
        <w:rPr>
          <w:rFonts w:ascii="Times New Roman" w:hAnsi="宋体" w:cs="Times New Roman"/>
          <w:sz w:val="24"/>
          <w:szCs w:val="24"/>
        </w:rPr>
        <w:t>份额的带电粒子由径迹探测器给出测量结果，占</w:t>
      </w:r>
      <w:r w:rsidRPr="007114A7">
        <w:rPr>
          <w:rFonts w:ascii="Times New Roman" w:hAnsi="Times New Roman" w:cs="Times New Roman"/>
          <w:sz w:val="24"/>
          <w:szCs w:val="24"/>
        </w:rPr>
        <w:t>30%</w:t>
      </w:r>
      <w:r w:rsidRPr="007114A7">
        <w:rPr>
          <w:rFonts w:ascii="Times New Roman" w:hAnsi="宋体" w:cs="Times New Roman"/>
          <w:sz w:val="24"/>
          <w:szCs w:val="24"/>
        </w:rPr>
        <w:t>份额的光子由电磁</w:t>
      </w:r>
      <w:proofErr w:type="gramStart"/>
      <w:r w:rsidRPr="007114A7">
        <w:rPr>
          <w:rFonts w:ascii="Times New Roman" w:hAnsi="宋体" w:cs="Times New Roman"/>
          <w:sz w:val="24"/>
          <w:szCs w:val="24"/>
        </w:rPr>
        <w:t>量能器测量</w:t>
      </w:r>
      <w:proofErr w:type="gramEnd"/>
      <w:r w:rsidRPr="007114A7">
        <w:rPr>
          <w:rFonts w:ascii="Times New Roman" w:hAnsi="宋体" w:cs="Times New Roman"/>
          <w:sz w:val="24"/>
          <w:szCs w:val="24"/>
        </w:rPr>
        <w:t>，而精度较差的强子量</w:t>
      </w:r>
      <w:proofErr w:type="gramStart"/>
      <w:r w:rsidRPr="007114A7">
        <w:rPr>
          <w:rFonts w:ascii="Times New Roman" w:hAnsi="宋体" w:cs="Times New Roman"/>
          <w:sz w:val="24"/>
          <w:szCs w:val="24"/>
        </w:rPr>
        <w:t>能器只</w:t>
      </w:r>
      <w:proofErr w:type="gramEnd"/>
      <w:r w:rsidRPr="007114A7">
        <w:rPr>
          <w:rFonts w:ascii="Times New Roman" w:hAnsi="宋体" w:cs="Times New Roman"/>
          <w:sz w:val="24"/>
          <w:szCs w:val="24"/>
        </w:rPr>
        <w:t>负责测量份额约</w:t>
      </w:r>
      <w:r w:rsidRPr="007114A7">
        <w:rPr>
          <w:rFonts w:ascii="Times New Roman" w:hAnsi="Times New Roman" w:cs="Times New Roman"/>
          <w:sz w:val="24"/>
          <w:szCs w:val="24"/>
        </w:rPr>
        <w:t>10%</w:t>
      </w:r>
      <w:r w:rsidRPr="007114A7">
        <w:rPr>
          <w:rFonts w:ascii="Times New Roman" w:hAnsi="宋体" w:cs="Times New Roman"/>
          <w:sz w:val="24"/>
          <w:szCs w:val="24"/>
        </w:rPr>
        <w:t>的中性强子的能量。因此通过</w:t>
      </w:r>
      <w:r w:rsidRPr="007114A7">
        <w:rPr>
          <w:rFonts w:ascii="Times New Roman" w:hAnsi="Times New Roman" w:cs="Times New Roman"/>
          <w:sz w:val="24"/>
          <w:szCs w:val="24"/>
        </w:rPr>
        <w:t>PFA</w:t>
      </w:r>
      <w:r w:rsidRPr="007114A7">
        <w:rPr>
          <w:rFonts w:ascii="Times New Roman" w:hAnsi="宋体" w:cs="Times New Roman"/>
          <w:sz w:val="24"/>
          <w:szCs w:val="24"/>
        </w:rPr>
        <w:t>算法可获得最优的</w:t>
      </w:r>
      <w:r w:rsidRPr="007114A7">
        <w:rPr>
          <w:rFonts w:ascii="Times New Roman" w:hAnsi="Times New Roman" w:cs="Times New Roman"/>
          <w:sz w:val="24"/>
          <w:szCs w:val="24"/>
        </w:rPr>
        <w:t>Jet</w:t>
      </w:r>
      <w:r w:rsidRPr="007114A7">
        <w:rPr>
          <w:rFonts w:ascii="Times New Roman" w:hAnsi="宋体" w:cs="Times New Roman"/>
          <w:sz w:val="24"/>
          <w:szCs w:val="24"/>
        </w:rPr>
        <w:t>能量分辨，可在强子衰变末</w:t>
      </w:r>
      <w:proofErr w:type="gramStart"/>
      <w:r w:rsidRPr="007114A7">
        <w:rPr>
          <w:rFonts w:ascii="Times New Roman" w:hAnsi="宋体" w:cs="Times New Roman"/>
          <w:sz w:val="24"/>
          <w:szCs w:val="24"/>
        </w:rPr>
        <w:t>态实现</w:t>
      </w:r>
      <w:proofErr w:type="gramEnd"/>
      <w:r w:rsidRPr="007114A7">
        <w:rPr>
          <w:rFonts w:ascii="Times New Roman" w:hAnsi="Times New Roman" w:cs="Times New Roman"/>
          <w:sz w:val="24"/>
          <w:szCs w:val="24"/>
        </w:rPr>
        <w:t>W</w:t>
      </w:r>
      <w:r w:rsidRPr="007114A7">
        <w:rPr>
          <w:rFonts w:ascii="Times New Roman" w:hAnsi="宋体" w:cs="Times New Roman"/>
          <w:sz w:val="24"/>
          <w:szCs w:val="24"/>
        </w:rPr>
        <w:t>和</w:t>
      </w:r>
      <w:r w:rsidRPr="007114A7">
        <w:rPr>
          <w:rFonts w:ascii="Times New Roman" w:hAnsi="Times New Roman" w:cs="Times New Roman"/>
          <w:sz w:val="24"/>
          <w:szCs w:val="24"/>
        </w:rPr>
        <w:t>Z</w:t>
      </w:r>
      <w:r w:rsidRPr="007114A7">
        <w:rPr>
          <w:rFonts w:ascii="Times New Roman" w:hAnsi="宋体" w:cs="Times New Roman"/>
          <w:sz w:val="24"/>
          <w:szCs w:val="24"/>
        </w:rPr>
        <w:t>玻色子的分辨，能极大增强许多物理过程的分析灵敏度。因此，包括</w:t>
      </w:r>
      <w:r w:rsidRPr="007114A7">
        <w:rPr>
          <w:rFonts w:ascii="Times New Roman" w:hAnsi="Times New Roman" w:cs="Times New Roman"/>
          <w:sz w:val="24"/>
          <w:szCs w:val="24"/>
        </w:rPr>
        <w:t>ILC</w:t>
      </w:r>
      <w:r w:rsidRPr="007114A7">
        <w:rPr>
          <w:rFonts w:ascii="Times New Roman" w:hAnsi="宋体" w:cs="Times New Roman"/>
          <w:sz w:val="24"/>
          <w:szCs w:val="24"/>
        </w:rPr>
        <w:t>、</w:t>
      </w:r>
      <w:r w:rsidRPr="007114A7">
        <w:rPr>
          <w:rFonts w:ascii="Times New Roman" w:hAnsi="Times New Roman" w:cs="Times New Roman"/>
          <w:sz w:val="24"/>
          <w:szCs w:val="24"/>
        </w:rPr>
        <w:t>CEPC</w:t>
      </w:r>
      <w:r w:rsidRPr="007114A7">
        <w:rPr>
          <w:rFonts w:ascii="Times New Roman" w:hAnsi="宋体" w:cs="Times New Roman"/>
          <w:sz w:val="24"/>
          <w:szCs w:val="24"/>
        </w:rPr>
        <w:t>等未来加速器粒子物理实验项目都考虑采用这一新型探测器技术。</w:t>
      </w:r>
    </w:p>
    <w:p w:rsidR="00611B6A" w:rsidRPr="007114A7" w:rsidRDefault="00611B6A" w:rsidP="00611B6A">
      <w:pPr>
        <w:keepNext/>
        <w:snapToGrid w:val="0"/>
        <w:jc w:val="center"/>
        <w:rPr>
          <w:rFonts w:ascii="Times New Roman" w:hAnsi="Times New Roman" w:cs="Times New Roman"/>
          <w:sz w:val="24"/>
          <w:szCs w:val="24"/>
        </w:rPr>
      </w:pPr>
      <w:bookmarkStart w:id="5" w:name="OLE_LINK25"/>
      <w:bookmarkStart w:id="6" w:name="OLE_LINK26"/>
      <w:bookmarkStart w:id="7" w:name="OLE_LINK23"/>
      <w:bookmarkStart w:id="8" w:name="OLE_LINK24"/>
      <w:r w:rsidRPr="007114A7">
        <w:rPr>
          <w:rFonts w:ascii="Times New Roman" w:hAnsi="Times New Roman" w:cs="Times New Roman"/>
          <w:noProof/>
          <w:sz w:val="24"/>
          <w:szCs w:val="24"/>
        </w:rPr>
        <w:drawing>
          <wp:inline distT="0" distB="0" distL="0" distR="0" wp14:anchorId="4348F749" wp14:editId="614373E6">
            <wp:extent cx="1834515" cy="111379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834515" cy="1113790"/>
                    </a:xfrm>
                    <a:prstGeom prst="rect">
                      <a:avLst/>
                    </a:prstGeom>
                    <a:noFill/>
                    <a:ln w="9525">
                      <a:noFill/>
                      <a:miter lim="800000"/>
                      <a:headEnd/>
                      <a:tailEnd/>
                    </a:ln>
                  </pic:spPr>
                </pic:pic>
              </a:graphicData>
            </a:graphic>
          </wp:inline>
        </w:drawing>
      </w:r>
      <w:bookmarkEnd w:id="5"/>
      <w:bookmarkEnd w:id="6"/>
      <w:r w:rsidRPr="007114A7">
        <w:rPr>
          <w:rFonts w:ascii="Times New Roman" w:hAnsi="Times New Roman" w:cs="Times New Roman"/>
          <w:noProof/>
          <w:sz w:val="24"/>
          <w:szCs w:val="24"/>
        </w:rPr>
        <w:drawing>
          <wp:inline distT="0" distB="0" distL="0" distR="0" wp14:anchorId="73C22A39" wp14:editId="7ADACD95">
            <wp:extent cx="1717675" cy="109601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717675" cy="1096010"/>
                    </a:xfrm>
                    <a:prstGeom prst="rect">
                      <a:avLst/>
                    </a:prstGeom>
                    <a:noFill/>
                    <a:ln w="9525">
                      <a:noFill/>
                      <a:miter lim="800000"/>
                      <a:headEnd/>
                      <a:tailEnd/>
                    </a:ln>
                  </pic:spPr>
                </pic:pic>
              </a:graphicData>
            </a:graphic>
          </wp:inline>
        </w:drawing>
      </w:r>
      <w:bookmarkStart w:id="9" w:name="OLE_LINK27"/>
      <w:bookmarkStart w:id="10" w:name="OLE_LINK28"/>
      <w:bookmarkEnd w:id="7"/>
      <w:bookmarkEnd w:id="8"/>
      <w:r w:rsidRPr="007114A7">
        <w:rPr>
          <w:rFonts w:ascii="Times New Roman" w:hAnsi="Times New Roman" w:cs="Times New Roman"/>
          <w:noProof/>
          <w:sz w:val="24"/>
          <w:szCs w:val="24"/>
        </w:rPr>
        <w:drawing>
          <wp:inline distT="0" distB="0" distL="0" distR="0" wp14:anchorId="370DB727" wp14:editId="24382DE8">
            <wp:extent cx="1711325" cy="1113790"/>
            <wp:effectExtent l="1905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711325" cy="1113790"/>
                    </a:xfrm>
                    <a:prstGeom prst="rect">
                      <a:avLst/>
                    </a:prstGeom>
                    <a:noFill/>
                    <a:ln w="9525">
                      <a:noFill/>
                      <a:miter lim="800000"/>
                      <a:headEnd/>
                      <a:tailEnd/>
                    </a:ln>
                  </pic:spPr>
                </pic:pic>
              </a:graphicData>
            </a:graphic>
          </wp:inline>
        </w:drawing>
      </w:r>
      <w:bookmarkEnd w:id="9"/>
      <w:bookmarkEnd w:id="10"/>
    </w:p>
    <w:p w:rsidR="00611B6A" w:rsidRPr="00611B6A" w:rsidRDefault="00611B6A" w:rsidP="00611B6A">
      <w:pPr>
        <w:keepNext/>
        <w:snapToGrid w:val="0"/>
        <w:ind w:firstLineChars="500" w:firstLine="1050"/>
        <w:rPr>
          <w:rFonts w:ascii="Times New Roman" w:hAnsi="Times New Roman" w:cs="Times New Roman"/>
          <w:sz w:val="21"/>
        </w:rPr>
      </w:pPr>
      <w:r w:rsidRPr="00611B6A">
        <w:rPr>
          <w:rFonts w:ascii="Times New Roman" w:hAnsi="Times New Roman" w:cs="Times New Roman"/>
          <w:sz w:val="21"/>
        </w:rPr>
        <w:t>(a)</w:t>
      </w:r>
      <w:r w:rsidRPr="00611B6A">
        <w:rPr>
          <w:rFonts w:ascii="Times New Roman" w:hAnsi="宋体" w:cs="Times New Roman"/>
          <w:sz w:val="21"/>
        </w:rPr>
        <w:t>传统</w:t>
      </w:r>
      <w:proofErr w:type="gramStart"/>
      <w:r w:rsidRPr="00611B6A">
        <w:rPr>
          <w:rFonts w:ascii="Times New Roman" w:hAnsi="宋体" w:cs="Times New Roman"/>
          <w:sz w:val="21"/>
        </w:rPr>
        <w:t>量能器</w:t>
      </w:r>
      <w:proofErr w:type="gramEnd"/>
      <w:r w:rsidRPr="00611B6A">
        <w:rPr>
          <w:rFonts w:ascii="Times New Roman" w:hAnsi="Times New Roman" w:cs="Times New Roman"/>
          <w:sz w:val="21"/>
        </w:rPr>
        <w:t xml:space="preserve">          (b)</w:t>
      </w:r>
      <w:r w:rsidRPr="00611B6A">
        <w:rPr>
          <w:rFonts w:ascii="Times New Roman" w:hAnsi="宋体" w:cs="Times New Roman"/>
          <w:sz w:val="21"/>
        </w:rPr>
        <w:t>细颗粒</w:t>
      </w:r>
      <w:proofErr w:type="gramStart"/>
      <w:r w:rsidRPr="00611B6A">
        <w:rPr>
          <w:rFonts w:ascii="Times New Roman" w:hAnsi="宋体" w:cs="Times New Roman"/>
          <w:sz w:val="21"/>
        </w:rPr>
        <w:t>度量能器</w:t>
      </w:r>
      <w:proofErr w:type="gramEnd"/>
      <w:r w:rsidRPr="00611B6A">
        <w:rPr>
          <w:rFonts w:ascii="Times New Roman" w:hAnsi="Times New Roman" w:cs="Times New Roman"/>
          <w:sz w:val="21"/>
        </w:rPr>
        <w:t xml:space="preserve">    (c)</w:t>
      </w:r>
      <w:r w:rsidRPr="00611B6A">
        <w:rPr>
          <w:rFonts w:ascii="Times New Roman" w:hAnsi="宋体" w:cs="Times New Roman"/>
          <w:sz w:val="21"/>
        </w:rPr>
        <w:t>粒子</w:t>
      </w:r>
      <w:proofErr w:type="gramStart"/>
      <w:r w:rsidRPr="00611B6A">
        <w:rPr>
          <w:rFonts w:ascii="Times New Roman" w:hAnsi="宋体" w:cs="Times New Roman"/>
          <w:sz w:val="21"/>
        </w:rPr>
        <w:t>流量能器硬件</w:t>
      </w:r>
      <w:proofErr w:type="gramEnd"/>
      <w:r w:rsidRPr="00611B6A">
        <w:rPr>
          <w:rFonts w:ascii="Times New Roman" w:hAnsi="宋体" w:cs="Times New Roman"/>
          <w:sz w:val="21"/>
        </w:rPr>
        <w:t>和算法</w:t>
      </w:r>
    </w:p>
    <w:p w:rsidR="00611B6A" w:rsidRPr="007114A7" w:rsidRDefault="00611B6A" w:rsidP="00611B6A">
      <w:pPr>
        <w:pStyle w:val="a3"/>
        <w:jc w:val="center"/>
        <w:rPr>
          <w:rFonts w:ascii="Times New Roman" w:hAnsi="Times New Roman"/>
          <w:sz w:val="24"/>
          <w:szCs w:val="24"/>
        </w:rPr>
      </w:pPr>
      <w:bookmarkStart w:id="11" w:name="_Ref443407748"/>
      <w:r w:rsidRPr="007114A7">
        <w:rPr>
          <w:rFonts w:ascii="Times New Roman"/>
        </w:rPr>
        <w:t>图</w:t>
      </w:r>
      <w:r w:rsidRPr="007114A7">
        <w:rPr>
          <w:rFonts w:ascii="Times New Roman" w:hAnsi="Times New Roman"/>
        </w:rPr>
        <w:t xml:space="preserve"> </w:t>
      </w:r>
      <w:r w:rsidRPr="007114A7">
        <w:rPr>
          <w:rFonts w:ascii="Times New Roman" w:hAnsi="Times New Roman"/>
        </w:rPr>
        <w:fldChar w:fldCharType="begin"/>
      </w:r>
      <w:r w:rsidRPr="007114A7">
        <w:rPr>
          <w:rFonts w:ascii="Times New Roman" w:hAnsi="Times New Roman"/>
        </w:rPr>
        <w:instrText xml:space="preserve"> SEQ </w:instrText>
      </w:r>
      <w:r w:rsidRPr="007114A7">
        <w:rPr>
          <w:rFonts w:ascii="Times New Roman"/>
        </w:rPr>
        <w:instrText>图</w:instrText>
      </w:r>
      <w:r w:rsidRPr="007114A7">
        <w:rPr>
          <w:rFonts w:ascii="Times New Roman" w:hAnsi="Times New Roman"/>
        </w:rPr>
        <w:instrText xml:space="preserve"> \* ARABIC </w:instrText>
      </w:r>
      <w:r w:rsidRPr="007114A7">
        <w:rPr>
          <w:rFonts w:ascii="Times New Roman" w:hAnsi="Times New Roman"/>
        </w:rPr>
        <w:fldChar w:fldCharType="separate"/>
      </w:r>
      <w:r w:rsidR="00A9340D">
        <w:rPr>
          <w:rFonts w:ascii="Times New Roman" w:hAnsi="Times New Roman"/>
          <w:noProof/>
        </w:rPr>
        <w:t>2</w:t>
      </w:r>
      <w:r w:rsidRPr="007114A7">
        <w:rPr>
          <w:rFonts w:ascii="Times New Roman" w:hAnsi="Times New Roman"/>
        </w:rPr>
        <w:fldChar w:fldCharType="end"/>
      </w:r>
      <w:bookmarkEnd w:id="11"/>
      <w:r w:rsidRPr="007114A7">
        <w:rPr>
          <w:rFonts w:ascii="Times New Roman" w:hAnsi="Times New Roman"/>
        </w:rPr>
        <w:t xml:space="preserve"> </w:t>
      </w:r>
      <w:r w:rsidRPr="007114A7">
        <w:rPr>
          <w:rFonts w:ascii="Times New Roman"/>
        </w:rPr>
        <w:t>传统</w:t>
      </w:r>
      <w:proofErr w:type="gramStart"/>
      <w:r w:rsidRPr="007114A7">
        <w:rPr>
          <w:rFonts w:ascii="Times New Roman"/>
        </w:rPr>
        <w:t>量能器与</w:t>
      </w:r>
      <w:proofErr w:type="gramEnd"/>
      <w:r w:rsidRPr="007114A7">
        <w:rPr>
          <w:rFonts w:ascii="Times New Roman"/>
        </w:rPr>
        <w:t>粒子</w:t>
      </w:r>
      <w:proofErr w:type="gramStart"/>
      <w:r w:rsidRPr="007114A7">
        <w:rPr>
          <w:rFonts w:ascii="Times New Roman"/>
        </w:rPr>
        <w:t>流量能器及</w:t>
      </w:r>
      <w:proofErr w:type="gramEnd"/>
      <w:r w:rsidRPr="007114A7">
        <w:rPr>
          <w:rFonts w:ascii="Times New Roman"/>
        </w:rPr>
        <w:t>算法</w:t>
      </w:r>
    </w:p>
    <w:p w:rsidR="00611B6A" w:rsidRDefault="00611B6A" w:rsidP="006E51D4">
      <w:pPr>
        <w:snapToGrid w:val="0"/>
        <w:spacing w:line="440" w:lineRule="exact"/>
        <w:rPr>
          <w:rFonts w:ascii="Times New Roman" w:hAnsi="宋体" w:cs="Times New Roman"/>
          <w:sz w:val="24"/>
          <w:szCs w:val="24"/>
        </w:rPr>
      </w:pPr>
      <w:r w:rsidRPr="007114A7">
        <w:rPr>
          <w:rFonts w:ascii="Times New Roman" w:hAnsi="宋体" w:cs="Times New Roman"/>
          <w:sz w:val="24"/>
          <w:szCs w:val="24"/>
        </w:rPr>
        <w:t>而能够实现</w:t>
      </w:r>
      <w:r w:rsidRPr="007114A7">
        <w:rPr>
          <w:rFonts w:ascii="Times New Roman" w:hAnsi="Times New Roman" w:cs="Times New Roman"/>
          <w:sz w:val="24"/>
          <w:szCs w:val="24"/>
        </w:rPr>
        <w:t>PFA</w:t>
      </w:r>
      <w:r w:rsidRPr="007114A7">
        <w:rPr>
          <w:rFonts w:ascii="Times New Roman" w:hAnsi="宋体" w:cs="Times New Roman"/>
          <w:sz w:val="24"/>
          <w:szCs w:val="24"/>
        </w:rPr>
        <w:t>的关键就在于具有极细颗粒度、</w:t>
      </w:r>
      <w:proofErr w:type="gramStart"/>
      <w:r w:rsidRPr="007114A7">
        <w:rPr>
          <w:rFonts w:ascii="Times New Roman" w:hAnsi="宋体" w:cs="Times New Roman"/>
          <w:sz w:val="24"/>
          <w:szCs w:val="24"/>
        </w:rPr>
        <w:t>对簇射</w:t>
      </w:r>
      <w:proofErr w:type="gramEnd"/>
      <w:r w:rsidRPr="007114A7">
        <w:rPr>
          <w:rFonts w:ascii="Times New Roman" w:hAnsi="宋体" w:cs="Times New Roman"/>
          <w:sz w:val="24"/>
          <w:szCs w:val="24"/>
        </w:rPr>
        <w:t>形状可以精细测量的量能器，我们称之为</w:t>
      </w:r>
      <w:proofErr w:type="gramStart"/>
      <w:r w:rsidRPr="007114A7">
        <w:rPr>
          <w:rFonts w:ascii="Times New Roman" w:hAnsi="宋体" w:cs="Times New Roman"/>
          <w:sz w:val="24"/>
          <w:szCs w:val="24"/>
        </w:rPr>
        <w:t>成像型量能</w:t>
      </w:r>
      <w:proofErr w:type="gramEnd"/>
      <w:r w:rsidRPr="007114A7">
        <w:rPr>
          <w:rFonts w:ascii="Times New Roman" w:hAnsi="宋体" w:cs="Times New Roman"/>
          <w:sz w:val="24"/>
          <w:szCs w:val="24"/>
        </w:rPr>
        <w:t>器。它也分电磁量能器（</w:t>
      </w:r>
      <w:r w:rsidRPr="007114A7">
        <w:rPr>
          <w:rFonts w:ascii="Times New Roman" w:hAnsi="Times New Roman" w:cs="Times New Roman"/>
          <w:sz w:val="24"/>
          <w:szCs w:val="24"/>
        </w:rPr>
        <w:t>EMC</w:t>
      </w:r>
      <w:r w:rsidRPr="007114A7">
        <w:rPr>
          <w:rFonts w:ascii="Times New Roman" w:hAnsi="宋体" w:cs="Times New Roman"/>
          <w:sz w:val="24"/>
          <w:szCs w:val="24"/>
        </w:rPr>
        <w:t>）和强子量能器（</w:t>
      </w:r>
      <w:r w:rsidRPr="007114A7">
        <w:rPr>
          <w:rFonts w:ascii="Times New Roman" w:hAnsi="Times New Roman" w:cs="Times New Roman"/>
          <w:sz w:val="24"/>
          <w:szCs w:val="24"/>
        </w:rPr>
        <w:t>HAC</w:t>
      </w:r>
      <w:r w:rsidRPr="007114A7">
        <w:rPr>
          <w:rFonts w:ascii="Times New Roman" w:hAnsi="宋体" w:cs="Times New Roman"/>
          <w:sz w:val="24"/>
          <w:szCs w:val="24"/>
        </w:rPr>
        <w:t>）</w:t>
      </w:r>
      <w:r w:rsidRPr="007114A7">
        <w:rPr>
          <w:rFonts w:ascii="Times New Roman" w:hAnsi="宋体" w:cs="Times New Roman"/>
          <w:sz w:val="24"/>
          <w:szCs w:val="24"/>
        </w:rPr>
        <w:lastRenderedPageBreak/>
        <w:t>两部分，其中</w:t>
      </w:r>
      <w:r w:rsidRPr="007114A7">
        <w:rPr>
          <w:rFonts w:ascii="Times New Roman" w:hAnsi="Times New Roman" w:cs="Times New Roman"/>
          <w:sz w:val="24"/>
          <w:szCs w:val="24"/>
        </w:rPr>
        <w:t>EMC</w:t>
      </w:r>
      <w:bookmarkStart w:id="12" w:name="OLE_LINK19"/>
      <w:bookmarkStart w:id="13" w:name="OLE_LINK20"/>
      <w:r w:rsidRPr="007114A7">
        <w:rPr>
          <w:rFonts w:ascii="Times New Roman" w:hAnsi="宋体" w:cs="Times New Roman"/>
          <w:sz w:val="24"/>
          <w:szCs w:val="24"/>
        </w:rPr>
        <w:t>负责精确测量电子和光子的能量，并识别强子</w:t>
      </w:r>
      <w:r w:rsidRPr="007114A7">
        <w:rPr>
          <w:rFonts w:ascii="Times New Roman" w:hAnsi="Times New Roman" w:cs="Times New Roman"/>
          <w:sz w:val="24"/>
          <w:szCs w:val="24"/>
        </w:rPr>
        <w:t>Jet</w:t>
      </w:r>
      <w:r w:rsidRPr="007114A7">
        <w:rPr>
          <w:rFonts w:ascii="Times New Roman" w:hAnsi="宋体" w:cs="Times New Roman"/>
          <w:sz w:val="24"/>
          <w:szCs w:val="24"/>
        </w:rPr>
        <w:t>中的光子成分</w:t>
      </w:r>
      <w:bookmarkEnd w:id="12"/>
      <w:bookmarkEnd w:id="13"/>
      <w:r w:rsidRPr="007114A7">
        <w:rPr>
          <w:rFonts w:ascii="Times New Roman" w:hAnsi="宋体" w:cs="Times New Roman"/>
          <w:sz w:val="24"/>
          <w:szCs w:val="24"/>
        </w:rPr>
        <w:t>，此外，大部分强子在电磁</w:t>
      </w:r>
      <w:proofErr w:type="gramStart"/>
      <w:r w:rsidRPr="007114A7">
        <w:rPr>
          <w:rFonts w:ascii="Times New Roman" w:hAnsi="宋体" w:cs="Times New Roman"/>
          <w:sz w:val="24"/>
          <w:szCs w:val="24"/>
        </w:rPr>
        <w:t>量能器就</w:t>
      </w:r>
      <w:proofErr w:type="gramEnd"/>
      <w:r w:rsidRPr="007114A7">
        <w:rPr>
          <w:rFonts w:ascii="Times New Roman" w:hAnsi="宋体" w:cs="Times New Roman"/>
          <w:sz w:val="24"/>
          <w:szCs w:val="24"/>
        </w:rPr>
        <w:t>开始簇射，所以成像型电磁</w:t>
      </w:r>
      <w:proofErr w:type="gramStart"/>
      <w:r w:rsidRPr="007114A7">
        <w:rPr>
          <w:rFonts w:ascii="Times New Roman" w:hAnsi="宋体" w:cs="Times New Roman"/>
          <w:sz w:val="24"/>
          <w:szCs w:val="24"/>
        </w:rPr>
        <w:t>量能器还</w:t>
      </w:r>
      <w:proofErr w:type="gramEnd"/>
      <w:r w:rsidRPr="007114A7">
        <w:rPr>
          <w:rFonts w:ascii="Times New Roman" w:hAnsi="宋体" w:cs="Times New Roman"/>
          <w:sz w:val="24"/>
          <w:szCs w:val="24"/>
        </w:rPr>
        <w:t>承担了部分强子能量的测量任务，在粒子流算法的实施中占有极为重要的地位。</w:t>
      </w:r>
    </w:p>
    <w:p w:rsidR="00611B6A" w:rsidRPr="007114A7" w:rsidRDefault="00611B6A" w:rsidP="006E51D4">
      <w:pPr>
        <w:snapToGrid w:val="0"/>
        <w:spacing w:line="440" w:lineRule="exact"/>
        <w:rPr>
          <w:rFonts w:ascii="Times New Roman" w:hAnsi="Times New Roman" w:cs="Times New Roman"/>
          <w:sz w:val="24"/>
          <w:szCs w:val="24"/>
        </w:rPr>
      </w:pPr>
      <w:r w:rsidRPr="007114A7">
        <w:rPr>
          <w:rFonts w:ascii="Times New Roman" w:hAnsi="宋体" w:cs="Times New Roman"/>
          <w:sz w:val="24"/>
          <w:szCs w:val="24"/>
        </w:rPr>
        <w:t>另一方面，成像型电磁量能器具有的较高空间分辨能力，可准确地提供入射粒子的径迹信息，有利于实现粒子簇</w:t>
      </w:r>
      <w:proofErr w:type="gramStart"/>
      <w:r w:rsidRPr="007114A7">
        <w:rPr>
          <w:rFonts w:ascii="Times New Roman" w:hAnsi="宋体" w:cs="Times New Roman"/>
          <w:sz w:val="24"/>
          <w:szCs w:val="24"/>
        </w:rPr>
        <w:t>射展开</w:t>
      </w:r>
      <w:proofErr w:type="gramEnd"/>
      <w:r w:rsidRPr="007114A7">
        <w:rPr>
          <w:rFonts w:ascii="Times New Roman" w:hAnsi="宋体" w:cs="Times New Roman"/>
          <w:sz w:val="24"/>
          <w:szCs w:val="24"/>
        </w:rPr>
        <w:t>形状的精确测量，提供了重要的粒子种类鉴别能力。当然，新型</w:t>
      </w:r>
      <w:proofErr w:type="gramStart"/>
      <w:r w:rsidRPr="007114A7">
        <w:rPr>
          <w:rFonts w:ascii="Times New Roman" w:hAnsi="宋体" w:cs="Times New Roman"/>
          <w:sz w:val="24"/>
          <w:szCs w:val="24"/>
        </w:rPr>
        <w:t>量能器还</w:t>
      </w:r>
      <w:proofErr w:type="gramEnd"/>
      <w:r w:rsidRPr="007114A7">
        <w:rPr>
          <w:rFonts w:ascii="Times New Roman" w:hAnsi="宋体" w:cs="Times New Roman"/>
          <w:sz w:val="24"/>
          <w:szCs w:val="24"/>
        </w:rPr>
        <w:t>要求时间响应快，与前端电子学系统一起可以实现高计数率环境下的工作。再结合其基本单元的能量沉积信息，可用于形成触发信号，排除对撞过程、宇宙线观测中的本底事件，可有效提高触发判选效率。</w:t>
      </w:r>
    </w:p>
    <w:p w:rsidR="00611B6A" w:rsidRDefault="00611B6A" w:rsidP="00611B6A">
      <w:r w:rsidRPr="007114A7">
        <w:rPr>
          <w:rFonts w:ascii="Times New Roman" w:hAnsi="Times New Roman" w:cs="Times New Roman"/>
          <w:noProof/>
          <w:sz w:val="24"/>
          <w:szCs w:val="24"/>
        </w:rPr>
        <w:drawing>
          <wp:inline distT="0" distB="0" distL="0" distR="0" wp14:anchorId="45C92B89" wp14:editId="51980E18">
            <wp:extent cx="2461895" cy="1658620"/>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srcRect/>
                    <a:stretch>
                      <a:fillRect/>
                    </a:stretch>
                  </pic:blipFill>
                  <pic:spPr bwMode="auto">
                    <a:xfrm>
                      <a:off x="0" y="0"/>
                      <a:ext cx="2461895" cy="1658620"/>
                    </a:xfrm>
                    <a:prstGeom prst="rect">
                      <a:avLst/>
                    </a:prstGeom>
                    <a:noFill/>
                    <a:ln w="9525">
                      <a:noFill/>
                      <a:miter lim="800000"/>
                      <a:headEnd/>
                      <a:tailEnd/>
                    </a:ln>
                  </pic:spPr>
                </pic:pic>
              </a:graphicData>
            </a:graphic>
          </wp:inline>
        </w:drawing>
      </w:r>
      <w:r w:rsidRPr="007114A7">
        <w:rPr>
          <w:rFonts w:ascii="Times New Roman" w:hAnsi="Times New Roman" w:cs="Times New Roman"/>
          <w:noProof/>
          <w:sz w:val="24"/>
          <w:szCs w:val="24"/>
        </w:rPr>
        <w:drawing>
          <wp:inline distT="0" distB="0" distL="0" distR="0" wp14:anchorId="3AB73A04" wp14:editId="22397050">
            <wp:extent cx="2731770" cy="1652905"/>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2"/>
                    <a:srcRect/>
                    <a:stretch>
                      <a:fillRect/>
                    </a:stretch>
                  </pic:blipFill>
                  <pic:spPr bwMode="auto">
                    <a:xfrm>
                      <a:off x="0" y="0"/>
                      <a:ext cx="2731770" cy="1652905"/>
                    </a:xfrm>
                    <a:prstGeom prst="rect">
                      <a:avLst/>
                    </a:prstGeom>
                    <a:noFill/>
                    <a:ln w="9525">
                      <a:noFill/>
                      <a:miter lim="800000"/>
                      <a:headEnd/>
                      <a:tailEnd/>
                    </a:ln>
                  </pic:spPr>
                </pic:pic>
              </a:graphicData>
            </a:graphic>
          </wp:inline>
        </w:drawing>
      </w:r>
    </w:p>
    <w:p w:rsidR="00611B6A" w:rsidRPr="007114A7" w:rsidRDefault="00611B6A" w:rsidP="00611B6A">
      <w:pPr>
        <w:pStyle w:val="a3"/>
        <w:jc w:val="center"/>
        <w:rPr>
          <w:rFonts w:ascii="Times New Roman" w:hAnsi="Times New Roman"/>
          <w:sz w:val="24"/>
          <w:szCs w:val="24"/>
        </w:rPr>
      </w:pPr>
      <w:bookmarkStart w:id="14" w:name="_Ref443341538"/>
      <w:r w:rsidRPr="007114A7">
        <w:rPr>
          <w:rFonts w:ascii="Times New Roman"/>
        </w:rPr>
        <w:t>图</w:t>
      </w:r>
      <w:r w:rsidRPr="007114A7">
        <w:rPr>
          <w:rFonts w:ascii="Times New Roman" w:hAnsi="Times New Roman"/>
        </w:rPr>
        <w:t xml:space="preserve"> </w:t>
      </w:r>
      <w:r w:rsidRPr="007114A7">
        <w:rPr>
          <w:rFonts w:ascii="Times New Roman" w:hAnsi="Times New Roman"/>
        </w:rPr>
        <w:fldChar w:fldCharType="begin"/>
      </w:r>
      <w:r w:rsidRPr="007114A7">
        <w:rPr>
          <w:rFonts w:ascii="Times New Roman" w:hAnsi="Times New Roman"/>
        </w:rPr>
        <w:instrText xml:space="preserve"> SEQ </w:instrText>
      </w:r>
      <w:r w:rsidRPr="007114A7">
        <w:rPr>
          <w:rFonts w:ascii="Times New Roman"/>
        </w:rPr>
        <w:instrText>图</w:instrText>
      </w:r>
      <w:r w:rsidRPr="007114A7">
        <w:rPr>
          <w:rFonts w:ascii="Times New Roman" w:hAnsi="Times New Roman"/>
        </w:rPr>
        <w:instrText xml:space="preserve"> \* ARABIC </w:instrText>
      </w:r>
      <w:r w:rsidRPr="007114A7">
        <w:rPr>
          <w:rFonts w:ascii="Times New Roman" w:hAnsi="Times New Roman"/>
        </w:rPr>
        <w:fldChar w:fldCharType="separate"/>
      </w:r>
      <w:r w:rsidR="00A9340D">
        <w:rPr>
          <w:rFonts w:ascii="Times New Roman" w:hAnsi="Times New Roman"/>
          <w:noProof/>
        </w:rPr>
        <w:t>3</w:t>
      </w:r>
      <w:r w:rsidRPr="007114A7">
        <w:rPr>
          <w:rFonts w:ascii="Times New Roman" w:hAnsi="Times New Roman"/>
        </w:rPr>
        <w:fldChar w:fldCharType="end"/>
      </w:r>
      <w:bookmarkEnd w:id="14"/>
      <w:r>
        <w:rPr>
          <w:rFonts w:ascii="Times New Roman" w:hAnsi="Times New Roman" w:hint="eastAsia"/>
        </w:rPr>
        <w:t xml:space="preserve"> </w:t>
      </w:r>
      <w:r w:rsidRPr="007114A7">
        <w:rPr>
          <w:rFonts w:ascii="Times New Roman" w:hAnsi="Times New Roman"/>
        </w:rPr>
        <w:t xml:space="preserve"> ATLAS</w:t>
      </w:r>
      <w:r w:rsidRPr="007114A7">
        <w:rPr>
          <w:rFonts w:ascii="Times New Roman"/>
        </w:rPr>
        <w:t>液</w:t>
      </w:r>
      <w:proofErr w:type="gramStart"/>
      <w:r w:rsidRPr="007114A7">
        <w:rPr>
          <w:rFonts w:ascii="Times New Roman"/>
        </w:rPr>
        <w:t>氩量能器</w:t>
      </w:r>
      <w:proofErr w:type="gramEnd"/>
      <w:r w:rsidRPr="007114A7">
        <w:rPr>
          <w:rFonts w:ascii="Times New Roman"/>
        </w:rPr>
        <w:t>升级效果：一个带有</w:t>
      </w:r>
      <w:r w:rsidRPr="007114A7">
        <w:rPr>
          <w:rFonts w:ascii="Times New Roman" w:hAnsi="Times New Roman"/>
        </w:rPr>
        <w:t>70GeV</w:t>
      </w:r>
      <w:r w:rsidRPr="007114A7">
        <w:rPr>
          <w:rFonts w:ascii="Times New Roman"/>
        </w:rPr>
        <w:t>横能量的电子的能量沉积，分别在当量能器（左）和</w:t>
      </w:r>
      <w:r w:rsidRPr="007114A7">
        <w:rPr>
          <w:rFonts w:ascii="Times New Roman" w:hAnsi="Times New Roman"/>
        </w:rPr>
        <w:t>Phase-I</w:t>
      </w:r>
      <w:r w:rsidRPr="007114A7">
        <w:rPr>
          <w:rFonts w:ascii="Times New Roman"/>
        </w:rPr>
        <w:t>升级后量能器（右）</w:t>
      </w:r>
      <w:r w:rsidRPr="007114A7">
        <w:rPr>
          <w:rFonts w:ascii="Times New Roman" w:hAnsi="Times New Roman"/>
          <w:sz w:val="24"/>
          <w:szCs w:val="24"/>
        </w:rPr>
        <w:tab/>
      </w:r>
    </w:p>
    <w:p w:rsidR="00611B6A" w:rsidRPr="007114A7" w:rsidRDefault="00611B6A" w:rsidP="006E51D4">
      <w:pPr>
        <w:snapToGrid w:val="0"/>
        <w:spacing w:line="440" w:lineRule="exact"/>
        <w:rPr>
          <w:rFonts w:ascii="Times New Roman" w:hAnsi="Times New Roman" w:cs="Times New Roman"/>
          <w:sz w:val="24"/>
          <w:szCs w:val="24"/>
        </w:rPr>
      </w:pPr>
      <w:r w:rsidRPr="007114A7">
        <w:rPr>
          <w:rFonts w:ascii="Times New Roman" w:hAnsi="宋体" w:cs="Times New Roman"/>
          <w:sz w:val="24"/>
          <w:szCs w:val="24"/>
        </w:rPr>
        <w:t>例如</w:t>
      </w:r>
      <w:r w:rsidRPr="007114A7">
        <w:rPr>
          <w:rFonts w:ascii="Times New Roman" w:hAnsi="Times New Roman" w:cs="Times New Roman"/>
          <w:sz w:val="24"/>
          <w:szCs w:val="24"/>
        </w:rPr>
        <w:t>LHC</w:t>
      </w:r>
      <w:r w:rsidRPr="007114A7">
        <w:rPr>
          <w:rFonts w:ascii="Times New Roman" w:hAnsi="宋体" w:cs="Times New Roman"/>
          <w:sz w:val="24"/>
          <w:szCs w:val="24"/>
        </w:rPr>
        <w:t>上</w:t>
      </w:r>
      <w:r w:rsidRPr="007114A7">
        <w:rPr>
          <w:rFonts w:ascii="Times New Roman" w:hAnsi="Times New Roman" w:cs="Times New Roman"/>
          <w:sz w:val="24"/>
          <w:szCs w:val="24"/>
        </w:rPr>
        <w:t>ATLAS</w:t>
      </w:r>
      <w:r w:rsidRPr="007114A7">
        <w:rPr>
          <w:rFonts w:ascii="Times New Roman" w:hAnsi="宋体" w:cs="Times New Roman"/>
          <w:sz w:val="24"/>
          <w:szCs w:val="24"/>
        </w:rPr>
        <w:t>装置的液</w:t>
      </w:r>
      <w:proofErr w:type="gramStart"/>
      <w:r w:rsidRPr="007114A7">
        <w:rPr>
          <w:rFonts w:ascii="Times New Roman" w:hAnsi="宋体" w:cs="Times New Roman"/>
          <w:sz w:val="24"/>
          <w:szCs w:val="24"/>
        </w:rPr>
        <w:t>氩量能器正在</w:t>
      </w:r>
      <w:proofErr w:type="gramEnd"/>
      <w:r w:rsidRPr="007114A7">
        <w:rPr>
          <w:rFonts w:ascii="Times New Roman" w:hAnsi="宋体" w:cs="Times New Roman"/>
          <w:sz w:val="24"/>
          <w:szCs w:val="24"/>
        </w:rPr>
        <w:t>进行一期升级，利用细颗粒度的</w:t>
      </w:r>
      <w:r w:rsidRPr="007114A7">
        <w:rPr>
          <w:rFonts w:ascii="Times New Roman" w:hAnsi="Times New Roman" w:cs="Times New Roman"/>
          <w:sz w:val="24"/>
          <w:szCs w:val="24"/>
        </w:rPr>
        <w:t>Super Cells</w:t>
      </w:r>
      <w:r w:rsidRPr="007114A7">
        <w:rPr>
          <w:rFonts w:ascii="Times New Roman" w:hAnsi="宋体" w:cs="Times New Roman"/>
          <w:sz w:val="24"/>
          <w:szCs w:val="24"/>
        </w:rPr>
        <w:t>替代原来</w:t>
      </w:r>
      <w:proofErr w:type="gramStart"/>
      <w:r w:rsidRPr="007114A7">
        <w:rPr>
          <w:rFonts w:ascii="Times New Roman" w:hAnsi="宋体" w:cs="Times New Roman"/>
          <w:sz w:val="24"/>
          <w:szCs w:val="24"/>
        </w:rPr>
        <w:t>量能器的</w:t>
      </w:r>
      <w:proofErr w:type="gramEnd"/>
      <w:r w:rsidRPr="007114A7">
        <w:rPr>
          <w:rFonts w:ascii="Times New Roman" w:hAnsi="宋体" w:cs="Times New Roman"/>
          <w:sz w:val="24"/>
          <w:szCs w:val="24"/>
        </w:rPr>
        <w:t>粗颗粒单元。升级后</w:t>
      </w:r>
      <w:proofErr w:type="gramStart"/>
      <w:r w:rsidRPr="007114A7">
        <w:rPr>
          <w:rFonts w:ascii="Times New Roman" w:hAnsi="宋体" w:cs="Times New Roman"/>
          <w:sz w:val="24"/>
          <w:szCs w:val="24"/>
        </w:rPr>
        <w:t>量能器可</w:t>
      </w:r>
      <w:proofErr w:type="gramEnd"/>
      <w:r w:rsidRPr="007114A7">
        <w:rPr>
          <w:rFonts w:ascii="Times New Roman" w:hAnsi="宋体" w:cs="Times New Roman"/>
          <w:sz w:val="24"/>
          <w:szCs w:val="24"/>
        </w:rPr>
        <w:t>向一级</w:t>
      </w:r>
      <w:proofErr w:type="gramStart"/>
      <w:r w:rsidRPr="007114A7">
        <w:rPr>
          <w:rFonts w:ascii="Times New Roman" w:hAnsi="宋体" w:cs="Times New Roman"/>
          <w:sz w:val="24"/>
          <w:szCs w:val="24"/>
        </w:rPr>
        <w:t>量能器触发</w:t>
      </w:r>
      <w:proofErr w:type="gramEnd"/>
      <w:r w:rsidRPr="007114A7">
        <w:rPr>
          <w:rFonts w:ascii="Times New Roman" w:hAnsi="宋体" w:cs="Times New Roman"/>
          <w:sz w:val="24"/>
          <w:szCs w:val="24"/>
        </w:rPr>
        <w:t>系统提供更精细粒度、更高分辨率、纵向的</w:t>
      </w:r>
      <w:r>
        <w:rPr>
          <w:rFonts w:ascii="Times New Roman" w:hAnsi="Times New Roman" w:cs="Times New Roman" w:hint="eastAsia"/>
          <w:sz w:val="24"/>
          <w:szCs w:val="24"/>
        </w:rPr>
        <w:t>“</w:t>
      </w:r>
      <w:r w:rsidRPr="007114A7">
        <w:rPr>
          <w:rFonts w:ascii="Times New Roman" w:hAnsi="宋体" w:cs="Times New Roman"/>
          <w:sz w:val="24"/>
          <w:szCs w:val="24"/>
        </w:rPr>
        <w:t>簇射</w:t>
      </w:r>
      <w:r>
        <w:rPr>
          <w:rFonts w:ascii="Times New Roman" w:hAnsi="Times New Roman" w:cs="Times New Roman" w:hint="eastAsia"/>
          <w:sz w:val="24"/>
          <w:szCs w:val="24"/>
        </w:rPr>
        <w:t>”</w:t>
      </w:r>
      <w:r w:rsidRPr="007114A7">
        <w:rPr>
          <w:rFonts w:ascii="Times New Roman" w:hAnsi="宋体" w:cs="Times New Roman"/>
          <w:sz w:val="24"/>
          <w:szCs w:val="24"/>
        </w:rPr>
        <w:t>信息。</w:t>
      </w:r>
      <w:r>
        <w:fldChar w:fldCharType="begin"/>
      </w:r>
      <w:r>
        <w:instrText xml:space="preserve"> REF _Ref443341538 \h  \* MERGEFORMAT </w:instrText>
      </w:r>
      <w:r>
        <w:fldChar w:fldCharType="separate"/>
      </w:r>
      <w:r w:rsidRPr="007114A7">
        <w:rPr>
          <w:rFonts w:ascii="Times New Roman" w:cs="Times New Roman"/>
        </w:rPr>
        <w:t>图</w:t>
      </w:r>
      <w:r w:rsidRPr="007114A7">
        <w:rPr>
          <w:rFonts w:ascii="Times New Roman" w:hAnsi="Times New Roman" w:cs="Times New Roman"/>
        </w:rPr>
        <w:t xml:space="preserve"> 3</w:t>
      </w:r>
      <w:r>
        <w:fldChar w:fldCharType="end"/>
      </w:r>
      <w:r w:rsidRPr="007114A7">
        <w:rPr>
          <w:rFonts w:ascii="Times New Roman" w:hAnsi="宋体" w:cs="Times New Roman"/>
          <w:sz w:val="24"/>
          <w:szCs w:val="24"/>
        </w:rPr>
        <w:t>所示为触发读出系统得到的一个电子（</w:t>
      </w:r>
      <w:r w:rsidRPr="007114A7">
        <w:rPr>
          <w:rFonts w:ascii="Times New Roman" w:hAnsi="Times New Roman" w:cs="Times New Roman"/>
          <w:sz w:val="24"/>
          <w:szCs w:val="24"/>
        </w:rPr>
        <w:t>70GeV</w:t>
      </w:r>
      <w:r w:rsidRPr="007114A7">
        <w:rPr>
          <w:rFonts w:ascii="Times New Roman" w:hAnsi="宋体" w:cs="Times New Roman"/>
          <w:sz w:val="24"/>
          <w:szCs w:val="24"/>
        </w:rPr>
        <w:t>横能量）的能量沉积图，在升级前后的效果对比。可见，升级后的系统有效提高了能量分辨率和对电子、质子、</w:t>
      </w:r>
      <w:r w:rsidRPr="007114A7">
        <w:rPr>
          <w:rFonts w:ascii="Times New Roman" w:hAnsi="Times New Roman" w:cs="Times New Roman"/>
          <w:sz w:val="24"/>
          <w:szCs w:val="24"/>
        </w:rPr>
        <w:t>τ</w:t>
      </w:r>
      <w:r w:rsidRPr="007114A7">
        <w:rPr>
          <w:rFonts w:ascii="Times New Roman" w:hAnsi="宋体" w:cs="Times New Roman"/>
          <w:sz w:val="24"/>
          <w:szCs w:val="24"/>
        </w:rPr>
        <w:t>介子、等的筛选效率，并且增加了对高亮度环境中本底噪声和虚假粒子的剔除率。</w:t>
      </w:r>
    </w:p>
    <w:p w:rsidR="00611B6A" w:rsidRPr="007114A7" w:rsidRDefault="00611B6A" w:rsidP="006E51D4">
      <w:pPr>
        <w:snapToGrid w:val="0"/>
        <w:spacing w:line="440" w:lineRule="exact"/>
        <w:rPr>
          <w:rFonts w:ascii="Times New Roman" w:hAnsi="Times New Roman" w:cs="Times New Roman"/>
          <w:sz w:val="24"/>
          <w:szCs w:val="24"/>
        </w:rPr>
      </w:pPr>
      <w:r w:rsidRPr="007114A7">
        <w:rPr>
          <w:rFonts w:ascii="Times New Roman" w:hAnsi="宋体" w:cs="Times New Roman"/>
          <w:sz w:val="24"/>
          <w:szCs w:val="24"/>
        </w:rPr>
        <w:t>新型成像</w:t>
      </w:r>
      <w:proofErr w:type="gramStart"/>
      <w:r w:rsidRPr="007114A7">
        <w:rPr>
          <w:rFonts w:ascii="Times New Roman" w:hAnsi="宋体" w:cs="Times New Roman"/>
          <w:sz w:val="24"/>
          <w:szCs w:val="24"/>
        </w:rPr>
        <w:t>型量能器</w:t>
      </w:r>
      <w:proofErr w:type="gramEnd"/>
      <w:r w:rsidRPr="007114A7">
        <w:rPr>
          <w:rFonts w:ascii="Times New Roman" w:hAnsi="宋体" w:cs="Times New Roman"/>
          <w:sz w:val="24"/>
          <w:szCs w:val="24"/>
        </w:rPr>
        <w:t>已成为一种极具应用潜力、可能满足下一代高能物理实验要求的新型探测器技术，国际高能物理界对这种</w:t>
      </w:r>
      <w:proofErr w:type="gramStart"/>
      <w:r w:rsidRPr="007114A7">
        <w:rPr>
          <w:rFonts w:ascii="Times New Roman" w:hAnsi="宋体" w:cs="Times New Roman"/>
          <w:sz w:val="24"/>
          <w:szCs w:val="24"/>
        </w:rPr>
        <w:t>量能器的</w:t>
      </w:r>
      <w:proofErr w:type="gramEnd"/>
      <w:r w:rsidRPr="007114A7">
        <w:rPr>
          <w:rFonts w:ascii="Times New Roman" w:hAnsi="宋体" w:cs="Times New Roman"/>
          <w:sz w:val="24"/>
          <w:szCs w:val="24"/>
        </w:rPr>
        <w:t>研发需求十分强烈，我们应对此予以关注并开展研究工作。</w:t>
      </w:r>
    </w:p>
    <w:p w:rsidR="00611B6A" w:rsidRPr="00611B6A" w:rsidRDefault="00611B6A" w:rsidP="00611B6A"/>
    <w:p w:rsidR="00611B6A" w:rsidRPr="00611B6A" w:rsidRDefault="00611B6A">
      <w:pPr>
        <w:rPr>
          <w:sz w:val="24"/>
        </w:rPr>
      </w:pPr>
    </w:p>
    <w:p w:rsidR="00AC5DC4" w:rsidRPr="00B36BAA" w:rsidRDefault="00C64CD7">
      <w:pPr>
        <w:rPr>
          <w:b/>
          <w:sz w:val="24"/>
        </w:rPr>
      </w:pPr>
      <w:r w:rsidRPr="00B36BAA">
        <w:rPr>
          <w:b/>
          <w:sz w:val="24"/>
        </w:rPr>
        <w:t>国际现状：</w:t>
      </w:r>
    </w:p>
    <w:p w:rsidR="008D5008" w:rsidRDefault="007016B5">
      <w:pPr>
        <w:rPr>
          <w:rFonts w:ascii="Times New Roman" w:hAnsi="宋体" w:cs="Times New Roman"/>
          <w:sz w:val="24"/>
          <w:szCs w:val="24"/>
        </w:rPr>
      </w:pPr>
      <w:r>
        <w:rPr>
          <w:rFonts w:hint="eastAsia"/>
          <w:sz w:val="24"/>
        </w:rPr>
        <w:lastRenderedPageBreak/>
        <w:t>国际上成像</w:t>
      </w:r>
      <w:proofErr w:type="gramStart"/>
      <w:r>
        <w:rPr>
          <w:rFonts w:hint="eastAsia"/>
          <w:sz w:val="24"/>
        </w:rPr>
        <w:t>量能器的</w:t>
      </w:r>
      <w:proofErr w:type="gramEnd"/>
      <w:r>
        <w:rPr>
          <w:rFonts w:hint="eastAsia"/>
          <w:sz w:val="24"/>
        </w:rPr>
        <w:t>研究以</w:t>
      </w:r>
      <w:r>
        <w:rPr>
          <w:rFonts w:hint="eastAsia"/>
          <w:sz w:val="24"/>
        </w:rPr>
        <w:t>CALICE</w:t>
      </w:r>
      <w:r>
        <w:rPr>
          <w:rFonts w:hint="eastAsia"/>
          <w:sz w:val="24"/>
        </w:rPr>
        <w:t>合作组为代表，该合作组成立于</w:t>
      </w:r>
      <w:r>
        <w:rPr>
          <w:rFonts w:hint="eastAsia"/>
          <w:sz w:val="24"/>
        </w:rPr>
        <w:t>2001</w:t>
      </w:r>
      <w:r>
        <w:rPr>
          <w:rFonts w:hint="eastAsia"/>
          <w:sz w:val="24"/>
        </w:rPr>
        <w:t>年，人员由世界各地多个高校和研究所的科研人员组成，在成像</w:t>
      </w:r>
      <w:proofErr w:type="gramStart"/>
      <w:r>
        <w:rPr>
          <w:rFonts w:hint="eastAsia"/>
          <w:sz w:val="24"/>
        </w:rPr>
        <w:t>型量能器研究</w:t>
      </w:r>
      <w:proofErr w:type="gramEnd"/>
      <w:r>
        <w:rPr>
          <w:rFonts w:hint="eastAsia"/>
          <w:sz w:val="24"/>
        </w:rPr>
        <w:t>上共享资源。目标是在</w:t>
      </w:r>
      <w:r w:rsidRPr="007114A7">
        <w:rPr>
          <w:rFonts w:ascii="Times New Roman" w:hAnsi="宋体" w:cs="Times New Roman"/>
          <w:sz w:val="24"/>
          <w:szCs w:val="24"/>
        </w:rPr>
        <w:t>国际直线对撞机（</w:t>
      </w:r>
      <w:r w:rsidRPr="007114A7">
        <w:rPr>
          <w:rFonts w:ascii="Times New Roman" w:hAnsi="Times New Roman" w:cs="Times New Roman"/>
          <w:sz w:val="24"/>
          <w:szCs w:val="24"/>
        </w:rPr>
        <w:t>International Linear Collider, ILC</w:t>
      </w:r>
      <w:r w:rsidRPr="007114A7">
        <w:rPr>
          <w:rFonts w:ascii="Times New Roman" w:hAnsi="宋体" w:cs="Times New Roman"/>
          <w:sz w:val="24"/>
          <w:szCs w:val="24"/>
        </w:rPr>
        <w:t>）等装置上得到应用</w:t>
      </w:r>
      <w:r>
        <w:rPr>
          <w:rFonts w:ascii="Times New Roman" w:hAnsi="宋体" w:cs="Times New Roman"/>
          <w:sz w:val="24"/>
          <w:szCs w:val="24"/>
        </w:rPr>
        <w:t>。</w:t>
      </w:r>
      <w:r>
        <w:rPr>
          <w:rFonts w:ascii="Times New Roman" w:hAnsi="宋体" w:cs="Times New Roman"/>
          <w:sz w:val="24"/>
          <w:szCs w:val="24"/>
        </w:rPr>
        <w:t>CALICE</w:t>
      </w:r>
      <w:r>
        <w:rPr>
          <w:rFonts w:ascii="Times New Roman" w:hAnsi="宋体" w:cs="Times New Roman"/>
          <w:sz w:val="24"/>
          <w:szCs w:val="24"/>
        </w:rPr>
        <w:t>合作组目前已经在多条技术路线的探测器研制上取得一定进展，且进行了相应原型机的测试和束流实验</w:t>
      </w:r>
      <w:r w:rsidR="008D5008">
        <w:rPr>
          <w:rFonts w:ascii="Times New Roman" w:hAnsi="宋体" w:cs="Times New Roman"/>
          <w:sz w:val="24"/>
          <w:szCs w:val="24"/>
        </w:rPr>
        <w:t>。</w:t>
      </w:r>
      <w:r w:rsidR="008D5008">
        <w:rPr>
          <w:rFonts w:ascii="Times New Roman" w:hAnsi="宋体" w:cs="Times New Roman" w:hint="eastAsia"/>
          <w:sz w:val="24"/>
          <w:szCs w:val="24"/>
        </w:rPr>
        <w:t>本节将介绍</w:t>
      </w:r>
      <w:r w:rsidR="008D5008">
        <w:rPr>
          <w:rFonts w:ascii="Times New Roman" w:hAnsi="宋体" w:cs="Times New Roman" w:hint="eastAsia"/>
          <w:sz w:val="24"/>
          <w:szCs w:val="24"/>
        </w:rPr>
        <w:t>CALICE</w:t>
      </w:r>
      <w:r w:rsidR="008D5008">
        <w:rPr>
          <w:rFonts w:ascii="Times New Roman" w:hAnsi="宋体" w:cs="Times New Roman" w:hint="eastAsia"/>
          <w:sz w:val="24"/>
          <w:szCs w:val="24"/>
        </w:rPr>
        <w:t>合作组的电磁量能器（</w:t>
      </w:r>
      <w:r w:rsidR="008D5008">
        <w:rPr>
          <w:rFonts w:ascii="Times New Roman" w:hAnsi="宋体" w:cs="Times New Roman" w:hint="eastAsia"/>
          <w:sz w:val="24"/>
          <w:szCs w:val="24"/>
        </w:rPr>
        <w:t>ECAL</w:t>
      </w:r>
      <w:r w:rsidR="008D5008">
        <w:rPr>
          <w:rFonts w:ascii="Times New Roman" w:hAnsi="宋体" w:cs="Times New Roman" w:hint="eastAsia"/>
          <w:sz w:val="24"/>
          <w:szCs w:val="24"/>
        </w:rPr>
        <w:t>）基本结构及实际性能。</w:t>
      </w:r>
    </w:p>
    <w:p w:rsidR="004E6AEE" w:rsidRDefault="008D5008" w:rsidP="004E6AEE">
      <w:pPr>
        <w:keepNext/>
        <w:jc w:val="center"/>
      </w:pPr>
      <w:r>
        <w:rPr>
          <w:rFonts w:ascii="Times New Roman" w:hAnsi="宋体" w:cs="Times New Roman"/>
          <w:noProof/>
          <w:sz w:val="24"/>
          <w:szCs w:val="24"/>
        </w:rPr>
        <w:drawing>
          <wp:inline distT="0" distB="0" distL="0" distR="0" wp14:anchorId="08496B37" wp14:editId="03A2CFF0">
            <wp:extent cx="1866900" cy="1701478"/>
            <wp:effectExtent l="0" t="0" r="0" b="0"/>
            <wp:docPr id="7" name="图片 7" descr="C:\Users\lenov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Im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8814" cy="1703222"/>
                    </a:xfrm>
                    <a:prstGeom prst="rect">
                      <a:avLst/>
                    </a:prstGeom>
                    <a:noFill/>
                    <a:ln>
                      <a:noFill/>
                    </a:ln>
                  </pic:spPr>
                </pic:pic>
              </a:graphicData>
            </a:graphic>
          </wp:inline>
        </w:drawing>
      </w:r>
      <w:r w:rsidR="004E6AEE">
        <w:rPr>
          <w:noProof/>
        </w:rPr>
        <w:drawing>
          <wp:inline distT="0" distB="0" distL="0" distR="0" wp14:anchorId="7E72B837" wp14:editId="12121FB4">
            <wp:extent cx="2870200" cy="1713299"/>
            <wp:effectExtent l="0" t="0" r="6350" b="1270"/>
            <wp:docPr id="9" name="图片 9" descr="C:\Users\lenov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9334" cy="1712782"/>
                    </a:xfrm>
                    <a:prstGeom prst="rect">
                      <a:avLst/>
                    </a:prstGeom>
                    <a:noFill/>
                    <a:ln>
                      <a:noFill/>
                    </a:ln>
                  </pic:spPr>
                </pic:pic>
              </a:graphicData>
            </a:graphic>
          </wp:inline>
        </w:drawing>
      </w:r>
    </w:p>
    <w:p w:rsidR="004E6AEE" w:rsidRDefault="004E6AEE" w:rsidP="004E6AEE">
      <w:pPr>
        <w:pStyle w:val="a3"/>
        <w:jc w:val="center"/>
        <w:rPr>
          <w:rFonts w:ascii="Times New Roman" w:hAnsi="宋体"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4</w:t>
      </w:r>
      <w:r>
        <w:fldChar w:fldCharType="end"/>
      </w:r>
      <w:r>
        <w:rPr>
          <w:rFonts w:hint="eastAsia"/>
        </w:rPr>
        <w:t xml:space="preserve"> </w:t>
      </w:r>
      <w:r>
        <w:t>CALICE</w:t>
      </w:r>
      <w:r>
        <w:t>电磁量</w:t>
      </w:r>
      <w:proofErr w:type="gramStart"/>
      <w:r>
        <w:t>能器整体</w:t>
      </w:r>
      <w:proofErr w:type="gramEnd"/>
      <w:r>
        <w:t>示意图</w:t>
      </w:r>
      <w:r>
        <w:rPr>
          <w:rFonts w:hint="eastAsia"/>
        </w:rP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5</w:t>
      </w:r>
      <w:r>
        <w:fldChar w:fldCharType="end"/>
      </w:r>
      <w:r>
        <w:rPr>
          <w:rFonts w:hint="eastAsia"/>
        </w:rPr>
        <w:t xml:space="preserve"> </w:t>
      </w:r>
      <w:r>
        <w:rPr>
          <w:rFonts w:hint="eastAsia"/>
        </w:rPr>
        <w:t>电磁量</w:t>
      </w:r>
      <w:proofErr w:type="gramStart"/>
      <w:r>
        <w:rPr>
          <w:rFonts w:hint="eastAsia"/>
        </w:rPr>
        <w:t>能器基本</w:t>
      </w:r>
      <w:proofErr w:type="gramEnd"/>
      <w:r>
        <w:rPr>
          <w:rFonts w:hint="eastAsia"/>
        </w:rPr>
        <w:t>结构</w:t>
      </w:r>
    </w:p>
    <w:p w:rsidR="009213F9" w:rsidRDefault="009213F9" w:rsidP="009213F9">
      <w:pPr>
        <w:keepNext/>
        <w:jc w:val="center"/>
      </w:pPr>
      <w:r>
        <w:rPr>
          <w:noProof/>
          <w:sz w:val="24"/>
        </w:rPr>
        <w:drawing>
          <wp:inline distT="0" distB="0" distL="0" distR="0" wp14:anchorId="1005DC15" wp14:editId="4BD8DD88">
            <wp:extent cx="2855101" cy="2273300"/>
            <wp:effectExtent l="0" t="0" r="2540" b="0"/>
            <wp:docPr id="10" name="图片 10" descr="C:\Users\lenov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6585" cy="2274482"/>
                    </a:xfrm>
                    <a:prstGeom prst="rect">
                      <a:avLst/>
                    </a:prstGeom>
                    <a:noFill/>
                    <a:ln>
                      <a:noFill/>
                    </a:ln>
                  </pic:spPr>
                </pic:pic>
              </a:graphicData>
            </a:graphic>
          </wp:inline>
        </w:drawing>
      </w:r>
    </w:p>
    <w:p w:rsidR="008D5008" w:rsidRDefault="009213F9" w:rsidP="003D3268">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6</w:t>
      </w:r>
      <w:r>
        <w:fldChar w:fldCharType="end"/>
      </w:r>
      <w:r>
        <w:rPr>
          <w:rFonts w:hint="eastAsia"/>
        </w:rPr>
        <w:t xml:space="preserve"> </w:t>
      </w:r>
      <w:r>
        <w:rPr>
          <w:rFonts w:hint="eastAsia"/>
        </w:rPr>
        <w:t>电磁</w:t>
      </w:r>
      <w:proofErr w:type="gramStart"/>
      <w:r>
        <w:rPr>
          <w:rFonts w:hint="eastAsia"/>
        </w:rPr>
        <w:t>量能器灵敏</w:t>
      </w:r>
      <w:proofErr w:type="gramEnd"/>
      <w:r w:rsidR="003D3268">
        <w:rPr>
          <w:rFonts w:hint="eastAsia"/>
        </w:rPr>
        <w:t>层结构</w:t>
      </w:r>
      <w:r w:rsidR="004E6AEE" w:rsidRPr="004E6A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D5008" w:rsidRDefault="008D5008">
      <w:r>
        <w:rPr>
          <w:rFonts w:hint="eastAsia"/>
          <w:sz w:val="24"/>
        </w:rPr>
        <w:t>如</w:t>
      </w:r>
      <w:r w:rsidR="004E6AEE">
        <w:rPr>
          <w:rFonts w:hint="eastAsia"/>
        </w:rPr>
        <w:t>图</w:t>
      </w:r>
      <w:r w:rsidR="00341BD9">
        <w:rPr>
          <w:rFonts w:hint="eastAsia"/>
        </w:rPr>
        <w:t xml:space="preserve"> 7</w:t>
      </w:r>
      <w:r w:rsidR="004E6AEE">
        <w:t>、</w:t>
      </w:r>
      <w:r w:rsidR="004E6AEE">
        <w:rPr>
          <w:rFonts w:hint="eastAsia"/>
        </w:rPr>
        <w:t>图</w:t>
      </w:r>
      <w:r w:rsidR="00341BD9">
        <w:rPr>
          <w:rFonts w:hint="eastAsia"/>
        </w:rPr>
        <w:t>8</w:t>
      </w:r>
      <w:r>
        <w:t>所示，</w:t>
      </w:r>
      <w:r>
        <w:rPr>
          <w:rFonts w:hint="eastAsia"/>
          <w:sz w:val="24"/>
        </w:rPr>
        <w:t>电磁</w:t>
      </w:r>
      <w:proofErr w:type="gramStart"/>
      <w:r>
        <w:rPr>
          <w:rFonts w:hint="eastAsia"/>
          <w:sz w:val="24"/>
        </w:rPr>
        <w:t>量能器采用</w:t>
      </w:r>
      <w:proofErr w:type="gramEnd"/>
      <w:r>
        <w:rPr>
          <w:rFonts w:hint="eastAsia"/>
          <w:sz w:val="24"/>
        </w:rPr>
        <w:t>了取样型结构，由</w:t>
      </w:r>
      <w:r w:rsidR="004E6AEE">
        <w:rPr>
          <w:rFonts w:hint="eastAsia"/>
          <w:sz w:val="24"/>
        </w:rPr>
        <w:t>硅探测器和</w:t>
      </w:r>
      <w:proofErr w:type="gramStart"/>
      <w:r w:rsidR="004E6AEE">
        <w:rPr>
          <w:rFonts w:hint="eastAsia"/>
          <w:sz w:val="24"/>
        </w:rPr>
        <w:t>钨板</w:t>
      </w:r>
      <w:r>
        <w:rPr>
          <w:rFonts w:hint="eastAsia"/>
          <w:sz w:val="24"/>
        </w:rPr>
        <w:t>作为</w:t>
      </w:r>
      <w:proofErr w:type="gramEnd"/>
      <w:r>
        <w:rPr>
          <w:rFonts w:hint="eastAsia"/>
          <w:sz w:val="24"/>
        </w:rPr>
        <w:t>灵敏层和吸收层主要材质。吸收层作用是供入射粒子发生簇射，灵敏层用来测量簇</w:t>
      </w:r>
      <w:proofErr w:type="gramStart"/>
      <w:r>
        <w:rPr>
          <w:rFonts w:hint="eastAsia"/>
          <w:sz w:val="24"/>
        </w:rPr>
        <w:t>射产生</w:t>
      </w:r>
      <w:proofErr w:type="gramEnd"/>
      <w:r>
        <w:rPr>
          <w:rFonts w:hint="eastAsia"/>
          <w:sz w:val="24"/>
        </w:rPr>
        <w:t>并经过该层的</w:t>
      </w:r>
      <w:r>
        <w:rPr>
          <w:rFonts w:hint="eastAsia"/>
          <w:sz w:val="24"/>
        </w:rPr>
        <w:t>MIPs</w:t>
      </w:r>
      <w:r>
        <w:rPr>
          <w:rFonts w:hint="eastAsia"/>
          <w:sz w:val="24"/>
        </w:rPr>
        <w:t>。</w:t>
      </w:r>
      <w:r w:rsidR="004E6AEE">
        <w:rPr>
          <w:rFonts w:hint="eastAsia"/>
          <w:sz w:val="24"/>
        </w:rPr>
        <w:t>每层灵敏层结构如</w:t>
      </w:r>
      <w:r w:rsidR="004E6AEE">
        <w:rPr>
          <w:rFonts w:hint="eastAsia"/>
        </w:rPr>
        <w:t>图</w:t>
      </w:r>
      <w:r w:rsidR="004E6AEE">
        <w:rPr>
          <w:rFonts w:hint="eastAsia"/>
        </w:rPr>
        <w:t xml:space="preserve"> </w:t>
      </w:r>
      <w:r w:rsidR="00341BD9">
        <w:rPr>
          <w:rFonts w:hint="eastAsia"/>
        </w:rPr>
        <w:t xml:space="preserve">9 </w:t>
      </w:r>
      <w:r w:rsidR="004E6AEE">
        <w:t>所示，探测器</w:t>
      </w:r>
      <w:r w:rsidR="004E3D32">
        <w:t>模块</w:t>
      </w:r>
      <w:r w:rsidR="004E6AEE">
        <w:t>采用了</w:t>
      </w:r>
      <w:proofErr w:type="spellStart"/>
      <w:r w:rsidR="004E6AEE">
        <w:t>SiPIN</w:t>
      </w:r>
      <w:proofErr w:type="spellEnd"/>
      <w:r w:rsidR="004E6AEE">
        <w:t>二极管，每层</w:t>
      </w:r>
      <w:r w:rsidR="004E6AEE">
        <w:rPr>
          <w:rFonts w:hint="eastAsia"/>
        </w:rPr>
        <w:t>256</w:t>
      </w:r>
      <w:r w:rsidR="004E6AEE">
        <w:rPr>
          <w:rFonts w:hint="eastAsia"/>
        </w:rPr>
        <w:t>个探测器组成</w:t>
      </w:r>
      <w:r w:rsidR="004E6AEE">
        <w:rPr>
          <w:rFonts w:hint="eastAsia"/>
        </w:rPr>
        <w:t>16</w:t>
      </w:r>
      <w:r w:rsidR="004E6AEE">
        <w:rPr>
          <w:rFonts w:hint="eastAsia"/>
        </w:rPr>
        <w:t>×</w:t>
      </w:r>
      <w:r w:rsidR="004E6AEE">
        <w:rPr>
          <w:rFonts w:hint="eastAsia"/>
        </w:rPr>
        <w:t>16</w:t>
      </w:r>
      <w:r w:rsidR="004E6AEE">
        <w:rPr>
          <w:rFonts w:hint="eastAsia"/>
        </w:rPr>
        <w:t>阵列，共</w:t>
      </w:r>
      <w:r w:rsidR="004E6AEE">
        <w:rPr>
          <w:rFonts w:hint="eastAsia"/>
        </w:rPr>
        <w:t>18</w:t>
      </w:r>
      <w:r w:rsidR="009F3C1A">
        <w:rPr>
          <w:rFonts w:hint="eastAsia"/>
        </w:rPr>
        <w:t>mc</w:t>
      </w:r>
      <w:r w:rsidR="004E6AEE">
        <w:rPr>
          <w:rFonts w:hint="eastAsia"/>
        </w:rPr>
        <w:t>×</w:t>
      </w:r>
      <w:r w:rsidR="004E6AEE">
        <w:rPr>
          <w:rFonts w:hint="eastAsia"/>
        </w:rPr>
        <w:t>18cm</w:t>
      </w:r>
      <w:r w:rsidR="009D47AF">
        <w:rPr>
          <w:rFonts w:hint="eastAsia"/>
        </w:rPr>
        <w:t>（每个单元</w:t>
      </w:r>
      <w:r w:rsidR="009D47AF">
        <w:rPr>
          <w:rFonts w:hint="eastAsia"/>
        </w:rPr>
        <w:t>0.25cm</w:t>
      </w:r>
      <w:r w:rsidR="009D47AF" w:rsidRPr="009D47AF">
        <w:rPr>
          <w:rFonts w:hint="eastAsia"/>
          <w:vertAlign w:val="superscript"/>
        </w:rPr>
        <w:t>2</w:t>
      </w:r>
      <w:r w:rsidR="009D47AF">
        <w:rPr>
          <w:rFonts w:hint="eastAsia"/>
        </w:rPr>
        <w:t>）</w:t>
      </w:r>
      <w:r w:rsidR="004E3D32">
        <w:rPr>
          <w:rFonts w:hint="eastAsia"/>
        </w:rPr>
        <w:t>。在探测器阵列的一侧统一摆放前端</w:t>
      </w:r>
      <w:r w:rsidR="004E3D32">
        <w:rPr>
          <w:rFonts w:hint="eastAsia"/>
        </w:rPr>
        <w:t>ASIC</w:t>
      </w:r>
      <w:r w:rsidR="004E3D32">
        <w:rPr>
          <w:rFonts w:hint="eastAsia"/>
        </w:rPr>
        <w:t>芯片</w:t>
      </w:r>
      <w:r w:rsidR="004E3D32">
        <w:rPr>
          <w:rFonts w:hint="eastAsia"/>
        </w:rPr>
        <w:t xml:space="preserve">SKIROC2 </w:t>
      </w:r>
      <w:r w:rsidR="004E3D32">
        <w:rPr>
          <w:rFonts w:hint="eastAsia"/>
        </w:rPr>
        <w:t>用来对探测器输出信号进行测量并进行模拟</w:t>
      </w:r>
      <w:r w:rsidR="004E3D32">
        <w:rPr>
          <w:rFonts w:hint="eastAsia"/>
        </w:rPr>
        <w:t>-</w:t>
      </w:r>
      <w:r w:rsidR="004E3D32">
        <w:rPr>
          <w:rFonts w:hint="eastAsia"/>
        </w:rPr>
        <w:t>数字转换（</w:t>
      </w:r>
      <w:r w:rsidR="004E3D32">
        <w:rPr>
          <w:rFonts w:hint="eastAsia"/>
        </w:rPr>
        <w:t>Analog to Digital Convert</w:t>
      </w:r>
      <w:r w:rsidR="004E3D32">
        <w:rPr>
          <w:rFonts w:hint="eastAsia"/>
        </w:rPr>
        <w:t>）。单个</w:t>
      </w:r>
      <w:r w:rsidR="004E3D32">
        <w:rPr>
          <w:rFonts w:hint="eastAsia"/>
        </w:rPr>
        <w:t xml:space="preserve">SKIROC2 </w:t>
      </w:r>
      <w:r w:rsidR="004E3D32">
        <w:rPr>
          <w:rFonts w:hint="eastAsia"/>
        </w:rPr>
        <w:t>芯片有</w:t>
      </w:r>
      <w:r w:rsidR="004E3D32">
        <w:rPr>
          <w:rFonts w:hint="eastAsia"/>
        </w:rPr>
        <w:t>64</w:t>
      </w:r>
      <w:r w:rsidR="004E3D32">
        <w:rPr>
          <w:rFonts w:hint="eastAsia"/>
        </w:rPr>
        <w:t>路模拟信号输入端，动态范围</w:t>
      </w:r>
      <w:r w:rsidR="00EA3583">
        <w:rPr>
          <w:rFonts w:hint="eastAsia"/>
        </w:rPr>
        <w:t>为</w:t>
      </w:r>
      <w:r w:rsidR="00EA3583">
        <w:rPr>
          <w:rFonts w:hint="eastAsia"/>
        </w:rPr>
        <w:t xml:space="preserve">0.1 MIP </w:t>
      </w:r>
      <w:r w:rsidR="00EA3583">
        <w:rPr>
          <w:rFonts w:hint="eastAsia"/>
        </w:rPr>
        <w:t>（</w:t>
      </w:r>
      <w:r w:rsidR="00EA3583">
        <w:rPr>
          <w:rFonts w:hint="eastAsia"/>
        </w:rPr>
        <w:t>1MIP = 4fC</w:t>
      </w:r>
      <w:r w:rsidR="00EA3583">
        <w:rPr>
          <w:rFonts w:hint="eastAsia"/>
        </w:rPr>
        <w:t>）</w:t>
      </w:r>
      <w:r w:rsidR="00EA3583">
        <w:rPr>
          <w:rFonts w:hint="eastAsia"/>
        </w:rPr>
        <w:t>~2500MIPs</w:t>
      </w:r>
      <w:r w:rsidR="00EA3583">
        <w:rPr>
          <w:rFonts w:hint="eastAsia"/>
        </w:rPr>
        <w:t>，有</w:t>
      </w:r>
      <w:r w:rsidR="00EA3583">
        <w:rPr>
          <w:rFonts w:hint="eastAsia"/>
        </w:rPr>
        <w:t>15</w:t>
      </w:r>
      <w:r w:rsidR="00EA3583">
        <w:rPr>
          <w:rFonts w:hint="eastAsia"/>
        </w:rPr>
        <w:t>深度的</w:t>
      </w:r>
      <w:r w:rsidR="00EA3583">
        <w:rPr>
          <w:rFonts w:hint="eastAsia"/>
        </w:rPr>
        <w:t>SCA</w:t>
      </w:r>
      <w:r w:rsidR="00EA3583">
        <w:rPr>
          <w:rFonts w:hint="eastAsia"/>
        </w:rPr>
        <w:t>阵列用来存储连续</w:t>
      </w:r>
      <w:r w:rsidR="00EA3583">
        <w:rPr>
          <w:rFonts w:hint="eastAsia"/>
        </w:rPr>
        <w:t>15</w:t>
      </w:r>
      <w:r w:rsidR="00EA3583">
        <w:rPr>
          <w:rFonts w:hint="eastAsia"/>
        </w:rPr>
        <w:t>个事例的模拟成形峰值，芯片内置</w:t>
      </w:r>
      <w:r w:rsidR="00EA3583">
        <w:rPr>
          <w:rFonts w:hint="eastAsia"/>
        </w:rPr>
        <w:t>ADC</w:t>
      </w:r>
      <w:r w:rsidR="00EA3583">
        <w:rPr>
          <w:rFonts w:hint="eastAsia"/>
        </w:rPr>
        <w:t>，可以对模拟峰值幅度进行模拟</w:t>
      </w:r>
      <w:r w:rsidR="00EA3583">
        <w:rPr>
          <w:rFonts w:hint="eastAsia"/>
        </w:rPr>
        <w:t>-</w:t>
      </w:r>
      <w:r w:rsidR="00EA3583">
        <w:rPr>
          <w:rFonts w:hint="eastAsia"/>
        </w:rPr>
        <w:t>数字转换，并输出转换后的数字信号。</w:t>
      </w:r>
      <w:r w:rsidR="00CA065E">
        <w:rPr>
          <w:rFonts w:hint="eastAsia"/>
        </w:rPr>
        <w:t>每个通道平均功耗约</w:t>
      </w:r>
      <w:r w:rsidR="00756321">
        <w:rPr>
          <w:rFonts w:hint="eastAsia"/>
        </w:rPr>
        <w:t>5</w:t>
      </w:r>
      <w:r w:rsidR="00CA065E">
        <w:rPr>
          <w:rFonts w:hint="eastAsia"/>
        </w:rPr>
        <w:t>mW</w:t>
      </w:r>
      <w:r w:rsidR="00CA065E">
        <w:rPr>
          <w:rFonts w:hint="eastAsia"/>
        </w:rPr>
        <w:t>，探测器总功耗约</w:t>
      </w:r>
      <w:r w:rsidR="00756321">
        <w:rPr>
          <w:rFonts w:hint="eastAsia"/>
        </w:rPr>
        <w:t>38.4</w:t>
      </w:r>
      <w:r w:rsidR="00CA065E">
        <w:rPr>
          <w:rFonts w:hint="eastAsia"/>
        </w:rPr>
        <w:t>W</w:t>
      </w:r>
      <w:r w:rsidR="00CA065E">
        <w:rPr>
          <w:rFonts w:hint="eastAsia"/>
        </w:rPr>
        <w:t>。</w:t>
      </w:r>
    </w:p>
    <w:p w:rsidR="006D48ED" w:rsidRDefault="006D48ED" w:rsidP="006D48ED">
      <w:pPr>
        <w:keepNext/>
        <w:jc w:val="center"/>
      </w:pPr>
      <w:r>
        <w:rPr>
          <w:rFonts w:hint="eastAsia"/>
          <w:noProof/>
        </w:rPr>
        <w:lastRenderedPageBreak/>
        <w:drawing>
          <wp:inline distT="0" distB="0" distL="0" distR="0" wp14:anchorId="3C2B6D93" wp14:editId="691768DB">
            <wp:extent cx="2335778" cy="222885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4654" cy="2227777"/>
                    </a:xfrm>
                    <a:prstGeom prst="rect">
                      <a:avLst/>
                    </a:prstGeom>
                    <a:noFill/>
                    <a:ln>
                      <a:noFill/>
                    </a:ln>
                  </pic:spPr>
                </pic:pic>
              </a:graphicData>
            </a:graphic>
          </wp:inline>
        </w:drawing>
      </w:r>
    </w:p>
    <w:p w:rsidR="006D48ED" w:rsidRDefault="006D48ED" w:rsidP="006D48ED">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7</w:t>
      </w:r>
      <w:r>
        <w:fldChar w:fldCharType="end"/>
      </w:r>
      <w:r>
        <w:rPr>
          <w:rFonts w:hint="eastAsia"/>
        </w:rPr>
        <w:t xml:space="preserve"> </w:t>
      </w:r>
      <w:r>
        <w:rPr>
          <w:rFonts w:hint="eastAsia"/>
        </w:rPr>
        <w:t>对相邻簇射的径迹重建</w:t>
      </w:r>
    </w:p>
    <w:p w:rsidR="006D48ED" w:rsidRDefault="006D48ED" w:rsidP="006D48ED">
      <w:pPr>
        <w:keepNext/>
        <w:jc w:val="center"/>
      </w:pPr>
      <w:r w:rsidRPr="006D48ED">
        <w:t xml:space="preserve"> </w:t>
      </w:r>
    </w:p>
    <w:p w:rsidR="006D48ED" w:rsidRDefault="006D48ED">
      <w:r>
        <w:rPr>
          <w:rFonts w:hint="eastAsia"/>
        </w:rPr>
        <w:t>探测器于</w:t>
      </w:r>
      <w:r>
        <w:rPr>
          <w:rFonts w:hint="eastAsia"/>
        </w:rPr>
        <w:t>2006-2008</w:t>
      </w:r>
      <w:r>
        <w:rPr>
          <w:rFonts w:hint="eastAsia"/>
        </w:rPr>
        <w:t>年进行了束流试验，如</w:t>
      </w:r>
      <w:r w:rsidR="007F2139">
        <w:rPr>
          <w:rFonts w:hint="eastAsia"/>
        </w:rPr>
        <w:t>图</w:t>
      </w:r>
      <w:r w:rsidR="004E6B13">
        <w:rPr>
          <w:rFonts w:hint="eastAsia"/>
        </w:rPr>
        <w:t xml:space="preserve"> 10</w:t>
      </w:r>
      <w:r>
        <w:t>所示，具有良好的位置分辨能力。</w:t>
      </w:r>
      <w:r w:rsidR="007F2139">
        <w:rPr>
          <w:rFonts w:hint="eastAsia"/>
        </w:rPr>
        <w:t>图</w:t>
      </w:r>
      <w:r w:rsidR="004E6B13">
        <w:rPr>
          <w:rFonts w:hint="eastAsia"/>
        </w:rPr>
        <w:t>11</w:t>
      </w:r>
      <w:r w:rsidR="007F2139">
        <w:t>显示了电子簇射在</w:t>
      </w:r>
      <w:proofErr w:type="gramStart"/>
      <w:r w:rsidR="007F2139">
        <w:t>量能器不同</w:t>
      </w:r>
      <w:proofErr w:type="gramEnd"/>
      <w:r w:rsidR="007F2139">
        <w:t>深度的能量分布，据此可反推出入射粒子总能量。</w:t>
      </w:r>
    </w:p>
    <w:p w:rsidR="005B792E" w:rsidRDefault="005B792E" w:rsidP="005B792E">
      <w:pPr>
        <w:keepNext/>
        <w:jc w:val="center"/>
      </w:pPr>
      <w:r>
        <w:rPr>
          <w:rFonts w:hint="eastAsia"/>
          <w:noProof/>
        </w:rPr>
        <w:drawing>
          <wp:inline distT="0" distB="0" distL="0" distR="0" wp14:anchorId="60A12C22" wp14:editId="22271036">
            <wp:extent cx="3098800" cy="1718846"/>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9563" cy="1724816"/>
                    </a:xfrm>
                    <a:prstGeom prst="rect">
                      <a:avLst/>
                    </a:prstGeom>
                    <a:noFill/>
                    <a:ln>
                      <a:noFill/>
                    </a:ln>
                  </pic:spPr>
                </pic:pic>
              </a:graphicData>
            </a:graphic>
          </wp:inline>
        </w:drawing>
      </w:r>
    </w:p>
    <w:p w:rsidR="005B792E" w:rsidRDefault="005B792E" w:rsidP="005B79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8</w:t>
      </w:r>
      <w:r>
        <w:fldChar w:fldCharType="end"/>
      </w:r>
      <w:r>
        <w:rPr>
          <w:rFonts w:hint="eastAsia"/>
        </w:rPr>
        <w:t xml:space="preserve"> </w:t>
      </w:r>
      <w:proofErr w:type="gramStart"/>
      <w:r>
        <w:rPr>
          <w:rFonts w:hint="eastAsia"/>
        </w:rPr>
        <w:t>量能器的</w:t>
      </w:r>
      <w:proofErr w:type="gramEnd"/>
      <w:r>
        <w:rPr>
          <w:rFonts w:hint="eastAsia"/>
        </w:rPr>
        <w:t>线性刻度</w:t>
      </w:r>
    </w:p>
    <w:p w:rsidR="005B792E" w:rsidRDefault="005B792E" w:rsidP="005B792E">
      <w:pPr>
        <w:keepNext/>
        <w:jc w:val="center"/>
      </w:pPr>
      <w:r>
        <w:rPr>
          <w:rFonts w:hint="eastAsia"/>
          <w:noProof/>
        </w:rPr>
        <w:drawing>
          <wp:inline distT="0" distB="0" distL="0" distR="0" wp14:anchorId="5A355A70" wp14:editId="4BDB58B9">
            <wp:extent cx="2628900" cy="205879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7336" cy="2065405"/>
                    </a:xfrm>
                    <a:prstGeom prst="rect">
                      <a:avLst/>
                    </a:prstGeom>
                    <a:noFill/>
                    <a:ln>
                      <a:noFill/>
                    </a:ln>
                  </pic:spPr>
                </pic:pic>
              </a:graphicData>
            </a:graphic>
          </wp:inline>
        </w:drawing>
      </w:r>
    </w:p>
    <w:p w:rsidR="005B792E" w:rsidRDefault="005B792E" w:rsidP="005B79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9</w:t>
      </w:r>
      <w:r>
        <w:fldChar w:fldCharType="end"/>
      </w:r>
      <w:r>
        <w:rPr>
          <w:rFonts w:hint="eastAsia"/>
        </w:rPr>
        <w:t xml:space="preserve"> </w:t>
      </w:r>
      <w:proofErr w:type="gramStart"/>
      <w:r>
        <w:rPr>
          <w:rFonts w:hint="eastAsia"/>
        </w:rPr>
        <w:t>量能器的</w:t>
      </w:r>
      <w:proofErr w:type="gramEnd"/>
      <w:r>
        <w:rPr>
          <w:rFonts w:hint="eastAsia"/>
        </w:rPr>
        <w:t>能量分辨率</w:t>
      </w:r>
    </w:p>
    <w:p w:rsidR="004E6AEE" w:rsidRDefault="005B792E" w:rsidP="00BA545D">
      <w:r>
        <w:rPr>
          <w:rFonts w:hint="eastAsia"/>
        </w:rPr>
        <w:lastRenderedPageBreak/>
        <w:t>图</w:t>
      </w:r>
      <w:r w:rsidR="007E6D06">
        <w:rPr>
          <w:rFonts w:hint="eastAsia"/>
        </w:rPr>
        <w:t>14</w:t>
      </w:r>
      <w:r>
        <w:t>和</w:t>
      </w:r>
      <w:r>
        <w:rPr>
          <w:rFonts w:hint="eastAsia"/>
        </w:rPr>
        <w:t>图</w:t>
      </w:r>
      <w:r w:rsidR="007E6D06">
        <w:rPr>
          <w:rFonts w:hint="eastAsia"/>
        </w:rPr>
        <w:t>15</w:t>
      </w:r>
      <w:r>
        <w:rPr>
          <w:rFonts w:hint="eastAsia"/>
        </w:rPr>
        <w:t xml:space="preserve"> </w:t>
      </w:r>
      <w:r>
        <w:rPr>
          <w:rFonts w:hint="eastAsia"/>
        </w:rPr>
        <w:t>分别是</w:t>
      </w:r>
      <w:proofErr w:type="gramStart"/>
      <w:r>
        <w:rPr>
          <w:rFonts w:hint="eastAsia"/>
        </w:rPr>
        <w:t>量能器的</w:t>
      </w:r>
      <w:proofErr w:type="gramEnd"/>
      <w:r>
        <w:rPr>
          <w:rFonts w:hint="eastAsia"/>
        </w:rPr>
        <w:t>重要指标——线性及能量分辨率。</w:t>
      </w:r>
      <w:proofErr w:type="gramStart"/>
      <w:r>
        <w:rPr>
          <w:rFonts w:hint="eastAsia"/>
        </w:rPr>
        <w:t>量能器在</w:t>
      </w:r>
      <w:proofErr w:type="gramEnd"/>
      <w:r>
        <w:rPr>
          <w:rFonts w:hint="eastAsia"/>
        </w:rPr>
        <w:t>5Gev-45GeV</w:t>
      </w:r>
      <w:r>
        <w:rPr>
          <w:rFonts w:hint="eastAsia"/>
        </w:rPr>
        <w:t>内线性好于</w:t>
      </w:r>
      <w:r>
        <w:rPr>
          <w:rFonts w:hint="eastAsia"/>
        </w:rPr>
        <w:t>1%</w:t>
      </w:r>
      <w:r>
        <w:rPr>
          <w:rFonts w:hint="eastAsia"/>
        </w:rPr>
        <w:t>，系统分辨率为</w:t>
      </w:r>
      <w:r>
        <w:rPr>
          <w:rFonts w:hint="eastAsia"/>
        </w:rPr>
        <w:t>1%</w:t>
      </w:r>
      <w:r>
        <w:rPr>
          <w:rFonts w:hint="eastAsia"/>
        </w:rPr>
        <w:t>，本征分辨率为</w:t>
      </w:r>
      <w:r>
        <w:rPr>
          <w:rFonts w:hint="eastAsia"/>
        </w:rPr>
        <w:t>16.7%</w:t>
      </w:r>
      <w:r>
        <w:rPr>
          <w:rFonts w:hint="eastAsia"/>
        </w:rPr>
        <w:t>。</w:t>
      </w:r>
    </w:p>
    <w:p w:rsidR="00C64CD7" w:rsidRPr="00B36BAA" w:rsidRDefault="00C64CD7">
      <w:pPr>
        <w:rPr>
          <w:b/>
          <w:sz w:val="24"/>
        </w:rPr>
      </w:pPr>
      <w:r w:rsidRPr="00B36BAA">
        <w:rPr>
          <w:rFonts w:hint="eastAsia"/>
          <w:b/>
          <w:sz w:val="24"/>
        </w:rPr>
        <w:t>面临挑战：</w:t>
      </w:r>
    </w:p>
    <w:p w:rsidR="00321BC5" w:rsidRDefault="006D48ED">
      <w:pPr>
        <w:rPr>
          <w:sz w:val="24"/>
        </w:rPr>
      </w:pPr>
      <w:r>
        <w:rPr>
          <w:rFonts w:hint="eastAsia"/>
          <w:sz w:val="24"/>
        </w:rPr>
        <w:t>CALICE</w:t>
      </w:r>
      <w:r>
        <w:rPr>
          <w:rFonts w:hint="eastAsia"/>
          <w:sz w:val="24"/>
        </w:rPr>
        <w:t>的电磁</w:t>
      </w:r>
      <w:proofErr w:type="gramStart"/>
      <w:r>
        <w:rPr>
          <w:rFonts w:hint="eastAsia"/>
          <w:sz w:val="24"/>
        </w:rPr>
        <w:t>量能器原型</w:t>
      </w:r>
      <w:proofErr w:type="gramEnd"/>
      <w:r>
        <w:rPr>
          <w:rFonts w:hint="eastAsia"/>
          <w:sz w:val="24"/>
        </w:rPr>
        <w:t>为我们提供了一个可行的成像</w:t>
      </w:r>
      <w:proofErr w:type="gramStart"/>
      <w:r>
        <w:rPr>
          <w:rFonts w:hint="eastAsia"/>
          <w:sz w:val="24"/>
        </w:rPr>
        <w:t>量能器</w:t>
      </w:r>
      <w:r w:rsidR="00321BC5">
        <w:rPr>
          <w:rFonts w:hint="eastAsia"/>
          <w:sz w:val="24"/>
        </w:rPr>
        <w:t>方案</w:t>
      </w:r>
      <w:proofErr w:type="gramEnd"/>
      <w:r w:rsidR="00321BC5">
        <w:rPr>
          <w:rFonts w:hint="eastAsia"/>
          <w:sz w:val="24"/>
        </w:rPr>
        <w:t>，本项目拟参考其方案，也设计一个</w:t>
      </w:r>
      <w:r w:rsidR="00321BC5">
        <w:rPr>
          <w:rFonts w:hint="eastAsia"/>
          <w:sz w:val="24"/>
        </w:rPr>
        <w:t>Si-W</w:t>
      </w:r>
      <w:r w:rsidR="00321BC5">
        <w:rPr>
          <w:rFonts w:hint="eastAsia"/>
          <w:sz w:val="24"/>
        </w:rPr>
        <w:t>成像型电磁量能器，并开展束流实验，对探测器和前端电子学关键技术进行探索验证。</w:t>
      </w:r>
      <w:r w:rsidR="00321BC5">
        <w:rPr>
          <w:rFonts w:hint="eastAsia"/>
          <w:sz w:val="24"/>
        </w:rPr>
        <w:t xml:space="preserve"> </w:t>
      </w:r>
    </w:p>
    <w:p w:rsidR="00D261AD" w:rsidRDefault="00321BC5">
      <w:pPr>
        <w:rPr>
          <w:rFonts w:ascii="Times New Roman" w:hAnsi="宋体" w:cs="Times New Roman"/>
          <w:sz w:val="24"/>
          <w:szCs w:val="24"/>
        </w:rPr>
      </w:pPr>
      <w:r>
        <w:rPr>
          <w:rFonts w:hint="eastAsia"/>
          <w:sz w:val="24"/>
        </w:rPr>
        <w:t>但这并不意味着能够照搬国外经验，即使起步较早的</w:t>
      </w:r>
      <w:r>
        <w:rPr>
          <w:rFonts w:hint="eastAsia"/>
          <w:sz w:val="24"/>
        </w:rPr>
        <w:t>CALICE</w:t>
      </w:r>
      <w:r>
        <w:rPr>
          <w:rFonts w:hint="eastAsia"/>
          <w:sz w:val="24"/>
        </w:rPr>
        <w:t>合作组，也在探索阶段。首先，使用颗粒度小的探测器单元会使探测器通道数变得空前庞大且高度密集。假设一个</w:t>
      </w:r>
      <w:r>
        <w:rPr>
          <w:rFonts w:hint="eastAsia"/>
          <w:sz w:val="24"/>
        </w:rPr>
        <w:t>1m</w:t>
      </w:r>
      <w:r w:rsidRPr="00321BC5">
        <w:rPr>
          <w:rFonts w:hint="eastAsia"/>
          <w:sz w:val="24"/>
          <w:vertAlign w:val="superscript"/>
        </w:rPr>
        <w:t>3</w:t>
      </w:r>
      <w:r>
        <w:rPr>
          <w:rFonts w:hint="eastAsia"/>
          <w:sz w:val="24"/>
        </w:rPr>
        <w:t>的</w:t>
      </w:r>
      <w:proofErr w:type="gramStart"/>
      <w:r>
        <w:rPr>
          <w:rFonts w:hint="eastAsia"/>
          <w:sz w:val="24"/>
        </w:rPr>
        <w:t>量能器来</w:t>
      </w:r>
      <w:proofErr w:type="gramEnd"/>
      <w:r>
        <w:rPr>
          <w:rFonts w:hint="eastAsia"/>
          <w:sz w:val="24"/>
        </w:rPr>
        <w:t>估算，若每个探测器单元所占据体积为</w:t>
      </w:r>
      <w:r>
        <w:rPr>
          <w:rFonts w:hint="eastAsia"/>
          <w:sz w:val="24"/>
        </w:rPr>
        <w:t>1cm</w:t>
      </w:r>
      <w:r w:rsidRPr="00321BC5">
        <w:rPr>
          <w:rFonts w:hint="eastAsia"/>
          <w:sz w:val="24"/>
          <w:vertAlign w:val="superscript"/>
        </w:rPr>
        <w:t>3</w:t>
      </w:r>
      <w:r>
        <w:rPr>
          <w:rFonts w:hint="eastAsia"/>
          <w:sz w:val="24"/>
        </w:rPr>
        <w:t>，总探测器通道数将达到百万路。面对如此庞大的通道规模和高密度排列方式，传统集总式电子学显然无法满足要求，必须将前端电子学和探测器紧密耦合</w:t>
      </w:r>
      <w:r w:rsidR="00756321">
        <w:rPr>
          <w:rFonts w:hint="eastAsia"/>
          <w:sz w:val="24"/>
        </w:rPr>
        <w:t>，采用高集成度的分布式读出方案。在这方面，</w:t>
      </w:r>
      <w:r w:rsidR="00756321">
        <w:rPr>
          <w:rFonts w:hint="eastAsia"/>
          <w:sz w:val="24"/>
          <w:szCs w:val="24"/>
        </w:rPr>
        <w:t>比如探测器单元的加工组装、前端电子学与探测器的高密度集成等，国内并无成熟经验可供借鉴，而</w:t>
      </w:r>
      <w:r w:rsidR="00756321" w:rsidRPr="007158F9">
        <w:rPr>
          <w:rFonts w:ascii="Times New Roman" w:hAnsi="宋体" w:cs="Times New Roman"/>
          <w:sz w:val="24"/>
          <w:szCs w:val="24"/>
        </w:rPr>
        <w:t>CALICE</w:t>
      </w:r>
      <w:r w:rsidR="00756321">
        <w:rPr>
          <w:rFonts w:ascii="Times New Roman" w:hAnsi="宋体" w:cs="Times New Roman" w:hint="eastAsia"/>
          <w:sz w:val="24"/>
          <w:szCs w:val="24"/>
        </w:rPr>
        <w:t>也仅仅是利用原型探测器进行了初步的方案验证，具体的工程技术仍处在探索阶段。</w:t>
      </w:r>
    </w:p>
    <w:p w:rsidR="00756321" w:rsidRDefault="00C43FA9">
      <w:pPr>
        <w:rPr>
          <w:sz w:val="24"/>
        </w:rPr>
      </w:pPr>
      <w:r>
        <w:rPr>
          <w:rFonts w:hint="eastAsia"/>
          <w:sz w:val="24"/>
        </w:rPr>
        <w:t>如此庞大且高密度的探测器通道</w:t>
      </w:r>
      <w:proofErr w:type="gramStart"/>
      <w:r>
        <w:rPr>
          <w:rFonts w:hint="eastAsia"/>
          <w:sz w:val="24"/>
        </w:rPr>
        <w:t>数带来</w:t>
      </w:r>
      <w:proofErr w:type="gramEnd"/>
      <w:r>
        <w:rPr>
          <w:rFonts w:hint="eastAsia"/>
          <w:sz w:val="24"/>
        </w:rPr>
        <w:t>的另一个重大挑战就是散热问题。按照现有</w:t>
      </w:r>
      <w:r>
        <w:rPr>
          <w:rFonts w:hint="eastAsia"/>
          <w:sz w:val="24"/>
        </w:rPr>
        <w:t>ASIC</w:t>
      </w:r>
      <w:r>
        <w:rPr>
          <w:rFonts w:hint="eastAsia"/>
          <w:sz w:val="24"/>
        </w:rPr>
        <w:t>芯片</w:t>
      </w:r>
      <w:r>
        <w:rPr>
          <w:rFonts w:hint="eastAsia"/>
          <w:sz w:val="24"/>
        </w:rPr>
        <w:t>SKIROC2</w:t>
      </w:r>
      <w:r>
        <w:rPr>
          <w:rFonts w:hint="eastAsia"/>
          <w:sz w:val="24"/>
        </w:rPr>
        <w:t>的功耗估算，每个通道平均功耗为</w:t>
      </w:r>
      <w:r>
        <w:rPr>
          <w:rFonts w:hint="eastAsia"/>
          <w:sz w:val="24"/>
        </w:rPr>
        <w:t>5mW</w:t>
      </w:r>
      <w:r>
        <w:rPr>
          <w:rFonts w:hint="eastAsia"/>
          <w:sz w:val="24"/>
        </w:rPr>
        <w:t>，如果是</w:t>
      </w:r>
      <w:r>
        <w:rPr>
          <w:rFonts w:hint="eastAsia"/>
          <w:sz w:val="24"/>
        </w:rPr>
        <w:t>100</w:t>
      </w:r>
      <w:r>
        <w:rPr>
          <w:rFonts w:hint="eastAsia"/>
          <w:sz w:val="24"/>
        </w:rPr>
        <w:t>万路，就会有</w:t>
      </w:r>
      <w:r>
        <w:rPr>
          <w:rFonts w:hint="eastAsia"/>
          <w:sz w:val="24"/>
        </w:rPr>
        <w:t>5kW</w:t>
      </w:r>
      <w:r>
        <w:rPr>
          <w:rFonts w:hint="eastAsia"/>
          <w:sz w:val="24"/>
        </w:rPr>
        <w:t>的功耗，实际使用中通道密度更大，数量更多，会产生更多的热量。如此大的热量集中在体积有限的</w:t>
      </w:r>
      <w:proofErr w:type="gramStart"/>
      <w:r>
        <w:rPr>
          <w:rFonts w:hint="eastAsia"/>
          <w:sz w:val="24"/>
        </w:rPr>
        <w:t>量能器内部</w:t>
      </w:r>
      <w:proofErr w:type="gramEnd"/>
      <w:r>
        <w:rPr>
          <w:rFonts w:hint="eastAsia"/>
          <w:sz w:val="24"/>
        </w:rPr>
        <w:t>，如果不能很好地导出，将</w:t>
      </w:r>
      <w:proofErr w:type="gramStart"/>
      <w:r>
        <w:rPr>
          <w:rFonts w:hint="eastAsia"/>
          <w:sz w:val="24"/>
        </w:rPr>
        <w:t>使量能器</w:t>
      </w:r>
      <w:proofErr w:type="gramEnd"/>
      <w:r>
        <w:rPr>
          <w:rFonts w:hint="eastAsia"/>
          <w:sz w:val="24"/>
        </w:rPr>
        <w:t>内部温度异常影响性能甚至损坏探测器和电子学部件。因此需要借助探测器金属介质（钨板）或热管将内部热量导出，但由于粒子探测器的特殊性，对于导热材料的选择、热管结构及安装方式等都需要精心考虑。</w:t>
      </w:r>
    </w:p>
    <w:p w:rsidR="00C43FA9" w:rsidRPr="00FF0E39" w:rsidRDefault="00FF0E39" w:rsidP="00F55840">
      <w:pPr>
        <w:snapToGrid w:val="0"/>
        <w:spacing w:line="440" w:lineRule="exact"/>
        <w:rPr>
          <w:sz w:val="24"/>
        </w:rPr>
      </w:pPr>
      <w:r>
        <w:rPr>
          <w:rFonts w:hint="eastAsia"/>
          <w:sz w:val="24"/>
          <w:szCs w:val="24"/>
        </w:rPr>
        <w:t>最后，通道规模过于庞大和密集，带来的另一个重大的挑战就是低成本、高可靠性的要求。传统的集总式电子学即使规模再庞大，相比于图像</w:t>
      </w:r>
      <w:proofErr w:type="gramStart"/>
      <w:r>
        <w:rPr>
          <w:rFonts w:hint="eastAsia"/>
          <w:sz w:val="24"/>
          <w:szCs w:val="24"/>
        </w:rPr>
        <w:t>量能器而言</w:t>
      </w:r>
      <w:proofErr w:type="gramEnd"/>
      <w:r>
        <w:rPr>
          <w:rFonts w:hint="eastAsia"/>
          <w:sz w:val="24"/>
          <w:szCs w:val="24"/>
        </w:rPr>
        <w:t>，仍然是有极大区别。而图像对于</w:t>
      </w:r>
      <w:proofErr w:type="gramStart"/>
      <w:r>
        <w:rPr>
          <w:rFonts w:hint="eastAsia"/>
          <w:sz w:val="24"/>
          <w:szCs w:val="24"/>
        </w:rPr>
        <w:t>量能器而言</w:t>
      </w:r>
      <w:proofErr w:type="gramEnd"/>
      <w:r>
        <w:rPr>
          <w:rFonts w:hint="eastAsia"/>
          <w:sz w:val="24"/>
          <w:szCs w:val="24"/>
        </w:rPr>
        <w:t>，多达</w:t>
      </w:r>
      <w:r>
        <w:rPr>
          <w:rFonts w:ascii="Times New Roman" w:hAnsi="Times New Roman" w:hint="eastAsia"/>
          <w:sz w:val="24"/>
        </w:rPr>
        <w:t>10</w:t>
      </w:r>
      <w:r>
        <w:rPr>
          <w:rFonts w:ascii="Times New Roman" w:hAnsi="Times New Roman" w:hint="eastAsia"/>
          <w:sz w:val="24"/>
          <w:vertAlign w:val="superscript"/>
        </w:rPr>
        <w:t>7</w:t>
      </w:r>
      <w:r w:rsidRPr="006D0A9E">
        <w:rPr>
          <w:rFonts w:ascii="Times New Roman" w:hAnsi="Times New Roman" w:hint="eastAsia"/>
          <w:sz w:val="24"/>
        </w:rPr>
        <w:t>~</w:t>
      </w:r>
      <w:r>
        <w:rPr>
          <w:rFonts w:ascii="Times New Roman" w:hAnsi="Times New Roman" w:hint="eastAsia"/>
          <w:sz w:val="24"/>
        </w:rPr>
        <w:t>10</w:t>
      </w:r>
      <w:r w:rsidRPr="002B1E18">
        <w:rPr>
          <w:rFonts w:ascii="Times New Roman" w:hAnsi="Times New Roman" w:hint="eastAsia"/>
          <w:sz w:val="24"/>
          <w:vertAlign w:val="superscript"/>
        </w:rPr>
        <w:t>8</w:t>
      </w:r>
      <w:r w:rsidRPr="00CD57CE">
        <w:rPr>
          <w:rFonts w:ascii="Times New Roman" w:hAnsi="Times New Roman" w:hint="eastAsia"/>
          <w:sz w:val="24"/>
        </w:rPr>
        <w:t>的</w:t>
      </w:r>
      <w:r>
        <w:rPr>
          <w:rFonts w:ascii="Times New Roman" w:hAnsi="Times New Roman" w:hint="eastAsia"/>
          <w:sz w:val="24"/>
        </w:rPr>
        <w:t>通道数，探测器和前端电子学生产工艺、装配流程的设计，都必须考虑低成本的要求，到真正的工程阶段，很可能需要借鉴当前工业领域的思路，建造生产车间，以流水线的形式完成大批量的生产、并遵照严格的质量控制流程，才能在提高效率的同时，保证良品率。其次，由于探测器通道不仅规模庞大，而且高度密集、不便于拆卸，因此对于探测器、前端电子学部件的长期可靠性也有苛刻的要求，为此，不仅需要在设计阶段进行合理的考虑，在生产过程中进行周密的控制，而且需要有一套合理的检验和筛选测试方案。但在这一方向，国内外均无成熟的范例可供参考，对于探测器及前端</w:t>
      </w:r>
      <w:r>
        <w:rPr>
          <w:rFonts w:ascii="Times New Roman" w:hAnsi="Times New Roman" w:hint="eastAsia"/>
          <w:sz w:val="24"/>
        </w:rPr>
        <w:t>ASIC</w:t>
      </w:r>
      <w:r>
        <w:rPr>
          <w:rFonts w:ascii="Times New Roman" w:hAnsi="Times New Roman" w:hint="eastAsia"/>
          <w:sz w:val="24"/>
        </w:rPr>
        <w:t>的集成组装工艺、检验和筛选测试方案等，都需要立足国内的科研队伍，进行前期的摸索。</w:t>
      </w:r>
    </w:p>
    <w:p w:rsidR="00284130" w:rsidRPr="00B36BAA" w:rsidRDefault="00C64CD7">
      <w:pPr>
        <w:rPr>
          <w:b/>
          <w:sz w:val="24"/>
        </w:rPr>
      </w:pPr>
      <w:r w:rsidRPr="00B36BAA">
        <w:rPr>
          <w:b/>
          <w:sz w:val="24"/>
        </w:rPr>
        <w:lastRenderedPageBreak/>
        <w:t>研究进展及技术路线：</w:t>
      </w:r>
    </w:p>
    <w:p w:rsidR="00284130" w:rsidRDefault="00284130" w:rsidP="00317FF1">
      <w:pPr>
        <w:pStyle w:val="a9"/>
        <w:numPr>
          <w:ilvl w:val="0"/>
          <w:numId w:val="1"/>
        </w:numPr>
        <w:rPr>
          <w:sz w:val="24"/>
        </w:rPr>
      </w:pPr>
      <w:r>
        <w:rPr>
          <w:rFonts w:hint="eastAsia"/>
          <w:sz w:val="24"/>
        </w:rPr>
        <w:t>吸收材料的选择</w:t>
      </w:r>
    </w:p>
    <w:p w:rsidR="0035444B" w:rsidRDefault="0035444B" w:rsidP="0035444B">
      <w:pPr>
        <w:rPr>
          <w:sz w:val="24"/>
        </w:rPr>
      </w:pPr>
      <w:r>
        <w:rPr>
          <w:rFonts w:hint="eastAsia"/>
          <w:sz w:val="24"/>
        </w:rPr>
        <w:t>带电粒子入射电磁</w:t>
      </w:r>
      <w:proofErr w:type="gramStart"/>
      <w:r>
        <w:rPr>
          <w:rFonts w:hint="eastAsia"/>
          <w:sz w:val="24"/>
        </w:rPr>
        <w:t>量能器后主</w:t>
      </w:r>
      <w:proofErr w:type="gramEnd"/>
      <w:r>
        <w:rPr>
          <w:rFonts w:hint="eastAsia"/>
          <w:sz w:val="24"/>
        </w:rPr>
        <w:t>要</w:t>
      </w:r>
      <w:proofErr w:type="gramStart"/>
      <w:r>
        <w:rPr>
          <w:rFonts w:hint="eastAsia"/>
          <w:sz w:val="24"/>
        </w:rPr>
        <w:t>通过韧致辐射</w:t>
      </w:r>
      <w:proofErr w:type="gramEnd"/>
      <w:r>
        <w:rPr>
          <w:rFonts w:hint="eastAsia"/>
          <w:sz w:val="24"/>
        </w:rPr>
        <w:t>转变为次级粒子，因此电磁</w:t>
      </w:r>
      <w:proofErr w:type="gramStart"/>
      <w:r>
        <w:rPr>
          <w:rFonts w:hint="eastAsia"/>
          <w:sz w:val="24"/>
        </w:rPr>
        <w:t>量能器的</w:t>
      </w:r>
      <w:proofErr w:type="gramEnd"/>
      <w:r>
        <w:rPr>
          <w:rFonts w:hint="eastAsia"/>
          <w:sz w:val="24"/>
        </w:rPr>
        <w:t>吸收材料，关键参数是辐射长度，即损失到</w:t>
      </w:r>
      <w:r>
        <w:rPr>
          <w:rFonts w:hint="eastAsia"/>
          <w:sz w:val="24"/>
        </w:rPr>
        <w:t>1/e</w:t>
      </w:r>
      <w:r>
        <w:rPr>
          <w:rFonts w:hint="eastAsia"/>
          <w:sz w:val="24"/>
        </w:rPr>
        <w:t>的平均长度。</w:t>
      </w:r>
      <w:r w:rsidR="00BD158C">
        <w:rPr>
          <w:rFonts w:hint="eastAsia"/>
          <w:sz w:val="24"/>
        </w:rPr>
        <w:t>下表列出了常见材料的基本参数。</w:t>
      </w:r>
    </w:p>
    <w:tbl>
      <w:tblPr>
        <w:tblStyle w:val="af2"/>
        <w:tblW w:w="0" w:type="auto"/>
        <w:tblLook w:val="04A0" w:firstRow="1" w:lastRow="0" w:firstColumn="1" w:lastColumn="0" w:noHBand="0" w:noVBand="1"/>
      </w:tblPr>
      <w:tblGrid>
        <w:gridCol w:w="817"/>
        <w:gridCol w:w="709"/>
        <w:gridCol w:w="767"/>
        <w:gridCol w:w="992"/>
        <w:gridCol w:w="1134"/>
        <w:gridCol w:w="2213"/>
      </w:tblGrid>
      <w:tr w:rsidR="00BD158C" w:rsidTr="0072323B">
        <w:tc>
          <w:tcPr>
            <w:tcW w:w="817" w:type="dxa"/>
          </w:tcPr>
          <w:p w:rsidR="00BD158C" w:rsidRDefault="00BD158C" w:rsidP="0035444B">
            <w:pPr>
              <w:rPr>
                <w:sz w:val="24"/>
              </w:rPr>
            </w:pPr>
            <w:r>
              <w:rPr>
                <w:rFonts w:hint="eastAsia"/>
                <w:sz w:val="24"/>
              </w:rPr>
              <w:t>材料</w:t>
            </w:r>
          </w:p>
        </w:tc>
        <w:tc>
          <w:tcPr>
            <w:tcW w:w="709" w:type="dxa"/>
          </w:tcPr>
          <w:p w:rsidR="00BD158C" w:rsidRDefault="00BD158C" w:rsidP="0035444B">
            <w:pPr>
              <w:rPr>
                <w:sz w:val="24"/>
              </w:rPr>
            </w:pPr>
            <w:r>
              <w:rPr>
                <w:rFonts w:hint="eastAsia"/>
                <w:sz w:val="24"/>
              </w:rPr>
              <w:t>Z</w:t>
            </w:r>
          </w:p>
        </w:tc>
        <w:tc>
          <w:tcPr>
            <w:tcW w:w="764" w:type="dxa"/>
          </w:tcPr>
          <w:p w:rsidR="00BD158C" w:rsidRDefault="00BD158C" w:rsidP="0035444B">
            <w:pPr>
              <w:rPr>
                <w:sz w:val="24"/>
              </w:rPr>
            </w:pPr>
            <w:r>
              <w:rPr>
                <w:rFonts w:hint="eastAsia"/>
                <w:sz w:val="24"/>
              </w:rPr>
              <w:t>A</w:t>
            </w:r>
          </w:p>
        </w:tc>
        <w:tc>
          <w:tcPr>
            <w:tcW w:w="992" w:type="dxa"/>
          </w:tcPr>
          <w:p w:rsidR="00BD158C" w:rsidRPr="00BD158C" w:rsidRDefault="00BD158C" w:rsidP="00BD158C">
            <w:r w:rsidRPr="00BD158C">
              <w:rPr>
                <w:rFonts w:asciiTheme="minorEastAsia" w:hAnsiTheme="minorEastAsia" w:hint="eastAsia"/>
              </w:rPr>
              <w:t>λ</w:t>
            </w:r>
            <w:r>
              <w:rPr>
                <w:rFonts w:asciiTheme="minorEastAsia" w:hAnsiTheme="minorEastAsia" w:hint="eastAsia"/>
              </w:rPr>
              <w:t>/cm</w:t>
            </w:r>
          </w:p>
        </w:tc>
        <w:tc>
          <w:tcPr>
            <w:tcW w:w="1134" w:type="dxa"/>
          </w:tcPr>
          <w:p w:rsidR="00BD158C" w:rsidRDefault="00BD158C" w:rsidP="0035444B">
            <w:pPr>
              <w:rPr>
                <w:sz w:val="24"/>
              </w:rPr>
            </w:pPr>
            <w:r>
              <w:rPr>
                <w:rFonts w:hint="eastAsia"/>
                <w:sz w:val="24"/>
              </w:rPr>
              <w:t>X</w:t>
            </w:r>
            <w:r w:rsidRPr="00BD158C">
              <w:rPr>
                <w:rFonts w:hint="eastAsia"/>
                <w:sz w:val="24"/>
                <w:vertAlign w:val="subscript"/>
              </w:rPr>
              <w:t>0</w:t>
            </w:r>
            <w:r>
              <w:rPr>
                <w:rFonts w:hint="eastAsia"/>
                <w:sz w:val="24"/>
              </w:rPr>
              <w:t>/cm</w:t>
            </w:r>
          </w:p>
        </w:tc>
        <w:tc>
          <w:tcPr>
            <w:tcW w:w="2213" w:type="dxa"/>
          </w:tcPr>
          <w:p w:rsidR="00BD158C" w:rsidRDefault="00BD158C" w:rsidP="0035444B">
            <w:pPr>
              <w:rPr>
                <w:sz w:val="24"/>
              </w:rPr>
            </w:pPr>
            <w:proofErr w:type="spellStart"/>
            <w:r>
              <w:rPr>
                <w:rFonts w:hint="eastAsia"/>
                <w:sz w:val="24"/>
              </w:rPr>
              <w:t>dE</w:t>
            </w:r>
            <w:proofErr w:type="spellEnd"/>
            <w:r>
              <w:rPr>
                <w:rFonts w:hint="eastAsia"/>
                <w:sz w:val="24"/>
              </w:rPr>
              <w:t>/</w:t>
            </w:r>
            <w:proofErr w:type="spellStart"/>
            <w:r>
              <w:rPr>
                <w:rFonts w:hint="eastAsia"/>
                <w:sz w:val="24"/>
              </w:rPr>
              <w:t>dX</w:t>
            </w:r>
            <w:proofErr w:type="spellEnd"/>
            <w:r>
              <w:rPr>
                <w:rFonts w:hint="eastAsia"/>
                <w:sz w:val="24"/>
              </w:rPr>
              <w:t xml:space="preserve"> (</w:t>
            </w:r>
            <w:proofErr w:type="spellStart"/>
            <w:r>
              <w:rPr>
                <w:rFonts w:hint="eastAsia"/>
                <w:sz w:val="24"/>
              </w:rPr>
              <w:t>Mev</w:t>
            </w:r>
            <w:proofErr w:type="spellEnd"/>
            <w:r>
              <w:rPr>
                <w:rFonts w:hint="eastAsia"/>
                <w:sz w:val="24"/>
              </w:rPr>
              <w:t>/cm)</w:t>
            </w:r>
          </w:p>
        </w:tc>
      </w:tr>
      <w:tr w:rsidR="00BD158C" w:rsidTr="0072323B">
        <w:tc>
          <w:tcPr>
            <w:tcW w:w="817" w:type="dxa"/>
          </w:tcPr>
          <w:p w:rsidR="00BD158C" w:rsidRDefault="00BD158C" w:rsidP="0035444B">
            <w:pPr>
              <w:rPr>
                <w:sz w:val="24"/>
              </w:rPr>
            </w:pPr>
            <w:r>
              <w:rPr>
                <w:rFonts w:hint="eastAsia"/>
                <w:sz w:val="24"/>
              </w:rPr>
              <w:t>Fe</w:t>
            </w:r>
          </w:p>
        </w:tc>
        <w:tc>
          <w:tcPr>
            <w:tcW w:w="709" w:type="dxa"/>
          </w:tcPr>
          <w:p w:rsidR="00BD158C" w:rsidRDefault="00BD158C" w:rsidP="0035444B">
            <w:pPr>
              <w:rPr>
                <w:sz w:val="24"/>
              </w:rPr>
            </w:pPr>
            <w:r>
              <w:rPr>
                <w:rFonts w:hint="eastAsia"/>
                <w:sz w:val="24"/>
              </w:rPr>
              <w:t>26</w:t>
            </w:r>
          </w:p>
        </w:tc>
        <w:tc>
          <w:tcPr>
            <w:tcW w:w="764" w:type="dxa"/>
          </w:tcPr>
          <w:p w:rsidR="00BD158C" w:rsidRDefault="00BD158C" w:rsidP="0035444B">
            <w:pPr>
              <w:rPr>
                <w:sz w:val="24"/>
              </w:rPr>
            </w:pPr>
            <w:r>
              <w:rPr>
                <w:rFonts w:hint="eastAsia"/>
                <w:sz w:val="24"/>
              </w:rPr>
              <w:t>55.9</w:t>
            </w:r>
          </w:p>
        </w:tc>
        <w:tc>
          <w:tcPr>
            <w:tcW w:w="992" w:type="dxa"/>
          </w:tcPr>
          <w:p w:rsidR="00BD158C" w:rsidRDefault="00BD158C" w:rsidP="0035444B">
            <w:pPr>
              <w:rPr>
                <w:sz w:val="24"/>
              </w:rPr>
            </w:pPr>
            <w:r>
              <w:rPr>
                <w:rFonts w:hint="eastAsia"/>
                <w:sz w:val="24"/>
              </w:rPr>
              <w:t>17.1</w:t>
            </w:r>
          </w:p>
        </w:tc>
        <w:tc>
          <w:tcPr>
            <w:tcW w:w="1134" w:type="dxa"/>
          </w:tcPr>
          <w:p w:rsidR="00BD158C" w:rsidRDefault="00BD158C" w:rsidP="0035444B">
            <w:pPr>
              <w:rPr>
                <w:sz w:val="24"/>
              </w:rPr>
            </w:pPr>
            <w:r>
              <w:rPr>
                <w:rFonts w:hint="eastAsia"/>
                <w:sz w:val="24"/>
              </w:rPr>
              <w:t>1.76</w:t>
            </w:r>
          </w:p>
        </w:tc>
        <w:tc>
          <w:tcPr>
            <w:tcW w:w="2213" w:type="dxa"/>
          </w:tcPr>
          <w:p w:rsidR="00BD158C" w:rsidRDefault="00BD158C" w:rsidP="0035444B">
            <w:pPr>
              <w:rPr>
                <w:sz w:val="24"/>
              </w:rPr>
            </w:pPr>
            <w:r>
              <w:rPr>
                <w:rFonts w:hint="eastAsia"/>
                <w:sz w:val="24"/>
              </w:rPr>
              <w:t>11.6</w:t>
            </w:r>
          </w:p>
        </w:tc>
      </w:tr>
      <w:tr w:rsidR="00BD158C" w:rsidTr="0072323B">
        <w:tc>
          <w:tcPr>
            <w:tcW w:w="817" w:type="dxa"/>
          </w:tcPr>
          <w:p w:rsidR="00BD158C" w:rsidRDefault="00BD158C" w:rsidP="0035444B">
            <w:pPr>
              <w:rPr>
                <w:sz w:val="24"/>
              </w:rPr>
            </w:pPr>
            <w:r>
              <w:rPr>
                <w:rFonts w:hint="eastAsia"/>
                <w:sz w:val="24"/>
              </w:rPr>
              <w:t>Cu</w:t>
            </w:r>
          </w:p>
        </w:tc>
        <w:tc>
          <w:tcPr>
            <w:tcW w:w="709" w:type="dxa"/>
          </w:tcPr>
          <w:p w:rsidR="00BD158C" w:rsidRDefault="00BD158C" w:rsidP="0035444B">
            <w:pPr>
              <w:rPr>
                <w:sz w:val="24"/>
              </w:rPr>
            </w:pPr>
            <w:r>
              <w:rPr>
                <w:rFonts w:hint="eastAsia"/>
                <w:sz w:val="24"/>
              </w:rPr>
              <w:t>29</w:t>
            </w:r>
          </w:p>
        </w:tc>
        <w:tc>
          <w:tcPr>
            <w:tcW w:w="764" w:type="dxa"/>
          </w:tcPr>
          <w:p w:rsidR="00BD158C" w:rsidRDefault="00BD158C" w:rsidP="0035444B">
            <w:pPr>
              <w:rPr>
                <w:sz w:val="24"/>
              </w:rPr>
            </w:pPr>
            <w:r>
              <w:rPr>
                <w:rFonts w:hint="eastAsia"/>
                <w:sz w:val="24"/>
              </w:rPr>
              <w:t>63.5</w:t>
            </w:r>
          </w:p>
        </w:tc>
        <w:tc>
          <w:tcPr>
            <w:tcW w:w="992" w:type="dxa"/>
          </w:tcPr>
          <w:p w:rsidR="00BD158C" w:rsidRDefault="00BD158C" w:rsidP="0035444B">
            <w:pPr>
              <w:rPr>
                <w:sz w:val="24"/>
              </w:rPr>
            </w:pPr>
            <w:r>
              <w:rPr>
                <w:rFonts w:hint="eastAsia"/>
                <w:sz w:val="24"/>
              </w:rPr>
              <w:t>14.8</w:t>
            </w:r>
          </w:p>
        </w:tc>
        <w:tc>
          <w:tcPr>
            <w:tcW w:w="1134" w:type="dxa"/>
          </w:tcPr>
          <w:p w:rsidR="00BD158C" w:rsidRDefault="00BD158C" w:rsidP="0035444B">
            <w:pPr>
              <w:rPr>
                <w:sz w:val="24"/>
              </w:rPr>
            </w:pPr>
            <w:r>
              <w:rPr>
                <w:rFonts w:hint="eastAsia"/>
                <w:sz w:val="24"/>
              </w:rPr>
              <w:t>1.43</w:t>
            </w:r>
          </w:p>
        </w:tc>
        <w:tc>
          <w:tcPr>
            <w:tcW w:w="2213" w:type="dxa"/>
          </w:tcPr>
          <w:p w:rsidR="00BD158C" w:rsidRDefault="00BD158C" w:rsidP="0035444B">
            <w:pPr>
              <w:rPr>
                <w:sz w:val="24"/>
              </w:rPr>
            </w:pPr>
            <w:r>
              <w:rPr>
                <w:rFonts w:hint="eastAsia"/>
                <w:sz w:val="24"/>
              </w:rPr>
              <w:t>12.</w:t>
            </w:r>
          </w:p>
        </w:tc>
      </w:tr>
      <w:tr w:rsidR="00BD158C" w:rsidTr="0072323B">
        <w:tc>
          <w:tcPr>
            <w:tcW w:w="817" w:type="dxa"/>
          </w:tcPr>
          <w:p w:rsidR="00BD158C" w:rsidRDefault="00BD158C" w:rsidP="0035444B">
            <w:pPr>
              <w:rPr>
                <w:sz w:val="24"/>
              </w:rPr>
            </w:pPr>
            <w:r>
              <w:rPr>
                <w:rFonts w:hint="eastAsia"/>
                <w:sz w:val="24"/>
              </w:rPr>
              <w:t>Sn</w:t>
            </w:r>
          </w:p>
        </w:tc>
        <w:tc>
          <w:tcPr>
            <w:tcW w:w="709" w:type="dxa"/>
          </w:tcPr>
          <w:p w:rsidR="00BD158C" w:rsidRDefault="00BD158C" w:rsidP="0035444B">
            <w:pPr>
              <w:rPr>
                <w:sz w:val="24"/>
              </w:rPr>
            </w:pPr>
            <w:r>
              <w:rPr>
                <w:rFonts w:hint="eastAsia"/>
                <w:sz w:val="24"/>
              </w:rPr>
              <w:t>50</w:t>
            </w:r>
          </w:p>
        </w:tc>
        <w:tc>
          <w:tcPr>
            <w:tcW w:w="764" w:type="dxa"/>
          </w:tcPr>
          <w:p w:rsidR="00BD158C" w:rsidRDefault="00BD158C" w:rsidP="0035444B">
            <w:pPr>
              <w:rPr>
                <w:sz w:val="24"/>
              </w:rPr>
            </w:pPr>
            <w:r>
              <w:rPr>
                <w:rFonts w:hint="eastAsia"/>
                <w:sz w:val="24"/>
              </w:rPr>
              <w:t>118.7</w:t>
            </w:r>
          </w:p>
        </w:tc>
        <w:tc>
          <w:tcPr>
            <w:tcW w:w="992" w:type="dxa"/>
          </w:tcPr>
          <w:p w:rsidR="00BD158C" w:rsidRDefault="00BD158C" w:rsidP="0035444B">
            <w:pPr>
              <w:rPr>
                <w:sz w:val="24"/>
              </w:rPr>
            </w:pPr>
            <w:r>
              <w:rPr>
                <w:rFonts w:hint="eastAsia"/>
                <w:sz w:val="24"/>
              </w:rPr>
              <w:t>22.8</w:t>
            </w:r>
          </w:p>
        </w:tc>
        <w:tc>
          <w:tcPr>
            <w:tcW w:w="1134" w:type="dxa"/>
          </w:tcPr>
          <w:p w:rsidR="00BD158C" w:rsidRDefault="00BD158C" w:rsidP="0035444B">
            <w:pPr>
              <w:rPr>
                <w:sz w:val="24"/>
              </w:rPr>
            </w:pPr>
            <w:r>
              <w:rPr>
                <w:rFonts w:hint="eastAsia"/>
                <w:sz w:val="24"/>
              </w:rPr>
              <w:t>1.21</w:t>
            </w:r>
          </w:p>
        </w:tc>
        <w:tc>
          <w:tcPr>
            <w:tcW w:w="2213" w:type="dxa"/>
          </w:tcPr>
          <w:p w:rsidR="00BD158C" w:rsidRDefault="0072323B" w:rsidP="0035444B">
            <w:pPr>
              <w:rPr>
                <w:sz w:val="24"/>
              </w:rPr>
            </w:pPr>
            <w:r>
              <w:rPr>
                <w:rFonts w:hint="eastAsia"/>
                <w:sz w:val="24"/>
              </w:rPr>
              <w:t>9.4</w:t>
            </w:r>
          </w:p>
        </w:tc>
      </w:tr>
      <w:tr w:rsidR="00BD158C" w:rsidTr="0072323B">
        <w:tc>
          <w:tcPr>
            <w:tcW w:w="817" w:type="dxa"/>
          </w:tcPr>
          <w:p w:rsidR="00BD158C" w:rsidRPr="0072323B" w:rsidRDefault="00BD158C" w:rsidP="0035444B">
            <w:pPr>
              <w:rPr>
                <w:b/>
                <w:sz w:val="24"/>
              </w:rPr>
            </w:pPr>
            <w:r w:rsidRPr="0072323B">
              <w:rPr>
                <w:rFonts w:hint="eastAsia"/>
                <w:b/>
                <w:sz w:val="24"/>
              </w:rPr>
              <w:t>W</w:t>
            </w:r>
          </w:p>
        </w:tc>
        <w:tc>
          <w:tcPr>
            <w:tcW w:w="709" w:type="dxa"/>
          </w:tcPr>
          <w:p w:rsidR="00BD158C" w:rsidRPr="0072323B" w:rsidRDefault="00BD158C" w:rsidP="0035444B">
            <w:pPr>
              <w:rPr>
                <w:b/>
                <w:sz w:val="24"/>
              </w:rPr>
            </w:pPr>
            <w:r w:rsidRPr="0072323B">
              <w:rPr>
                <w:rFonts w:hint="eastAsia"/>
                <w:b/>
                <w:sz w:val="24"/>
              </w:rPr>
              <w:t>74</w:t>
            </w:r>
          </w:p>
        </w:tc>
        <w:tc>
          <w:tcPr>
            <w:tcW w:w="764" w:type="dxa"/>
          </w:tcPr>
          <w:p w:rsidR="00BD158C" w:rsidRPr="0072323B" w:rsidRDefault="00BD158C" w:rsidP="0035444B">
            <w:pPr>
              <w:rPr>
                <w:b/>
                <w:sz w:val="24"/>
              </w:rPr>
            </w:pPr>
            <w:r w:rsidRPr="0072323B">
              <w:rPr>
                <w:rFonts w:hint="eastAsia"/>
                <w:b/>
                <w:sz w:val="24"/>
              </w:rPr>
              <w:t>183.9</w:t>
            </w:r>
          </w:p>
        </w:tc>
        <w:tc>
          <w:tcPr>
            <w:tcW w:w="992" w:type="dxa"/>
          </w:tcPr>
          <w:p w:rsidR="00BD158C" w:rsidRPr="0072323B" w:rsidRDefault="00BD158C" w:rsidP="0035444B">
            <w:pPr>
              <w:rPr>
                <w:b/>
                <w:sz w:val="24"/>
              </w:rPr>
            </w:pPr>
            <w:r w:rsidRPr="0072323B">
              <w:rPr>
                <w:rFonts w:hint="eastAsia"/>
                <w:b/>
                <w:sz w:val="24"/>
              </w:rPr>
              <w:t>10.3</w:t>
            </w:r>
          </w:p>
        </w:tc>
        <w:tc>
          <w:tcPr>
            <w:tcW w:w="1134" w:type="dxa"/>
          </w:tcPr>
          <w:p w:rsidR="00BD158C" w:rsidRPr="0072323B" w:rsidRDefault="00BD158C" w:rsidP="0035444B">
            <w:pPr>
              <w:rPr>
                <w:b/>
                <w:sz w:val="24"/>
              </w:rPr>
            </w:pPr>
            <w:r w:rsidRPr="00A3400A">
              <w:rPr>
                <w:rFonts w:hint="eastAsia"/>
                <w:b/>
                <w:sz w:val="24"/>
                <w:highlight w:val="yellow"/>
              </w:rPr>
              <w:t>0.35</w:t>
            </w:r>
          </w:p>
        </w:tc>
        <w:tc>
          <w:tcPr>
            <w:tcW w:w="2213" w:type="dxa"/>
          </w:tcPr>
          <w:p w:rsidR="00BD158C" w:rsidRPr="0072323B" w:rsidRDefault="0072323B" w:rsidP="0035444B">
            <w:pPr>
              <w:rPr>
                <w:b/>
                <w:sz w:val="24"/>
              </w:rPr>
            </w:pPr>
            <w:r w:rsidRPr="0072323B">
              <w:rPr>
                <w:rFonts w:hint="eastAsia"/>
                <w:b/>
                <w:sz w:val="24"/>
              </w:rPr>
              <w:t>22.6</w:t>
            </w:r>
          </w:p>
        </w:tc>
      </w:tr>
      <w:tr w:rsidR="00BD158C" w:rsidTr="0072323B">
        <w:tc>
          <w:tcPr>
            <w:tcW w:w="817" w:type="dxa"/>
          </w:tcPr>
          <w:p w:rsidR="00BD158C" w:rsidRDefault="00BD158C" w:rsidP="0035444B">
            <w:pPr>
              <w:rPr>
                <w:sz w:val="24"/>
              </w:rPr>
            </w:pPr>
            <w:proofErr w:type="spellStart"/>
            <w:r>
              <w:rPr>
                <w:rFonts w:hint="eastAsia"/>
                <w:sz w:val="24"/>
              </w:rPr>
              <w:t>Pb</w:t>
            </w:r>
            <w:proofErr w:type="spellEnd"/>
          </w:p>
        </w:tc>
        <w:tc>
          <w:tcPr>
            <w:tcW w:w="709" w:type="dxa"/>
          </w:tcPr>
          <w:p w:rsidR="00BD158C" w:rsidRDefault="00BD158C" w:rsidP="0035444B">
            <w:pPr>
              <w:rPr>
                <w:sz w:val="24"/>
              </w:rPr>
            </w:pPr>
            <w:r>
              <w:rPr>
                <w:rFonts w:hint="eastAsia"/>
                <w:sz w:val="24"/>
              </w:rPr>
              <w:t>82</w:t>
            </w:r>
          </w:p>
        </w:tc>
        <w:tc>
          <w:tcPr>
            <w:tcW w:w="764" w:type="dxa"/>
          </w:tcPr>
          <w:p w:rsidR="00BD158C" w:rsidRDefault="00BD158C" w:rsidP="0035444B">
            <w:pPr>
              <w:rPr>
                <w:sz w:val="24"/>
              </w:rPr>
            </w:pPr>
            <w:r>
              <w:rPr>
                <w:rFonts w:hint="eastAsia"/>
                <w:sz w:val="24"/>
              </w:rPr>
              <w:t>207.2</w:t>
            </w:r>
          </w:p>
        </w:tc>
        <w:tc>
          <w:tcPr>
            <w:tcW w:w="992" w:type="dxa"/>
          </w:tcPr>
          <w:p w:rsidR="00BD158C" w:rsidRDefault="00BD158C" w:rsidP="0035444B">
            <w:pPr>
              <w:rPr>
                <w:sz w:val="24"/>
              </w:rPr>
            </w:pPr>
            <w:r>
              <w:rPr>
                <w:rFonts w:hint="eastAsia"/>
                <w:sz w:val="24"/>
              </w:rPr>
              <w:t>18.5</w:t>
            </w:r>
          </w:p>
        </w:tc>
        <w:tc>
          <w:tcPr>
            <w:tcW w:w="1134" w:type="dxa"/>
          </w:tcPr>
          <w:p w:rsidR="00BD158C" w:rsidRDefault="00BD158C" w:rsidP="0035444B">
            <w:pPr>
              <w:rPr>
                <w:sz w:val="24"/>
              </w:rPr>
            </w:pPr>
            <w:r>
              <w:rPr>
                <w:rFonts w:hint="eastAsia"/>
                <w:sz w:val="24"/>
              </w:rPr>
              <w:t>0.56</w:t>
            </w:r>
          </w:p>
        </w:tc>
        <w:tc>
          <w:tcPr>
            <w:tcW w:w="2213" w:type="dxa"/>
          </w:tcPr>
          <w:p w:rsidR="00BD158C" w:rsidRDefault="0072323B" w:rsidP="0035444B">
            <w:pPr>
              <w:rPr>
                <w:sz w:val="24"/>
              </w:rPr>
            </w:pPr>
            <w:r>
              <w:rPr>
                <w:rFonts w:hint="eastAsia"/>
                <w:sz w:val="24"/>
              </w:rPr>
              <w:t>12.8</w:t>
            </w:r>
          </w:p>
        </w:tc>
      </w:tr>
    </w:tbl>
    <w:p w:rsidR="00BD158C" w:rsidRPr="0035444B" w:rsidRDefault="0072323B" w:rsidP="0035444B">
      <w:pPr>
        <w:rPr>
          <w:sz w:val="24"/>
        </w:rPr>
      </w:pPr>
      <w:r>
        <w:rPr>
          <w:rFonts w:hint="eastAsia"/>
          <w:sz w:val="24"/>
        </w:rPr>
        <w:t>对比可以发现，钨的辐射长度最小</w:t>
      </w:r>
      <w:r w:rsidR="00A3400A">
        <w:rPr>
          <w:rFonts w:hint="eastAsia"/>
          <w:sz w:val="24"/>
        </w:rPr>
        <w:t>（</w:t>
      </w:r>
      <w:r w:rsidR="00A3400A">
        <w:rPr>
          <w:rFonts w:hint="eastAsia"/>
          <w:sz w:val="24"/>
        </w:rPr>
        <w:t>0.35cm</w:t>
      </w:r>
      <w:r w:rsidR="00A3400A">
        <w:rPr>
          <w:rFonts w:hint="eastAsia"/>
          <w:sz w:val="24"/>
        </w:rPr>
        <w:t>）</w:t>
      </w:r>
      <w:r>
        <w:rPr>
          <w:rFonts w:hint="eastAsia"/>
          <w:sz w:val="24"/>
        </w:rPr>
        <w:t>，因此可作为主要选择对象</w:t>
      </w:r>
      <w:r w:rsidR="00FF78CA">
        <w:rPr>
          <w:rFonts w:hint="eastAsia"/>
          <w:sz w:val="24"/>
        </w:rPr>
        <w:t>。</w:t>
      </w:r>
      <w:r w:rsidR="00063268">
        <w:rPr>
          <w:rFonts w:hint="eastAsia"/>
          <w:sz w:val="24"/>
        </w:rPr>
        <w:t>钨</w:t>
      </w:r>
      <w:r w:rsidR="00B6766D">
        <w:rPr>
          <w:rFonts w:hint="eastAsia"/>
          <w:sz w:val="24"/>
        </w:rPr>
        <w:t>的</w:t>
      </w:r>
      <w:r w:rsidR="00FF78CA">
        <w:rPr>
          <w:rFonts w:hint="eastAsia"/>
          <w:sz w:val="24"/>
        </w:rPr>
        <w:t>缺点是成本高，但考虑到</w:t>
      </w:r>
      <w:r w:rsidR="009F4918">
        <w:rPr>
          <w:rFonts w:hint="eastAsia"/>
          <w:sz w:val="24"/>
        </w:rPr>
        <w:t>电磁</w:t>
      </w:r>
      <w:r w:rsidR="00FF78CA">
        <w:rPr>
          <w:rFonts w:hint="eastAsia"/>
          <w:sz w:val="24"/>
        </w:rPr>
        <w:t>量</w:t>
      </w:r>
      <w:proofErr w:type="gramStart"/>
      <w:r w:rsidR="00FF78CA">
        <w:rPr>
          <w:rFonts w:hint="eastAsia"/>
          <w:sz w:val="24"/>
        </w:rPr>
        <w:t>能器实际钨板</w:t>
      </w:r>
      <w:proofErr w:type="gramEnd"/>
      <w:r w:rsidR="00FF78CA">
        <w:rPr>
          <w:rFonts w:hint="eastAsia"/>
          <w:sz w:val="24"/>
        </w:rPr>
        <w:t>使用为</w:t>
      </w:r>
      <w:r w:rsidR="00FF78CA">
        <w:rPr>
          <w:rFonts w:hint="eastAsia"/>
          <w:sz w:val="24"/>
        </w:rPr>
        <w:t>10-15</w:t>
      </w:r>
      <w:r w:rsidR="00FF78CA">
        <w:rPr>
          <w:rFonts w:hint="eastAsia"/>
          <w:sz w:val="24"/>
        </w:rPr>
        <w:t>个辐射长度的厚度（即</w:t>
      </w:r>
      <w:r w:rsidR="009F4918">
        <w:rPr>
          <w:rFonts w:hint="eastAsia"/>
          <w:sz w:val="24"/>
        </w:rPr>
        <w:t>5</w:t>
      </w:r>
      <w:r w:rsidR="00FF78CA">
        <w:rPr>
          <w:rFonts w:hint="eastAsia"/>
          <w:sz w:val="24"/>
        </w:rPr>
        <w:t>cm</w:t>
      </w:r>
      <w:r w:rsidR="00FF78CA">
        <w:rPr>
          <w:rFonts w:hint="eastAsia"/>
          <w:sz w:val="24"/>
        </w:rPr>
        <w:t>左右），远小于</w:t>
      </w:r>
      <w:proofErr w:type="gramStart"/>
      <w:r w:rsidR="00FF78CA">
        <w:rPr>
          <w:rFonts w:hint="eastAsia"/>
          <w:sz w:val="24"/>
        </w:rPr>
        <w:t>强子量能器</w:t>
      </w:r>
      <w:r w:rsidR="00063268">
        <w:rPr>
          <w:rFonts w:hint="eastAsia"/>
          <w:sz w:val="24"/>
        </w:rPr>
        <w:t>的</w:t>
      </w:r>
      <w:proofErr w:type="gramEnd"/>
      <w:r w:rsidR="00063268">
        <w:rPr>
          <w:rFonts w:hint="eastAsia"/>
          <w:sz w:val="24"/>
        </w:rPr>
        <w:t>厚度，其成本可以接受，因此本方案采用</w:t>
      </w:r>
      <w:proofErr w:type="gramStart"/>
      <w:r w:rsidR="00063268">
        <w:rPr>
          <w:rFonts w:hint="eastAsia"/>
          <w:sz w:val="24"/>
        </w:rPr>
        <w:t>钨</w:t>
      </w:r>
      <w:proofErr w:type="gramEnd"/>
      <w:r w:rsidR="00063268">
        <w:rPr>
          <w:rFonts w:hint="eastAsia"/>
          <w:sz w:val="24"/>
        </w:rPr>
        <w:t>作为吸收层材料。</w:t>
      </w:r>
    </w:p>
    <w:p w:rsidR="00C64CD7" w:rsidRDefault="00317FF1" w:rsidP="00317FF1">
      <w:pPr>
        <w:pStyle w:val="a9"/>
        <w:numPr>
          <w:ilvl w:val="0"/>
          <w:numId w:val="1"/>
        </w:numPr>
        <w:rPr>
          <w:sz w:val="24"/>
        </w:rPr>
      </w:pPr>
      <w:r>
        <w:rPr>
          <w:rFonts w:hint="eastAsia"/>
          <w:sz w:val="24"/>
        </w:rPr>
        <w:t>硅</w:t>
      </w:r>
      <w:r>
        <w:rPr>
          <w:rFonts w:hint="eastAsia"/>
          <w:sz w:val="24"/>
        </w:rPr>
        <w:t>PIN</w:t>
      </w:r>
      <w:r>
        <w:rPr>
          <w:rFonts w:hint="eastAsia"/>
          <w:sz w:val="24"/>
        </w:rPr>
        <w:t>探测器的选择及进展</w:t>
      </w:r>
    </w:p>
    <w:p w:rsidR="00317FF1" w:rsidRPr="00D46932" w:rsidRDefault="00D46932" w:rsidP="00D46932">
      <w:pPr>
        <w:snapToGrid w:val="0"/>
        <w:spacing w:line="440" w:lineRule="exact"/>
        <w:rPr>
          <w:sz w:val="24"/>
        </w:rPr>
      </w:pPr>
      <w:r>
        <w:rPr>
          <w:rFonts w:hint="eastAsia"/>
          <w:sz w:val="24"/>
        </w:rPr>
        <w:t>硅</w:t>
      </w:r>
      <w:r>
        <w:rPr>
          <w:rFonts w:hint="eastAsia"/>
          <w:sz w:val="24"/>
        </w:rPr>
        <w:t>PIN</w:t>
      </w:r>
      <w:r>
        <w:rPr>
          <w:rFonts w:hint="eastAsia"/>
          <w:sz w:val="24"/>
        </w:rPr>
        <w:t>探测器主要来源有两个方向：国内和国外。</w:t>
      </w:r>
      <w:r w:rsidRPr="00BB6157">
        <w:rPr>
          <w:rFonts w:ascii="Times New Roman" w:hAnsi="Times New Roman" w:hint="eastAsia"/>
          <w:sz w:val="24"/>
        </w:rPr>
        <w:t>国内西北核技术研究所、高能物理研究所粒子天体中心、原子能研究院等团队早已开展了硅</w:t>
      </w:r>
      <w:r w:rsidRPr="00BB6157">
        <w:rPr>
          <w:rFonts w:ascii="Times New Roman" w:hAnsi="Times New Roman" w:hint="eastAsia"/>
          <w:sz w:val="24"/>
        </w:rPr>
        <w:t>PIN</w:t>
      </w:r>
      <w:r w:rsidRPr="00BB6157">
        <w:rPr>
          <w:rFonts w:ascii="Times New Roman" w:hAnsi="Times New Roman" w:hint="eastAsia"/>
          <w:sz w:val="24"/>
        </w:rPr>
        <w:t>的设计、制造和应用，自主研制的</w:t>
      </w:r>
      <w:r w:rsidRPr="00BB6157">
        <w:rPr>
          <w:rFonts w:ascii="Times New Roman" w:hAnsi="Times New Roman" w:hint="eastAsia"/>
          <w:sz w:val="24"/>
        </w:rPr>
        <w:t>PIN</w:t>
      </w:r>
      <w:r w:rsidRPr="00BB6157">
        <w:rPr>
          <w:rFonts w:ascii="Times New Roman" w:hAnsi="Times New Roman" w:hint="eastAsia"/>
          <w:sz w:val="24"/>
        </w:rPr>
        <w:t>阵列探测器甚至已应用到国家探月工程、及中科院空间先导专项</w:t>
      </w:r>
      <w:r w:rsidRPr="00BB6157">
        <w:rPr>
          <w:rFonts w:ascii="Times New Roman" w:hAnsi="Times New Roman" w:hint="eastAsia"/>
          <w:sz w:val="24"/>
        </w:rPr>
        <w:t>HXMT</w:t>
      </w:r>
      <w:r w:rsidRPr="00BB6157">
        <w:rPr>
          <w:rFonts w:ascii="Times New Roman" w:hAnsi="Times New Roman" w:hint="eastAsia"/>
          <w:sz w:val="24"/>
        </w:rPr>
        <w:t>望远镜卫星的</w:t>
      </w:r>
      <w:r w:rsidRPr="00BB6157">
        <w:rPr>
          <w:rFonts w:ascii="Times New Roman" w:hAnsi="Times New Roman" w:hint="eastAsia"/>
          <w:sz w:val="24"/>
        </w:rPr>
        <w:t>X</w:t>
      </w:r>
      <w:r w:rsidRPr="00BB6157">
        <w:rPr>
          <w:rFonts w:ascii="Times New Roman" w:hAnsi="Times New Roman" w:hint="eastAsia"/>
          <w:sz w:val="24"/>
        </w:rPr>
        <w:t>射线谱仪中。</w:t>
      </w:r>
      <w:proofErr w:type="gramStart"/>
      <w:r>
        <w:rPr>
          <w:rFonts w:ascii="Times New Roman" w:hAnsi="Times New Roman" w:hint="eastAsia"/>
          <w:sz w:val="24"/>
        </w:rPr>
        <w:t>国外如滨松</w:t>
      </w:r>
      <w:proofErr w:type="gramEnd"/>
      <w:r>
        <w:rPr>
          <w:rFonts w:ascii="Times New Roman" w:hAnsi="Times New Roman" w:hint="eastAsia"/>
          <w:sz w:val="24"/>
        </w:rPr>
        <w:t>（</w:t>
      </w:r>
      <w:r>
        <w:rPr>
          <w:rFonts w:ascii="Times New Roman" w:hAnsi="Times New Roman" w:hint="eastAsia"/>
          <w:sz w:val="24"/>
        </w:rPr>
        <w:t>HAMAMATSU</w:t>
      </w:r>
      <w:r>
        <w:rPr>
          <w:rFonts w:ascii="Times New Roman" w:hAnsi="Times New Roman" w:hint="eastAsia"/>
          <w:sz w:val="24"/>
        </w:rPr>
        <w:t>）公司有成熟的硅</w:t>
      </w:r>
      <w:r>
        <w:rPr>
          <w:rFonts w:ascii="Times New Roman" w:hAnsi="Times New Roman" w:hint="eastAsia"/>
          <w:sz w:val="24"/>
        </w:rPr>
        <w:t>PIN</w:t>
      </w:r>
      <w:r>
        <w:rPr>
          <w:rFonts w:ascii="Times New Roman" w:hAnsi="Times New Roman" w:hint="eastAsia"/>
          <w:sz w:val="24"/>
        </w:rPr>
        <w:t>探测器生产技术，</w:t>
      </w:r>
      <w:r>
        <w:rPr>
          <w:rFonts w:ascii="Times New Roman" w:hAnsi="Times New Roman" w:hint="eastAsia"/>
          <w:sz w:val="24"/>
        </w:rPr>
        <w:t>CALICE</w:t>
      </w:r>
      <w:r>
        <w:rPr>
          <w:rFonts w:ascii="Times New Roman" w:hAnsi="Times New Roman" w:hint="eastAsia"/>
          <w:sz w:val="24"/>
        </w:rPr>
        <w:t>的电磁</w:t>
      </w:r>
      <w:proofErr w:type="gramStart"/>
      <w:r>
        <w:rPr>
          <w:rFonts w:ascii="Times New Roman" w:hAnsi="Times New Roman" w:hint="eastAsia"/>
          <w:sz w:val="24"/>
        </w:rPr>
        <w:t>量能器即</w:t>
      </w:r>
      <w:proofErr w:type="gramEnd"/>
      <w:r>
        <w:rPr>
          <w:rFonts w:ascii="Times New Roman" w:hAnsi="Times New Roman" w:hint="eastAsia"/>
          <w:sz w:val="24"/>
        </w:rPr>
        <w:t>采用该公司的探测器作为灵敏层探测单元。我们可以从滨松公司批量采购</w:t>
      </w:r>
      <w:r>
        <w:rPr>
          <w:rFonts w:ascii="Times New Roman" w:hAnsi="Times New Roman" w:hint="eastAsia"/>
          <w:sz w:val="24"/>
        </w:rPr>
        <w:t>10mm</w:t>
      </w:r>
      <w:r>
        <w:rPr>
          <w:rFonts w:ascii="Times New Roman" w:hAnsi="Times New Roman" w:hint="eastAsia"/>
          <w:sz w:val="24"/>
        </w:rPr>
        <w:t>×</w:t>
      </w:r>
      <w:r>
        <w:rPr>
          <w:rFonts w:ascii="Times New Roman" w:hAnsi="Times New Roman" w:hint="eastAsia"/>
          <w:sz w:val="24"/>
        </w:rPr>
        <w:t>10mm</w:t>
      </w:r>
      <w:r>
        <w:rPr>
          <w:rFonts w:ascii="Times New Roman" w:hAnsi="Times New Roman" w:hint="eastAsia"/>
          <w:sz w:val="24"/>
        </w:rPr>
        <w:t>硅</w:t>
      </w:r>
      <w:r>
        <w:rPr>
          <w:rFonts w:ascii="Times New Roman" w:hAnsi="Times New Roman" w:hint="eastAsia"/>
          <w:sz w:val="24"/>
        </w:rPr>
        <w:t>PIN</w:t>
      </w:r>
      <w:r>
        <w:rPr>
          <w:rFonts w:ascii="Times New Roman" w:hAnsi="Times New Roman" w:hint="eastAsia"/>
          <w:sz w:val="24"/>
        </w:rPr>
        <w:t>探测器，或者与国内上述单位协作，选取合适的探测器，进行包括动态范围、能量分辨、温度效应等在内的详细研究测试。并将这些探测器用于原型</w:t>
      </w:r>
      <w:proofErr w:type="gramStart"/>
      <w:r>
        <w:rPr>
          <w:rFonts w:ascii="Times New Roman" w:hAnsi="Times New Roman" w:hint="eastAsia"/>
          <w:sz w:val="24"/>
        </w:rPr>
        <w:t>量能器的</w:t>
      </w:r>
      <w:proofErr w:type="gramEnd"/>
      <w:r>
        <w:rPr>
          <w:rFonts w:ascii="Times New Roman" w:hAnsi="Times New Roman" w:hint="eastAsia"/>
          <w:sz w:val="24"/>
        </w:rPr>
        <w:t>组装，为将来图像型电磁</w:t>
      </w:r>
      <w:proofErr w:type="gramStart"/>
      <w:r>
        <w:rPr>
          <w:rFonts w:ascii="Times New Roman" w:hAnsi="Times New Roman" w:hint="eastAsia"/>
          <w:sz w:val="24"/>
        </w:rPr>
        <w:t>量能器的</w:t>
      </w:r>
      <w:proofErr w:type="gramEnd"/>
      <w:r>
        <w:rPr>
          <w:rFonts w:ascii="Times New Roman" w:hAnsi="Times New Roman" w:hint="eastAsia"/>
          <w:sz w:val="24"/>
        </w:rPr>
        <w:t>设计提供参考和技术储备。</w:t>
      </w:r>
      <w:r w:rsidR="0011019F">
        <w:rPr>
          <w:rFonts w:ascii="Yu Gothic" w:eastAsia="Yu Gothic" w:hAnsi="Yu Gothic" w:hint="eastAsia"/>
          <w:sz w:val="24"/>
        </w:rPr>
        <w:t>λ</w:t>
      </w:r>
      <w:r w:rsidR="0011019F">
        <w:rPr>
          <w:rFonts w:ascii="Times New Roman" w:hAnsi="Times New Roman" w:hint="eastAsia"/>
          <w:sz w:val="24"/>
        </w:rPr>
        <w:sym w:font="Wingdings" w:char="F020"/>
      </w:r>
      <w:r w:rsidR="0011019F">
        <w:rPr>
          <w:rFonts w:ascii="Times New Roman" w:hAnsi="Times New Roman" w:hint="eastAsia"/>
          <w:sz w:val="24"/>
        </w:rPr>
        <w:sym w:font="Wingdings" w:char="F0FC"/>
      </w:r>
      <w:r w:rsidR="0011019F">
        <w:rPr>
          <w:rFonts w:ascii="Times New Roman" w:hAnsi="Times New Roman" w:hint="eastAsia"/>
          <w:sz w:val="24"/>
        </w:rPr>
        <w:sym w:font="Wingdings" w:char="F0FB"/>
      </w:r>
    </w:p>
    <w:p w:rsidR="00317FF1" w:rsidRDefault="00D46932" w:rsidP="00317FF1">
      <w:pPr>
        <w:pStyle w:val="a9"/>
        <w:numPr>
          <w:ilvl w:val="0"/>
          <w:numId w:val="1"/>
        </w:numPr>
        <w:rPr>
          <w:sz w:val="24"/>
        </w:rPr>
      </w:pPr>
      <w:r>
        <w:rPr>
          <w:sz w:val="24"/>
        </w:rPr>
        <w:t>前端</w:t>
      </w:r>
      <w:r w:rsidR="00280240">
        <w:rPr>
          <w:sz w:val="24"/>
        </w:rPr>
        <w:t>电子学的选择</w:t>
      </w:r>
    </w:p>
    <w:p w:rsidR="00D46932" w:rsidRDefault="007E6D06" w:rsidP="00D46932">
      <w:pPr>
        <w:rPr>
          <w:sz w:val="24"/>
        </w:rPr>
      </w:pPr>
      <w:r>
        <w:rPr>
          <w:rFonts w:hint="eastAsia"/>
          <w:sz w:val="24"/>
        </w:rPr>
        <w:t>对于本项目而言，由于通道规模庞大、集成度要求很高、对功耗约束很严格，前端电子学只能采用多通道、低功耗的</w:t>
      </w:r>
      <w:r>
        <w:rPr>
          <w:rFonts w:hint="eastAsia"/>
          <w:sz w:val="24"/>
        </w:rPr>
        <w:t>ASIC</w:t>
      </w:r>
      <w:r>
        <w:rPr>
          <w:rFonts w:hint="eastAsia"/>
          <w:sz w:val="24"/>
        </w:rPr>
        <w:t>芯片。结合探测器特点，应该采用低功耗、大动态范围、高集成度的</w:t>
      </w:r>
      <w:r>
        <w:rPr>
          <w:rFonts w:hint="eastAsia"/>
          <w:sz w:val="24"/>
        </w:rPr>
        <w:t>ASIC</w:t>
      </w:r>
      <w:r>
        <w:rPr>
          <w:rFonts w:hint="eastAsia"/>
          <w:sz w:val="24"/>
        </w:rPr>
        <w:t>芯片。</w:t>
      </w:r>
      <w:r w:rsidR="00705EA1">
        <w:rPr>
          <w:rFonts w:hint="eastAsia"/>
          <w:sz w:val="24"/>
        </w:rPr>
        <w:t>下表列出了比较满足要求的待选芯片。</w:t>
      </w:r>
    </w:p>
    <w:tbl>
      <w:tblPr>
        <w:tblStyle w:val="af2"/>
        <w:tblW w:w="0" w:type="auto"/>
        <w:tblLook w:val="04A0" w:firstRow="1" w:lastRow="0" w:firstColumn="1" w:lastColumn="0" w:noHBand="0" w:noVBand="1"/>
      </w:tblPr>
      <w:tblGrid>
        <w:gridCol w:w="1206"/>
        <w:gridCol w:w="1128"/>
        <w:gridCol w:w="1638"/>
        <w:gridCol w:w="1073"/>
        <w:gridCol w:w="1069"/>
        <w:gridCol w:w="1337"/>
        <w:gridCol w:w="1071"/>
      </w:tblGrid>
      <w:tr w:rsidR="00A55569" w:rsidTr="00B87D84">
        <w:tc>
          <w:tcPr>
            <w:tcW w:w="1206" w:type="dxa"/>
          </w:tcPr>
          <w:p w:rsidR="00B72E04" w:rsidRPr="00C45D1C" w:rsidRDefault="00B72E04" w:rsidP="00D46932">
            <w:pPr>
              <w:rPr>
                <w:sz w:val="21"/>
              </w:rPr>
            </w:pPr>
            <w:r w:rsidRPr="00C45D1C">
              <w:rPr>
                <w:sz w:val="21"/>
              </w:rPr>
              <w:t>芯片名称</w:t>
            </w:r>
          </w:p>
        </w:tc>
        <w:tc>
          <w:tcPr>
            <w:tcW w:w="1183" w:type="dxa"/>
          </w:tcPr>
          <w:p w:rsidR="00B72E04" w:rsidRDefault="00B72E04" w:rsidP="00D46932">
            <w:pPr>
              <w:rPr>
                <w:sz w:val="21"/>
              </w:rPr>
            </w:pPr>
            <w:r w:rsidRPr="00C45D1C">
              <w:rPr>
                <w:sz w:val="21"/>
              </w:rPr>
              <w:t>动态范围</w:t>
            </w:r>
          </w:p>
          <w:p w:rsidR="00B87D84" w:rsidRPr="00C45D1C" w:rsidRDefault="00B87D84" w:rsidP="00D46932">
            <w:pPr>
              <w:rPr>
                <w:sz w:val="21"/>
              </w:rPr>
            </w:pPr>
            <w:r>
              <w:rPr>
                <w:rFonts w:hint="eastAsia"/>
                <w:sz w:val="21"/>
              </w:rPr>
              <w:t>（</w:t>
            </w:r>
            <w:proofErr w:type="spellStart"/>
            <w:r>
              <w:rPr>
                <w:rFonts w:hint="eastAsia"/>
                <w:sz w:val="21"/>
              </w:rPr>
              <w:t>fC</w:t>
            </w:r>
            <w:proofErr w:type="spellEnd"/>
            <w:r>
              <w:rPr>
                <w:rFonts w:hint="eastAsia"/>
                <w:sz w:val="21"/>
              </w:rPr>
              <w:t>）</w:t>
            </w:r>
          </w:p>
        </w:tc>
        <w:tc>
          <w:tcPr>
            <w:tcW w:w="1263" w:type="dxa"/>
          </w:tcPr>
          <w:p w:rsidR="00B72E04" w:rsidRPr="00C45D1C" w:rsidRDefault="00BF49B8" w:rsidP="00B87D84">
            <w:pPr>
              <w:rPr>
                <w:sz w:val="21"/>
              </w:rPr>
            </w:pPr>
            <w:r w:rsidRPr="00C45D1C">
              <w:rPr>
                <w:sz w:val="21"/>
              </w:rPr>
              <w:t>等效输入噪声</w:t>
            </w:r>
          </w:p>
        </w:tc>
        <w:tc>
          <w:tcPr>
            <w:tcW w:w="1160" w:type="dxa"/>
          </w:tcPr>
          <w:p w:rsidR="00B72E04" w:rsidRPr="00BF49B8" w:rsidRDefault="00BF49B8" w:rsidP="00D46932">
            <w:pPr>
              <w:rPr>
                <w:b/>
                <w:sz w:val="21"/>
              </w:rPr>
            </w:pPr>
            <w:r w:rsidRPr="00C45D1C">
              <w:rPr>
                <w:sz w:val="21"/>
              </w:rPr>
              <w:t>通道数</w:t>
            </w:r>
          </w:p>
        </w:tc>
        <w:tc>
          <w:tcPr>
            <w:tcW w:w="1145" w:type="dxa"/>
          </w:tcPr>
          <w:p w:rsidR="00B72E04" w:rsidRPr="00C45D1C" w:rsidRDefault="00B72E04" w:rsidP="00D46932">
            <w:pPr>
              <w:rPr>
                <w:sz w:val="21"/>
              </w:rPr>
            </w:pPr>
            <w:r>
              <w:rPr>
                <w:sz w:val="21"/>
              </w:rPr>
              <w:t>功耗</w:t>
            </w:r>
            <w:r>
              <w:rPr>
                <w:rFonts w:hint="eastAsia"/>
                <w:sz w:val="21"/>
              </w:rPr>
              <w:t>/</w:t>
            </w:r>
            <w:r>
              <w:rPr>
                <w:rFonts w:hint="eastAsia"/>
                <w:sz w:val="21"/>
              </w:rPr>
              <w:t>通道</w:t>
            </w:r>
            <w:proofErr w:type="spellStart"/>
            <w:r w:rsidR="00D32B35">
              <w:rPr>
                <w:rFonts w:hint="eastAsia"/>
                <w:sz w:val="21"/>
              </w:rPr>
              <w:t>mW</w:t>
            </w:r>
            <w:proofErr w:type="spellEnd"/>
          </w:p>
        </w:tc>
        <w:tc>
          <w:tcPr>
            <w:tcW w:w="1385" w:type="dxa"/>
          </w:tcPr>
          <w:p w:rsidR="00B72E04" w:rsidRDefault="00B72E04" w:rsidP="00D46932">
            <w:pPr>
              <w:rPr>
                <w:sz w:val="21"/>
              </w:rPr>
            </w:pPr>
            <w:r w:rsidRPr="00C45D1C">
              <w:rPr>
                <w:sz w:val="21"/>
              </w:rPr>
              <w:t>积分时间</w:t>
            </w:r>
          </w:p>
          <w:p w:rsidR="00A55569" w:rsidRPr="00C45D1C" w:rsidRDefault="00A55569" w:rsidP="00D46932">
            <w:pPr>
              <w:rPr>
                <w:sz w:val="21"/>
              </w:rPr>
            </w:pPr>
            <w:r>
              <w:rPr>
                <w:rFonts w:hint="eastAsia"/>
                <w:sz w:val="21"/>
              </w:rPr>
              <w:t>（</w:t>
            </w:r>
            <w:r>
              <w:rPr>
                <w:rFonts w:hint="eastAsia"/>
                <w:sz w:val="21"/>
              </w:rPr>
              <w:t>ns</w:t>
            </w:r>
            <w:r>
              <w:rPr>
                <w:rFonts w:hint="eastAsia"/>
                <w:sz w:val="21"/>
              </w:rPr>
              <w:t>）</w:t>
            </w:r>
          </w:p>
        </w:tc>
        <w:tc>
          <w:tcPr>
            <w:tcW w:w="1180" w:type="dxa"/>
          </w:tcPr>
          <w:p w:rsidR="00B72E04" w:rsidRPr="00C45D1C" w:rsidRDefault="00B87D84" w:rsidP="00D46932">
            <w:pPr>
              <w:rPr>
                <w:sz w:val="21"/>
              </w:rPr>
            </w:pPr>
            <w:r>
              <w:rPr>
                <w:rFonts w:hint="eastAsia"/>
                <w:sz w:val="21"/>
              </w:rPr>
              <w:t>芯片类型</w:t>
            </w:r>
          </w:p>
        </w:tc>
      </w:tr>
      <w:tr w:rsidR="00A55569" w:rsidTr="00B87D84">
        <w:tc>
          <w:tcPr>
            <w:tcW w:w="1206" w:type="dxa"/>
          </w:tcPr>
          <w:p w:rsidR="00B72E04" w:rsidRDefault="00B72E04" w:rsidP="00D46932">
            <w:pPr>
              <w:rPr>
                <w:sz w:val="24"/>
              </w:rPr>
            </w:pPr>
            <w:r>
              <w:rPr>
                <w:sz w:val="24"/>
              </w:rPr>
              <w:t>VA</w:t>
            </w:r>
            <w:r>
              <w:rPr>
                <w:rFonts w:hint="eastAsia"/>
                <w:sz w:val="24"/>
              </w:rPr>
              <w:t>140</w:t>
            </w:r>
          </w:p>
        </w:tc>
        <w:tc>
          <w:tcPr>
            <w:tcW w:w="1183" w:type="dxa"/>
          </w:tcPr>
          <w:p w:rsidR="00B72E04" w:rsidRDefault="00B87D84" w:rsidP="00D46932">
            <w:pPr>
              <w:rPr>
                <w:sz w:val="24"/>
              </w:rPr>
            </w:pPr>
            <w:r>
              <w:rPr>
                <w:rFonts w:hint="eastAsia"/>
                <w:sz w:val="24"/>
              </w:rPr>
              <w:t>200</w:t>
            </w:r>
          </w:p>
        </w:tc>
        <w:tc>
          <w:tcPr>
            <w:tcW w:w="1263" w:type="dxa"/>
          </w:tcPr>
          <w:p w:rsidR="00B72E04" w:rsidRDefault="00B87D84" w:rsidP="00D46932">
            <w:pPr>
              <w:rPr>
                <w:sz w:val="24"/>
              </w:rPr>
            </w:pPr>
            <w:r>
              <w:rPr>
                <w:rFonts w:hint="eastAsia"/>
                <w:sz w:val="24"/>
              </w:rPr>
              <w:t>100e+7e/pF</w:t>
            </w:r>
          </w:p>
        </w:tc>
        <w:tc>
          <w:tcPr>
            <w:tcW w:w="1160" w:type="dxa"/>
          </w:tcPr>
          <w:p w:rsidR="00B72E04" w:rsidRDefault="009821C0" w:rsidP="00D46932">
            <w:pPr>
              <w:rPr>
                <w:sz w:val="24"/>
              </w:rPr>
            </w:pPr>
            <w:r>
              <w:rPr>
                <w:rFonts w:hint="eastAsia"/>
                <w:sz w:val="24"/>
              </w:rPr>
              <w:t>64</w:t>
            </w:r>
          </w:p>
        </w:tc>
        <w:tc>
          <w:tcPr>
            <w:tcW w:w="1145" w:type="dxa"/>
          </w:tcPr>
          <w:p w:rsidR="00B72E04" w:rsidRDefault="00D32B35" w:rsidP="00D46932">
            <w:pPr>
              <w:rPr>
                <w:sz w:val="24"/>
              </w:rPr>
            </w:pPr>
            <w:r>
              <w:rPr>
                <w:rFonts w:hint="eastAsia"/>
                <w:sz w:val="24"/>
              </w:rPr>
              <w:t>0.26</w:t>
            </w:r>
          </w:p>
        </w:tc>
        <w:tc>
          <w:tcPr>
            <w:tcW w:w="1385" w:type="dxa"/>
          </w:tcPr>
          <w:p w:rsidR="00B72E04" w:rsidRDefault="00A55569" w:rsidP="00D46932">
            <w:pPr>
              <w:rPr>
                <w:sz w:val="24"/>
              </w:rPr>
            </w:pPr>
            <w:r>
              <w:rPr>
                <w:rFonts w:hint="eastAsia"/>
                <w:sz w:val="24"/>
              </w:rPr>
              <w:t>50</w:t>
            </w:r>
          </w:p>
        </w:tc>
        <w:tc>
          <w:tcPr>
            <w:tcW w:w="1180" w:type="dxa"/>
          </w:tcPr>
          <w:p w:rsidR="00B72E04" w:rsidRDefault="00BF49B8" w:rsidP="00D46932">
            <w:pPr>
              <w:rPr>
                <w:sz w:val="24"/>
              </w:rPr>
            </w:pPr>
            <w:r>
              <w:rPr>
                <w:sz w:val="24"/>
              </w:rPr>
              <w:t>模拟</w:t>
            </w:r>
          </w:p>
        </w:tc>
      </w:tr>
      <w:tr w:rsidR="00A55569" w:rsidTr="00B87D84">
        <w:tc>
          <w:tcPr>
            <w:tcW w:w="1206" w:type="dxa"/>
          </w:tcPr>
          <w:p w:rsidR="00B72E04" w:rsidRDefault="00B72E04" w:rsidP="00D46932">
            <w:pPr>
              <w:rPr>
                <w:sz w:val="24"/>
              </w:rPr>
            </w:pPr>
            <w:r>
              <w:rPr>
                <w:sz w:val="24"/>
              </w:rPr>
              <w:lastRenderedPageBreak/>
              <w:t>VATA</w:t>
            </w:r>
            <w:r>
              <w:rPr>
                <w:rFonts w:hint="eastAsia"/>
                <w:sz w:val="24"/>
              </w:rPr>
              <w:t>160</w:t>
            </w:r>
          </w:p>
        </w:tc>
        <w:tc>
          <w:tcPr>
            <w:tcW w:w="1183" w:type="dxa"/>
          </w:tcPr>
          <w:p w:rsidR="00B72E04" w:rsidRDefault="00B87D84" w:rsidP="00D46932">
            <w:pPr>
              <w:rPr>
                <w:sz w:val="24"/>
              </w:rPr>
            </w:pPr>
            <w:r>
              <w:rPr>
                <w:rFonts w:hint="eastAsia"/>
                <w:sz w:val="24"/>
              </w:rPr>
              <w:t>13000</w:t>
            </w:r>
          </w:p>
        </w:tc>
        <w:tc>
          <w:tcPr>
            <w:tcW w:w="1263" w:type="dxa"/>
          </w:tcPr>
          <w:p w:rsidR="00B72E04" w:rsidRDefault="00B87D84" w:rsidP="00D46932">
            <w:pPr>
              <w:rPr>
                <w:sz w:val="24"/>
              </w:rPr>
            </w:pPr>
            <w:r>
              <w:rPr>
                <w:rFonts w:hint="eastAsia"/>
                <w:sz w:val="24"/>
              </w:rPr>
              <w:t>2140e+30e/pF</w:t>
            </w:r>
          </w:p>
        </w:tc>
        <w:tc>
          <w:tcPr>
            <w:tcW w:w="1160" w:type="dxa"/>
          </w:tcPr>
          <w:p w:rsidR="00B72E04" w:rsidRDefault="009821C0" w:rsidP="00D46932">
            <w:pPr>
              <w:rPr>
                <w:sz w:val="24"/>
              </w:rPr>
            </w:pPr>
            <w:r>
              <w:rPr>
                <w:rFonts w:hint="eastAsia"/>
                <w:sz w:val="24"/>
              </w:rPr>
              <w:t>32</w:t>
            </w:r>
          </w:p>
        </w:tc>
        <w:tc>
          <w:tcPr>
            <w:tcW w:w="1145" w:type="dxa"/>
          </w:tcPr>
          <w:p w:rsidR="00B72E04" w:rsidRDefault="00D32B35" w:rsidP="00D46932">
            <w:pPr>
              <w:rPr>
                <w:sz w:val="24"/>
              </w:rPr>
            </w:pPr>
            <w:r>
              <w:rPr>
                <w:rFonts w:hint="eastAsia"/>
                <w:sz w:val="24"/>
              </w:rPr>
              <w:t>6</w:t>
            </w:r>
          </w:p>
        </w:tc>
        <w:tc>
          <w:tcPr>
            <w:tcW w:w="1385" w:type="dxa"/>
          </w:tcPr>
          <w:p w:rsidR="00B72E04" w:rsidRDefault="00A55569" w:rsidP="00D46932">
            <w:pPr>
              <w:rPr>
                <w:sz w:val="24"/>
              </w:rPr>
            </w:pPr>
            <w:r>
              <w:rPr>
                <w:rFonts w:hint="eastAsia"/>
                <w:sz w:val="24"/>
              </w:rPr>
              <w:t>2000</w:t>
            </w:r>
          </w:p>
        </w:tc>
        <w:tc>
          <w:tcPr>
            <w:tcW w:w="1180" w:type="dxa"/>
          </w:tcPr>
          <w:p w:rsidR="00B72E04" w:rsidRDefault="00BF49B8" w:rsidP="00D46932">
            <w:pPr>
              <w:rPr>
                <w:sz w:val="24"/>
              </w:rPr>
            </w:pPr>
            <w:r>
              <w:rPr>
                <w:sz w:val="24"/>
              </w:rPr>
              <w:t>模拟</w:t>
            </w:r>
          </w:p>
        </w:tc>
      </w:tr>
      <w:tr w:rsidR="00A55569" w:rsidTr="00B87D84">
        <w:tc>
          <w:tcPr>
            <w:tcW w:w="1206" w:type="dxa"/>
          </w:tcPr>
          <w:p w:rsidR="00B72E04" w:rsidRDefault="00B72E04" w:rsidP="00D46932">
            <w:pPr>
              <w:rPr>
                <w:sz w:val="24"/>
              </w:rPr>
            </w:pPr>
            <w:r>
              <w:rPr>
                <w:sz w:val="24"/>
              </w:rPr>
              <w:t>AGET</w:t>
            </w:r>
          </w:p>
        </w:tc>
        <w:tc>
          <w:tcPr>
            <w:tcW w:w="1183" w:type="dxa"/>
          </w:tcPr>
          <w:p w:rsidR="00B72E04" w:rsidRDefault="00B87D84" w:rsidP="00D46932">
            <w:pPr>
              <w:rPr>
                <w:sz w:val="24"/>
              </w:rPr>
            </w:pPr>
            <w:r>
              <w:rPr>
                <w:rFonts w:hint="eastAsia"/>
                <w:sz w:val="24"/>
              </w:rPr>
              <w:t>10000</w:t>
            </w:r>
          </w:p>
        </w:tc>
        <w:tc>
          <w:tcPr>
            <w:tcW w:w="1263" w:type="dxa"/>
          </w:tcPr>
          <w:p w:rsidR="00B72E04" w:rsidRDefault="00B87D84" w:rsidP="00D46932">
            <w:pPr>
              <w:rPr>
                <w:sz w:val="24"/>
              </w:rPr>
            </w:pPr>
            <w:r>
              <w:rPr>
                <w:rFonts w:hint="eastAsia"/>
                <w:sz w:val="24"/>
              </w:rPr>
              <w:t>550+10e/pF</w:t>
            </w:r>
          </w:p>
        </w:tc>
        <w:tc>
          <w:tcPr>
            <w:tcW w:w="1160" w:type="dxa"/>
          </w:tcPr>
          <w:p w:rsidR="00B72E04" w:rsidRDefault="009821C0" w:rsidP="00D46932">
            <w:pPr>
              <w:rPr>
                <w:sz w:val="24"/>
              </w:rPr>
            </w:pPr>
            <w:r>
              <w:rPr>
                <w:rFonts w:hint="eastAsia"/>
                <w:sz w:val="24"/>
              </w:rPr>
              <w:t>64</w:t>
            </w:r>
          </w:p>
        </w:tc>
        <w:tc>
          <w:tcPr>
            <w:tcW w:w="1145" w:type="dxa"/>
          </w:tcPr>
          <w:p w:rsidR="00B72E04" w:rsidRDefault="00D32B35" w:rsidP="00D46932">
            <w:pPr>
              <w:rPr>
                <w:sz w:val="24"/>
              </w:rPr>
            </w:pPr>
            <w:r>
              <w:rPr>
                <w:rFonts w:hint="eastAsia"/>
                <w:sz w:val="24"/>
              </w:rPr>
              <w:t>7.5</w:t>
            </w:r>
          </w:p>
        </w:tc>
        <w:tc>
          <w:tcPr>
            <w:tcW w:w="1385" w:type="dxa"/>
          </w:tcPr>
          <w:p w:rsidR="00B72E04" w:rsidRDefault="00A55569" w:rsidP="00D46932">
            <w:pPr>
              <w:rPr>
                <w:sz w:val="24"/>
              </w:rPr>
            </w:pPr>
            <w:r>
              <w:rPr>
                <w:rFonts w:hint="eastAsia"/>
                <w:sz w:val="24"/>
              </w:rPr>
              <w:t>50~1000</w:t>
            </w:r>
          </w:p>
        </w:tc>
        <w:tc>
          <w:tcPr>
            <w:tcW w:w="1180" w:type="dxa"/>
          </w:tcPr>
          <w:p w:rsidR="00B72E04" w:rsidRDefault="00BF49B8" w:rsidP="00D46932">
            <w:pPr>
              <w:rPr>
                <w:sz w:val="24"/>
              </w:rPr>
            </w:pPr>
            <w:r>
              <w:rPr>
                <w:sz w:val="24"/>
              </w:rPr>
              <w:t>模拟</w:t>
            </w:r>
          </w:p>
        </w:tc>
      </w:tr>
      <w:tr w:rsidR="00A55569" w:rsidTr="00B87D84">
        <w:tc>
          <w:tcPr>
            <w:tcW w:w="1206" w:type="dxa"/>
          </w:tcPr>
          <w:p w:rsidR="00B72E04" w:rsidRPr="00322FC4" w:rsidRDefault="00B72E04" w:rsidP="00D46932">
            <w:pPr>
              <w:rPr>
                <w:b/>
                <w:sz w:val="24"/>
              </w:rPr>
            </w:pPr>
            <w:r w:rsidRPr="00322FC4">
              <w:rPr>
                <w:b/>
                <w:sz w:val="24"/>
              </w:rPr>
              <w:t>SKIROC</w:t>
            </w:r>
            <w:r w:rsidRPr="00322FC4">
              <w:rPr>
                <w:rFonts w:hint="eastAsia"/>
                <w:b/>
                <w:sz w:val="24"/>
              </w:rPr>
              <w:t>2</w:t>
            </w:r>
          </w:p>
        </w:tc>
        <w:tc>
          <w:tcPr>
            <w:tcW w:w="1183" w:type="dxa"/>
          </w:tcPr>
          <w:p w:rsidR="00B72E04" w:rsidRPr="00322FC4" w:rsidRDefault="00B87D84" w:rsidP="00D46932">
            <w:pPr>
              <w:rPr>
                <w:b/>
                <w:sz w:val="24"/>
              </w:rPr>
            </w:pPr>
            <w:r w:rsidRPr="00322FC4">
              <w:rPr>
                <w:rFonts w:hint="eastAsia"/>
                <w:b/>
                <w:sz w:val="24"/>
              </w:rPr>
              <w:t>8000</w:t>
            </w:r>
          </w:p>
        </w:tc>
        <w:tc>
          <w:tcPr>
            <w:tcW w:w="1263" w:type="dxa"/>
          </w:tcPr>
          <w:p w:rsidR="00B72E04" w:rsidRPr="00322FC4" w:rsidRDefault="00E53409" w:rsidP="00D46932">
            <w:pPr>
              <w:rPr>
                <w:b/>
                <w:sz w:val="24"/>
              </w:rPr>
            </w:pPr>
            <w:r w:rsidRPr="00322FC4">
              <w:rPr>
                <w:rFonts w:hint="eastAsia"/>
                <w:b/>
                <w:sz w:val="24"/>
              </w:rPr>
              <w:t>800+30e/pF</w:t>
            </w:r>
          </w:p>
        </w:tc>
        <w:tc>
          <w:tcPr>
            <w:tcW w:w="1160" w:type="dxa"/>
          </w:tcPr>
          <w:p w:rsidR="00B72E04" w:rsidRPr="00322FC4" w:rsidRDefault="009821C0" w:rsidP="00D46932">
            <w:pPr>
              <w:rPr>
                <w:b/>
                <w:sz w:val="24"/>
              </w:rPr>
            </w:pPr>
            <w:r w:rsidRPr="00322FC4">
              <w:rPr>
                <w:rFonts w:hint="eastAsia"/>
                <w:b/>
                <w:sz w:val="24"/>
              </w:rPr>
              <w:t>64</w:t>
            </w:r>
          </w:p>
        </w:tc>
        <w:tc>
          <w:tcPr>
            <w:tcW w:w="1145" w:type="dxa"/>
          </w:tcPr>
          <w:p w:rsidR="00B72E04" w:rsidRPr="00322FC4" w:rsidRDefault="00322FC4" w:rsidP="00D46932">
            <w:pPr>
              <w:rPr>
                <w:b/>
                <w:sz w:val="24"/>
              </w:rPr>
            </w:pPr>
            <w:r>
              <w:rPr>
                <w:rFonts w:hint="eastAsia"/>
                <w:b/>
                <w:sz w:val="24"/>
              </w:rPr>
              <w:t>5.2</w:t>
            </w:r>
          </w:p>
        </w:tc>
        <w:tc>
          <w:tcPr>
            <w:tcW w:w="1385" w:type="dxa"/>
          </w:tcPr>
          <w:p w:rsidR="00B72E04" w:rsidRPr="00322FC4" w:rsidRDefault="00A55569" w:rsidP="00D46932">
            <w:pPr>
              <w:rPr>
                <w:b/>
                <w:sz w:val="24"/>
              </w:rPr>
            </w:pPr>
            <w:r w:rsidRPr="00322FC4">
              <w:rPr>
                <w:rFonts w:hint="eastAsia"/>
                <w:b/>
                <w:sz w:val="24"/>
              </w:rPr>
              <w:t>200</w:t>
            </w:r>
          </w:p>
        </w:tc>
        <w:tc>
          <w:tcPr>
            <w:tcW w:w="1180" w:type="dxa"/>
          </w:tcPr>
          <w:p w:rsidR="00B72E04" w:rsidRPr="00322FC4" w:rsidRDefault="00B87D84" w:rsidP="00D46932">
            <w:pPr>
              <w:rPr>
                <w:b/>
                <w:sz w:val="24"/>
              </w:rPr>
            </w:pPr>
            <w:r w:rsidRPr="00322FC4">
              <w:rPr>
                <w:b/>
                <w:sz w:val="24"/>
              </w:rPr>
              <w:t>模拟</w:t>
            </w:r>
          </w:p>
        </w:tc>
      </w:tr>
      <w:tr w:rsidR="00A55569" w:rsidTr="00B87D84">
        <w:tc>
          <w:tcPr>
            <w:tcW w:w="1206" w:type="dxa"/>
          </w:tcPr>
          <w:p w:rsidR="00B72E04" w:rsidRDefault="00B72E04" w:rsidP="00D46932">
            <w:pPr>
              <w:rPr>
                <w:sz w:val="24"/>
              </w:rPr>
            </w:pPr>
            <w:r>
              <w:rPr>
                <w:sz w:val="24"/>
              </w:rPr>
              <w:t>APV</w:t>
            </w:r>
            <w:r>
              <w:rPr>
                <w:rFonts w:hint="eastAsia"/>
                <w:sz w:val="24"/>
              </w:rPr>
              <w:t>25</w:t>
            </w:r>
          </w:p>
        </w:tc>
        <w:tc>
          <w:tcPr>
            <w:tcW w:w="1183" w:type="dxa"/>
          </w:tcPr>
          <w:p w:rsidR="00B72E04" w:rsidRDefault="009821C0" w:rsidP="00D46932">
            <w:pPr>
              <w:rPr>
                <w:sz w:val="24"/>
              </w:rPr>
            </w:pPr>
            <w:r>
              <w:rPr>
                <w:rFonts w:hint="eastAsia"/>
                <w:sz w:val="24"/>
              </w:rPr>
              <w:t>20</w:t>
            </w:r>
          </w:p>
        </w:tc>
        <w:tc>
          <w:tcPr>
            <w:tcW w:w="1263" w:type="dxa"/>
          </w:tcPr>
          <w:p w:rsidR="00B72E04" w:rsidRDefault="00B87D84" w:rsidP="00D46932">
            <w:pPr>
              <w:rPr>
                <w:sz w:val="24"/>
              </w:rPr>
            </w:pPr>
            <w:r>
              <w:rPr>
                <w:rFonts w:hint="eastAsia"/>
                <w:sz w:val="24"/>
              </w:rPr>
              <w:t>250+36e/pF</w:t>
            </w:r>
          </w:p>
        </w:tc>
        <w:tc>
          <w:tcPr>
            <w:tcW w:w="1160" w:type="dxa"/>
          </w:tcPr>
          <w:p w:rsidR="00B72E04" w:rsidRDefault="009821C0" w:rsidP="00D46932">
            <w:pPr>
              <w:rPr>
                <w:sz w:val="24"/>
              </w:rPr>
            </w:pPr>
            <w:r>
              <w:rPr>
                <w:rFonts w:hint="eastAsia"/>
                <w:sz w:val="24"/>
              </w:rPr>
              <w:t>128</w:t>
            </w:r>
          </w:p>
        </w:tc>
        <w:tc>
          <w:tcPr>
            <w:tcW w:w="1145" w:type="dxa"/>
          </w:tcPr>
          <w:p w:rsidR="00B72E04" w:rsidRDefault="00A55569" w:rsidP="00D46932">
            <w:pPr>
              <w:rPr>
                <w:sz w:val="24"/>
              </w:rPr>
            </w:pPr>
            <w:r>
              <w:rPr>
                <w:rFonts w:hint="eastAsia"/>
                <w:sz w:val="24"/>
              </w:rPr>
              <w:t>1.7</w:t>
            </w:r>
          </w:p>
        </w:tc>
        <w:tc>
          <w:tcPr>
            <w:tcW w:w="1385" w:type="dxa"/>
          </w:tcPr>
          <w:p w:rsidR="00B72E04" w:rsidRDefault="00A55569" w:rsidP="00D46932">
            <w:pPr>
              <w:rPr>
                <w:sz w:val="24"/>
              </w:rPr>
            </w:pPr>
            <w:r>
              <w:rPr>
                <w:rFonts w:hint="eastAsia"/>
                <w:sz w:val="24"/>
              </w:rPr>
              <w:t>50</w:t>
            </w:r>
          </w:p>
        </w:tc>
        <w:tc>
          <w:tcPr>
            <w:tcW w:w="1180" w:type="dxa"/>
          </w:tcPr>
          <w:p w:rsidR="00B72E04" w:rsidRDefault="00BF49B8" w:rsidP="00D46932">
            <w:pPr>
              <w:rPr>
                <w:sz w:val="24"/>
              </w:rPr>
            </w:pPr>
            <w:r>
              <w:rPr>
                <w:sz w:val="24"/>
              </w:rPr>
              <w:t>模拟</w:t>
            </w:r>
          </w:p>
        </w:tc>
      </w:tr>
      <w:tr w:rsidR="00B87D84" w:rsidTr="00B87D84">
        <w:tc>
          <w:tcPr>
            <w:tcW w:w="1206" w:type="dxa"/>
          </w:tcPr>
          <w:p w:rsidR="00BF49B8" w:rsidRDefault="00BF49B8" w:rsidP="00D46932">
            <w:pPr>
              <w:rPr>
                <w:sz w:val="24"/>
              </w:rPr>
            </w:pPr>
            <w:r>
              <w:rPr>
                <w:rFonts w:hint="eastAsia"/>
                <w:sz w:val="24"/>
              </w:rPr>
              <w:t>Beetle</w:t>
            </w:r>
          </w:p>
        </w:tc>
        <w:tc>
          <w:tcPr>
            <w:tcW w:w="1183" w:type="dxa"/>
          </w:tcPr>
          <w:p w:rsidR="00BF49B8" w:rsidRDefault="00B87D84" w:rsidP="00D46932">
            <w:pPr>
              <w:rPr>
                <w:sz w:val="24"/>
              </w:rPr>
            </w:pPr>
            <w:r>
              <w:rPr>
                <w:rFonts w:hint="eastAsia"/>
                <w:sz w:val="24"/>
              </w:rPr>
              <w:t>17.5</w:t>
            </w:r>
          </w:p>
        </w:tc>
        <w:tc>
          <w:tcPr>
            <w:tcW w:w="1263" w:type="dxa"/>
          </w:tcPr>
          <w:p w:rsidR="00BF49B8" w:rsidRDefault="00B87D84" w:rsidP="00D46932">
            <w:pPr>
              <w:rPr>
                <w:sz w:val="24"/>
              </w:rPr>
            </w:pPr>
            <w:r>
              <w:rPr>
                <w:rFonts w:hint="eastAsia"/>
                <w:sz w:val="24"/>
              </w:rPr>
              <w:t>500+50e/pF</w:t>
            </w:r>
          </w:p>
        </w:tc>
        <w:tc>
          <w:tcPr>
            <w:tcW w:w="1160" w:type="dxa"/>
          </w:tcPr>
          <w:p w:rsidR="00BF49B8" w:rsidRDefault="009821C0" w:rsidP="00D46932">
            <w:pPr>
              <w:rPr>
                <w:sz w:val="24"/>
              </w:rPr>
            </w:pPr>
            <w:r>
              <w:rPr>
                <w:rFonts w:hint="eastAsia"/>
                <w:sz w:val="24"/>
              </w:rPr>
              <w:t>128</w:t>
            </w:r>
          </w:p>
        </w:tc>
        <w:tc>
          <w:tcPr>
            <w:tcW w:w="1145" w:type="dxa"/>
          </w:tcPr>
          <w:p w:rsidR="00BF49B8" w:rsidRDefault="00A55569" w:rsidP="00D46932">
            <w:pPr>
              <w:rPr>
                <w:sz w:val="24"/>
              </w:rPr>
            </w:pPr>
            <w:r>
              <w:rPr>
                <w:rFonts w:hint="eastAsia"/>
                <w:sz w:val="24"/>
              </w:rPr>
              <w:t>5.2</w:t>
            </w:r>
          </w:p>
        </w:tc>
        <w:tc>
          <w:tcPr>
            <w:tcW w:w="1385" w:type="dxa"/>
          </w:tcPr>
          <w:p w:rsidR="00BF49B8" w:rsidRDefault="00A55569" w:rsidP="00D46932">
            <w:pPr>
              <w:rPr>
                <w:sz w:val="24"/>
              </w:rPr>
            </w:pPr>
            <w:r>
              <w:rPr>
                <w:rFonts w:hint="eastAsia"/>
                <w:sz w:val="24"/>
              </w:rPr>
              <w:t>25</w:t>
            </w:r>
          </w:p>
        </w:tc>
        <w:tc>
          <w:tcPr>
            <w:tcW w:w="1180" w:type="dxa"/>
          </w:tcPr>
          <w:p w:rsidR="00BF49B8" w:rsidRDefault="00BF49B8" w:rsidP="00D46932">
            <w:pPr>
              <w:rPr>
                <w:sz w:val="24"/>
              </w:rPr>
            </w:pPr>
            <w:r>
              <w:rPr>
                <w:rFonts w:hint="eastAsia"/>
                <w:sz w:val="24"/>
              </w:rPr>
              <w:t>模拟</w:t>
            </w:r>
          </w:p>
        </w:tc>
      </w:tr>
      <w:tr w:rsidR="00B87D84" w:rsidTr="00B87D84">
        <w:tc>
          <w:tcPr>
            <w:tcW w:w="1206" w:type="dxa"/>
          </w:tcPr>
          <w:p w:rsidR="00BF49B8" w:rsidRDefault="00BF49B8" w:rsidP="00D46932">
            <w:pPr>
              <w:rPr>
                <w:sz w:val="24"/>
              </w:rPr>
            </w:pPr>
            <w:r>
              <w:rPr>
                <w:rFonts w:hint="eastAsia"/>
                <w:sz w:val="24"/>
              </w:rPr>
              <w:t>VMM</w:t>
            </w:r>
          </w:p>
        </w:tc>
        <w:tc>
          <w:tcPr>
            <w:tcW w:w="1183" w:type="dxa"/>
          </w:tcPr>
          <w:p w:rsidR="00BF49B8" w:rsidRDefault="00B87D84" w:rsidP="00D46932">
            <w:pPr>
              <w:rPr>
                <w:sz w:val="24"/>
              </w:rPr>
            </w:pPr>
            <w:r>
              <w:rPr>
                <w:rFonts w:hint="eastAsia"/>
                <w:sz w:val="24"/>
              </w:rPr>
              <w:t>2000</w:t>
            </w:r>
          </w:p>
        </w:tc>
        <w:tc>
          <w:tcPr>
            <w:tcW w:w="1263" w:type="dxa"/>
          </w:tcPr>
          <w:p w:rsidR="00BF49B8" w:rsidRDefault="004F0613" w:rsidP="00D46932">
            <w:pPr>
              <w:rPr>
                <w:sz w:val="24"/>
              </w:rPr>
            </w:pPr>
            <w:r>
              <w:rPr>
                <w:rFonts w:hint="eastAsia"/>
                <w:sz w:val="24"/>
              </w:rPr>
              <w:t>5000e@200pF</w:t>
            </w:r>
          </w:p>
        </w:tc>
        <w:tc>
          <w:tcPr>
            <w:tcW w:w="1160" w:type="dxa"/>
          </w:tcPr>
          <w:p w:rsidR="00BF49B8" w:rsidRDefault="009821C0" w:rsidP="00D46932">
            <w:pPr>
              <w:rPr>
                <w:sz w:val="24"/>
              </w:rPr>
            </w:pPr>
            <w:r>
              <w:rPr>
                <w:rFonts w:hint="eastAsia"/>
                <w:sz w:val="24"/>
              </w:rPr>
              <w:t>64</w:t>
            </w:r>
          </w:p>
        </w:tc>
        <w:tc>
          <w:tcPr>
            <w:tcW w:w="1145" w:type="dxa"/>
          </w:tcPr>
          <w:p w:rsidR="00BF49B8" w:rsidRDefault="00A55569" w:rsidP="00D46932">
            <w:pPr>
              <w:rPr>
                <w:sz w:val="24"/>
              </w:rPr>
            </w:pPr>
            <w:r>
              <w:rPr>
                <w:rFonts w:hint="eastAsia"/>
                <w:sz w:val="24"/>
              </w:rPr>
              <w:t>4</w:t>
            </w:r>
          </w:p>
        </w:tc>
        <w:tc>
          <w:tcPr>
            <w:tcW w:w="1385" w:type="dxa"/>
          </w:tcPr>
          <w:p w:rsidR="00BF49B8" w:rsidRDefault="00A55569" w:rsidP="00D46932">
            <w:pPr>
              <w:rPr>
                <w:sz w:val="24"/>
              </w:rPr>
            </w:pPr>
            <w:r>
              <w:rPr>
                <w:rFonts w:hint="eastAsia"/>
                <w:sz w:val="24"/>
              </w:rPr>
              <w:t>25~200</w:t>
            </w:r>
          </w:p>
        </w:tc>
        <w:tc>
          <w:tcPr>
            <w:tcW w:w="1180" w:type="dxa"/>
          </w:tcPr>
          <w:p w:rsidR="00BF49B8" w:rsidRDefault="00BF49B8" w:rsidP="00D46932">
            <w:pPr>
              <w:rPr>
                <w:sz w:val="24"/>
              </w:rPr>
            </w:pPr>
            <w:r>
              <w:rPr>
                <w:sz w:val="24"/>
              </w:rPr>
              <w:t>模拟</w:t>
            </w:r>
          </w:p>
        </w:tc>
      </w:tr>
      <w:tr w:rsidR="00B87D84" w:rsidTr="00B87D84">
        <w:tc>
          <w:tcPr>
            <w:tcW w:w="1206" w:type="dxa"/>
          </w:tcPr>
          <w:p w:rsidR="00BF49B8" w:rsidRDefault="00BF49B8" w:rsidP="00D46932">
            <w:pPr>
              <w:rPr>
                <w:sz w:val="24"/>
              </w:rPr>
            </w:pPr>
            <w:r>
              <w:rPr>
                <w:rFonts w:hint="eastAsia"/>
                <w:sz w:val="24"/>
              </w:rPr>
              <w:t>GASTONE</w:t>
            </w:r>
          </w:p>
        </w:tc>
        <w:tc>
          <w:tcPr>
            <w:tcW w:w="1183" w:type="dxa"/>
          </w:tcPr>
          <w:p w:rsidR="00BF49B8" w:rsidRDefault="00B87D84" w:rsidP="00D46932">
            <w:pPr>
              <w:rPr>
                <w:sz w:val="24"/>
              </w:rPr>
            </w:pPr>
            <w:r>
              <w:rPr>
                <w:rFonts w:hint="eastAsia"/>
                <w:sz w:val="24"/>
              </w:rPr>
              <w:t>200</w:t>
            </w:r>
          </w:p>
        </w:tc>
        <w:tc>
          <w:tcPr>
            <w:tcW w:w="1263" w:type="dxa"/>
          </w:tcPr>
          <w:p w:rsidR="00BF49B8" w:rsidRDefault="004F0613" w:rsidP="00D46932">
            <w:pPr>
              <w:rPr>
                <w:sz w:val="24"/>
              </w:rPr>
            </w:pPr>
            <w:r>
              <w:rPr>
                <w:rFonts w:hint="eastAsia"/>
                <w:sz w:val="24"/>
              </w:rPr>
              <w:t>800+40e/pF</w:t>
            </w:r>
          </w:p>
        </w:tc>
        <w:tc>
          <w:tcPr>
            <w:tcW w:w="1160" w:type="dxa"/>
          </w:tcPr>
          <w:p w:rsidR="00BF49B8" w:rsidRDefault="009821C0" w:rsidP="00D46932">
            <w:pPr>
              <w:rPr>
                <w:sz w:val="24"/>
              </w:rPr>
            </w:pPr>
            <w:r>
              <w:rPr>
                <w:rFonts w:hint="eastAsia"/>
                <w:sz w:val="24"/>
              </w:rPr>
              <w:t>64</w:t>
            </w:r>
          </w:p>
        </w:tc>
        <w:tc>
          <w:tcPr>
            <w:tcW w:w="1145" w:type="dxa"/>
          </w:tcPr>
          <w:p w:rsidR="00BF49B8" w:rsidRDefault="00A55569" w:rsidP="00D46932">
            <w:pPr>
              <w:rPr>
                <w:sz w:val="24"/>
              </w:rPr>
            </w:pPr>
            <w:r>
              <w:rPr>
                <w:rFonts w:hint="eastAsia"/>
                <w:sz w:val="24"/>
              </w:rPr>
              <w:t>2.4</w:t>
            </w:r>
          </w:p>
        </w:tc>
        <w:tc>
          <w:tcPr>
            <w:tcW w:w="1385" w:type="dxa"/>
          </w:tcPr>
          <w:p w:rsidR="00BF49B8" w:rsidRDefault="00A55569" w:rsidP="00D46932">
            <w:pPr>
              <w:rPr>
                <w:sz w:val="24"/>
              </w:rPr>
            </w:pPr>
            <w:r>
              <w:rPr>
                <w:rFonts w:hint="eastAsia"/>
                <w:sz w:val="24"/>
              </w:rPr>
              <w:t>200</w:t>
            </w:r>
          </w:p>
        </w:tc>
        <w:tc>
          <w:tcPr>
            <w:tcW w:w="1180" w:type="dxa"/>
          </w:tcPr>
          <w:p w:rsidR="00BF49B8" w:rsidRDefault="00B13753" w:rsidP="00D46932">
            <w:pPr>
              <w:rPr>
                <w:sz w:val="24"/>
              </w:rPr>
            </w:pPr>
            <w:r>
              <w:rPr>
                <w:sz w:val="24"/>
              </w:rPr>
              <w:t>数字</w:t>
            </w:r>
          </w:p>
        </w:tc>
      </w:tr>
      <w:tr w:rsidR="00B87D84" w:rsidTr="00B87D84">
        <w:tc>
          <w:tcPr>
            <w:tcW w:w="1206" w:type="dxa"/>
          </w:tcPr>
          <w:p w:rsidR="00BF49B8" w:rsidRDefault="00BF49B8" w:rsidP="00D46932">
            <w:pPr>
              <w:rPr>
                <w:sz w:val="24"/>
              </w:rPr>
            </w:pPr>
            <w:r>
              <w:rPr>
                <w:rFonts w:hint="eastAsia"/>
                <w:sz w:val="24"/>
              </w:rPr>
              <w:t>CASAGEM</w:t>
            </w:r>
          </w:p>
        </w:tc>
        <w:tc>
          <w:tcPr>
            <w:tcW w:w="1183" w:type="dxa"/>
          </w:tcPr>
          <w:p w:rsidR="00BF49B8" w:rsidRDefault="00B87D84" w:rsidP="00D46932">
            <w:pPr>
              <w:rPr>
                <w:sz w:val="24"/>
              </w:rPr>
            </w:pPr>
            <w:r>
              <w:rPr>
                <w:rFonts w:hint="eastAsia"/>
                <w:sz w:val="24"/>
              </w:rPr>
              <w:t>1000</w:t>
            </w:r>
          </w:p>
        </w:tc>
        <w:tc>
          <w:tcPr>
            <w:tcW w:w="1263" w:type="dxa"/>
          </w:tcPr>
          <w:p w:rsidR="00BF49B8" w:rsidRDefault="004F0613" w:rsidP="00D46932">
            <w:pPr>
              <w:rPr>
                <w:sz w:val="24"/>
              </w:rPr>
            </w:pPr>
            <w:r>
              <w:rPr>
                <w:rFonts w:hint="eastAsia"/>
                <w:sz w:val="24"/>
              </w:rPr>
              <w:t>650+50e/pF</w:t>
            </w:r>
          </w:p>
        </w:tc>
        <w:tc>
          <w:tcPr>
            <w:tcW w:w="1160" w:type="dxa"/>
          </w:tcPr>
          <w:p w:rsidR="00BF49B8" w:rsidRDefault="009821C0" w:rsidP="00D46932">
            <w:pPr>
              <w:rPr>
                <w:sz w:val="24"/>
              </w:rPr>
            </w:pPr>
            <w:r>
              <w:rPr>
                <w:rFonts w:hint="eastAsia"/>
                <w:sz w:val="24"/>
              </w:rPr>
              <w:t>16</w:t>
            </w:r>
          </w:p>
        </w:tc>
        <w:tc>
          <w:tcPr>
            <w:tcW w:w="1145" w:type="dxa"/>
          </w:tcPr>
          <w:p w:rsidR="00BF49B8" w:rsidRDefault="00A55569" w:rsidP="00D46932">
            <w:pPr>
              <w:rPr>
                <w:sz w:val="24"/>
              </w:rPr>
            </w:pPr>
            <w:r>
              <w:rPr>
                <w:rFonts w:hint="eastAsia"/>
                <w:sz w:val="24"/>
              </w:rPr>
              <w:t>10</w:t>
            </w:r>
          </w:p>
        </w:tc>
        <w:tc>
          <w:tcPr>
            <w:tcW w:w="1385" w:type="dxa"/>
          </w:tcPr>
          <w:p w:rsidR="00BF49B8" w:rsidRDefault="00A55569" w:rsidP="00D46932">
            <w:pPr>
              <w:rPr>
                <w:sz w:val="24"/>
              </w:rPr>
            </w:pPr>
            <w:r>
              <w:rPr>
                <w:rFonts w:hint="eastAsia"/>
                <w:sz w:val="24"/>
              </w:rPr>
              <w:t>20~80</w:t>
            </w:r>
          </w:p>
        </w:tc>
        <w:tc>
          <w:tcPr>
            <w:tcW w:w="1180" w:type="dxa"/>
          </w:tcPr>
          <w:p w:rsidR="00BF49B8" w:rsidRDefault="00B13753" w:rsidP="00D46932">
            <w:pPr>
              <w:rPr>
                <w:sz w:val="24"/>
              </w:rPr>
            </w:pPr>
            <w:r>
              <w:rPr>
                <w:sz w:val="24"/>
              </w:rPr>
              <w:t>模拟</w:t>
            </w:r>
          </w:p>
        </w:tc>
      </w:tr>
      <w:tr w:rsidR="00B87D84" w:rsidTr="00B87D84">
        <w:tc>
          <w:tcPr>
            <w:tcW w:w="1206" w:type="dxa"/>
          </w:tcPr>
          <w:p w:rsidR="00BF49B8" w:rsidRDefault="00BF49B8" w:rsidP="00D46932">
            <w:pPr>
              <w:rPr>
                <w:sz w:val="24"/>
              </w:rPr>
            </w:pPr>
            <w:r>
              <w:rPr>
                <w:rFonts w:hint="eastAsia"/>
                <w:sz w:val="24"/>
              </w:rPr>
              <w:t>HARDROC</w:t>
            </w:r>
          </w:p>
        </w:tc>
        <w:tc>
          <w:tcPr>
            <w:tcW w:w="1183" w:type="dxa"/>
          </w:tcPr>
          <w:p w:rsidR="00BF49B8" w:rsidRDefault="00B87D84" w:rsidP="00D46932">
            <w:pPr>
              <w:rPr>
                <w:sz w:val="24"/>
              </w:rPr>
            </w:pPr>
            <w:r>
              <w:rPr>
                <w:sz w:val="24"/>
              </w:rPr>
              <w:t>？</w:t>
            </w:r>
          </w:p>
        </w:tc>
        <w:tc>
          <w:tcPr>
            <w:tcW w:w="1263" w:type="dxa"/>
          </w:tcPr>
          <w:p w:rsidR="00BF49B8" w:rsidRDefault="004F0613" w:rsidP="00D46932">
            <w:pPr>
              <w:rPr>
                <w:sz w:val="24"/>
              </w:rPr>
            </w:pPr>
            <w:r>
              <w:rPr>
                <w:rFonts w:hint="eastAsia"/>
                <w:sz w:val="24"/>
              </w:rPr>
              <w:t>?</w:t>
            </w:r>
          </w:p>
        </w:tc>
        <w:tc>
          <w:tcPr>
            <w:tcW w:w="1160" w:type="dxa"/>
          </w:tcPr>
          <w:p w:rsidR="00BF49B8" w:rsidRDefault="009821C0" w:rsidP="00D46932">
            <w:pPr>
              <w:rPr>
                <w:sz w:val="24"/>
              </w:rPr>
            </w:pPr>
            <w:r>
              <w:rPr>
                <w:rFonts w:hint="eastAsia"/>
                <w:sz w:val="24"/>
              </w:rPr>
              <w:t>64</w:t>
            </w:r>
          </w:p>
        </w:tc>
        <w:tc>
          <w:tcPr>
            <w:tcW w:w="1145" w:type="dxa"/>
          </w:tcPr>
          <w:p w:rsidR="00BF49B8" w:rsidRDefault="00A55569" w:rsidP="00D46932">
            <w:pPr>
              <w:rPr>
                <w:sz w:val="24"/>
              </w:rPr>
            </w:pPr>
            <w:r>
              <w:rPr>
                <w:rFonts w:hint="eastAsia"/>
                <w:sz w:val="24"/>
              </w:rPr>
              <w:t>1.2</w:t>
            </w:r>
          </w:p>
        </w:tc>
        <w:tc>
          <w:tcPr>
            <w:tcW w:w="1385" w:type="dxa"/>
          </w:tcPr>
          <w:p w:rsidR="00BF49B8" w:rsidRDefault="00A55569" w:rsidP="00D46932">
            <w:pPr>
              <w:rPr>
                <w:sz w:val="24"/>
              </w:rPr>
            </w:pPr>
            <w:r>
              <w:rPr>
                <w:rFonts w:hint="eastAsia"/>
                <w:sz w:val="24"/>
              </w:rPr>
              <w:t>10~1000</w:t>
            </w:r>
          </w:p>
        </w:tc>
        <w:tc>
          <w:tcPr>
            <w:tcW w:w="1180" w:type="dxa"/>
          </w:tcPr>
          <w:p w:rsidR="00BF49B8" w:rsidRDefault="00B13753" w:rsidP="00D46932">
            <w:pPr>
              <w:rPr>
                <w:sz w:val="24"/>
              </w:rPr>
            </w:pPr>
            <w:r>
              <w:rPr>
                <w:sz w:val="24"/>
              </w:rPr>
              <w:t>数字</w:t>
            </w:r>
          </w:p>
        </w:tc>
      </w:tr>
    </w:tbl>
    <w:p w:rsidR="00C45D1C" w:rsidRDefault="00C45D1C" w:rsidP="00D46932">
      <w:pPr>
        <w:rPr>
          <w:sz w:val="24"/>
        </w:rPr>
      </w:pPr>
    </w:p>
    <w:p w:rsidR="004857D7" w:rsidRDefault="004857D7" w:rsidP="00D46932">
      <w:pPr>
        <w:rPr>
          <w:sz w:val="24"/>
        </w:rPr>
      </w:pPr>
      <w:r>
        <w:rPr>
          <w:rFonts w:hint="eastAsia"/>
          <w:sz w:val="24"/>
        </w:rPr>
        <w:t>从集成度考虑，芯片至少要集成</w:t>
      </w:r>
      <w:r>
        <w:rPr>
          <w:rFonts w:hint="eastAsia"/>
          <w:sz w:val="24"/>
        </w:rPr>
        <w:t>64</w:t>
      </w:r>
      <w:r w:rsidR="00D05960">
        <w:rPr>
          <w:rFonts w:hint="eastAsia"/>
          <w:sz w:val="24"/>
        </w:rPr>
        <w:t>路通道，且不能是数字型芯片，</w:t>
      </w:r>
      <w:proofErr w:type="gramStart"/>
      <w:r>
        <w:rPr>
          <w:rFonts w:hint="eastAsia"/>
          <w:sz w:val="24"/>
        </w:rPr>
        <w:t>考虑到簇射</w:t>
      </w:r>
      <w:proofErr w:type="gramEnd"/>
      <w:r>
        <w:rPr>
          <w:rFonts w:hint="eastAsia"/>
          <w:sz w:val="24"/>
        </w:rPr>
        <w:t>的密集程度，</w:t>
      </w:r>
      <w:r w:rsidR="00F77C9C">
        <w:rPr>
          <w:rFonts w:hint="eastAsia"/>
          <w:sz w:val="24"/>
        </w:rPr>
        <w:t>根据仿真结果，</w:t>
      </w:r>
      <w:proofErr w:type="gramStart"/>
      <w:r w:rsidR="00F77C9C">
        <w:rPr>
          <w:rFonts w:hint="eastAsia"/>
          <w:sz w:val="24"/>
        </w:rPr>
        <w:t>若硅</w:t>
      </w:r>
      <w:proofErr w:type="gramEnd"/>
      <w:r w:rsidR="00F77C9C">
        <w:rPr>
          <w:rFonts w:hint="eastAsia"/>
          <w:sz w:val="24"/>
        </w:rPr>
        <w:t>PIN</w:t>
      </w:r>
      <w:r w:rsidR="00D05960">
        <w:rPr>
          <w:rFonts w:hint="eastAsia"/>
          <w:sz w:val="24"/>
        </w:rPr>
        <w:t>动态范围</w:t>
      </w:r>
      <w:r>
        <w:rPr>
          <w:rFonts w:hint="eastAsia"/>
          <w:sz w:val="24"/>
        </w:rPr>
        <w:t>需要至少</w:t>
      </w:r>
      <w:r>
        <w:rPr>
          <w:rFonts w:hint="eastAsia"/>
          <w:sz w:val="24"/>
        </w:rPr>
        <w:t>2000MIPs</w:t>
      </w:r>
      <w:r>
        <w:rPr>
          <w:rFonts w:hint="eastAsia"/>
          <w:sz w:val="24"/>
        </w:rPr>
        <w:t>（</w:t>
      </w:r>
      <w:r w:rsidR="001B4E5D">
        <w:rPr>
          <w:rFonts w:hint="eastAsia"/>
          <w:sz w:val="24"/>
        </w:rPr>
        <w:t>针对</w:t>
      </w:r>
      <w:r w:rsidR="001B4E5D">
        <w:rPr>
          <w:rFonts w:hint="eastAsia"/>
          <w:sz w:val="24"/>
        </w:rPr>
        <w:t>Si</w:t>
      </w:r>
      <w:r w:rsidR="001B4E5D">
        <w:rPr>
          <w:rFonts w:hint="eastAsia"/>
          <w:sz w:val="24"/>
        </w:rPr>
        <w:t>，</w:t>
      </w:r>
      <w:r w:rsidR="001B4E5D">
        <w:rPr>
          <w:rFonts w:hint="eastAsia"/>
          <w:sz w:val="24"/>
        </w:rPr>
        <w:t>350um</w:t>
      </w:r>
      <w:r w:rsidR="001B4E5D">
        <w:rPr>
          <w:rFonts w:hint="eastAsia"/>
          <w:sz w:val="24"/>
        </w:rPr>
        <w:t>的厚度</w:t>
      </w:r>
      <w:r w:rsidR="001B4E5D">
        <w:rPr>
          <w:rFonts w:hint="eastAsia"/>
          <w:sz w:val="24"/>
        </w:rPr>
        <w:t>MIP</w:t>
      </w:r>
      <w:r w:rsidR="001B4E5D">
        <w:rPr>
          <w:rFonts w:hint="eastAsia"/>
          <w:sz w:val="24"/>
        </w:rPr>
        <w:t>为</w:t>
      </w:r>
      <w:r w:rsidR="001B4E5D">
        <w:rPr>
          <w:rFonts w:hint="eastAsia"/>
          <w:sz w:val="24"/>
        </w:rPr>
        <w:t>4fC</w:t>
      </w:r>
      <w:r w:rsidR="001B4E5D">
        <w:rPr>
          <w:rFonts w:hint="eastAsia"/>
          <w:sz w:val="24"/>
        </w:rPr>
        <w:t>，</w:t>
      </w:r>
      <w:r w:rsidR="001B4E5D">
        <w:rPr>
          <w:rFonts w:hint="eastAsia"/>
          <w:sz w:val="24"/>
        </w:rPr>
        <w:t>2000MIPs</w:t>
      </w:r>
      <w:r w:rsidR="001B4E5D">
        <w:rPr>
          <w:rFonts w:hint="eastAsia"/>
          <w:sz w:val="24"/>
        </w:rPr>
        <w:t>总共</w:t>
      </w:r>
      <w:r>
        <w:rPr>
          <w:rFonts w:hint="eastAsia"/>
          <w:sz w:val="24"/>
        </w:rPr>
        <w:t>8pC</w:t>
      </w:r>
      <w:r>
        <w:rPr>
          <w:rFonts w:hint="eastAsia"/>
          <w:sz w:val="24"/>
        </w:rPr>
        <w:t>），等效输入噪声不能超过</w:t>
      </w:r>
      <w:r>
        <w:rPr>
          <w:rFonts w:hint="eastAsia"/>
          <w:sz w:val="24"/>
        </w:rPr>
        <w:t>0.1MIP</w:t>
      </w:r>
      <w:r>
        <w:rPr>
          <w:rFonts w:hint="eastAsia"/>
          <w:sz w:val="24"/>
        </w:rPr>
        <w:t>（</w:t>
      </w:r>
      <w:r>
        <w:rPr>
          <w:rFonts w:hint="eastAsia"/>
          <w:sz w:val="24"/>
        </w:rPr>
        <w:t>0.4fC</w:t>
      </w:r>
      <w:r>
        <w:rPr>
          <w:rFonts w:hint="eastAsia"/>
          <w:sz w:val="24"/>
        </w:rPr>
        <w:t>）。</w:t>
      </w:r>
    </w:p>
    <w:p w:rsidR="007E6D06" w:rsidRDefault="007E6D06" w:rsidP="00D46932">
      <w:pPr>
        <w:rPr>
          <w:sz w:val="24"/>
        </w:rPr>
      </w:pPr>
      <w:r>
        <w:rPr>
          <w:rFonts w:hint="eastAsia"/>
          <w:sz w:val="24"/>
        </w:rPr>
        <w:t>经过调研，</w:t>
      </w:r>
      <w:r>
        <w:rPr>
          <w:rFonts w:hint="eastAsia"/>
          <w:sz w:val="24"/>
        </w:rPr>
        <w:t>CALICE</w:t>
      </w:r>
      <w:r>
        <w:rPr>
          <w:rFonts w:hint="eastAsia"/>
          <w:sz w:val="24"/>
        </w:rPr>
        <w:t>合作组为</w:t>
      </w:r>
      <w:r>
        <w:rPr>
          <w:rFonts w:hint="eastAsia"/>
          <w:sz w:val="24"/>
        </w:rPr>
        <w:t>Si-W</w:t>
      </w:r>
      <w:r>
        <w:rPr>
          <w:rFonts w:hint="eastAsia"/>
          <w:sz w:val="24"/>
        </w:rPr>
        <w:t>原型探测器研制的</w:t>
      </w:r>
      <w:r>
        <w:rPr>
          <w:rFonts w:hint="eastAsia"/>
          <w:sz w:val="24"/>
        </w:rPr>
        <w:t>SKIROC2</w:t>
      </w:r>
      <w:r>
        <w:rPr>
          <w:rFonts w:hint="eastAsia"/>
          <w:sz w:val="24"/>
        </w:rPr>
        <w:t>芯片最为合适。该芯片除了功耗稍大（单通道</w:t>
      </w:r>
      <w:r>
        <w:rPr>
          <w:rFonts w:hint="eastAsia"/>
          <w:sz w:val="24"/>
        </w:rPr>
        <w:t>5</w:t>
      </w:r>
      <w:r w:rsidR="004857D7">
        <w:rPr>
          <w:rFonts w:hint="eastAsia"/>
          <w:sz w:val="24"/>
        </w:rPr>
        <w:t>.2</w:t>
      </w:r>
      <w:r>
        <w:rPr>
          <w:rFonts w:hint="eastAsia"/>
          <w:sz w:val="24"/>
        </w:rPr>
        <w:t>mW</w:t>
      </w:r>
      <w:r>
        <w:rPr>
          <w:rFonts w:hint="eastAsia"/>
          <w:sz w:val="24"/>
        </w:rPr>
        <w:t>）外，其他方面如集成度、动态范围都满足本项目的需求。</w:t>
      </w:r>
    </w:p>
    <w:p w:rsidR="004857D7" w:rsidRDefault="004857D7" w:rsidP="00D46932">
      <w:pPr>
        <w:rPr>
          <w:sz w:val="24"/>
        </w:rPr>
      </w:pPr>
    </w:p>
    <w:p w:rsidR="007E6D06" w:rsidRDefault="007E6D06" w:rsidP="007E6D06">
      <w:pPr>
        <w:keepNext/>
        <w:jc w:val="center"/>
      </w:pPr>
      <w:r w:rsidRPr="0062142E">
        <w:rPr>
          <w:rFonts w:ascii="Times New Roman" w:hAnsi="Times New Roman"/>
          <w:noProof/>
          <w:sz w:val="24"/>
        </w:rPr>
        <w:drawing>
          <wp:inline distT="0" distB="0" distL="0" distR="0" wp14:anchorId="0A2C2B47" wp14:editId="5B84F4D8">
            <wp:extent cx="4320000" cy="2603710"/>
            <wp:effectExtent l="19050" t="0" r="435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9"/>
                    <a:srcRect/>
                    <a:stretch>
                      <a:fillRect/>
                    </a:stretch>
                  </pic:blipFill>
                  <pic:spPr bwMode="auto">
                    <a:xfrm>
                      <a:off x="0" y="0"/>
                      <a:ext cx="4320000" cy="2603710"/>
                    </a:xfrm>
                    <a:prstGeom prst="rect">
                      <a:avLst/>
                    </a:prstGeom>
                    <a:noFill/>
                    <a:ln w="9525">
                      <a:noFill/>
                      <a:miter lim="800000"/>
                      <a:headEnd/>
                      <a:tailEnd/>
                    </a:ln>
                    <a:effectLst/>
                  </pic:spPr>
                </pic:pic>
              </a:graphicData>
            </a:graphic>
          </wp:inline>
        </w:drawing>
      </w:r>
    </w:p>
    <w:p w:rsidR="007E6D06" w:rsidRDefault="007E6D06" w:rsidP="007E6D06">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10</w:t>
      </w:r>
      <w:r>
        <w:fldChar w:fldCharType="end"/>
      </w:r>
      <w:r>
        <w:rPr>
          <w:rFonts w:hint="eastAsia"/>
        </w:rPr>
        <w:t xml:space="preserve"> SKIROC2 </w:t>
      </w:r>
      <w:r>
        <w:rPr>
          <w:rFonts w:hint="eastAsia"/>
        </w:rPr>
        <w:t>芯片模拟部分原理框图</w:t>
      </w:r>
    </w:p>
    <w:p w:rsidR="00BD6CE8" w:rsidRDefault="00BD6CE8" w:rsidP="00BD6CE8">
      <w:pPr>
        <w:keepNext/>
        <w:jc w:val="center"/>
      </w:pPr>
      <w:r>
        <w:rPr>
          <w:noProof/>
        </w:rPr>
        <w:lastRenderedPageBreak/>
        <w:drawing>
          <wp:inline distT="0" distB="0" distL="0" distR="0" wp14:anchorId="4F32EC25" wp14:editId="6F9A22B4">
            <wp:extent cx="4222750" cy="2914818"/>
            <wp:effectExtent l="0" t="0" r="6350" b="0"/>
            <wp:docPr id="8" name="图片 8" descr="C:\Users\lenov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5215" cy="2916520"/>
                    </a:xfrm>
                    <a:prstGeom prst="rect">
                      <a:avLst/>
                    </a:prstGeom>
                    <a:noFill/>
                    <a:ln>
                      <a:noFill/>
                    </a:ln>
                  </pic:spPr>
                </pic:pic>
              </a:graphicData>
            </a:graphic>
          </wp:inline>
        </w:drawing>
      </w:r>
    </w:p>
    <w:p w:rsidR="00BD6CE8" w:rsidRPr="00BD6CE8" w:rsidRDefault="00BD6CE8" w:rsidP="00BD6CE8">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11</w:t>
      </w:r>
      <w:r>
        <w:fldChar w:fldCharType="end"/>
      </w:r>
      <w:r>
        <w:rPr>
          <w:rFonts w:hint="eastAsia"/>
        </w:rPr>
        <w:t xml:space="preserve"> SKIROC2 </w:t>
      </w:r>
      <w:r>
        <w:rPr>
          <w:rFonts w:hint="eastAsia"/>
        </w:rPr>
        <w:t>芯片数字部分原理框图</w:t>
      </w:r>
    </w:p>
    <w:p w:rsidR="007E6D06" w:rsidRDefault="007E6D06" w:rsidP="00D46932">
      <w:pPr>
        <w:rPr>
          <w:sz w:val="24"/>
        </w:rPr>
      </w:pPr>
      <w:r>
        <w:rPr>
          <w:rFonts w:hint="eastAsia"/>
          <w:sz w:val="24"/>
        </w:rPr>
        <w:t xml:space="preserve">SKIROC2 </w:t>
      </w:r>
      <w:r>
        <w:rPr>
          <w:rFonts w:hint="eastAsia"/>
          <w:sz w:val="24"/>
        </w:rPr>
        <w:t>芯片分为模拟部分和数字部分，模拟部分原理如图</w:t>
      </w:r>
      <w:r>
        <w:rPr>
          <w:rFonts w:hint="eastAsia"/>
          <w:sz w:val="24"/>
        </w:rPr>
        <w:t>16</w:t>
      </w:r>
      <w:r>
        <w:rPr>
          <w:rFonts w:hint="eastAsia"/>
          <w:sz w:val="24"/>
        </w:rPr>
        <w:t>所示，是一个</w:t>
      </w:r>
      <w:r>
        <w:rPr>
          <w:rFonts w:hint="eastAsia"/>
          <w:sz w:val="24"/>
        </w:rPr>
        <w:t>64</w:t>
      </w:r>
      <w:r>
        <w:rPr>
          <w:rFonts w:hint="eastAsia"/>
          <w:sz w:val="24"/>
        </w:rPr>
        <w:t>通道的带自触发功能的电荷测量芯片，动态范围</w:t>
      </w:r>
      <w:r w:rsidR="00F86F9B">
        <w:rPr>
          <w:rFonts w:hint="eastAsia"/>
          <w:sz w:val="24"/>
        </w:rPr>
        <w:t>2000MIPs</w:t>
      </w:r>
      <w:r w:rsidR="00F86F9B">
        <w:rPr>
          <w:rFonts w:hint="eastAsia"/>
          <w:sz w:val="24"/>
        </w:rPr>
        <w:t>（对于</w:t>
      </w:r>
      <w:r w:rsidR="00F86F9B">
        <w:rPr>
          <w:rFonts w:hint="eastAsia"/>
          <w:sz w:val="24"/>
        </w:rPr>
        <w:t>325um</w:t>
      </w:r>
      <w:r w:rsidR="004A2CE0">
        <w:rPr>
          <w:rFonts w:hint="eastAsia"/>
          <w:sz w:val="24"/>
        </w:rPr>
        <w:t>的硅</w:t>
      </w:r>
      <w:r w:rsidR="004A2CE0">
        <w:rPr>
          <w:rFonts w:hint="eastAsia"/>
          <w:sz w:val="24"/>
        </w:rPr>
        <w:t>PIN</w:t>
      </w:r>
      <w:r w:rsidR="00F86F9B">
        <w:rPr>
          <w:rFonts w:hint="eastAsia"/>
          <w:sz w:val="24"/>
        </w:rPr>
        <w:t>）</w:t>
      </w:r>
      <w:r w:rsidR="004A2CE0">
        <w:rPr>
          <w:rFonts w:hint="eastAsia"/>
          <w:sz w:val="24"/>
        </w:rPr>
        <w:t>,</w:t>
      </w:r>
      <w:r w:rsidR="004A2CE0">
        <w:rPr>
          <w:rFonts w:hint="eastAsia"/>
          <w:sz w:val="24"/>
        </w:rPr>
        <w:t>噪声</w:t>
      </w:r>
      <w:r w:rsidR="004A2CE0">
        <w:rPr>
          <w:rFonts w:hint="eastAsia"/>
          <w:sz w:val="24"/>
        </w:rPr>
        <w:t>0.1MIP</w:t>
      </w:r>
      <w:r w:rsidR="004A2CE0">
        <w:rPr>
          <w:rFonts w:hint="eastAsia"/>
          <w:sz w:val="24"/>
        </w:rPr>
        <w:t>（对应</w:t>
      </w:r>
      <w:r w:rsidR="004A2CE0">
        <w:rPr>
          <w:rFonts w:hint="eastAsia"/>
          <w:sz w:val="24"/>
        </w:rPr>
        <w:t>0.4fC</w:t>
      </w:r>
      <w:r w:rsidR="004A2CE0">
        <w:rPr>
          <w:rFonts w:hint="eastAsia"/>
          <w:sz w:val="24"/>
        </w:rPr>
        <w:t>），因此触发阈值可设置为</w:t>
      </w:r>
      <w:r w:rsidR="004A2CE0">
        <w:rPr>
          <w:rFonts w:hint="eastAsia"/>
          <w:sz w:val="24"/>
        </w:rPr>
        <w:t>0.5fC</w:t>
      </w:r>
      <w:r w:rsidR="004A2CE0">
        <w:rPr>
          <w:rFonts w:hint="eastAsia"/>
          <w:sz w:val="24"/>
        </w:rPr>
        <w:t>以内</w:t>
      </w:r>
      <w:r w:rsidR="002D207D">
        <w:rPr>
          <w:rFonts w:hint="eastAsia"/>
          <w:sz w:val="24"/>
        </w:rPr>
        <w:t>。带有</w:t>
      </w:r>
      <w:r w:rsidR="002D207D">
        <w:rPr>
          <w:rFonts w:hint="eastAsia"/>
          <w:sz w:val="24"/>
        </w:rPr>
        <w:t>TDC</w:t>
      </w:r>
      <w:r w:rsidR="002D207D">
        <w:rPr>
          <w:rFonts w:hint="eastAsia"/>
          <w:sz w:val="24"/>
        </w:rPr>
        <w:t>，可测量时间信息。有</w:t>
      </w:r>
      <w:r w:rsidR="002D207D">
        <w:rPr>
          <w:rFonts w:hint="eastAsia"/>
          <w:sz w:val="24"/>
        </w:rPr>
        <w:t>15</w:t>
      </w:r>
      <w:r w:rsidR="002D207D">
        <w:rPr>
          <w:rFonts w:hint="eastAsia"/>
          <w:sz w:val="24"/>
        </w:rPr>
        <w:t>深度的</w:t>
      </w:r>
      <w:r w:rsidR="002D207D">
        <w:rPr>
          <w:rFonts w:hint="eastAsia"/>
          <w:sz w:val="24"/>
        </w:rPr>
        <w:t>SCA</w:t>
      </w:r>
      <w:r w:rsidR="002D207D">
        <w:rPr>
          <w:rFonts w:hint="eastAsia"/>
          <w:sz w:val="24"/>
        </w:rPr>
        <w:t>阵列，可在采集</w:t>
      </w:r>
      <w:r w:rsidR="002D207D">
        <w:rPr>
          <w:rFonts w:hint="eastAsia"/>
          <w:sz w:val="24"/>
        </w:rPr>
        <w:t>15</w:t>
      </w:r>
      <w:r w:rsidR="002D207D">
        <w:rPr>
          <w:rFonts w:hint="eastAsia"/>
          <w:sz w:val="24"/>
        </w:rPr>
        <w:t>个事例之后统一进行模拟</w:t>
      </w:r>
      <w:r w:rsidR="002D207D">
        <w:rPr>
          <w:rFonts w:hint="eastAsia"/>
          <w:sz w:val="24"/>
        </w:rPr>
        <w:t>-</w:t>
      </w:r>
      <w:r w:rsidR="002D207D">
        <w:rPr>
          <w:rFonts w:hint="eastAsia"/>
          <w:sz w:val="24"/>
        </w:rPr>
        <w:t>数字转换。数字部分</w:t>
      </w:r>
      <w:r w:rsidR="00BD6CE8">
        <w:rPr>
          <w:rFonts w:hint="eastAsia"/>
          <w:sz w:val="24"/>
        </w:rPr>
        <w:t>如图</w:t>
      </w:r>
      <w:r w:rsidR="00BD6CE8">
        <w:rPr>
          <w:rFonts w:hint="eastAsia"/>
          <w:sz w:val="24"/>
        </w:rPr>
        <w:t xml:space="preserve"> 17</w:t>
      </w:r>
      <w:r w:rsidR="00BD6CE8">
        <w:rPr>
          <w:rFonts w:hint="eastAsia"/>
          <w:sz w:val="24"/>
        </w:rPr>
        <w:t>所示，其威尔金森</w:t>
      </w:r>
      <w:r w:rsidR="00BD6CE8">
        <w:rPr>
          <w:rFonts w:hint="eastAsia"/>
          <w:sz w:val="24"/>
        </w:rPr>
        <w:t>ADC</w:t>
      </w:r>
      <w:r w:rsidR="00BD6CE8">
        <w:rPr>
          <w:rFonts w:hint="eastAsia"/>
          <w:sz w:val="24"/>
        </w:rPr>
        <w:t>可以对所有通道模拟</w:t>
      </w:r>
      <w:proofErr w:type="gramStart"/>
      <w:r w:rsidR="00BD6CE8">
        <w:rPr>
          <w:rFonts w:hint="eastAsia"/>
          <w:sz w:val="24"/>
        </w:rPr>
        <w:t>值</w:t>
      </w:r>
      <w:r w:rsidR="00974922">
        <w:rPr>
          <w:rFonts w:hint="eastAsia"/>
          <w:sz w:val="24"/>
        </w:rPr>
        <w:t>统一</w:t>
      </w:r>
      <w:proofErr w:type="gramEnd"/>
      <w:r w:rsidR="00BD6CE8">
        <w:rPr>
          <w:rFonts w:hint="eastAsia"/>
          <w:sz w:val="24"/>
        </w:rPr>
        <w:t>进行数字转换，并存储到内部缓存中以便数字输出。</w:t>
      </w:r>
    </w:p>
    <w:p w:rsidR="00606741" w:rsidRDefault="00606741" w:rsidP="00606741">
      <w:pPr>
        <w:keepNext/>
        <w:jc w:val="center"/>
      </w:pPr>
      <w:r w:rsidRPr="00606741">
        <w:rPr>
          <w:noProof/>
          <w:sz w:val="24"/>
        </w:rPr>
        <w:drawing>
          <wp:inline distT="0" distB="0" distL="0" distR="0" wp14:anchorId="6B857A3F" wp14:editId="7AAFC436">
            <wp:extent cx="4095750" cy="3293686"/>
            <wp:effectExtent l="0" t="0" r="0" b="2540"/>
            <wp:docPr id="10245" name="Picture 6" descr="D:\Work_File\CEPC\Report\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6" descr="D:\Work_File\CEPC\Report\PC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5412" cy="3293414"/>
                    </a:xfrm>
                    <a:prstGeom prst="rect">
                      <a:avLst/>
                    </a:prstGeom>
                    <a:noFill/>
                    <a:ln>
                      <a:noFill/>
                    </a:ln>
                    <a:extLst/>
                  </pic:spPr>
                </pic:pic>
              </a:graphicData>
            </a:graphic>
          </wp:inline>
        </w:drawing>
      </w:r>
    </w:p>
    <w:p w:rsidR="00606741" w:rsidRDefault="00606741" w:rsidP="00606741">
      <w:pPr>
        <w:pStyle w:val="a3"/>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12</w:t>
      </w:r>
      <w:r>
        <w:fldChar w:fldCharType="end"/>
      </w:r>
      <w:r>
        <w:rPr>
          <w:rFonts w:hint="eastAsia"/>
        </w:rPr>
        <w:t xml:space="preserve"> SKIROC2 </w:t>
      </w:r>
      <w:r>
        <w:rPr>
          <w:rFonts w:hint="eastAsia"/>
        </w:rPr>
        <w:t>测试板</w:t>
      </w:r>
    </w:p>
    <w:p w:rsidR="009B06D0" w:rsidRDefault="009B06D0" w:rsidP="00D46932">
      <w:pPr>
        <w:rPr>
          <w:sz w:val="24"/>
        </w:rPr>
      </w:pPr>
      <w:r>
        <w:rPr>
          <w:rFonts w:hint="eastAsia"/>
          <w:sz w:val="24"/>
        </w:rPr>
        <w:lastRenderedPageBreak/>
        <w:t>为针对</w:t>
      </w:r>
      <w:r>
        <w:rPr>
          <w:rFonts w:hint="eastAsia"/>
          <w:sz w:val="24"/>
        </w:rPr>
        <w:t xml:space="preserve">SKIROC2 </w:t>
      </w:r>
      <w:r>
        <w:rPr>
          <w:rFonts w:hint="eastAsia"/>
          <w:sz w:val="24"/>
        </w:rPr>
        <w:t>芯片进行摸底测试，设计了</w:t>
      </w:r>
      <w:r>
        <w:rPr>
          <w:rFonts w:hint="eastAsia"/>
          <w:sz w:val="24"/>
        </w:rPr>
        <w:t xml:space="preserve">SKIROC2 </w:t>
      </w:r>
      <w:r>
        <w:rPr>
          <w:rFonts w:hint="eastAsia"/>
          <w:sz w:val="24"/>
        </w:rPr>
        <w:t>芯片测试板，该板</w:t>
      </w:r>
      <w:r w:rsidR="00606741">
        <w:rPr>
          <w:rFonts w:hint="eastAsia"/>
          <w:sz w:val="24"/>
        </w:rPr>
        <w:t>实物如图</w:t>
      </w:r>
      <w:r w:rsidR="00606741">
        <w:rPr>
          <w:rFonts w:hint="eastAsia"/>
          <w:sz w:val="24"/>
        </w:rPr>
        <w:t xml:space="preserve"> 18</w:t>
      </w:r>
      <w:r w:rsidR="00606741">
        <w:rPr>
          <w:rFonts w:hint="eastAsia"/>
          <w:sz w:val="24"/>
        </w:rPr>
        <w:t>所示，</w:t>
      </w:r>
      <w:r>
        <w:rPr>
          <w:rFonts w:hint="eastAsia"/>
          <w:sz w:val="24"/>
        </w:rPr>
        <w:t>在</w:t>
      </w:r>
      <w:r>
        <w:rPr>
          <w:rFonts w:hint="eastAsia"/>
          <w:sz w:val="24"/>
        </w:rPr>
        <w:t>2017</w:t>
      </w:r>
      <w:r>
        <w:rPr>
          <w:rFonts w:hint="eastAsia"/>
          <w:sz w:val="24"/>
        </w:rPr>
        <w:t>年</w:t>
      </w:r>
      <w:r w:rsidR="00465480">
        <w:rPr>
          <w:rFonts w:hint="eastAsia"/>
          <w:sz w:val="24"/>
        </w:rPr>
        <w:t>1</w:t>
      </w:r>
      <w:r>
        <w:rPr>
          <w:rFonts w:hint="eastAsia"/>
          <w:sz w:val="24"/>
        </w:rPr>
        <w:t>月</w:t>
      </w:r>
      <w:r>
        <w:rPr>
          <w:rFonts w:hint="eastAsia"/>
          <w:sz w:val="24"/>
        </w:rPr>
        <w:t>-5</w:t>
      </w:r>
      <w:r>
        <w:rPr>
          <w:rFonts w:hint="eastAsia"/>
          <w:sz w:val="24"/>
        </w:rPr>
        <w:t>月完成生产和调试。</w:t>
      </w:r>
    </w:p>
    <w:p w:rsidR="00326568" w:rsidRDefault="00326568" w:rsidP="00326568">
      <w:pPr>
        <w:keepNext/>
        <w:jc w:val="center"/>
      </w:pPr>
      <w:r>
        <w:rPr>
          <w:noProof/>
          <w:sz w:val="24"/>
        </w:rPr>
        <w:drawing>
          <wp:inline distT="0" distB="0" distL="0" distR="0" wp14:anchorId="1B0DF3BB" wp14:editId="014C0908">
            <wp:extent cx="2755900" cy="1673050"/>
            <wp:effectExtent l="0" t="0" r="6350" b="3810"/>
            <wp:docPr id="18" name="图片 18" descr="D:\Work_File\CEPC\Report\Hist 所有通道SS1 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_File\CEPC\Report\Hist 所有通道SS1 RM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5339" cy="1678780"/>
                    </a:xfrm>
                    <a:prstGeom prst="rect">
                      <a:avLst/>
                    </a:prstGeom>
                    <a:noFill/>
                    <a:ln>
                      <a:noFill/>
                    </a:ln>
                  </pic:spPr>
                </pic:pic>
              </a:graphicData>
            </a:graphic>
          </wp:inline>
        </w:drawing>
      </w:r>
    </w:p>
    <w:p w:rsidR="00326568" w:rsidRDefault="00326568" w:rsidP="00326568">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13</w:t>
      </w:r>
      <w:r>
        <w:fldChar w:fldCharType="end"/>
      </w:r>
      <w:r>
        <w:rPr>
          <w:rFonts w:hint="eastAsia"/>
        </w:rPr>
        <w:t xml:space="preserve"> </w:t>
      </w:r>
      <w:r>
        <w:rPr>
          <w:rFonts w:hint="eastAsia"/>
        </w:rPr>
        <w:t>所有通道低增益输出的</w:t>
      </w:r>
      <w:r>
        <w:rPr>
          <w:rFonts w:hint="eastAsia"/>
        </w:rPr>
        <w:t>RMS</w:t>
      </w:r>
    </w:p>
    <w:p w:rsidR="00326568" w:rsidRDefault="00326568" w:rsidP="00326568">
      <w:pPr>
        <w:keepNext/>
        <w:jc w:val="center"/>
      </w:pPr>
      <w:r>
        <w:rPr>
          <w:noProof/>
          <w:sz w:val="24"/>
        </w:rPr>
        <w:drawing>
          <wp:inline distT="0" distB="0" distL="0" distR="0" wp14:anchorId="489E0721" wp14:editId="71844C42">
            <wp:extent cx="2774950" cy="1684615"/>
            <wp:effectExtent l="0" t="0" r="6350" b="0"/>
            <wp:docPr id="19" name="图片 19" descr="D:\Work_File\CEPC\Report\Hist 所有通道SS10 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_File\CEPC\Report\Hist 所有通道SS10 RM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5121" cy="1690789"/>
                    </a:xfrm>
                    <a:prstGeom prst="rect">
                      <a:avLst/>
                    </a:prstGeom>
                    <a:noFill/>
                    <a:ln>
                      <a:noFill/>
                    </a:ln>
                  </pic:spPr>
                </pic:pic>
              </a:graphicData>
            </a:graphic>
          </wp:inline>
        </w:drawing>
      </w:r>
    </w:p>
    <w:p w:rsidR="00326568" w:rsidRDefault="00326568" w:rsidP="00326568">
      <w:pPr>
        <w:pStyle w:val="a3"/>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14</w:t>
      </w:r>
      <w:r>
        <w:fldChar w:fldCharType="end"/>
      </w:r>
      <w:r>
        <w:rPr>
          <w:rFonts w:hint="eastAsia"/>
        </w:rPr>
        <w:t xml:space="preserve"> </w:t>
      </w:r>
      <w:r>
        <w:rPr>
          <w:rFonts w:hint="eastAsia"/>
        </w:rPr>
        <w:t>所有通道高增益输出的</w:t>
      </w:r>
      <w:r>
        <w:rPr>
          <w:rFonts w:hint="eastAsia"/>
        </w:rPr>
        <w:t>RMS</w:t>
      </w:r>
    </w:p>
    <w:p w:rsidR="00236F82" w:rsidRDefault="00236F82" w:rsidP="00236F82">
      <w:pPr>
        <w:keepNext/>
        <w:jc w:val="center"/>
      </w:pPr>
      <w:r>
        <w:rPr>
          <w:noProof/>
        </w:rPr>
        <w:drawing>
          <wp:inline distT="0" distB="0" distL="0" distR="0">
            <wp:extent cx="4375150" cy="2625090"/>
            <wp:effectExtent l="0" t="0" r="6350" b="3810"/>
            <wp:docPr id="22" name="图片 22" descr="C:\Users\lenovo\AppData\Local\Temp\tek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tek000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8313" cy="2626988"/>
                    </a:xfrm>
                    <a:prstGeom prst="rect">
                      <a:avLst/>
                    </a:prstGeom>
                    <a:noFill/>
                    <a:ln>
                      <a:noFill/>
                    </a:ln>
                  </pic:spPr>
                </pic:pic>
              </a:graphicData>
            </a:graphic>
          </wp:inline>
        </w:drawing>
      </w:r>
    </w:p>
    <w:p w:rsidR="00236F82" w:rsidRDefault="00236F82" w:rsidP="00236F82">
      <w:pPr>
        <w:pStyle w:val="a3"/>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15</w:t>
      </w:r>
      <w:r>
        <w:fldChar w:fldCharType="end"/>
      </w:r>
      <w:r>
        <w:rPr>
          <w:rFonts w:hint="eastAsia"/>
        </w:rPr>
        <w:t xml:space="preserve"> SKIROC2 </w:t>
      </w:r>
      <w:r>
        <w:rPr>
          <w:rFonts w:hint="eastAsia"/>
        </w:rPr>
        <w:t>供电电源波动对输出信号影响</w:t>
      </w:r>
    </w:p>
    <w:p w:rsidR="00606741" w:rsidRDefault="00606741" w:rsidP="00D46932">
      <w:pPr>
        <w:rPr>
          <w:sz w:val="24"/>
        </w:rPr>
      </w:pPr>
      <w:r>
        <w:rPr>
          <w:rFonts w:hint="eastAsia"/>
          <w:sz w:val="24"/>
        </w:rPr>
        <w:t>调试主要进展如下，摸清了</w:t>
      </w:r>
      <w:r>
        <w:rPr>
          <w:rFonts w:hint="eastAsia"/>
          <w:sz w:val="24"/>
        </w:rPr>
        <w:t xml:space="preserve">SKIROC2 </w:t>
      </w:r>
      <w:r>
        <w:rPr>
          <w:rFonts w:hint="eastAsia"/>
          <w:sz w:val="24"/>
        </w:rPr>
        <w:t>芯片的控制功能，能够正确配置并控制芯片进行满足不同需求的数据采集；对芯片的两路慢成型进行了基线噪声测试和刻</w:t>
      </w:r>
      <w:r>
        <w:rPr>
          <w:rFonts w:hint="eastAsia"/>
          <w:sz w:val="24"/>
        </w:rPr>
        <w:lastRenderedPageBreak/>
        <w:t>度标定。</w:t>
      </w:r>
      <w:r w:rsidR="00326568">
        <w:rPr>
          <w:rFonts w:hint="eastAsia"/>
          <w:sz w:val="24"/>
        </w:rPr>
        <w:t>基线噪声如图</w:t>
      </w:r>
      <w:r w:rsidR="00326568">
        <w:rPr>
          <w:rFonts w:hint="eastAsia"/>
          <w:sz w:val="24"/>
        </w:rPr>
        <w:t xml:space="preserve"> 19 </w:t>
      </w:r>
      <w:r w:rsidR="00326568">
        <w:rPr>
          <w:rFonts w:hint="eastAsia"/>
          <w:sz w:val="24"/>
        </w:rPr>
        <w:t>图</w:t>
      </w:r>
      <w:r w:rsidR="00326568">
        <w:rPr>
          <w:rFonts w:hint="eastAsia"/>
          <w:sz w:val="24"/>
        </w:rPr>
        <w:t xml:space="preserve"> 20 </w:t>
      </w:r>
      <w:r w:rsidR="00326568">
        <w:rPr>
          <w:rFonts w:hint="eastAsia"/>
          <w:sz w:val="24"/>
        </w:rPr>
        <w:t>所示，对应约</w:t>
      </w:r>
      <w:r w:rsidR="00326568">
        <w:rPr>
          <w:rFonts w:hint="eastAsia"/>
          <w:sz w:val="24"/>
        </w:rPr>
        <w:t>0.5MIP</w:t>
      </w:r>
      <w:r w:rsidR="00326568">
        <w:rPr>
          <w:rFonts w:hint="eastAsia"/>
          <w:sz w:val="24"/>
        </w:rPr>
        <w:t>（</w:t>
      </w:r>
      <w:r w:rsidR="00326568">
        <w:rPr>
          <w:rFonts w:hint="eastAsia"/>
          <w:sz w:val="24"/>
        </w:rPr>
        <w:t>2fC</w:t>
      </w:r>
      <w:r w:rsidR="00326568">
        <w:rPr>
          <w:rFonts w:hint="eastAsia"/>
          <w:sz w:val="24"/>
        </w:rPr>
        <w:t>），和芯片手册的指标</w:t>
      </w:r>
      <w:r w:rsidR="00326568">
        <w:rPr>
          <w:rFonts w:hint="eastAsia"/>
          <w:sz w:val="24"/>
        </w:rPr>
        <w:t>0.1MIP</w:t>
      </w:r>
      <w:r w:rsidR="00326568">
        <w:rPr>
          <w:rFonts w:hint="eastAsia"/>
          <w:sz w:val="24"/>
        </w:rPr>
        <w:t>还有一定差距，导致该问题主要原因一个是输入模拟信号屏蔽不好，另一个是</w:t>
      </w:r>
      <w:r w:rsidR="00326568">
        <w:rPr>
          <w:rFonts w:hint="eastAsia"/>
          <w:sz w:val="24"/>
        </w:rPr>
        <w:t>ASIC</w:t>
      </w:r>
      <w:r w:rsidR="008414CA">
        <w:rPr>
          <w:rFonts w:hint="eastAsia"/>
          <w:sz w:val="24"/>
        </w:rPr>
        <w:t>供电</w:t>
      </w:r>
      <w:r w:rsidR="00326568">
        <w:rPr>
          <w:rFonts w:hint="eastAsia"/>
          <w:sz w:val="24"/>
        </w:rPr>
        <w:t>电源存在噪声，</w:t>
      </w:r>
      <w:r w:rsidR="002C4F78">
        <w:rPr>
          <w:rFonts w:hint="eastAsia"/>
          <w:sz w:val="24"/>
        </w:rPr>
        <w:t>如图</w:t>
      </w:r>
      <w:r w:rsidR="002C4F78">
        <w:rPr>
          <w:rFonts w:hint="eastAsia"/>
          <w:sz w:val="24"/>
        </w:rPr>
        <w:t xml:space="preserve"> 21 </w:t>
      </w:r>
      <w:r w:rsidR="002C4F78">
        <w:rPr>
          <w:rFonts w:hint="eastAsia"/>
          <w:sz w:val="24"/>
        </w:rPr>
        <w:t>所示，</w:t>
      </w:r>
      <w:r w:rsidR="00236F82">
        <w:rPr>
          <w:rFonts w:hint="eastAsia"/>
          <w:sz w:val="24"/>
        </w:rPr>
        <w:t>该噪声会严重影响成型输出的稳定。</w:t>
      </w:r>
      <w:r w:rsidR="00326568">
        <w:rPr>
          <w:rFonts w:hint="eastAsia"/>
          <w:sz w:val="24"/>
        </w:rPr>
        <w:t>在下一版设计中将会着重改善这个问题。</w:t>
      </w:r>
      <w:r w:rsidR="00236F82">
        <w:rPr>
          <w:rFonts w:hint="eastAsia"/>
          <w:sz w:val="24"/>
        </w:rPr>
        <w:t>对高低增益两个通道进行了刻度，结果如</w:t>
      </w:r>
      <w:r w:rsidR="001A405F">
        <w:rPr>
          <w:rFonts w:hint="eastAsia"/>
          <w:sz w:val="24"/>
        </w:rPr>
        <w:t>图</w:t>
      </w:r>
      <w:r w:rsidR="001A405F">
        <w:rPr>
          <w:rFonts w:hint="eastAsia"/>
          <w:sz w:val="24"/>
        </w:rPr>
        <w:t xml:space="preserve"> 22 </w:t>
      </w:r>
      <w:r w:rsidR="001A405F">
        <w:rPr>
          <w:rFonts w:hint="eastAsia"/>
          <w:sz w:val="24"/>
        </w:rPr>
        <w:t>和图</w:t>
      </w:r>
      <w:r w:rsidR="001A405F">
        <w:rPr>
          <w:rFonts w:hint="eastAsia"/>
          <w:sz w:val="24"/>
        </w:rPr>
        <w:t xml:space="preserve"> 23 </w:t>
      </w:r>
      <w:r w:rsidR="001A405F">
        <w:rPr>
          <w:rFonts w:hint="eastAsia"/>
          <w:sz w:val="24"/>
        </w:rPr>
        <w:t>所示。</w:t>
      </w:r>
    </w:p>
    <w:p w:rsidR="001A405F" w:rsidRDefault="001A405F" w:rsidP="001A405F">
      <w:pPr>
        <w:keepNext/>
        <w:jc w:val="center"/>
      </w:pPr>
      <w:r>
        <w:rPr>
          <w:noProof/>
          <w:sz w:val="24"/>
        </w:rPr>
        <w:drawing>
          <wp:inline distT="0" distB="0" distL="0" distR="0" wp14:anchorId="716DD488" wp14:editId="1D7F59B3">
            <wp:extent cx="4032250" cy="1922320"/>
            <wp:effectExtent l="0" t="0" r="6350" b="1905"/>
            <wp:docPr id="23" name="图片 23" descr="C:\Users\lenovo\AppData\Local\Temp\高增益刻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高增益刻度.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40341" cy="1926177"/>
                    </a:xfrm>
                    <a:prstGeom prst="rect">
                      <a:avLst/>
                    </a:prstGeom>
                    <a:noFill/>
                    <a:ln>
                      <a:noFill/>
                    </a:ln>
                  </pic:spPr>
                </pic:pic>
              </a:graphicData>
            </a:graphic>
          </wp:inline>
        </w:drawing>
      </w:r>
    </w:p>
    <w:p w:rsidR="001A405F" w:rsidRDefault="001A405F" w:rsidP="001A405F">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16</w:t>
      </w:r>
      <w:r>
        <w:fldChar w:fldCharType="end"/>
      </w:r>
      <w:r>
        <w:rPr>
          <w:rFonts w:hint="eastAsia"/>
        </w:rPr>
        <w:t xml:space="preserve"> </w:t>
      </w:r>
      <w:r>
        <w:rPr>
          <w:rFonts w:hint="eastAsia"/>
        </w:rPr>
        <w:t>高增益通道刻度结果</w:t>
      </w:r>
    </w:p>
    <w:p w:rsidR="001A405F" w:rsidRDefault="001A405F" w:rsidP="001A405F">
      <w:pPr>
        <w:jc w:val="center"/>
        <w:rPr>
          <w:rFonts w:ascii="Times New Roman" w:hAnsi="Times New Roman" w:cs="Times New Roman"/>
          <w:snapToGrid w:val="0"/>
          <w:color w:val="000000"/>
          <w:w w:val="0"/>
          <w:sz w:val="0"/>
          <w:szCs w:val="0"/>
          <w:u w:color="000000"/>
          <w:bdr w:val="none" w:sz="0" w:space="0" w:color="000000"/>
          <w:shd w:val="clear" w:color="000000" w:fill="000000"/>
          <w:lang w:val="x-none" w:bidi="x-none"/>
        </w:rPr>
      </w:pPr>
    </w:p>
    <w:p w:rsidR="001A405F" w:rsidRDefault="001A405F" w:rsidP="001A405F">
      <w:pPr>
        <w:keepNext/>
        <w:jc w:val="center"/>
      </w:pPr>
      <w:r>
        <w:rPr>
          <w:noProof/>
          <w:sz w:val="24"/>
        </w:rPr>
        <w:drawing>
          <wp:inline distT="0" distB="0" distL="0" distR="0" wp14:anchorId="4E7D8A38" wp14:editId="412C619B">
            <wp:extent cx="3867150" cy="1843610"/>
            <wp:effectExtent l="0" t="0" r="0" b="4445"/>
            <wp:docPr id="24" name="图片 24" descr="C:\Users\lenovo\AppData\Local\Temp\低增益刻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低增益刻度.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69590" cy="1844773"/>
                    </a:xfrm>
                    <a:prstGeom prst="rect">
                      <a:avLst/>
                    </a:prstGeom>
                    <a:noFill/>
                    <a:ln>
                      <a:noFill/>
                    </a:ln>
                  </pic:spPr>
                </pic:pic>
              </a:graphicData>
            </a:graphic>
          </wp:inline>
        </w:drawing>
      </w:r>
    </w:p>
    <w:p w:rsidR="001A405F" w:rsidRDefault="001A405F" w:rsidP="001A405F">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17</w:t>
      </w:r>
      <w:r>
        <w:fldChar w:fldCharType="end"/>
      </w:r>
      <w:r>
        <w:rPr>
          <w:rFonts w:hint="eastAsia"/>
        </w:rPr>
        <w:t xml:space="preserve"> </w:t>
      </w:r>
      <w:r>
        <w:rPr>
          <w:rFonts w:hint="eastAsia"/>
        </w:rPr>
        <w:t>低增益通道刻度结果</w:t>
      </w:r>
    </w:p>
    <w:p w:rsidR="001A405F" w:rsidRPr="001A405F" w:rsidRDefault="00B31FFC" w:rsidP="001A405F">
      <w:r>
        <w:t>除了噪声较大问题外，</w:t>
      </w:r>
      <w:r>
        <w:t>SKIROC</w:t>
      </w:r>
      <w:r>
        <w:rPr>
          <w:rFonts w:hint="eastAsia"/>
        </w:rPr>
        <w:t>2</w:t>
      </w:r>
      <w:r>
        <w:rPr>
          <w:rFonts w:hint="eastAsia"/>
        </w:rPr>
        <w:t>芯片还存在一个设计本身的</w:t>
      </w:r>
      <w:r>
        <w:rPr>
          <w:rFonts w:hint="eastAsia"/>
        </w:rPr>
        <w:t>BUG</w:t>
      </w:r>
      <w:r>
        <w:rPr>
          <w:rFonts w:hint="eastAsia"/>
        </w:rPr>
        <w:t>，就是在每组</w:t>
      </w:r>
      <w:r>
        <w:rPr>
          <w:rFonts w:hint="eastAsia"/>
        </w:rPr>
        <w:t>15</w:t>
      </w:r>
      <w:r>
        <w:rPr>
          <w:rFonts w:hint="eastAsia"/>
        </w:rPr>
        <w:t>个事例中大约存在</w:t>
      </w:r>
      <w:r>
        <w:rPr>
          <w:rFonts w:hint="eastAsia"/>
        </w:rPr>
        <w:t>5</w:t>
      </w:r>
      <w:r>
        <w:rPr>
          <w:rFonts w:hint="eastAsia"/>
        </w:rPr>
        <w:t>个左右的没有击中标志的事例。这个</w:t>
      </w:r>
      <w:r>
        <w:rPr>
          <w:rFonts w:hint="eastAsia"/>
        </w:rPr>
        <w:t>BUG</w:t>
      </w:r>
      <w:r>
        <w:rPr>
          <w:rFonts w:hint="eastAsia"/>
        </w:rPr>
        <w:t>已经在</w:t>
      </w:r>
      <w:r>
        <w:rPr>
          <w:rFonts w:hint="eastAsia"/>
        </w:rPr>
        <w:t>SKIROC2</w:t>
      </w:r>
      <w:r>
        <w:rPr>
          <w:rFonts w:hint="eastAsia"/>
        </w:rPr>
        <w:t>的改进型——</w:t>
      </w:r>
      <w:r>
        <w:rPr>
          <w:rFonts w:hint="eastAsia"/>
        </w:rPr>
        <w:t>SKIROC2a</w:t>
      </w:r>
      <w:r>
        <w:rPr>
          <w:rFonts w:hint="eastAsia"/>
        </w:rPr>
        <w:t>中修正。</w:t>
      </w:r>
    </w:p>
    <w:p w:rsidR="00317FF1" w:rsidRDefault="00317FF1" w:rsidP="00317FF1">
      <w:pPr>
        <w:pStyle w:val="a9"/>
        <w:numPr>
          <w:ilvl w:val="0"/>
          <w:numId w:val="1"/>
        </w:numPr>
        <w:rPr>
          <w:sz w:val="24"/>
        </w:rPr>
      </w:pPr>
      <w:r>
        <w:rPr>
          <w:rFonts w:hint="eastAsia"/>
          <w:sz w:val="24"/>
        </w:rPr>
        <w:t>整体设计方案及改进计划</w:t>
      </w:r>
    </w:p>
    <w:p w:rsidR="00E507D7" w:rsidRDefault="00E507D7" w:rsidP="00E507D7">
      <w:pPr>
        <w:keepNext/>
      </w:pPr>
      <w:r>
        <w:rPr>
          <w:noProof/>
        </w:rPr>
        <w:lastRenderedPageBreak/>
        <w:drawing>
          <wp:inline distT="0" distB="0" distL="0" distR="0" wp14:anchorId="4B3AA5EC" wp14:editId="23FC3371">
            <wp:extent cx="3422650" cy="2592448"/>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7379" cy="2596030"/>
                    </a:xfrm>
                    <a:prstGeom prst="rect">
                      <a:avLst/>
                    </a:prstGeom>
                    <a:noFill/>
                    <a:ln>
                      <a:noFill/>
                    </a:ln>
                  </pic:spPr>
                </pic:pic>
              </a:graphicData>
            </a:graphic>
          </wp:inline>
        </w:drawing>
      </w:r>
    </w:p>
    <w:p w:rsidR="00E507D7" w:rsidRPr="009B7A1C" w:rsidRDefault="00E507D7" w:rsidP="00E507D7">
      <w:pPr>
        <w:pStyle w:val="a3"/>
        <w:rPr>
          <w:b w:val="0"/>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18</w:t>
      </w:r>
      <w:r>
        <w:fldChar w:fldCharType="end"/>
      </w:r>
      <w:r>
        <w:rPr>
          <w:rFonts w:hint="eastAsia"/>
        </w:rPr>
        <w:t xml:space="preserve"> </w:t>
      </w:r>
      <w:r>
        <w:rPr>
          <w:rFonts w:hint="eastAsia"/>
        </w:rPr>
        <w:t>簇射能量随深度的分布</w:t>
      </w:r>
    </w:p>
    <w:p w:rsidR="00B71663" w:rsidRDefault="00CB77A6" w:rsidP="001A405F">
      <w:pPr>
        <w:rPr>
          <w:sz w:val="24"/>
        </w:rPr>
      </w:pPr>
      <w:r>
        <w:rPr>
          <w:rFonts w:hint="eastAsia"/>
          <w:sz w:val="24"/>
        </w:rPr>
        <w:t>参考</w:t>
      </w:r>
      <w:r>
        <w:rPr>
          <w:rFonts w:hint="eastAsia"/>
          <w:sz w:val="24"/>
        </w:rPr>
        <w:t>CALICE</w:t>
      </w:r>
      <w:r>
        <w:rPr>
          <w:rFonts w:hint="eastAsia"/>
          <w:sz w:val="24"/>
        </w:rPr>
        <w:t>测试结果，如图</w:t>
      </w:r>
      <w:r>
        <w:rPr>
          <w:rFonts w:hint="eastAsia"/>
          <w:sz w:val="24"/>
        </w:rPr>
        <w:t xml:space="preserve"> 1</w:t>
      </w:r>
      <w:r w:rsidR="00E507D7">
        <w:rPr>
          <w:rFonts w:hint="eastAsia"/>
          <w:sz w:val="24"/>
        </w:rPr>
        <w:t>8</w:t>
      </w:r>
      <w:r>
        <w:rPr>
          <w:rFonts w:hint="eastAsia"/>
          <w:sz w:val="24"/>
        </w:rPr>
        <w:t>所示，吸收层</w:t>
      </w:r>
      <w:proofErr w:type="gramStart"/>
      <w:r>
        <w:rPr>
          <w:rFonts w:hint="eastAsia"/>
          <w:sz w:val="24"/>
        </w:rPr>
        <w:t>钨板总</w:t>
      </w:r>
      <w:proofErr w:type="gramEnd"/>
      <w:r>
        <w:rPr>
          <w:rFonts w:hint="eastAsia"/>
          <w:sz w:val="24"/>
        </w:rPr>
        <w:t>厚度需达到</w:t>
      </w:r>
      <w:r w:rsidR="00CB1897">
        <w:rPr>
          <w:rFonts w:hint="eastAsia"/>
          <w:sz w:val="24"/>
        </w:rPr>
        <w:t>50mm</w:t>
      </w:r>
      <w:r w:rsidR="00CB1897">
        <w:rPr>
          <w:rFonts w:hint="eastAsia"/>
          <w:sz w:val="24"/>
        </w:rPr>
        <w:t>，才能够完全吸收簇</w:t>
      </w:r>
      <w:proofErr w:type="gramStart"/>
      <w:r w:rsidR="00CB1897">
        <w:rPr>
          <w:rFonts w:hint="eastAsia"/>
          <w:sz w:val="24"/>
        </w:rPr>
        <w:t>射产生</w:t>
      </w:r>
      <w:proofErr w:type="gramEnd"/>
      <w:r w:rsidR="00CB1897">
        <w:rPr>
          <w:rFonts w:hint="eastAsia"/>
          <w:sz w:val="24"/>
        </w:rPr>
        <w:t>的次级粒子。若要拟合出较完美的能量分布图，至少需要</w:t>
      </w:r>
      <w:r w:rsidR="00CB1897">
        <w:rPr>
          <w:rFonts w:hint="eastAsia"/>
          <w:sz w:val="24"/>
        </w:rPr>
        <w:t>10</w:t>
      </w:r>
      <w:r w:rsidR="00CB1897">
        <w:rPr>
          <w:rFonts w:hint="eastAsia"/>
          <w:sz w:val="24"/>
        </w:rPr>
        <w:t>层灵敏层，因此物理学样机拟采用</w:t>
      </w:r>
      <w:r w:rsidR="00CB1897">
        <w:rPr>
          <w:rFonts w:hint="eastAsia"/>
          <w:sz w:val="24"/>
        </w:rPr>
        <w:t>10</w:t>
      </w:r>
      <w:r w:rsidR="00CB1897">
        <w:rPr>
          <w:rFonts w:hint="eastAsia"/>
          <w:sz w:val="24"/>
        </w:rPr>
        <w:t>层硅</w:t>
      </w:r>
      <w:r w:rsidR="00CB1897">
        <w:rPr>
          <w:rFonts w:hint="eastAsia"/>
          <w:sz w:val="24"/>
        </w:rPr>
        <w:t>PIN</w:t>
      </w:r>
      <w:r w:rsidR="00CB1897">
        <w:rPr>
          <w:rFonts w:hint="eastAsia"/>
          <w:sz w:val="24"/>
        </w:rPr>
        <w:t>探测器</w:t>
      </w:r>
      <w:r w:rsidR="00B71663">
        <w:rPr>
          <w:rFonts w:hint="eastAsia"/>
          <w:sz w:val="24"/>
        </w:rPr>
        <w:t>阵列，如图</w:t>
      </w:r>
      <w:r w:rsidR="00B71663">
        <w:rPr>
          <w:rFonts w:hint="eastAsia"/>
          <w:sz w:val="24"/>
        </w:rPr>
        <w:t xml:space="preserve"> 19</w:t>
      </w:r>
      <w:r w:rsidR="00B71663">
        <w:rPr>
          <w:rFonts w:hint="eastAsia"/>
          <w:sz w:val="24"/>
        </w:rPr>
        <w:t>所示。</w:t>
      </w:r>
    </w:p>
    <w:p w:rsidR="00B71663" w:rsidRDefault="00630950" w:rsidP="00B71663">
      <w:pPr>
        <w:keepNext/>
        <w:jc w:val="center"/>
      </w:pPr>
      <w:r>
        <w:object w:dxaOrig="11012" w:dyaOrig="9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249.75pt" o:ole="">
            <v:imagedata r:id="rId28" o:title=""/>
          </v:shape>
          <o:OLEObject Type="Embed" ProgID="Visio.Drawing.11" ShapeID="_x0000_i1025" DrawAspect="Content" ObjectID="_1558350224" r:id="rId29"/>
        </w:object>
      </w:r>
    </w:p>
    <w:p w:rsidR="00B71663" w:rsidRDefault="00B71663" w:rsidP="00B71663">
      <w:pPr>
        <w:pStyle w:val="a3"/>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19</w:t>
      </w:r>
      <w:r>
        <w:fldChar w:fldCharType="end"/>
      </w:r>
      <w:r>
        <w:rPr>
          <w:rFonts w:hint="eastAsia"/>
        </w:rPr>
        <w:t xml:space="preserve"> Si-W</w:t>
      </w:r>
      <w:r>
        <w:rPr>
          <w:rFonts w:hint="eastAsia"/>
        </w:rPr>
        <w:t>探测器</w:t>
      </w:r>
      <w:r w:rsidR="00630950">
        <w:rPr>
          <w:rFonts w:hint="eastAsia"/>
        </w:rPr>
        <w:t>侧视图</w:t>
      </w:r>
    </w:p>
    <w:p w:rsidR="00CB77A6" w:rsidRDefault="00CB1897" w:rsidP="001A405F">
      <w:pPr>
        <w:rPr>
          <w:sz w:val="24"/>
        </w:rPr>
      </w:pPr>
      <w:r>
        <w:rPr>
          <w:rFonts w:hint="eastAsia"/>
          <w:sz w:val="24"/>
        </w:rPr>
        <w:t>由于能量分布在</w:t>
      </w:r>
      <w:r>
        <w:rPr>
          <w:rFonts w:hint="eastAsia"/>
          <w:sz w:val="24"/>
        </w:rPr>
        <w:t>0~15mm</w:t>
      </w:r>
      <w:r>
        <w:rPr>
          <w:rFonts w:hint="eastAsia"/>
          <w:sz w:val="24"/>
        </w:rPr>
        <w:t>深度内变化较快，因此计划在</w:t>
      </w:r>
      <w:r>
        <w:rPr>
          <w:rFonts w:hint="eastAsia"/>
          <w:sz w:val="24"/>
        </w:rPr>
        <w:t>0~15mm</w:t>
      </w:r>
      <w:r>
        <w:rPr>
          <w:rFonts w:hint="eastAsia"/>
          <w:sz w:val="24"/>
        </w:rPr>
        <w:t>内按厚度均匀放置</w:t>
      </w:r>
      <w:r>
        <w:rPr>
          <w:rFonts w:hint="eastAsia"/>
          <w:sz w:val="24"/>
        </w:rPr>
        <w:t>6</w:t>
      </w:r>
      <w:r>
        <w:rPr>
          <w:rFonts w:hint="eastAsia"/>
          <w:sz w:val="24"/>
        </w:rPr>
        <w:t>层探测器阵列，在</w:t>
      </w:r>
      <w:r>
        <w:rPr>
          <w:rFonts w:hint="eastAsia"/>
          <w:sz w:val="24"/>
        </w:rPr>
        <w:t>15~50mm</w:t>
      </w:r>
      <w:r>
        <w:rPr>
          <w:rFonts w:hint="eastAsia"/>
          <w:sz w:val="24"/>
        </w:rPr>
        <w:t>内均匀放置</w:t>
      </w:r>
      <w:r>
        <w:rPr>
          <w:rFonts w:hint="eastAsia"/>
          <w:sz w:val="24"/>
        </w:rPr>
        <w:t>4</w:t>
      </w:r>
      <w:r>
        <w:rPr>
          <w:rFonts w:hint="eastAsia"/>
          <w:sz w:val="24"/>
        </w:rPr>
        <w:t>层探测器阵列</w:t>
      </w:r>
      <w:r w:rsidR="004E1E97">
        <w:rPr>
          <w:rFonts w:hint="eastAsia"/>
          <w:sz w:val="24"/>
        </w:rPr>
        <w:t>。</w:t>
      </w:r>
    </w:p>
    <w:p w:rsidR="006038C7" w:rsidRDefault="006038C7" w:rsidP="001A405F">
      <w:pPr>
        <w:rPr>
          <w:sz w:val="24"/>
        </w:rPr>
      </w:pPr>
      <w:r>
        <w:rPr>
          <w:rFonts w:hint="eastAsia"/>
          <w:sz w:val="24"/>
        </w:rPr>
        <w:lastRenderedPageBreak/>
        <w:t>为获得较好的位置分辨，硅</w:t>
      </w:r>
      <w:r>
        <w:rPr>
          <w:rFonts w:hint="eastAsia"/>
          <w:sz w:val="24"/>
        </w:rPr>
        <w:t>PIN</w:t>
      </w:r>
      <w:r>
        <w:rPr>
          <w:rFonts w:hint="eastAsia"/>
          <w:sz w:val="24"/>
        </w:rPr>
        <w:t>探测单元选用约</w:t>
      </w:r>
      <w:r>
        <w:rPr>
          <w:rFonts w:hint="eastAsia"/>
          <w:sz w:val="24"/>
        </w:rPr>
        <w:t>10mm</w:t>
      </w:r>
      <w:r>
        <w:rPr>
          <w:rFonts w:hint="eastAsia"/>
          <w:sz w:val="24"/>
        </w:rPr>
        <w:t>×</w:t>
      </w:r>
      <w:r>
        <w:rPr>
          <w:rFonts w:hint="eastAsia"/>
          <w:sz w:val="24"/>
        </w:rPr>
        <w:t>10mm</w:t>
      </w:r>
      <w:r>
        <w:rPr>
          <w:rFonts w:hint="eastAsia"/>
          <w:sz w:val="24"/>
        </w:rPr>
        <w:t>的探测器，每一层由</w:t>
      </w:r>
      <w:r>
        <w:rPr>
          <w:rFonts w:hint="eastAsia"/>
          <w:sz w:val="24"/>
        </w:rPr>
        <w:t>256</w:t>
      </w:r>
      <w:r>
        <w:rPr>
          <w:rFonts w:hint="eastAsia"/>
          <w:sz w:val="24"/>
        </w:rPr>
        <w:t>个单元组成</w:t>
      </w:r>
      <w:r>
        <w:rPr>
          <w:rFonts w:hint="eastAsia"/>
          <w:sz w:val="24"/>
        </w:rPr>
        <w:t>16</w:t>
      </w:r>
      <w:r>
        <w:rPr>
          <w:rFonts w:hint="eastAsia"/>
          <w:sz w:val="24"/>
        </w:rPr>
        <w:t>×</w:t>
      </w:r>
      <w:r>
        <w:rPr>
          <w:rFonts w:hint="eastAsia"/>
          <w:sz w:val="24"/>
        </w:rPr>
        <w:t>16</w:t>
      </w:r>
      <w:r>
        <w:rPr>
          <w:rFonts w:hint="eastAsia"/>
          <w:sz w:val="24"/>
        </w:rPr>
        <w:t>的探测阵列，总面积</w:t>
      </w:r>
      <w:r>
        <w:rPr>
          <w:rFonts w:hint="eastAsia"/>
          <w:sz w:val="24"/>
        </w:rPr>
        <w:t>256cm</w:t>
      </w:r>
      <w:r w:rsidRPr="006038C7">
        <w:rPr>
          <w:rFonts w:hint="eastAsia"/>
          <w:sz w:val="24"/>
          <w:vertAlign w:val="superscript"/>
        </w:rPr>
        <w:t>2</w:t>
      </w:r>
      <w:r>
        <w:rPr>
          <w:rFonts w:hint="eastAsia"/>
          <w:sz w:val="24"/>
        </w:rPr>
        <w:t>，需要</w:t>
      </w:r>
      <w:r>
        <w:rPr>
          <w:rFonts w:hint="eastAsia"/>
          <w:sz w:val="24"/>
        </w:rPr>
        <w:t>4</w:t>
      </w:r>
      <w:r>
        <w:rPr>
          <w:rFonts w:hint="eastAsia"/>
          <w:sz w:val="24"/>
        </w:rPr>
        <w:t>片</w:t>
      </w:r>
      <w:r>
        <w:rPr>
          <w:rFonts w:hint="eastAsia"/>
          <w:sz w:val="24"/>
        </w:rPr>
        <w:t xml:space="preserve">SKIROC2 </w:t>
      </w:r>
      <w:r>
        <w:rPr>
          <w:rFonts w:hint="eastAsia"/>
          <w:sz w:val="24"/>
        </w:rPr>
        <w:t>进行数据获取。由于硅</w:t>
      </w:r>
      <w:r>
        <w:rPr>
          <w:rFonts w:hint="eastAsia"/>
          <w:sz w:val="24"/>
        </w:rPr>
        <w:t>P</w:t>
      </w:r>
      <w:r>
        <w:rPr>
          <w:sz w:val="24"/>
        </w:rPr>
        <w:t>i</w:t>
      </w:r>
      <w:r>
        <w:rPr>
          <w:rFonts w:hint="eastAsia"/>
          <w:sz w:val="24"/>
        </w:rPr>
        <w:t>n</w:t>
      </w:r>
      <w:r>
        <w:rPr>
          <w:rFonts w:hint="eastAsia"/>
          <w:sz w:val="24"/>
        </w:rPr>
        <w:t>数目较大且信号较弱，前端电子学必须紧邻探测器设计，量</w:t>
      </w:r>
      <w:proofErr w:type="gramStart"/>
      <w:r>
        <w:rPr>
          <w:rFonts w:hint="eastAsia"/>
          <w:sz w:val="24"/>
        </w:rPr>
        <w:t>能器</w:t>
      </w:r>
      <w:r w:rsidR="004F785D">
        <w:rPr>
          <w:rFonts w:hint="eastAsia"/>
          <w:sz w:val="24"/>
        </w:rPr>
        <w:t>层</w:t>
      </w:r>
      <w:proofErr w:type="gramEnd"/>
      <w:r w:rsidR="004F785D">
        <w:rPr>
          <w:rFonts w:hint="eastAsia"/>
          <w:sz w:val="24"/>
        </w:rPr>
        <w:t>与层的间距越小越好，因此对</w:t>
      </w:r>
      <w:r w:rsidR="004F785D">
        <w:rPr>
          <w:rFonts w:hint="eastAsia"/>
          <w:sz w:val="24"/>
        </w:rPr>
        <w:t>PCB</w:t>
      </w:r>
      <w:r w:rsidR="004F785D">
        <w:rPr>
          <w:rFonts w:hint="eastAsia"/>
          <w:sz w:val="24"/>
        </w:rPr>
        <w:t>板上的器件高度有严格限制。</w:t>
      </w:r>
      <w:r w:rsidR="004F785D" w:rsidRPr="008B6910">
        <w:rPr>
          <w:rFonts w:hint="eastAsia"/>
          <w:sz w:val="24"/>
        </w:rPr>
        <w:t>考虑在项目研究中应用当今工业领域已经应用成熟的</w:t>
      </w:r>
      <w:r w:rsidR="004F785D" w:rsidRPr="008B6910">
        <w:rPr>
          <w:rFonts w:hint="eastAsia"/>
          <w:sz w:val="24"/>
        </w:rPr>
        <w:t>COB</w:t>
      </w:r>
      <w:r w:rsidR="004F785D" w:rsidRPr="008B6910">
        <w:rPr>
          <w:rFonts w:hint="eastAsia"/>
          <w:sz w:val="24"/>
        </w:rPr>
        <w:t>（</w:t>
      </w:r>
      <w:r w:rsidR="004F785D" w:rsidRPr="008B6910">
        <w:rPr>
          <w:rFonts w:hint="eastAsia"/>
          <w:sz w:val="24"/>
        </w:rPr>
        <w:t>Chip on Board</w:t>
      </w:r>
      <w:r w:rsidR="004F785D" w:rsidRPr="008B6910">
        <w:rPr>
          <w:rFonts w:hint="eastAsia"/>
          <w:sz w:val="24"/>
        </w:rPr>
        <w:t>）工艺，</w:t>
      </w:r>
      <w:r w:rsidR="004F785D">
        <w:rPr>
          <w:rFonts w:hint="eastAsia"/>
          <w:sz w:val="24"/>
        </w:rPr>
        <w:t>除了将硅</w:t>
      </w:r>
      <w:r w:rsidR="004F785D">
        <w:rPr>
          <w:rFonts w:hint="eastAsia"/>
          <w:sz w:val="24"/>
        </w:rPr>
        <w:t>PIN</w:t>
      </w:r>
      <w:r w:rsidR="004F785D">
        <w:rPr>
          <w:rFonts w:hint="eastAsia"/>
          <w:sz w:val="24"/>
        </w:rPr>
        <w:t>通过引线键合（</w:t>
      </w:r>
      <w:r w:rsidR="004F785D">
        <w:rPr>
          <w:rFonts w:hint="eastAsia"/>
          <w:sz w:val="24"/>
        </w:rPr>
        <w:t>Wire bonding</w:t>
      </w:r>
      <w:r w:rsidR="004F785D">
        <w:rPr>
          <w:rFonts w:hint="eastAsia"/>
          <w:sz w:val="24"/>
        </w:rPr>
        <w:t>）的方式安装到</w:t>
      </w:r>
      <w:r w:rsidR="004F785D">
        <w:rPr>
          <w:rFonts w:hint="eastAsia"/>
          <w:sz w:val="24"/>
        </w:rPr>
        <w:t>PCB</w:t>
      </w:r>
      <w:r w:rsidR="004F785D">
        <w:rPr>
          <w:rFonts w:hint="eastAsia"/>
          <w:sz w:val="24"/>
        </w:rPr>
        <w:t>板上，还</w:t>
      </w:r>
      <w:r w:rsidR="004F785D" w:rsidRPr="008B6910">
        <w:rPr>
          <w:rFonts w:hint="eastAsia"/>
          <w:sz w:val="24"/>
        </w:rPr>
        <w:t>将裸硅片（</w:t>
      </w:r>
      <w:r w:rsidR="004F785D" w:rsidRPr="008B6910">
        <w:rPr>
          <w:rFonts w:hint="eastAsia"/>
          <w:sz w:val="24"/>
        </w:rPr>
        <w:t>die</w:t>
      </w:r>
      <w:r w:rsidR="004F785D" w:rsidRPr="008B6910">
        <w:rPr>
          <w:rFonts w:hint="eastAsia"/>
          <w:sz w:val="24"/>
        </w:rPr>
        <w:t>）直接安装到</w:t>
      </w:r>
      <w:r w:rsidR="004F785D" w:rsidRPr="008B6910">
        <w:rPr>
          <w:rFonts w:hint="eastAsia"/>
          <w:sz w:val="24"/>
        </w:rPr>
        <w:t>PCB</w:t>
      </w:r>
      <w:r w:rsidR="004F785D" w:rsidRPr="008B6910">
        <w:rPr>
          <w:rFonts w:hint="eastAsia"/>
          <w:sz w:val="24"/>
        </w:rPr>
        <w:t>板上，在必要情况下，甚至应用嵌入式</w:t>
      </w:r>
      <w:r w:rsidR="004F785D" w:rsidRPr="008B6910">
        <w:rPr>
          <w:rFonts w:hint="eastAsia"/>
          <w:sz w:val="24"/>
        </w:rPr>
        <w:t>PCB</w:t>
      </w:r>
      <w:r w:rsidR="004F785D" w:rsidRPr="008B6910">
        <w:rPr>
          <w:rFonts w:hint="eastAsia"/>
          <w:sz w:val="24"/>
        </w:rPr>
        <w:t>设计，将</w:t>
      </w:r>
      <w:r w:rsidR="004F785D" w:rsidRPr="008B6910">
        <w:rPr>
          <w:rFonts w:hint="eastAsia"/>
          <w:sz w:val="24"/>
        </w:rPr>
        <w:t>ASIC</w:t>
      </w:r>
      <w:r w:rsidR="004F785D" w:rsidRPr="008B6910">
        <w:rPr>
          <w:rFonts w:hint="eastAsia"/>
          <w:sz w:val="24"/>
        </w:rPr>
        <w:t>硅片嵌入</w:t>
      </w:r>
      <w:r w:rsidR="004F785D" w:rsidRPr="008B6910">
        <w:rPr>
          <w:rFonts w:hint="eastAsia"/>
          <w:sz w:val="24"/>
        </w:rPr>
        <w:t>PCB</w:t>
      </w:r>
      <w:r w:rsidR="004F785D" w:rsidRPr="008B6910">
        <w:rPr>
          <w:rFonts w:hint="eastAsia"/>
          <w:sz w:val="24"/>
        </w:rPr>
        <w:t>中并对</w:t>
      </w:r>
      <w:r w:rsidR="004F785D" w:rsidRPr="008B6910">
        <w:rPr>
          <w:rFonts w:hint="eastAsia"/>
          <w:sz w:val="24"/>
        </w:rPr>
        <w:t>bonding</w:t>
      </w:r>
      <w:r w:rsidR="004F785D" w:rsidRPr="008B6910">
        <w:rPr>
          <w:rFonts w:hint="eastAsia"/>
          <w:sz w:val="24"/>
        </w:rPr>
        <w:t>完成的硅片</w:t>
      </w:r>
      <w:proofErr w:type="gramStart"/>
      <w:r w:rsidR="004F785D" w:rsidRPr="008B6910">
        <w:rPr>
          <w:rFonts w:hint="eastAsia"/>
          <w:sz w:val="24"/>
        </w:rPr>
        <w:t>进行点胶防护</w:t>
      </w:r>
      <w:proofErr w:type="gramEnd"/>
      <w:r w:rsidR="004F785D" w:rsidRPr="008B6910">
        <w:rPr>
          <w:rFonts w:hint="eastAsia"/>
          <w:sz w:val="24"/>
        </w:rPr>
        <w:t>，以提高其长期可靠性，</w:t>
      </w:r>
      <w:r w:rsidR="009203DD">
        <w:rPr>
          <w:rFonts w:hint="eastAsia"/>
          <w:sz w:val="24"/>
        </w:rPr>
        <w:t>如图</w:t>
      </w:r>
      <w:r w:rsidR="009203DD">
        <w:rPr>
          <w:rFonts w:hint="eastAsia"/>
          <w:sz w:val="24"/>
        </w:rPr>
        <w:t xml:space="preserve"> 20 </w:t>
      </w:r>
      <w:r w:rsidR="009203DD">
        <w:rPr>
          <w:rFonts w:hint="eastAsia"/>
          <w:sz w:val="24"/>
        </w:rPr>
        <w:t>所示。</w:t>
      </w:r>
    </w:p>
    <w:p w:rsidR="004F785D" w:rsidRDefault="00D707B6" w:rsidP="004F785D">
      <w:pPr>
        <w:keepNext/>
      </w:pPr>
      <w:r>
        <w:object w:dxaOrig="5011" w:dyaOrig="598">
          <v:shape id="_x0000_i1026" type="#_x0000_t75" style="width:296.25pt;height:35.25pt" o:ole="">
            <v:imagedata r:id="rId30" o:title=""/>
          </v:shape>
          <o:OLEObject Type="Embed" ProgID="Visio.Drawing.11" ShapeID="_x0000_i1026" DrawAspect="Content" ObjectID="_1558350225" r:id="rId31"/>
        </w:object>
      </w:r>
    </w:p>
    <w:p w:rsidR="004F785D" w:rsidRDefault="004F785D" w:rsidP="004F785D">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20</w:t>
      </w:r>
      <w:r>
        <w:fldChar w:fldCharType="end"/>
      </w:r>
      <w:r>
        <w:rPr>
          <w:rFonts w:hint="eastAsia"/>
        </w:rPr>
        <w:t xml:space="preserve"> ASIC</w:t>
      </w:r>
      <w:r>
        <w:rPr>
          <w:rFonts w:hint="eastAsia"/>
        </w:rPr>
        <w:t>硅片嵌入</w:t>
      </w:r>
      <w:r>
        <w:rPr>
          <w:rFonts w:hint="eastAsia"/>
        </w:rPr>
        <w:t>PCB</w:t>
      </w:r>
      <w:r>
        <w:rPr>
          <w:rFonts w:hint="eastAsia"/>
        </w:rPr>
        <w:t>板的</w:t>
      </w:r>
      <w:r>
        <w:rPr>
          <w:rFonts w:hint="eastAsia"/>
        </w:rPr>
        <w:t>COB</w:t>
      </w:r>
      <w:r>
        <w:rPr>
          <w:rFonts w:hint="eastAsia"/>
        </w:rPr>
        <w:t>工艺</w:t>
      </w:r>
    </w:p>
    <w:p w:rsidR="00E93858" w:rsidRPr="00E93858" w:rsidRDefault="00E93858" w:rsidP="00E93858">
      <w:r>
        <w:rPr>
          <w:rFonts w:hint="eastAsia"/>
        </w:rPr>
        <w:t>PCB</w:t>
      </w:r>
      <w:r>
        <w:rPr>
          <w:rFonts w:hint="eastAsia"/>
        </w:rPr>
        <w:t>和</w:t>
      </w:r>
      <w:r>
        <w:rPr>
          <w:rFonts w:hint="eastAsia"/>
        </w:rPr>
        <w:t>W</w:t>
      </w:r>
      <w:r>
        <w:rPr>
          <w:rFonts w:hint="eastAsia"/>
        </w:rPr>
        <w:t>板的结合关系如图</w:t>
      </w:r>
      <w:r>
        <w:rPr>
          <w:rFonts w:hint="eastAsia"/>
        </w:rPr>
        <w:t xml:space="preserve"> 21</w:t>
      </w:r>
      <w:r>
        <w:rPr>
          <w:rFonts w:hint="eastAsia"/>
        </w:rPr>
        <w:t>所示，由于连接器不易嵌入</w:t>
      </w:r>
      <w:r>
        <w:rPr>
          <w:rFonts w:hint="eastAsia"/>
        </w:rPr>
        <w:t>PCB</w:t>
      </w:r>
      <w:r>
        <w:rPr>
          <w:rFonts w:hint="eastAsia"/>
        </w:rPr>
        <w:t>，因此计划将</w:t>
      </w:r>
      <w:r>
        <w:rPr>
          <w:rFonts w:hint="eastAsia"/>
        </w:rPr>
        <w:t>PCB</w:t>
      </w:r>
      <w:r>
        <w:rPr>
          <w:rFonts w:hint="eastAsia"/>
        </w:rPr>
        <w:t>向探测器外部延伸，在延伸部分放置连接器。</w:t>
      </w:r>
    </w:p>
    <w:bookmarkStart w:id="15" w:name="_GoBack"/>
    <w:p w:rsidR="00E93858" w:rsidRDefault="004F785D" w:rsidP="00E93858">
      <w:pPr>
        <w:keepNext/>
      </w:pPr>
      <w:r>
        <w:object w:dxaOrig="7070" w:dyaOrig="871">
          <v:shape id="_x0000_i1027" type="#_x0000_t75" style="width:419.25pt;height:51.75pt" o:ole="">
            <v:imagedata r:id="rId32" o:title=""/>
          </v:shape>
          <o:OLEObject Type="Embed" ProgID="Visio.Drawing.11" ShapeID="_x0000_i1027" DrawAspect="Content" ObjectID="_1558350226" r:id="rId33"/>
        </w:object>
      </w:r>
      <w:bookmarkEnd w:id="15"/>
    </w:p>
    <w:p w:rsidR="004F785D" w:rsidRDefault="00E93858" w:rsidP="00E93858">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21</w:t>
      </w:r>
      <w:r>
        <w:fldChar w:fldCharType="end"/>
      </w:r>
      <w:r>
        <w:rPr>
          <w:rFonts w:hint="eastAsia"/>
        </w:rPr>
        <w:t xml:space="preserve"> </w:t>
      </w:r>
      <w:proofErr w:type="gramStart"/>
      <w:r>
        <w:rPr>
          <w:rFonts w:hint="eastAsia"/>
        </w:rPr>
        <w:t>钨板和</w:t>
      </w:r>
      <w:proofErr w:type="gramEnd"/>
      <w:r>
        <w:rPr>
          <w:rFonts w:hint="eastAsia"/>
        </w:rPr>
        <w:t>PCB</w:t>
      </w:r>
      <w:r>
        <w:rPr>
          <w:rFonts w:hint="eastAsia"/>
        </w:rPr>
        <w:t>关系示意图</w:t>
      </w:r>
    </w:p>
    <w:p w:rsidR="006038C7" w:rsidRDefault="00E93858" w:rsidP="001A405F">
      <w:r>
        <w:rPr>
          <w:rFonts w:hint="eastAsia"/>
        </w:rPr>
        <w:t>ASIC</w:t>
      </w:r>
      <w:r>
        <w:rPr>
          <w:rFonts w:hint="eastAsia"/>
        </w:rPr>
        <w:t>由</w:t>
      </w:r>
      <w:r>
        <w:rPr>
          <w:rFonts w:hint="eastAsia"/>
        </w:rPr>
        <w:t>FPGA</w:t>
      </w:r>
      <w:r>
        <w:rPr>
          <w:rFonts w:hint="eastAsia"/>
        </w:rPr>
        <w:t>进行控制，由于硅</w:t>
      </w:r>
      <w:r>
        <w:rPr>
          <w:rFonts w:hint="eastAsia"/>
        </w:rPr>
        <w:t>PIN</w:t>
      </w:r>
      <w:r>
        <w:rPr>
          <w:rFonts w:hint="eastAsia"/>
        </w:rPr>
        <w:t>探测器并未确定最终型号，且探测器、</w:t>
      </w:r>
      <w:r>
        <w:rPr>
          <w:rFonts w:hint="eastAsia"/>
        </w:rPr>
        <w:t>ASIC</w:t>
      </w:r>
      <w:r>
        <w:rPr>
          <w:rFonts w:hint="eastAsia"/>
        </w:rPr>
        <w:t>和</w:t>
      </w:r>
      <w:r w:rsidR="001A531A">
        <w:rPr>
          <w:rFonts w:hint="eastAsia"/>
        </w:rPr>
        <w:t>DAQ</w:t>
      </w:r>
      <w:r>
        <w:rPr>
          <w:rFonts w:hint="eastAsia"/>
        </w:rPr>
        <w:t>的耦合方式并未最终定型，</w:t>
      </w:r>
      <w:r w:rsidR="00B479B9">
        <w:rPr>
          <w:rFonts w:hint="eastAsia"/>
        </w:rPr>
        <w:t>因此为方便更换探测器</w:t>
      </w:r>
      <w:r w:rsidR="001C58CE">
        <w:rPr>
          <w:rFonts w:hint="eastAsia"/>
        </w:rPr>
        <w:t>，</w:t>
      </w:r>
      <w:r>
        <w:rPr>
          <w:rFonts w:hint="eastAsia"/>
        </w:rPr>
        <w:t>FPGA</w:t>
      </w:r>
      <w:r>
        <w:rPr>
          <w:rFonts w:hint="eastAsia"/>
        </w:rPr>
        <w:t>控制部分单独</w:t>
      </w:r>
      <w:proofErr w:type="gramStart"/>
      <w:r>
        <w:rPr>
          <w:rFonts w:hint="eastAsia"/>
        </w:rPr>
        <w:t>作成</w:t>
      </w:r>
      <w:proofErr w:type="gramEnd"/>
      <w:r>
        <w:rPr>
          <w:rFonts w:hint="eastAsia"/>
        </w:rPr>
        <w:t>一个</w:t>
      </w:r>
      <w:r w:rsidR="00A22864">
        <w:rPr>
          <w:rFonts w:hint="eastAsia"/>
        </w:rPr>
        <w:t>Sub-DAQ</w:t>
      </w:r>
      <w:r w:rsidR="00A22864">
        <w:rPr>
          <w:rFonts w:hint="eastAsia"/>
        </w:rPr>
        <w:t>板</w:t>
      </w:r>
      <w:r>
        <w:rPr>
          <w:rFonts w:hint="eastAsia"/>
        </w:rPr>
        <w:t>，和</w:t>
      </w:r>
      <w:r w:rsidR="001C58CE">
        <w:rPr>
          <w:rFonts w:hint="eastAsia"/>
        </w:rPr>
        <w:t>探测器</w:t>
      </w:r>
      <w:r w:rsidR="00696A00">
        <w:rPr>
          <w:rFonts w:hint="eastAsia"/>
        </w:rPr>
        <w:t>板采用</w:t>
      </w:r>
      <w:r w:rsidR="001C58CE">
        <w:rPr>
          <w:rFonts w:hint="eastAsia"/>
        </w:rPr>
        <w:t>连接器直插的耦合</w:t>
      </w:r>
      <w:r w:rsidR="00791355">
        <w:rPr>
          <w:rFonts w:hint="eastAsia"/>
        </w:rPr>
        <w:t>方式</w:t>
      </w:r>
      <w:r w:rsidR="004D70AC">
        <w:rPr>
          <w:rFonts w:hint="eastAsia"/>
        </w:rPr>
        <w:t>，如图</w:t>
      </w:r>
      <w:r w:rsidR="00791355">
        <w:rPr>
          <w:rFonts w:hint="eastAsia"/>
        </w:rPr>
        <w:t>。</w:t>
      </w:r>
      <w:r w:rsidR="00A8245D">
        <w:rPr>
          <w:rFonts w:hint="eastAsia"/>
        </w:rPr>
        <w:t>Sub-DAQ</w:t>
      </w:r>
      <w:r w:rsidR="00A8245D">
        <w:rPr>
          <w:rFonts w:hint="eastAsia"/>
        </w:rPr>
        <w:t>的作用是给探测器板供电和提供高压，并控制</w:t>
      </w:r>
      <w:r w:rsidR="00A8245D">
        <w:rPr>
          <w:rFonts w:hint="eastAsia"/>
        </w:rPr>
        <w:t>ASIC</w:t>
      </w:r>
      <w:r w:rsidR="00A8245D">
        <w:rPr>
          <w:rFonts w:hint="eastAsia"/>
        </w:rPr>
        <w:t>进行数据获取。数据在</w:t>
      </w:r>
      <w:r w:rsidR="00A8245D">
        <w:rPr>
          <w:rFonts w:hint="eastAsia"/>
        </w:rPr>
        <w:t>Sub-DAQ</w:t>
      </w:r>
      <w:r w:rsidR="00A8245D">
        <w:rPr>
          <w:rFonts w:hint="eastAsia"/>
        </w:rPr>
        <w:t>上打包后经过光纤传给</w:t>
      </w:r>
      <w:r w:rsidR="00A8245D">
        <w:rPr>
          <w:rFonts w:hint="eastAsia"/>
        </w:rPr>
        <w:t>DAQ</w:t>
      </w:r>
      <w:r w:rsidR="00B104EF">
        <w:rPr>
          <w:rFonts w:hint="eastAsia"/>
        </w:rPr>
        <w:t>板，再由</w:t>
      </w:r>
      <w:r w:rsidR="00B104EF">
        <w:rPr>
          <w:rFonts w:hint="eastAsia"/>
        </w:rPr>
        <w:t>DAQ</w:t>
      </w:r>
      <w:proofErr w:type="gramStart"/>
      <w:r w:rsidR="00B104EF">
        <w:rPr>
          <w:rFonts w:hint="eastAsia"/>
        </w:rPr>
        <w:t>板</w:t>
      </w:r>
      <w:r w:rsidR="00A9340D">
        <w:rPr>
          <w:rFonts w:hint="eastAsia"/>
        </w:rPr>
        <w:t>通过</w:t>
      </w:r>
      <w:proofErr w:type="gramEnd"/>
      <w:r w:rsidR="00A9340D">
        <w:rPr>
          <w:rFonts w:hint="eastAsia"/>
        </w:rPr>
        <w:t>千兆以太网</w:t>
      </w:r>
      <w:r w:rsidR="00B104EF">
        <w:rPr>
          <w:rFonts w:hint="eastAsia"/>
        </w:rPr>
        <w:t>传输给上位机</w:t>
      </w:r>
      <w:r w:rsidR="009F28E0">
        <w:rPr>
          <w:rFonts w:hint="eastAsia"/>
        </w:rPr>
        <w:t>，其电子学系统结构如图</w:t>
      </w:r>
      <w:r w:rsidR="009F28E0">
        <w:rPr>
          <w:rFonts w:hint="eastAsia"/>
        </w:rPr>
        <w:t xml:space="preserve"> 23</w:t>
      </w:r>
      <w:r w:rsidR="009F28E0">
        <w:rPr>
          <w:rFonts w:hint="eastAsia"/>
        </w:rPr>
        <w:t>所示</w:t>
      </w:r>
      <w:r w:rsidR="00B104EF">
        <w:rPr>
          <w:rFonts w:hint="eastAsia"/>
        </w:rPr>
        <w:t>。</w:t>
      </w:r>
    </w:p>
    <w:p w:rsidR="004D70AC" w:rsidRDefault="00CE0EC8" w:rsidP="004D70AC">
      <w:pPr>
        <w:keepNext/>
      </w:pPr>
      <w:r>
        <w:object w:dxaOrig="10572" w:dyaOrig="4628">
          <v:shape id="_x0000_i1028" type="#_x0000_t75" style="width:308.25pt;height:134.25pt" o:ole="">
            <v:imagedata r:id="rId34" o:title=""/>
          </v:shape>
          <o:OLEObject Type="Embed" ProgID="Visio.Drawing.11" ShapeID="_x0000_i1028" DrawAspect="Content" ObjectID="_1558350227" r:id="rId35"/>
        </w:object>
      </w:r>
    </w:p>
    <w:p w:rsidR="005047ED" w:rsidRDefault="004D70AC" w:rsidP="004D70AC">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9340D">
        <w:rPr>
          <w:noProof/>
        </w:rPr>
        <w:t>22</w:t>
      </w:r>
      <w:r>
        <w:fldChar w:fldCharType="end"/>
      </w:r>
      <w:r>
        <w:rPr>
          <w:rFonts w:hint="eastAsia"/>
        </w:rPr>
        <w:t xml:space="preserve"> </w:t>
      </w:r>
      <w:r>
        <w:rPr>
          <w:rFonts w:hint="eastAsia"/>
        </w:rPr>
        <w:t>探测器板和</w:t>
      </w:r>
      <w:r>
        <w:rPr>
          <w:rFonts w:hint="eastAsia"/>
        </w:rPr>
        <w:t>Sub-DAQ</w:t>
      </w:r>
      <w:r>
        <w:rPr>
          <w:rFonts w:hint="eastAsia"/>
        </w:rPr>
        <w:t>示意图</w:t>
      </w:r>
    </w:p>
    <w:p w:rsidR="00A9340D" w:rsidRDefault="00F94CF9" w:rsidP="00A9340D">
      <w:pPr>
        <w:keepNext/>
      </w:pPr>
      <w:r>
        <w:object w:dxaOrig="8667" w:dyaOrig="3828">
          <v:shape id="_x0000_i1029" type="#_x0000_t75" style="width:363pt;height:161.25pt" o:ole="">
            <v:imagedata r:id="rId36" o:title=""/>
          </v:shape>
          <o:OLEObject Type="Embed" ProgID="Visio.Drawing.11" ShapeID="_x0000_i1029" DrawAspect="Content" ObjectID="_1558350228" r:id="rId37"/>
        </w:object>
      </w:r>
    </w:p>
    <w:p w:rsidR="005671C9" w:rsidRDefault="00A9340D" w:rsidP="00A9340D">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rPr>
          <w:rFonts w:hint="eastAsia"/>
        </w:rPr>
        <w:t xml:space="preserve"> </w:t>
      </w:r>
      <w:r>
        <w:rPr>
          <w:rFonts w:hint="eastAsia"/>
        </w:rPr>
        <w:t>电子学系统架构</w:t>
      </w:r>
    </w:p>
    <w:p w:rsidR="00F94CF9" w:rsidRDefault="00F94CF9" w:rsidP="00F94CF9">
      <w:pPr>
        <w:pStyle w:val="a9"/>
        <w:numPr>
          <w:ilvl w:val="0"/>
          <w:numId w:val="1"/>
        </w:numPr>
      </w:pPr>
      <w:r>
        <w:rPr>
          <w:rFonts w:hint="eastAsia"/>
        </w:rPr>
        <w:t>主要器件选型</w:t>
      </w:r>
      <w:r w:rsidR="00745EF6">
        <w:rPr>
          <w:rFonts w:hint="eastAsia"/>
        </w:rPr>
        <w:t>、布局</w:t>
      </w:r>
      <w:r w:rsidR="007119A3">
        <w:rPr>
          <w:rFonts w:hint="eastAsia"/>
        </w:rPr>
        <w:t>、</w:t>
      </w:r>
      <w:r>
        <w:rPr>
          <w:rFonts w:hint="eastAsia"/>
        </w:rPr>
        <w:t>电源</w:t>
      </w:r>
      <w:r w:rsidR="007119A3">
        <w:rPr>
          <w:rFonts w:hint="eastAsia"/>
        </w:rPr>
        <w:t>及</w:t>
      </w:r>
      <w:r w:rsidR="00745EF6">
        <w:rPr>
          <w:rFonts w:hint="eastAsia"/>
        </w:rPr>
        <w:t>屏蔽设计</w:t>
      </w:r>
    </w:p>
    <w:p w:rsidR="007119A3" w:rsidRDefault="00534D3A" w:rsidP="007119A3">
      <w:r>
        <w:t>本章主要对关键器件进行选型，并设计各电子学板的布局，特别要讨论电源布局及屏蔽方案。</w:t>
      </w:r>
    </w:p>
    <w:p w:rsidR="00A02463" w:rsidRDefault="00C45D1C" w:rsidP="007119A3">
      <w:r>
        <w:rPr>
          <w:rFonts w:hint="eastAsia"/>
        </w:rPr>
        <w:t>ASIC</w:t>
      </w:r>
      <w:r>
        <w:rPr>
          <w:rFonts w:hint="eastAsia"/>
        </w:rPr>
        <w:t>：</w:t>
      </w:r>
    </w:p>
    <w:p w:rsidR="00C45D1C" w:rsidRDefault="0020518F" w:rsidP="007119A3">
      <w:r>
        <w:rPr>
          <w:rFonts w:hint="eastAsia"/>
        </w:rPr>
        <w:t>前端模拟芯片选用</w:t>
      </w:r>
      <w:r>
        <w:rPr>
          <w:rFonts w:hint="eastAsia"/>
        </w:rPr>
        <w:t>OMEGA</w:t>
      </w:r>
      <w:r>
        <w:rPr>
          <w:rFonts w:hint="eastAsia"/>
        </w:rPr>
        <w:t>项目组的</w:t>
      </w:r>
      <w:r>
        <w:rPr>
          <w:rFonts w:hint="eastAsia"/>
        </w:rPr>
        <w:t>SKIROC</w:t>
      </w:r>
      <w:r>
        <w:rPr>
          <w:rFonts w:hint="eastAsia"/>
        </w:rPr>
        <w:t>系列最新型号——</w:t>
      </w:r>
      <w:r>
        <w:rPr>
          <w:rFonts w:hint="eastAsia"/>
        </w:rPr>
        <w:t>SKIROC2a</w:t>
      </w:r>
      <w:r w:rsidR="00297593">
        <w:rPr>
          <w:rFonts w:hint="eastAsia"/>
        </w:rPr>
        <w:t>芯片，与</w:t>
      </w:r>
      <w:r w:rsidR="00297593">
        <w:rPr>
          <w:rFonts w:hint="eastAsia"/>
        </w:rPr>
        <w:t>SKIROC2</w:t>
      </w:r>
      <w:r w:rsidR="00297593">
        <w:rPr>
          <w:rFonts w:hint="eastAsia"/>
        </w:rPr>
        <w:t>相比，该芯片最主要特点是修正了前文提到的没有击中信号的</w:t>
      </w:r>
      <w:r w:rsidR="00297593">
        <w:rPr>
          <w:rFonts w:hint="eastAsia"/>
        </w:rPr>
        <w:t>BUG</w:t>
      </w:r>
      <w:r w:rsidR="00297593">
        <w:rPr>
          <w:rFonts w:hint="eastAsia"/>
        </w:rPr>
        <w:t>，并且改用了</w:t>
      </w:r>
      <w:r w:rsidR="00297593">
        <w:rPr>
          <w:rFonts w:hint="eastAsia"/>
        </w:rPr>
        <w:t>BGA</w:t>
      </w:r>
      <w:r w:rsidR="00297593">
        <w:rPr>
          <w:rFonts w:hint="eastAsia"/>
        </w:rPr>
        <w:t>封装。这样可以减小探测器板的厚度，提高探测器整体集成度。</w:t>
      </w:r>
    </w:p>
    <w:p w:rsidR="00A02463" w:rsidRDefault="00534D3A" w:rsidP="007119A3">
      <w:r>
        <w:rPr>
          <w:rFonts w:hint="eastAsia"/>
        </w:rPr>
        <w:t>FPGA</w:t>
      </w:r>
      <w:r>
        <w:rPr>
          <w:rFonts w:hint="eastAsia"/>
        </w:rPr>
        <w:t>：</w:t>
      </w:r>
    </w:p>
    <w:p w:rsidR="00FF1AE3" w:rsidRDefault="00534D3A" w:rsidP="007119A3">
      <w:r>
        <w:rPr>
          <w:rFonts w:hint="eastAsia"/>
        </w:rPr>
        <w:t>由于计划使用</w:t>
      </w:r>
      <w:r>
        <w:rPr>
          <w:rFonts w:hint="eastAsia"/>
        </w:rPr>
        <w:t>FPGA</w:t>
      </w:r>
      <w:r>
        <w:rPr>
          <w:rFonts w:hint="eastAsia"/>
        </w:rPr>
        <w:t>控制</w:t>
      </w:r>
      <w:r>
        <w:rPr>
          <w:rFonts w:hint="eastAsia"/>
        </w:rPr>
        <w:t>SKIROC2</w:t>
      </w:r>
      <w:r w:rsidR="00D255B4">
        <w:rPr>
          <w:rFonts w:hint="eastAsia"/>
        </w:rPr>
        <w:t>a</w:t>
      </w:r>
      <w:r>
        <w:rPr>
          <w:rFonts w:hint="eastAsia"/>
        </w:rPr>
        <w:t>芯片，因此需要选择满足需求且经济的</w:t>
      </w:r>
      <w:r>
        <w:rPr>
          <w:rFonts w:hint="eastAsia"/>
        </w:rPr>
        <w:t>FPGA</w:t>
      </w:r>
      <w:r>
        <w:rPr>
          <w:rFonts w:hint="eastAsia"/>
        </w:rPr>
        <w:t>芯片。</w:t>
      </w:r>
    </w:p>
    <w:p w:rsidR="00FF1AE3" w:rsidRDefault="00534D3A" w:rsidP="007119A3">
      <w:r>
        <w:rPr>
          <w:rFonts w:hint="eastAsia"/>
        </w:rPr>
        <w:t>对于</w:t>
      </w:r>
      <w:r>
        <w:rPr>
          <w:rFonts w:hint="eastAsia"/>
        </w:rPr>
        <w:t>Sub-DAQ</w:t>
      </w:r>
      <w:r>
        <w:rPr>
          <w:rFonts w:hint="eastAsia"/>
        </w:rPr>
        <w:t>上的</w:t>
      </w:r>
      <w:r>
        <w:rPr>
          <w:rFonts w:hint="eastAsia"/>
        </w:rPr>
        <w:t>FPGA</w:t>
      </w:r>
      <w:r>
        <w:rPr>
          <w:rFonts w:hint="eastAsia"/>
        </w:rPr>
        <w:t>，主要需求</w:t>
      </w:r>
      <w:r w:rsidR="001420EB">
        <w:rPr>
          <w:rFonts w:hint="eastAsia"/>
        </w:rPr>
        <w:t>有：控制</w:t>
      </w:r>
      <w:r w:rsidR="002D4855">
        <w:rPr>
          <w:rFonts w:hint="eastAsia"/>
        </w:rPr>
        <w:t>SKIROC</w:t>
      </w:r>
      <w:r w:rsidR="002D4855">
        <w:rPr>
          <w:rFonts w:hint="eastAsia"/>
        </w:rPr>
        <w:t>芯片的主时钟（</w:t>
      </w:r>
      <w:r w:rsidR="002D4855">
        <w:rPr>
          <w:rFonts w:hint="eastAsia"/>
        </w:rPr>
        <w:t>40MHz</w:t>
      </w:r>
      <w:r w:rsidR="002D4855">
        <w:rPr>
          <w:rFonts w:hint="eastAsia"/>
        </w:rPr>
        <w:t>），存储数据</w:t>
      </w:r>
      <w:r w:rsidR="00A67785">
        <w:rPr>
          <w:rFonts w:hint="eastAsia"/>
        </w:rPr>
        <w:t>的</w:t>
      </w:r>
      <w:r w:rsidR="002D4855">
        <w:rPr>
          <w:rFonts w:hint="eastAsia"/>
        </w:rPr>
        <w:t>FIFO</w:t>
      </w:r>
      <w:r w:rsidR="002D4855">
        <w:rPr>
          <w:rFonts w:hint="eastAsia"/>
        </w:rPr>
        <w:t>（速率</w:t>
      </w:r>
      <w:r w:rsidR="002D4855">
        <w:rPr>
          <w:rFonts w:hint="eastAsia"/>
        </w:rPr>
        <w:t>10MHz</w:t>
      </w:r>
      <w:r w:rsidR="0018277F">
        <w:rPr>
          <w:rFonts w:hint="eastAsia"/>
        </w:rPr>
        <w:t>×</w:t>
      </w:r>
      <w:r w:rsidR="002D4855">
        <w:rPr>
          <w:rFonts w:hint="eastAsia"/>
        </w:rPr>
        <w:t>4 = 40Mbps</w:t>
      </w:r>
      <w:r w:rsidR="002D4855">
        <w:rPr>
          <w:rFonts w:hint="eastAsia"/>
        </w:rPr>
        <w:t>，容量</w:t>
      </w:r>
      <w:r w:rsidR="002D4855">
        <w:rPr>
          <w:rFonts w:hint="eastAsia"/>
        </w:rPr>
        <w:t>30976 bit</w:t>
      </w:r>
      <w:r w:rsidR="0018277F">
        <w:rPr>
          <w:rFonts w:hint="eastAsia"/>
        </w:rPr>
        <w:t>（单片</w:t>
      </w:r>
      <w:r w:rsidR="0018277F">
        <w:rPr>
          <w:rFonts w:hint="eastAsia"/>
        </w:rPr>
        <w:t xml:space="preserve">SKIROC2 </w:t>
      </w:r>
      <w:r w:rsidR="0018277F">
        <w:rPr>
          <w:rFonts w:hint="eastAsia"/>
        </w:rPr>
        <w:t>单次数据量）</w:t>
      </w:r>
      <w:r w:rsidR="002D4855">
        <w:rPr>
          <w:rFonts w:hint="eastAsia"/>
        </w:rPr>
        <w:t>×</w:t>
      </w:r>
      <w:r w:rsidR="002D4855">
        <w:rPr>
          <w:rFonts w:hint="eastAsia"/>
        </w:rPr>
        <w:t xml:space="preserve">4 = </w:t>
      </w:r>
      <w:r w:rsidR="00A67785">
        <w:rPr>
          <w:rFonts w:hint="eastAsia"/>
        </w:rPr>
        <w:t>123904bit = 124</w:t>
      </w:r>
      <w:r w:rsidR="00F52F8B">
        <w:rPr>
          <w:rFonts w:hint="eastAsia"/>
        </w:rPr>
        <w:t>K</w:t>
      </w:r>
      <w:r w:rsidR="00A67785">
        <w:rPr>
          <w:rFonts w:hint="eastAsia"/>
        </w:rPr>
        <w:t>bit</w:t>
      </w:r>
      <w:r w:rsidR="002D4855">
        <w:rPr>
          <w:rFonts w:hint="eastAsia"/>
        </w:rPr>
        <w:t>）</w:t>
      </w:r>
      <w:r w:rsidR="00A67785">
        <w:rPr>
          <w:rFonts w:hint="eastAsia"/>
        </w:rPr>
        <w:t>，进行光纤传输的高速接口。经过对比各型号</w:t>
      </w:r>
      <w:r w:rsidR="00A67785">
        <w:rPr>
          <w:rFonts w:hint="eastAsia"/>
        </w:rPr>
        <w:t>FPGA</w:t>
      </w:r>
      <w:r w:rsidR="00A67785">
        <w:rPr>
          <w:rFonts w:hint="eastAsia"/>
        </w:rPr>
        <w:t>，</w:t>
      </w:r>
      <w:r w:rsidR="0057234E">
        <w:rPr>
          <w:rFonts w:hint="eastAsia"/>
        </w:rPr>
        <w:t>Artix-7</w:t>
      </w:r>
      <w:r w:rsidR="0057234E">
        <w:rPr>
          <w:rFonts w:hint="eastAsia"/>
        </w:rPr>
        <w:t>系列的</w:t>
      </w:r>
      <w:r w:rsidR="0057234E">
        <w:rPr>
          <w:rFonts w:hint="eastAsia"/>
        </w:rPr>
        <w:t xml:space="preserve"> </w:t>
      </w:r>
      <w:r w:rsidR="00E71F55">
        <w:rPr>
          <w:rFonts w:hint="eastAsia"/>
        </w:rPr>
        <w:t>XC7A1</w:t>
      </w:r>
      <w:r w:rsidR="00586084">
        <w:rPr>
          <w:rFonts w:hint="eastAsia"/>
        </w:rPr>
        <w:t>00T</w:t>
      </w:r>
      <w:r w:rsidR="00586084">
        <w:rPr>
          <w:rFonts w:hint="eastAsia"/>
        </w:rPr>
        <w:t>能够满足要求且经济性好。</w:t>
      </w:r>
    </w:p>
    <w:p w:rsidR="00FF1AE3" w:rsidRDefault="00F52F8B" w:rsidP="007119A3">
      <w:r>
        <w:rPr>
          <w:rFonts w:hint="eastAsia"/>
        </w:rPr>
        <w:t>对于</w:t>
      </w:r>
      <w:r>
        <w:rPr>
          <w:rFonts w:hint="eastAsia"/>
        </w:rPr>
        <w:t>DAQ</w:t>
      </w:r>
      <w:r>
        <w:rPr>
          <w:rFonts w:hint="eastAsia"/>
        </w:rPr>
        <w:t>上的</w:t>
      </w:r>
      <w:r>
        <w:rPr>
          <w:rFonts w:hint="eastAsia"/>
        </w:rPr>
        <w:t>FPGA</w:t>
      </w:r>
      <w:r>
        <w:rPr>
          <w:rFonts w:hint="eastAsia"/>
        </w:rPr>
        <w:t>，由于需要接收所有</w:t>
      </w:r>
      <w:r>
        <w:rPr>
          <w:rFonts w:hint="eastAsia"/>
        </w:rPr>
        <w:t>ASIC</w:t>
      </w:r>
      <w:r>
        <w:rPr>
          <w:rFonts w:hint="eastAsia"/>
        </w:rPr>
        <w:t>数据，因此保守估计</w:t>
      </w:r>
      <w:r>
        <w:rPr>
          <w:rFonts w:hint="eastAsia"/>
        </w:rPr>
        <w:t>FIFO</w:t>
      </w:r>
      <w:r>
        <w:rPr>
          <w:rFonts w:hint="eastAsia"/>
        </w:rPr>
        <w:t>容量至少满足</w:t>
      </w:r>
      <w:r>
        <w:rPr>
          <w:rFonts w:hint="eastAsia"/>
        </w:rPr>
        <w:t>1240KbIt</w:t>
      </w:r>
      <w:r w:rsidR="0018277F">
        <w:rPr>
          <w:rFonts w:hint="eastAsia"/>
        </w:rPr>
        <w:t xml:space="preserve"> </w:t>
      </w:r>
      <w:r w:rsidR="0018277F">
        <w:rPr>
          <w:rFonts w:hint="eastAsia"/>
        </w:rPr>
        <w:t>×</w:t>
      </w:r>
      <w:r w:rsidR="0018277F">
        <w:rPr>
          <w:rFonts w:hint="eastAsia"/>
        </w:rPr>
        <w:t xml:space="preserve"> 10</w:t>
      </w:r>
      <w:r w:rsidR="000C72B0">
        <w:rPr>
          <w:rFonts w:hint="eastAsia"/>
        </w:rPr>
        <w:t xml:space="preserve"> = 12.4Mbit</w:t>
      </w:r>
      <w:r w:rsidR="0018277F">
        <w:rPr>
          <w:rFonts w:hint="eastAsia"/>
        </w:rPr>
        <w:t xml:space="preserve"> </w:t>
      </w:r>
      <w:r w:rsidR="0018277F">
        <w:rPr>
          <w:rFonts w:hint="eastAsia"/>
        </w:rPr>
        <w:t>（</w:t>
      </w:r>
      <w:r w:rsidR="000C72B0">
        <w:rPr>
          <w:rFonts w:hint="eastAsia"/>
        </w:rPr>
        <w:t>考虑在</w:t>
      </w:r>
      <w:r w:rsidR="000C72B0">
        <w:rPr>
          <w:rFonts w:hint="eastAsia"/>
        </w:rPr>
        <w:t>DAQ</w:t>
      </w:r>
      <w:r w:rsidR="000C72B0">
        <w:rPr>
          <w:rFonts w:hint="eastAsia"/>
        </w:rPr>
        <w:t>上对数据进行筛选和再打包的</w:t>
      </w:r>
      <w:r w:rsidR="0057234E">
        <w:rPr>
          <w:rFonts w:hint="eastAsia"/>
        </w:rPr>
        <w:t>需求，要同时存储多组数据</w:t>
      </w:r>
      <w:r w:rsidR="0018277F">
        <w:rPr>
          <w:rFonts w:hint="eastAsia"/>
        </w:rPr>
        <w:t>）</w:t>
      </w:r>
      <w:r w:rsidR="00B77CFF">
        <w:rPr>
          <w:rFonts w:hint="eastAsia"/>
        </w:rPr>
        <w:t>，</w:t>
      </w:r>
      <w:r w:rsidR="0057234E">
        <w:rPr>
          <w:rFonts w:hint="eastAsia"/>
        </w:rPr>
        <w:t>对于</w:t>
      </w:r>
      <w:r w:rsidR="0057234E">
        <w:rPr>
          <w:rFonts w:hint="eastAsia"/>
        </w:rPr>
        <w:t>FPGA</w:t>
      </w:r>
      <w:r w:rsidR="0057234E">
        <w:rPr>
          <w:rFonts w:hint="eastAsia"/>
        </w:rPr>
        <w:t>片内</w:t>
      </w:r>
      <w:r w:rsidR="0057234E">
        <w:rPr>
          <w:rFonts w:hint="eastAsia"/>
        </w:rPr>
        <w:t>FIFO</w:t>
      </w:r>
      <w:r w:rsidR="0057234E">
        <w:rPr>
          <w:rFonts w:hint="eastAsia"/>
        </w:rPr>
        <w:t>需要至少</w:t>
      </w:r>
      <w:r w:rsidR="00793953">
        <w:rPr>
          <w:rFonts w:hint="eastAsia"/>
        </w:rPr>
        <w:t xml:space="preserve">Kintex-7 </w:t>
      </w:r>
      <w:r w:rsidR="00793953">
        <w:rPr>
          <w:rFonts w:hint="eastAsia"/>
        </w:rPr>
        <w:t>系列的</w:t>
      </w:r>
      <w:r w:rsidR="00793953">
        <w:rPr>
          <w:rFonts w:hint="eastAsia"/>
        </w:rPr>
        <w:t>XC7K325T</w:t>
      </w:r>
      <w:r w:rsidR="00793953">
        <w:rPr>
          <w:rFonts w:hint="eastAsia"/>
        </w:rPr>
        <w:t>才能够满足要求</w:t>
      </w:r>
      <w:r w:rsidR="00E71F55">
        <w:rPr>
          <w:rFonts w:hint="eastAsia"/>
        </w:rPr>
        <w:t>。</w:t>
      </w:r>
    </w:p>
    <w:p w:rsidR="00534D3A" w:rsidRDefault="00D40CA7" w:rsidP="007119A3">
      <w:r>
        <w:rPr>
          <w:rFonts w:hint="eastAsia"/>
        </w:rPr>
        <w:t>PS</w:t>
      </w:r>
      <w:r>
        <w:rPr>
          <w:rFonts w:hint="eastAsia"/>
        </w:rPr>
        <w:t>：</w:t>
      </w:r>
      <w:r w:rsidR="00E71F55">
        <w:rPr>
          <w:rFonts w:hint="eastAsia"/>
        </w:rPr>
        <w:t>向供货商询价后发现</w:t>
      </w:r>
      <w:r w:rsidR="00E71F55">
        <w:rPr>
          <w:rFonts w:hint="eastAsia"/>
        </w:rPr>
        <w:t>Artix-7</w:t>
      </w:r>
      <w:r w:rsidR="00E71F55">
        <w:rPr>
          <w:rFonts w:hint="eastAsia"/>
        </w:rPr>
        <w:t>系列</w:t>
      </w:r>
      <w:r w:rsidR="00E71F55">
        <w:rPr>
          <w:rFonts w:hint="eastAsia"/>
        </w:rPr>
        <w:t>XC7A100T</w:t>
      </w:r>
      <w:r w:rsidR="00E71F55">
        <w:rPr>
          <w:rFonts w:hint="eastAsia"/>
        </w:rPr>
        <w:t>没有现货，可以使用</w:t>
      </w:r>
      <w:r w:rsidR="00E71F55">
        <w:rPr>
          <w:rFonts w:hint="eastAsia"/>
        </w:rPr>
        <w:t>XC7A200T</w:t>
      </w:r>
      <w:r w:rsidR="00E44155">
        <w:rPr>
          <w:rFonts w:hint="eastAsia"/>
        </w:rPr>
        <w:t>代替。</w:t>
      </w:r>
    </w:p>
    <w:p w:rsidR="00DB6DA6" w:rsidRDefault="00DB6DA6" w:rsidP="007119A3">
      <w:r>
        <w:rPr>
          <w:rFonts w:hint="eastAsia"/>
        </w:rPr>
        <w:t>光纤</w:t>
      </w:r>
      <w:r w:rsidR="00701B27">
        <w:rPr>
          <w:rFonts w:hint="eastAsia"/>
        </w:rPr>
        <w:t>通信：使用</w:t>
      </w:r>
      <w:r w:rsidR="00701B27">
        <w:rPr>
          <w:rFonts w:hint="eastAsia"/>
        </w:rPr>
        <w:t>A7</w:t>
      </w:r>
      <w:r w:rsidR="00701B27">
        <w:rPr>
          <w:rFonts w:hint="eastAsia"/>
        </w:rPr>
        <w:t>和</w:t>
      </w:r>
      <w:r w:rsidR="00701B27">
        <w:rPr>
          <w:rFonts w:hint="eastAsia"/>
        </w:rPr>
        <w:t>K7</w:t>
      </w:r>
      <w:r w:rsidR="00701B27">
        <w:rPr>
          <w:rFonts w:hint="eastAsia"/>
        </w:rPr>
        <w:t>内部的</w:t>
      </w:r>
      <w:r w:rsidR="00701B27">
        <w:rPr>
          <w:rFonts w:hint="eastAsia"/>
        </w:rPr>
        <w:t>Core</w:t>
      </w:r>
      <w:r w:rsidR="00196CB1">
        <w:rPr>
          <w:rFonts w:hint="eastAsia"/>
        </w:rPr>
        <w:t>进行光纤通信。实验室已有成熟技术可供参考。</w:t>
      </w:r>
    </w:p>
    <w:p w:rsidR="00A869A0" w:rsidRDefault="00A869A0" w:rsidP="007119A3">
      <w:r>
        <w:t>千兆</w:t>
      </w:r>
      <w:r>
        <w:t>Ethernet</w:t>
      </w:r>
      <w:r>
        <w:t>：使用</w:t>
      </w:r>
      <w:r>
        <w:t>A</w:t>
      </w:r>
      <w:r>
        <w:rPr>
          <w:rFonts w:hint="eastAsia"/>
        </w:rPr>
        <w:t>7</w:t>
      </w:r>
      <w:r>
        <w:rPr>
          <w:rFonts w:hint="eastAsia"/>
        </w:rPr>
        <w:t>和</w:t>
      </w:r>
      <w:r>
        <w:rPr>
          <w:rFonts w:hint="eastAsia"/>
        </w:rPr>
        <w:t>K7</w:t>
      </w:r>
      <w:r>
        <w:rPr>
          <w:rFonts w:hint="eastAsia"/>
        </w:rPr>
        <w:t>内部</w:t>
      </w:r>
      <w:r>
        <w:rPr>
          <w:rFonts w:hint="eastAsia"/>
        </w:rPr>
        <w:t>Core</w:t>
      </w:r>
      <w:r>
        <w:rPr>
          <w:rFonts w:hint="eastAsia"/>
        </w:rPr>
        <w:t>进行千兆以太网通信。已有成熟技术可参考。</w:t>
      </w:r>
    </w:p>
    <w:p w:rsidR="00A869A0" w:rsidRDefault="00A869A0" w:rsidP="007119A3"/>
    <w:p w:rsidR="00A02463" w:rsidRDefault="00A869A0" w:rsidP="007119A3">
      <w:r>
        <w:rPr>
          <w:rFonts w:hint="eastAsia"/>
        </w:rPr>
        <w:lastRenderedPageBreak/>
        <w:t>电源芯片：</w:t>
      </w:r>
    </w:p>
    <w:p w:rsidR="00A869A0" w:rsidRDefault="00A869A0" w:rsidP="007119A3">
      <w:r>
        <w:rPr>
          <w:rFonts w:hint="eastAsia"/>
        </w:rPr>
        <w:t>SKIROC2</w:t>
      </w:r>
      <w:r w:rsidR="00A02463">
        <w:rPr>
          <w:rFonts w:hint="eastAsia"/>
        </w:rPr>
        <w:t>a</w:t>
      </w:r>
      <w:r>
        <w:rPr>
          <w:rFonts w:hint="eastAsia"/>
        </w:rPr>
        <w:t xml:space="preserve"> </w:t>
      </w:r>
      <w:r>
        <w:rPr>
          <w:rFonts w:hint="eastAsia"/>
        </w:rPr>
        <w:t>芯片对于电源稳定性要求极高，芯片验证阶段的调试也证明了电源波动对芯片噪声贡献非常大。因此在方案样机阶段拟采用全线性电源（</w:t>
      </w:r>
      <w:r>
        <w:rPr>
          <w:rFonts w:hint="eastAsia"/>
        </w:rPr>
        <w:t>LDO</w:t>
      </w:r>
      <w:r>
        <w:rPr>
          <w:rFonts w:hint="eastAsia"/>
        </w:rPr>
        <w:t>）供电，以减少电源纹波对噪声的影响。对于</w:t>
      </w:r>
      <w:r>
        <w:rPr>
          <w:rFonts w:hint="eastAsia"/>
        </w:rPr>
        <w:t>LDO</w:t>
      </w:r>
      <w:r>
        <w:rPr>
          <w:rFonts w:hint="eastAsia"/>
        </w:rPr>
        <w:t>选择则以稳定性作为主要指标。</w:t>
      </w:r>
      <w:r w:rsidR="00403678">
        <w:rPr>
          <w:rFonts w:hint="eastAsia"/>
        </w:rPr>
        <w:t>主要考虑</w:t>
      </w:r>
      <w:r w:rsidR="00403678">
        <w:rPr>
          <w:rFonts w:hint="eastAsia"/>
        </w:rPr>
        <w:t>LT</w:t>
      </w:r>
      <w:r w:rsidR="00403678">
        <w:rPr>
          <w:rFonts w:hint="eastAsia"/>
        </w:rPr>
        <w:t>和</w:t>
      </w:r>
      <w:r w:rsidR="00403678">
        <w:rPr>
          <w:rFonts w:hint="eastAsia"/>
        </w:rPr>
        <w:t>TI</w:t>
      </w:r>
      <w:r w:rsidR="00403678">
        <w:rPr>
          <w:rFonts w:hint="eastAsia"/>
        </w:rPr>
        <w:t>公司的产品，其最合适型号列于下表。</w:t>
      </w:r>
    </w:p>
    <w:tbl>
      <w:tblPr>
        <w:tblStyle w:val="af2"/>
        <w:tblW w:w="0" w:type="auto"/>
        <w:tblLook w:val="04A0" w:firstRow="1" w:lastRow="0" w:firstColumn="1" w:lastColumn="0" w:noHBand="0" w:noVBand="1"/>
      </w:tblPr>
      <w:tblGrid>
        <w:gridCol w:w="1242"/>
        <w:gridCol w:w="1134"/>
        <w:gridCol w:w="993"/>
        <w:gridCol w:w="2268"/>
        <w:gridCol w:w="2551"/>
      </w:tblGrid>
      <w:tr w:rsidR="00F01489" w:rsidTr="00F01489">
        <w:tc>
          <w:tcPr>
            <w:tcW w:w="1242" w:type="dxa"/>
          </w:tcPr>
          <w:p w:rsidR="00F01489" w:rsidRDefault="00F01489" w:rsidP="007119A3">
            <w:r>
              <w:rPr>
                <w:rFonts w:hint="eastAsia"/>
              </w:rPr>
              <w:t>电源</w:t>
            </w:r>
            <w:r>
              <w:t>型号</w:t>
            </w:r>
          </w:p>
        </w:tc>
        <w:tc>
          <w:tcPr>
            <w:tcW w:w="1134" w:type="dxa"/>
          </w:tcPr>
          <w:p w:rsidR="00F01489" w:rsidRDefault="00F01489" w:rsidP="007119A3">
            <w:r>
              <w:t>Dropout</w:t>
            </w:r>
          </w:p>
        </w:tc>
        <w:tc>
          <w:tcPr>
            <w:tcW w:w="993" w:type="dxa"/>
          </w:tcPr>
          <w:p w:rsidR="00F01489" w:rsidRDefault="00F01489" w:rsidP="007119A3">
            <w:r>
              <w:t>Noise</w:t>
            </w:r>
          </w:p>
        </w:tc>
        <w:tc>
          <w:tcPr>
            <w:tcW w:w="2268" w:type="dxa"/>
          </w:tcPr>
          <w:p w:rsidR="00F01489" w:rsidRDefault="00F01489" w:rsidP="007119A3">
            <w:r>
              <w:t>Output</w:t>
            </w:r>
            <w:r>
              <w:rPr>
                <w:rFonts w:hint="eastAsia"/>
              </w:rPr>
              <w:t xml:space="preserve"> Current</w:t>
            </w:r>
          </w:p>
        </w:tc>
        <w:tc>
          <w:tcPr>
            <w:tcW w:w="2551" w:type="dxa"/>
          </w:tcPr>
          <w:p w:rsidR="00F01489" w:rsidRDefault="00403678" w:rsidP="007119A3">
            <w:proofErr w:type="spellStart"/>
            <w:r>
              <w:rPr>
                <w:rFonts w:hint="eastAsia"/>
              </w:rPr>
              <w:t>Vout</w:t>
            </w:r>
            <w:proofErr w:type="spellEnd"/>
            <w:r>
              <w:rPr>
                <w:rFonts w:hint="eastAsia"/>
              </w:rPr>
              <w:t>/V</w:t>
            </w:r>
          </w:p>
        </w:tc>
      </w:tr>
      <w:tr w:rsidR="00F01489" w:rsidTr="00F01489">
        <w:tc>
          <w:tcPr>
            <w:tcW w:w="1242" w:type="dxa"/>
          </w:tcPr>
          <w:p w:rsidR="00F01489" w:rsidRDefault="00F01489" w:rsidP="007119A3">
            <w:r>
              <w:rPr>
                <w:rFonts w:hint="eastAsia"/>
              </w:rPr>
              <w:t>TPS74401</w:t>
            </w:r>
          </w:p>
        </w:tc>
        <w:tc>
          <w:tcPr>
            <w:tcW w:w="1134" w:type="dxa"/>
          </w:tcPr>
          <w:p w:rsidR="00F01489" w:rsidRDefault="005C77A2" w:rsidP="007119A3">
            <w:r>
              <w:rPr>
                <w:rFonts w:hint="eastAsia"/>
              </w:rPr>
              <w:t>115mV</w:t>
            </w:r>
          </w:p>
        </w:tc>
        <w:tc>
          <w:tcPr>
            <w:tcW w:w="993" w:type="dxa"/>
          </w:tcPr>
          <w:p w:rsidR="00F01489" w:rsidRDefault="00770ABE" w:rsidP="007119A3">
            <w:r>
              <w:rPr>
                <w:rFonts w:hint="eastAsia"/>
              </w:rPr>
              <w:t>13uV</w:t>
            </w:r>
          </w:p>
        </w:tc>
        <w:tc>
          <w:tcPr>
            <w:tcW w:w="2268" w:type="dxa"/>
          </w:tcPr>
          <w:p w:rsidR="00F01489" w:rsidRDefault="008813DF" w:rsidP="007119A3">
            <w:r>
              <w:rPr>
                <w:rFonts w:hint="eastAsia"/>
              </w:rPr>
              <w:t>3A</w:t>
            </w:r>
          </w:p>
        </w:tc>
        <w:tc>
          <w:tcPr>
            <w:tcW w:w="2551" w:type="dxa"/>
          </w:tcPr>
          <w:p w:rsidR="00F01489" w:rsidRDefault="00403678" w:rsidP="007119A3">
            <w:r>
              <w:rPr>
                <w:rFonts w:hint="eastAsia"/>
              </w:rPr>
              <w:t>0.8~3.6</w:t>
            </w:r>
          </w:p>
        </w:tc>
      </w:tr>
      <w:tr w:rsidR="00F01489" w:rsidTr="00F01489">
        <w:tc>
          <w:tcPr>
            <w:tcW w:w="1242" w:type="dxa"/>
          </w:tcPr>
          <w:p w:rsidR="00F01489" w:rsidRDefault="00F01489" w:rsidP="007119A3">
            <w:r>
              <w:t>LT</w:t>
            </w:r>
            <w:r>
              <w:rPr>
                <w:rFonts w:hint="eastAsia"/>
              </w:rPr>
              <w:t>1764</w:t>
            </w:r>
          </w:p>
        </w:tc>
        <w:tc>
          <w:tcPr>
            <w:tcW w:w="1134" w:type="dxa"/>
          </w:tcPr>
          <w:p w:rsidR="00F01489" w:rsidRDefault="00770ABE" w:rsidP="007119A3">
            <w:r>
              <w:rPr>
                <w:rFonts w:hint="eastAsia"/>
              </w:rPr>
              <w:t>340mV</w:t>
            </w:r>
          </w:p>
        </w:tc>
        <w:tc>
          <w:tcPr>
            <w:tcW w:w="993" w:type="dxa"/>
          </w:tcPr>
          <w:p w:rsidR="00F01489" w:rsidRDefault="00770ABE" w:rsidP="007119A3">
            <w:r>
              <w:rPr>
                <w:rFonts w:hint="eastAsia"/>
              </w:rPr>
              <w:t>40uV</w:t>
            </w:r>
          </w:p>
        </w:tc>
        <w:tc>
          <w:tcPr>
            <w:tcW w:w="2268" w:type="dxa"/>
          </w:tcPr>
          <w:p w:rsidR="00F01489" w:rsidRDefault="00770ABE" w:rsidP="007119A3">
            <w:r>
              <w:rPr>
                <w:rFonts w:hint="eastAsia"/>
              </w:rPr>
              <w:t>3A</w:t>
            </w:r>
          </w:p>
        </w:tc>
        <w:tc>
          <w:tcPr>
            <w:tcW w:w="2551" w:type="dxa"/>
          </w:tcPr>
          <w:p w:rsidR="00F01489" w:rsidRDefault="00E1618E" w:rsidP="007119A3">
            <w:r>
              <w:rPr>
                <w:rFonts w:hint="eastAsia"/>
              </w:rPr>
              <w:t>1.2~20</w:t>
            </w:r>
          </w:p>
        </w:tc>
      </w:tr>
    </w:tbl>
    <w:p w:rsidR="00F01489" w:rsidRDefault="001004DA" w:rsidP="007119A3">
      <w:r>
        <w:rPr>
          <w:rFonts w:hint="eastAsia"/>
        </w:rPr>
        <w:t>从噪声角度考虑，</w:t>
      </w:r>
      <w:r>
        <w:rPr>
          <w:rFonts w:hint="eastAsia"/>
        </w:rPr>
        <w:t>TPS74401</w:t>
      </w:r>
      <w:r>
        <w:rPr>
          <w:rFonts w:hint="eastAsia"/>
        </w:rPr>
        <w:t>具有更低噪声，因此选择</w:t>
      </w:r>
      <w:r>
        <w:rPr>
          <w:rFonts w:hint="eastAsia"/>
        </w:rPr>
        <w:t>TPS74401</w:t>
      </w:r>
      <w:r>
        <w:rPr>
          <w:rFonts w:hint="eastAsia"/>
        </w:rPr>
        <w:t>作为</w:t>
      </w:r>
      <w:r>
        <w:rPr>
          <w:rFonts w:hint="eastAsia"/>
        </w:rPr>
        <w:t>ASIC</w:t>
      </w:r>
      <w:r>
        <w:rPr>
          <w:rFonts w:hint="eastAsia"/>
        </w:rPr>
        <w:t>芯片的供电电源。</w:t>
      </w:r>
    </w:p>
    <w:p w:rsidR="006560A8" w:rsidRDefault="006560A8" w:rsidP="007119A3">
      <w:r>
        <w:rPr>
          <w:rFonts w:hint="eastAsia"/>
        </w:rPr>
        <w:t>高压模块：</w:t>
      </w:r>
    </w:p>
    <w:p w:rsidR="006560A8" w:rsidRDefault="006560A8" w:rsidP="007119A3">
      <w:r>
        <w:rPr>
          <w:rFonts w:hint="eastAsia"/>
        </w:rPr>
        <w:t>高压模块</w:t>
      </w:r>
      <w:proofErr w:type="gramStart"/>
      <w:r>
        <w:rPr>
          <w:rFonts w:hint="eastAsia"/>
        </w:rPr>
        <w:t>用以给硅</w:t>
      </w:r>
      <w:proofErr w:type="gramEnd"/>
      <w:r>
        <w:rPr>
          <w:rFonts w:hint="eastAsia"/>
        </w:rPr>
        <w:t>PIN</w:t>
      </w:r>
      <w:r>
        <w:rPr>
          <w:rFonts w:hint="eastAsia"/>
        </w:rPr>
        <w:t>探测器提供高压，</w:t>
      </w:r>
      <w:r w:rsidR="00AA12C0">
        <w:rPr>
          <w:rFonts w:hint="eastAsia"/>
        </w:rPr>
        <w:t>由于需要输出正电荷，因此</w:t>
      </w:r>
      <w:r w:rsidR="00032E9D">
        <w:rPr>
          <w:rFonts w:hint="eastAsia"/>
        </w:rPr>
        <w:t>计划硅</w:t>
      </w:r>
      <w:r w:rsidR="00032E9D">
        <w:rPr>
          <w:rFonts w:hint="eastAsia"/>
        </w:rPr>
        <w:t>PIN</w:t>
      </w:r>
      <w:r w:rsidR="00032E9D">
        <w:rPr>
          <w:rFonts w:hint="eastAsia"/>
        </w:rPr>
        <w:t>二极管正向端输出信号通过电容连接到电子学输入端，并通过</w:t>
      </w:r>
      <w:r w:rsidR="00032E9D">
        <w:rPr>
          <w:rFonts w:hint="eastAsia"/>
        </w:rPr>
        <w:t>100k</w:t>
      </w:r>
      <w:r w:rsidR="00032E9D">
        <w:rPr>
          <w:rFonts w:hint="eastAsia"/>
        </w:rPr>
        <w:t>电阻接地以提供直流电平。在二极管负向端</w:t>
      </w:r>
      <w:proofErr w:type="gramStart"/>
      <w:r w:rsidR="00032E9D">
        <w:rPr>
          <w:rFonts w:hint="eastAsia"/>
        </w:rPr>
        <w:t>连接正</w:t>
      </w:r>
      <w:proofErr w:type="gramEnd"/>
      <w:r w:rsidR="00032E9D">
        <w:rPr>
          <w:rFonts w:hint="eastAsia"/>
        </w:rPr>
        <w:t>高压。</w:t>
      </w:r>
      <w:r w:rsidR="00593EEF">
        <w:rPr>
          <w:rFonts w:hint="eastAsia"/>
        </w:rPr>
        <w:t>具体模块还要结合硅</w:t>
      </w:r>
      <w:r w:rsidR="00593EEF">
        <w:rPr>
          <w:rFonts w:hint="eastAsia"/>
        </w:rPr>
        <w:t>PIN</w:t>
      </w:r>
      <w:r w:rsidR="00593EEF">
        <w:rPr>
          <w:rFonts w:hint="eastAsia"/>
        </w:rPr>
        <w:t>探测器型号来确认具体需要的高压值选择。</w:t>
      </w:r>
      <w:r w:rsidR="00AF0C5A">
        <w:rPr>
          <w:rFonts w:hint="eastAsia"/>
        </w:rPr>
        <w:t>高压模块放置于</w:t>
      </w:r>
    </w:p>
    <w:p w:rsidR="00AF0C5A" w:rsidRPr="00AF0C5A" w:rsidRDefault="00AF0C5A" w:rsidP="007119A3"/>
    <w:sectPr w:rsidR="00AF0C5A" w:rsidRPr="00AF0C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Yu Gothic">
    <w:panose1 w:val="020B0400000000000000"/>
    <w:charset w:val="80"/>
    <w:family w:val="swiss"/>
    <w:pitch w:val="variable"/>
    <w:sig w:usb0="800002EF" w:usb1="6AC7FCFA" w:usb2="00000012" w:usb3="00000000" w:csb0="00020005"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068DA"/>
    <w:multiLevelType w:val="hybridMultilevel"/>
    <w:tmpl w:val="F65A6CD8"/>
    <w:lvl w:ilvl="0" w:tplc="331E7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CFB"/>
    <w:rsid w:val="000223F7"/>
    <w:rsid w:val="00032E9D"/>
    <w:rsid w:val="00063268"/>
    <w:rsid w:val="00065380"/>
    <w:rsid w:val="00066E24"/>
    <w:rsid w:val="000C72B0"/>
    <w:rsid w:val="000F6B95"/>
    <w:rsid w:val="001004DA"/>
    <w:rsid w:val="0011019F"/>
    <w:rsid w:val="001420EB"/>
    <w:rsid w:val="00160C20"/>
    <w:rsid w:val="00167CFB"/>
    <w:rsid w:val="0018277F"/>
    <w:rsid w:val="00196CB1"/>
    <w:rsid w:val="001A405F"/>
    <w:rsid w:val="001A531A"/>
    <w:rsid w:val="001B4E5D"/>
    <w:rsid w:val="001C58CE"/>
    <w:rsid w:val="001C7A1B"/>
    <w:rsid w:val="001E31B6"/>
    <w:rsid w:val="002043B6"/>
    <w:rsid w:val="0020518F"/>
    <w:rsid w:val="00236F82"/>
    <w:rsid w:val="00280240"/>
    <w:rsid w:val="00284130"/>
    <w:rsid w:val="00297593"/>
    <w:rsid w:val="002C4F78"/>
    <w:rsid w:val="002D207D"/>
    <w:rsid w:val="002D4855"/>
    <w:rsid w:val="003014C4"/>
    <w:rsid w:val="00303B13"/>
    <w:rsid w:val="00317FF1"/>
    <w:rsid w:val="00321BC5"/>
    <w:rsid w:val="00322FC4"/>
    <w:rsid w:val="00326568"/>
    <w:rsid w:val="00341BD9"/>
    <w:rsid w:val="0035186F"/>
    <w:rsid w:val="0035444B"/>
    <w:rsid w:val="003A35E1"/>
    <w:rsid w:val="003D3268"/>
    <w:rsid w:val="00403678"/>
    <w:rsid w:val="004242ED"/>
    <w:rsid w:val="00465480"/>
    <w:rsid w:val="0048500C"/>
    <w:rsid w:val="004857D7"/>
    <w:rsid w:val="004A2CE0"/>
    <w:rsid w:val="004A42CA"/>
    <w:rsid w:val="004B61BA"/>
    <w:rsid w:val="004C1DC0"/>
    <w:rsid w:val="004D70AC"/>
    <w:rsid w:val="004E1E97"/>
    <w:rsid w:val="004E3D32"/>
    <w:rsid w:val="004E6AEE"/>
    <w:rsid w:val="004E6B13"/>
    <w:rsid w:val="004F0613"/>
    <w:rsid w:val="004F785D"/>
    <w:rsid w:val="005047ED"/>
    <w:rsid w:val="00532DFC"/>
    <w:rsid w:val="00534D3A"/>
    <w:rsid w:val="00555BEB"/>
    <w:rsid w:val="005671C9"/>
    <w:rsid w:val="0057234E"/>
    <w:rsid w:val="00586084"/>
    <w:rsid w:val="005939EA"/>
    <w:rsid w:val="00593EEF"/>
    <w:rsid w:val="005A2B70"/>
    <w:rsid w:val="005A7416"/>
    <w:rsid w:val="005B792E"/>
    <w:rsid w:val="005C77A2"/>
    <w:rsid w:val="005C7FEB"/>
    <w:rsid w:val="006038C7"/>
    <w:rsid w:val="00603B4D"/>
    <w:rsid w:val="00606741"/>
    <w:rsid w:val="00611B6A"/>
    <w:rsid w:val="00630950"/>
    <w:rsid w:val="006560A8"/>
    <w:rsid w:val="0066168C"/>
    <w:rsid w:val="00696A00"/>
    <w:rsid w:val="006D48ED"/>
    <w:rsid w:val="006E51D4"/>
    <w:rsid w:val="007016B5"/>
    <w:rsid w:val="00701B27"/>
    <w:rsid w:val="00705EA1"/>
    <w:rsid w:val="007119A3"/>
    <w:rsid w:val="0072323B"/>
    <w:rsid w:val="00725494"/>
    <w:rsid w:val="00745EF6"/>
    <w:rsid w:val="00756321"/>
    <w:rsid w:val="00763126"/>
    <w:rsid w:val="00770ABE"/>
    <w:rsid w:val="00791355"/>
    <w:rsid w:val="00793953"/>
    <w:rsid w:val="007E6D06"/>
    <w:rsid w:val="007F2139"/>
    <w:rsid w:val="008414CA"/>
    <w:rsid w:val="00871B22"/>
    <w:rsid w:val="0087753D"/>
    <w:rsid w:val="008813DF"/>
    <w:rsid w:val="008A5AD6"/>
    <w:rsid w:val="008C335A"/>
    <w:rsid w:val="008D5008"/>
    <w:rsid w:val="009203DD"/>
    <w:rsid w:val="009213F9"/>
    <w:rsid w:val="00944BA0"/>
    <w:rsid w:val="00974922"/>
    <w:rsid w:val="009821C0"/>
    <w:rsid w:val="009B06D0"/>
    <w:rsid w:val="009B65F7"/>
    <w:rsid w:val="009B7A1C"/>
    <w:rsid w:val="009D47AF"/>
    <w:rsid w:val="009F28E0"/>
    <w:rsid w:val="009F3C1A"/>
    <w:rsid w:val="009F4918"/>
    <w:rsid w:val="00A02463"/>
    <w:rsid w:val="00A10EFF"/>
    <w:rsid w:val="00A22864"/>
    <w:rsid w:val="00A3400A"/>
    <w:rsid w:val="00A55569"/>
    <w:rsid w:val="00A63F1E"/>
    <w:rsid w:val="00A67785"/>
    <w:rsid w:val="00A8245D"/>
    <w:rsid w:val="00A869A0"/>
    <w:rsid w:val="00A9340D"/>
    <w:rsid w:val="00AA12C0"/>
    <w:rsid w:val="00AC3E19"/>
    <w:rsid w:val="00AC5DC4"/>
    <w:rsid w:val="00AF0C5A"/>
    <w:rsid w:val="00B104EF"/>
    <w:rsid w:val="00B13753"/>
    <w:rsid w:val="00B31FFC"/>
    <w:rsid w:val="00B36BAA"/>
    <w:rsid w:val="00B479B9"/>
    <w:rsid w:val="00B6766D"/>
    <w:rsid w:val="00B71663"/>
    <w:rsid w:val="00B72E04"/>
    <w:rsid w:val="00B77CFF"/>
    <w:rsid w:val="00B87D84"/>
    <w:rsid w:val="00BA545D"/>
    <w:rsid w:val="00BD158C"/>
    <w:rsid w:val="00BD6CE8"/>
    <w:rsid w:val="00BF49B8"/>
    <w:rsid w:val="00C04F91"/>
    <w:rsid w:val="00C43FA9"/>
    <w:rsid w:val="00C4502C"/>
    <w:rsid w:val="00C45D1C"/>
    <w:rsid w:val="00C64CD7"/>
    <w:rsid w:val="00C65783"/>
    <w:rsid w:val="00CA065E"/>
    <w:rsid w:val="00CB1897"/>
    <w:rsid w:val="00CB77A6"/>
    <w:rsid w:val="00CE0EC8"/>
    <w:rsid w:val="00D05960"/>
    <w:rsid w:val="00D255B4"/>
    <w:rsid w:val="00D261AD"/>
    <w:rsid w:val="00D32B35"/>
    <w:rsid w:val="00D34777"/>
    <w:rsid w:val="00D40CA7"/>
    <w:rsid w:val="00D46932"/>
    <w:rsid w:val="00D601CA"/>
    <w:rsid w:val="00D707B6"/>
    <w:rsid w:val="00D8070F"/>
    <w:rsid w:val="00DB6DA6"/>
    <w:rsid w:val="00DD1C96"/>
    <w:rsid w:val="00DF35F8"/>
    <w:rsid w:val="00E1618E"/>
    <w:rsid w:val="00E3386A"/>
    <w:rsid w:val="00E33A7D"/>
    <w:rsid w:val="00E40A59"/>
    <w:rsid w:val="00E44155"/>
    <w:rsid w:val="00E507D7"/>
    <w:rsid w:val="00E53409"/>
    <w:rsid w:val="00E62E80"/>
    <w:rsid w:val="00E71F55"/>
    <w:rsid w:val="00E93858"/>
    <w:rsid w:val="00EA3583"/>
    <w:rsid w:val="00EE1D16"/>
    <w:rsid w:val="00F012D9"/>
    <w:rsid w:val="00F01489"/>
    <w:rsid w:val="00F329FA"/>
    <w:rsid w:val="00F52F8B"/>
    <w:rsid w:val="00F55840"/>
    <w:rsid w:val="00F5792A"/>
    <w:rsid w:val="00F66295"/>
    <w:rsid w:val="00F71223"/>
    <w:rsid w:val="00F77C9C"/>
    <w:rsid w:val="00F86F9B"/>
    <w:rsid w:val="00F9008E"/>
    <w:rsid w:val="00F9060A"/>
    <w:rsid w:val="00F94CF9"/>
    <w:rsid w:val="00FF0E39"/>
    <w:rsid w:val="00FF1AE3"/>
    <w:rsid w:val="00FF7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29FA"/>
  </w:style>
  <w:style w:type="paragraph" w:styleId="1">
    <w:name w:val="heading 1"/>
    <w:basedOn w:val="a"/>
    <w:next w:val="a"/>
    <w:link w:val="1Char"/>
    <w:uiPriority w:val="9"/>
    <w:qFormat/>
    <w:rsid w:val="00F329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semiHidden/>
    <w:unhideWhenUsed/>
    <w:qFormat/>
    <w:rsid w:val="00F329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F329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F329FA"/>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329F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329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329F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329F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329F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29FA"/>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semiHidden/>
    <w:rsid w:val="00F329FA"/>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semiHidden/>
    <w:rsid w:val="00F329FA"/>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semiHidden/>
    <w:rsid w:val="00F329F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F329F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F329F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F329F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F329FA"/>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F329FA"/>
    <w:rPr>
      <w:rFonts w:asciiTheme="majorHAnsi" w:eastAsiaTheme="majorEastAsia" w:hAnsiTheme="majorHAnsi" w:cstheme="majorBidi"/>
      <w:i/>
      <w:iCs/>
      <w:color w:val="404040" w:themeColor="text1" w:themeTint="BF"/>
      <w:sz w:val="20"/>
      <w:szCs w:val="20"/>
    </w:rPr>
  </w:style>
  <w:style w:type="paragraph" w:styleId="a3">
    <w:name w:val="caption"/>
    <w:basedOn w:val="a"/>
    <w:next w:val="a"/>
    <w:link w:val="Char"/>
    <w:unhideWhenUsed/>
    <w:qFormat/>
    <w:rsid w:val="00F329FA"/>
    <w:pPr>
      <w:spacing w:line="240" w:lineRule="auto"/>
    </w:pPr>
    <w:rPr>
      <w:b/>
      <w:bCs/>
      <w:color w:val="4F81BD" w:themeColor="accent1"/>
      <w:sz w:val="18"/>
      <w:szCs w:val="18"/>
    </w:rPr>
  </w:style>
  <w:style w:type="paragraph" w:styleId="a4">
    <w:name w:val="Title"/>
    <w:basedOn w:val="a"/>
    <w:next w:val="a"/>
    <w:link w:val="Char0"/>
    <w:uiPriority w:val="10"/>
    <w:qFormat/>
    <w:rsid w:val="00F329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标题 Char"/>
    <w:basedOn w:val="a0"/>
    <w:link w:val="a4"/>
    <w:uiPriority w:val="10"/>
    <w:rsid w:val="00F329FA"/>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Char1"/>
    <w:uiPriority w:val="11"/>
    <w:qFormat/>
    <w:rsid w:val="00F329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1">
    <w:name w:val="副标题 Char"/>
    <w:basedOn w:val="a0"/>
    <w:link w:val="a5"/>
    <w:uiPriority w:val="11"/>
    <w:rsid w:val="00F329FA"/>
    <w:rPr>
      <w:rFonts w:asciiTheme="majorHAnsi" w:eastAsiaTheme="majorEastAsia" w:hAnsiTheme="majorHAnsi" w:cstheme="majorBidi"/>
      <w:i/>
      <w:iCs/>
      <w:color w:val="4F81BD" w:themeColor="accent1"/>
      <w:spacing w:val="15"/>
      <w:sz w:val="24"/>
      <w:szCs w:val="24"/>
    </w:rPr>
  </w:style>
  <w:style w:type="character" w:styleId="a6">
    <w:name w:val="Strong"/>
    <w:basedOn w:val="a0"/>
    <w:uiPriority w:val="22"/>
    <w:qFormat/>
    <w:rsid w:val="00F329FA"/>
    <w:rPr>
      <w:b/>
      <w:bCs/>
    </w:rPr>
  </w:style>
  <w:style w:type="character" w:styleId="a7">
    <w:name w:val="Emphasis"/>
    <w:basedOn w:val="a0"/>
    <w:uiPriority w:val="20"/>
    <w:qFormat/>
    <w:rsid w:val="00F329FA"/>
    <w:rPr>
      <w:i/>
      <w:iCs/>
    </w:rPr>
  </w:style>
  <w:style w:type="paragraph" w:styleId="a8">
    <w:name w:val="No Spacing"/>
    <w:uiPriority w:val="1"/>
    <w:qFormat/>
    <w:rsid w:val="00F329FA"/>
    <w:pPr>
      <w:spacing w:after="0" w:line="240" w:lineRule="auto"/>
    </w:pPr>
  </w:style>
  <w:style w:type="paragraph" w:styleId="a9">
    <w:name w:val="List Paragraph"/>
    <w:basedOn w:val="a"/>
    <w:uiPriority w:val="34"/>
    <w:qFormat/>
    <w:rsid w:val="00F329FA"/>
    <w:pPr>
      <w:ind w:left="720"/>
      <w:contextualSpacing/>
    </w:pPr>
  </w:style>
  <w:style w:type="paragraph" w:styleId="aa">
    <w:name w:val="Quote"/>
    <w:basedOn w:val="a"/>
    <w:next w:val="a"/>
    <w:link w:val="Char2"/>
    <w:uiPriority w:val="29"/>
    <w:qFormat/>
    <w:rsid w:val="00F329FA"/>
    <w:rPr>
      <w:i/>
      <w:iCs/>
      <w:color w:val="000000" w:themeColor="text1"/>
    </w:rPr>
  </w:style>
  <w:style w:type="character" w:customStyle="1" w:styleId="Char2">
    <w:name w:val="引用 Char"/>
    <w:basedOn w:val="a0"/>
    <w:link w:val="aa"/>
    <w:uiPriority w:val="29"/>
    <w:rsid w:val="00F329FA"/>
    <w:rPr>
      <w:i/>
      <w:iCs/>
      <w:color w:val="000000" w:themeColor="text1"/>
    </w:rPr>
  </w:style>
  <w:style w:type="paragraph" w:styleId="ab">
    <w:name w:val="Intense Quote"/>
    <w:basedOn w:val="a"/>
    <w:next w:val="a"/>
    <w:link w:val="Char3"/>
    <w:uiPriority w:val="30"/>
    <w:qFormat/>
    <w:rsid w:val="00F329FA"/>
    <w:pPr>
      <w:pBdr>
        <w:bottom w:val="single" w:sz="4" w:space="4" w:color="4F81BD" w:themeColor="accent1"/>
      </w:pBdr>
      <w:spacing w:before="200" w:after="280"/>
      <w:ind w:left="936" w:right="936"/>
    </w:pPr>
    <w:rPr>
      <w:b/>
      <w:bCs/>
      <w:i/>
      <w:iCs/>
      <w:color w:val="4F81BD" w:themeColor="accent1"/>
    </w:rPr>
  </w:style>
  <w:style w:type="character" w:customStyle="1" w:styleId="Char3">
    <w:name w:val="明显引用 Char"/>
    <w:basedOn w:val="a0"/>
    <w:link w:val="ab"/>
    <w:uiPriority w:val="30"/>
    <w:rsid w:val="00F329FA"/>
    <w:rPr>
      <w:b/>
      <w:bCs/>
      <w:i/>
      <w:iCs/>
      <w:color w:val="4F81BD" w:themeColor="accent1"/>
    </w:rPr>
  </w:style>
  <w:style w:type="character" w:styleId="ac">
    <w:name w:val="Subtle Emphasis"/>
    <w:basedOn w:val="a0"/>
    <w:uiPriority w:val="19"/>
    <w:qFormat/>
    <w:rsid w:val="00F329FA"/>
    <w:rPr>
      <w:i/>
      <w:iCs/>
      <w:color w:val="808080" w:themeColor="text1" w:themeTint="7F"/>
    </w:rPr>
  </w:style>
  <w:style w:type="character" w:styleId="ad">
    <w:name w:val="Intense Emphasis"/>
    <w:basedOn w:val="a0"/>
    <w:uiPriority w:val="21"/>
    <w:qFormat/>
    <w:rsid w:val="00F329FA"/>
    <w:rPr>
      <w:b/>
      <w:bCs/>
      <w:i/>
      <w:iCs/>
      <w:color w:val="4F81BD" w:themeColor="accent1"/>
    </w:rPr>
  </w:style>
  <w:style w:type="character" w:styleId="ae">
    <w:name w:val="Subtle Reference"/>
    <w:basedOn w:val="a0"/>
    <w:uiPriority w:val="31"/>
    <w:qFormat/>
    <w:rsid w:val="00F329FA"/>
    <w:rPr>
      <w:smallCaps/>
      <w:color w:val="C0504D" w:themeColor="accent2"/>
      <w:u w:val="single"/>
    </w:rPr>
  </w:style>
  <w:style w:type="character" w:styleId="af">
    <w:name w:val="Intense Reference"/>
    <w:basedOn w:val="a0"/>
    <w:uiPriority w:val="32"/>
    <w:qFormat/>
    <w:rsid w:val="00F329FA"/>
    <w:rPr>
      <w:b/>
      <w:bCs/>
      <w:smallCaps/>
      <w:color w:val="C0504D" w:themeColor="accent2"/>
      <w:spacing w:val="5"/>
      <w:u w:val="single"/>
    </w:rPr>
  </w:style>
  <w:style w:type="character" w:styleId="af0">
    <w:name w:val="Book Title"/>
    <w:basedOn w:val="a0"/>
    <w:uiPriority w:val="33"/>
    <w:qFormat/>
    <w:rsid w:val="00F329FA"/>
    <w:rPr>
      <w:b/>
      <w:bCs/>
      <w:smallCaps/>
      <w:spacing w:val="5"/>
    </w:rPr>
  </w:style>
  <w:style w:type="paragraph" w:styleId="TOC">
    <w:name w:val="TOC Heading"/>
    <w:basedOn w:val="1"/>
    <w:next w:val="a"/>
    <w:uiPriority w:val="39"/>
    <w:semiHidden/>
    <w:unhideWhenUsed/>
    <w:qFormat/>
    <w:rsid w:val="00F329FA"/>
    <w:pPr>
      <w:outlineLvl w:val="9"/>
    </w:pPr>
  </w:style>
  <w:style w:type="character" w:customStyle="1" w:styleId="Char">
    <w:name w:val="题注 Char"/>
    <w:link w:val="a3"/>
    <w:rsid w:val="00611B6A"/>
    <w:rPr>
      <w:b/>
      <w:bCs/>
      <w:color w:val="4F81BD" w:themeColor="accent1"/>
      <w:sz w:val="18"/>
      <w:szCs w:val="18"/>
    </w:rPr>
  </w:style>
  <w:style w:type="paragraph" w:styleId="af1">
    <w:name w:val="Balloon Text"/>
    <w:basedOn w:val="a"/>
    <w:link w:val="Char4"/>
    <w:uiPriority w:val="99"/>
    <w:semiHidden/>
    <w:unhideWhenUsed/>
    <w:rsid w:val="00611B6A"/>
    <w:pPr>
      <w:spacing w:after="0" w:line="240" w:lineRule="auto"/>
    </w:pPr>
    <w:rPr>
      <w:sz w:val="18"/>
      <w:szCs w:val="18"/>
    </w:rPr>
  </w:style>
  <w:style w:type="character" w:customStyle="1" w:styleId="Char4">
    <w:name w:val="批注框文本 Char"/>
    <w:basedOn w:val="a0"/>
    <w:link w:val="af1"/>
    <w:uiPriority w:val="99"/>
    <w:semiHidden/>
    <w:rsid w:val="00611B6A"/>
    <w:rPr>
      <w:sz w:val="18"/>
      <w:szCs w:val="18"/>
    </w:rPr>
  </w:style>
  <w:style w:type="table" w:styleId="af2">
    <w:name w:val="Table Grid"/>
    <w:basedOn w:val="a1"/>
    <w:uiPriority w:val="59"/>
    <w:rsid w:val="00C45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29FA"/>
  </w:style>
  <w:style w:type="paragraph" w:styleId="1">
    <w:name w:val="heading 1"/>
    <w:basedOn w:val="a"/>
    <w:next w:val="a"/>
    <w:link w:val="1Char"/>
    <w:uiPriority w:val="9"/>
    <w:qFormat/>
    <w:rsid w:val="00F329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semiHidden/>
    <w:unhideWhenUsed/>
    <w:qFormat/>
    <w:rsid w:val="00F329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F329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F329FA"/>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329F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329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329F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329F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329F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29FA"/>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semiHidden/>
    <w:rsid w:val="00F329FA"/>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semiHidden/>
    <w:rsid w:val="00F329FA"/>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semiHidden/>
    <w:rsid w:val="00F329F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F329F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F329F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F329F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F329FA"/>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F329FA"/>
    <w:rPr>
      <w:rFonts w:asciiTheme="majorHAnsi" w:eastAsiaTheme="majorEastAsia" w:hAnsiTheme="majorHAnsi" w:cstheme="majorBidi"/>
      <w:i/>
      <w:iCs/>
      <w:color w:val="404040" w:themeColor="text1" w:themeTint="BF"/>
      <w:sz w:val="20"/>
      <w:szCs w:val="20"/>
    </w:rPr>
  </w:style>
  <w:style w:type="paragraph" w:styleId="a3">
    <w:name w:val="caption"/>
    <w:basedOn w:val="a"/>
    <w:next w:val="a"/>
    <w:link w:val="Char"/>
    <w:unhideWhenUsed/>
    <w:qFormat/>
    <w:rsid w:val="00F329FA"/>
    <w:pPr>
      <w:spacing w:line="240" w:lineRule="auto"/>
    </w:pPr>
    <w:rPr>
      <w:b/>
      <w:bCs/>
      <w:color w:val="4F81BD" w:themeColor="accent1"/>
      <w:sz w:val="18"/>
      <w:szCs w:val="18"/>
    </w:rPr>
  </w:style>
  <w:style w:type="paragraph" w:styleId="a4">
    <w:name w:val="Title"/>
    <w:basedOn w:val="a"/>
    <w:next w:val="a"/>
    <w:link w:val="Char0"/>
    <w:uiPriority w:val="10"/>
    <w:qFormat/>
    <w:rsid w:val="00F329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标题 Char"/>
    <w:basedOn w:val="a0"/>
    <w:link w:val="a4"/>
    <w:uiPriority w:val="10"/>
    <w:rsid w:val="00F329FA"/>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Char1"/>
    <w:uiPriority w:val="11"/>
    <w:qFormat/>
    <w:rsid w:val="00F329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1">
    <w:name w:val="副标题 Char"/>
    <w:basedOn w:val="a0"/>
    <w:link w:val="a5"/>
    <w:uiPriority w:val="11"/>
    <w:rsid w:val="00F329FA"/>
    <w:rPr>
      <w:rFonts w:asciiTheme="majorHAnsi" w:eastAsiaTheme="majorEastAsia" w:hAnsiTheme="majorHAnsi" w:cstheme="majorBidi"/>
      <w:i/>
      <w:iCs/>
      <w:color w:val="4F81BD" w:themeColor="accent1"/>
      <w:spacing w:val="15"/>
      <w:sz w:val="24"/>
      <w:szCs w:val="24"/>
    </w:rPr>
  </w:style>
  <w:style w:type="character" w:styleId="a6">
    <w:name w:val="Strong"/>
    <w:basedOn w:val="a0"/>
    <w:uiPriority w:val="22"/>
    <w:qFormat/>
    <w:rsid w:val="00F329FA"/>
    <w:rPr>
      <w:b/>
      <w:bCs/>
    </w:rPr>
  </w:style>
  <w:style w:type="character" w:styleId="a7">
    <w:name w:val="Emphasis"/>
    <w:basedOn w:val="a0"/>
    <w:uiPriority w:val="20"/>
    <w:qFormat/>
    <w:rsid w:val="00F329FA"/>
    <w:rPr>
      <w:i/>
      <w:iCs/>
    </w:rPr>
  </w:style>
  <w:style w:type="paragraph" w:styleId="a8">
    <w:name w:val="No Spacing"/>
    <w:uiPriority w:val="1"/>
    <w:qFormat/>
    <w:rsid w:val="00F329FA"/>
    <w:pPr>
      <w:spacing w:after="0" w:line="240" w:lineRule="auto"/>
    </w:pPr>
  </w:style>
  <w:style w:type="paragraph" w:styleId="a9">
    <w:name w:val="List Paragraph"/>
    <w:basedOn w:val="a"/>
    <w:uiPriority w:val="34"/>
    <w:qFormat/>
    <w:rsid w:val="00F329FA"/>
    <w:pPr>
      <w:ind w:left="720"/>
      <w:contextualSpacing/>
    </w:pPr>
  </w:style>
  <w:style w:type="paragraph" w:styleId="aa">
    <w:name w:val="Quote"/>
    <w:basedOn w:val="a"/>
    <w:next w:val="a"/>
    <w:link w:val="Char2"/>
    <w:uiPriority w:val="29"/>
    <w:qFormat/>
    <w:rsid w:val="00F329FA"/>
    <w:rPr>
      <w:i/>
      <w:iCs/>
      <w:color w:val="000000" w:themeColor="text1"/>
    </w:rPr>
  </w:style>
  <w:style w:type="character" w:customStyle="1" w:styleId="Char2">
    <w:name w:val="引用 Char"/>
    <w:basedOn w:val="a0"/>
    <w:link w:val="aa"/>
    <w:uiPriority w:val="29"/>
    <w:rsid w:val="00F329FA"/>
    <w:rPr>
      <w:i/>
      <w:iCs/>
      <w:color w:val="000000" w:themeColor="text1"/>
    </w:rPr>
  </w:style>
  <w:style w:type="paragraph" w:styleId="ab">
    <w:name w:val="Intense Quote"/>
    <w:basedOn w:val="a"/>
    <w:next w:val="a"/>
    <w:link w:val="Char3"/>
    <w:uiPriority w:val="30"/>
    <w:qFormat/>
    <w:rsid w:val="00F329FA"/>
    <w:pPr>
      <w:pBdr>
        <w:bottom w:val="single" w:sz="4" w:space="4" w:color="4F81BD" w:themeColor="accent1"/>
      </w:pBdr>
      <w:spacing w:before="200" w:after="280"/>
      <w:ind w:left="936" w:right="936"/>
    </w:pPr>
    <w:rPr>
      <w:b/>
      <w:bCs/>
      <w:i/>
      <w:iCs/>
      <w:color w:val="4F81BD" w:themeColor="accent1"/>
    </w:rPr>
  </w:style>
  <w:style w:type="character" w:customStyle="1" w:styleId="Char3">
    <w:name w:val="明显引用 Char"/>
    <w:basedOn w:val="a0"/>
    <w:link w:val="ab"/>
    <w:uiPriority w:val="30"/>
    <w:rsid w:val="00F329FA"/>
    <w:rPr>
      <w:b/>
      <w:bCs/>
      <w:i/>
      <w:iCs/>
      <w:color w:val="4F81BD" w:themeColor="accent1"/>
    </w:rPr>
  </w:style>
  <w:style w:type="character" w:styleId="ac">
    <w:name w:val="Subtle Emphasis"/>
    <w:basedOn w:val="a0"/>
    <w:uiPriority w:val="19"/>
    <w:qFormat/>
    <w:rsid w:val="00F329FA"/>
    <w:rPr>
      <w:i/>
      <w:iCs/>
      <w:color w:val="808080" w:themeColor="text1" w:themeTint="7F"/>
    </w:rPr>
  </w:style>
  <w:style w:type="character" w:styleId="ad">
    <w:name w:val="Intense Emphasis"/>
    <w:basedOn w:val="a0"/>
    <w:uiPriority w:val="21"/>
    <w:qFormat/>
    <w:rsid w:val="00F329FA"/>
    <w:rPr>
      <w:b/>
      <w:bCs/>
      <w:i/>
      <w:iCs/>
      <w:color w:val="4F81BD" w:themeColor="accent1"/>
    </w:rPr>
  </w:style>
  <w:style w:type="character" w:styleId="ae">
    <w:name w:val="Subtle Reference"/>
    <w:basedOn w:val="a0"/>
    <w:uiPriority w:val="31"/>
    <w:qFormat/>
    <w:rsid w:val="00F329FA"/>
    <w:rPr>
      <w:smallCaps/>
      <w:color w:val="C0504D" w:themeColor="accent2"/>
      <w:u w:val="single"/>
    </w:rPr>
  </w:style>
  <w:style w:type="character" w:styleId="af">
    <w:name w:val="Intense Reference"/>
    <w:basedOn w:val="a0"/>
    <w:uiPriority w:val="32"/>
    <w:qFormat/>
    <w:rsid w:val="00F329FA"/>
    <w:rPr>
      <w:b/>
      <w:bCs/>
      <w:smallCaps/>
      <w:color w:val="C0504D" w:themeColor="accent2"/>
      <w:spacing w:val="5"/>
      <w:u w:val="single"/>
    </w:rPr>
  </w:style>
  <w:style w:type="character" w:styleId="af0">
    <w:name w:val="Book Title"/>
    <w:basedOn w:val="a0"/>
    <w:uiPriority w:val="33"/>
    <w:qFormat/>
    <w:rsid w:val="00F329FA"/>
    <w:rPr>
      <w:b/>
      <w:bCs/>
      <w:smallCaps/>
      <w:spacing w:val="5"/>
    </w:rPr>
  </w:style>
  <w:style w:type="paragraph" w:styleId="TOC">
    <w:name w:val="TOC Heading"/>
    <w:basedOn w:val="1"/>
    <w:next w:val="a"/>
    <w:uiPriority w:val="39"/>
    <w:semiHidden/>
    <w:unhideWhenUsed/>
    <w:qFormat/>
    <w:rsid w:val="00F329FA"/>
    <w:pPr>
      <w:outlineLvl w:val="9"/>
    </w:pPr>
  </w:style>
  <w:style w:type="character" w:customStyle="1" w:styleId="Char">
    <w:name w:val="题注 Char"/>
    <w:link w:val="a3"/>
    <w:rsid w:val="00611B6A"/>
    <w:rPr>
      <w:b/>
      <w:bCs/>
      <w:color w:val="4F81BD" w:themeColor="accent1"/>
      <w:sz w:val="18"/>
      <w:szCs w:val="18"/>
    </w:rPr>
  </w:style>
  <w:style w:type="paragraph" w:styleId="af1">
    <w:name w:val="Balloon Text"/>
    <w:basedOn w:val="a"/>
    <w:link w:val="Char4"/>
    <w:uiPriority w:val="99"/>
    <w:semiHidden/>
    <w:unhideWhenUsed/>
    <w:rsid w:val="00611B6A"/>
    <w:pPr>
      <w:spacing w:after="0" w:line="240" w:lineRule="auto"/>
    </w:pPr>
    <w:rPr>
      <w:sz w:val="18"/>
      <w:szCs w:val="18"/>
    </w:rPr>
  </w:style>
  <w:style w:type="character" w:customStyle="1" w:styleId="Char4">
    <w:name w:val="批注框文本 Char"/>
    <w:basedOn w:val="a0"/>
    <w:link w:val="af1"/>
    <w:uiPriority w:val="99"/>
    <w:semiHidden/>
    <w:rsid w:val="00611B6A"/>
    <w:rPr>
      <w:sz w:val="18"/>
      <w:szCs w:val="18"/>
    </w:rPr>
  </w:style>
  <w:style w:type="table" w:styleId="af2">
    <w:name w:val="Table Grid"/>
    <w:basedOn w:val="a1"/>
    <w:uiPriority w:val="59"/>
    <w:rsid w:val="00C45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jpeg"/><Relationship Id="rId33" Type="http://schemas.openxmlformats.org/officeDocument/2006/relationships/oleObject" Target="embeddings/oleObject3.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emf"/><Relationship Id="rId37" Type="http://schemas.openxmlformats.org/officeDocument/2006/relationships/oleObject" Target="embeddings/oleObject5.bin"/><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emf"/><Relationship Id="rId36" Type="http://schemas.openxmlformats.org/officeDocument/2006/relationships/image" Target="media/image26.emf"/><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image" Target="media/image23.emf"/><Relationship Id="rId35" Type="http://schemas.openxmlformats.org/officeDocument/2006/relationships/oleObject" Target="embeddings/oleObject4.bin"/><Relationship Id="rId8" Type="http://schemas.openxmlformats.org/officeDocument/2006/relationships/image" Target="media/image2.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E7A43-AA83-4665-8CF4-F5AB332C0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1</Pages>
  <Words>1363</Words>
  <Characters>7773</Characters>
  <Application>Microsoft Office Word</Application>
  <DocSecurity>0</DocSecurity>
  <Lines>64</Lines>
  <Paragraphs>18</Paragraphs>
  <ScaleCrop>false</ScaleCrop>
  <Company/>
  <LinksUpToDate>false</LinksUpToDate>
  <CharactersWithSpaces>9118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177</cp:revision>
  <dcterms:created xsi:type="dcterms:W3CDTF">2017-05-15T02:19:00Z</dcterms:created>
  <dcterms:modified xsi:type="dcterms:W3CDTF">2017-06-07T06:17:00Z</dcterms:modified>
</cp:coreProperties>
</file>