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FC" w:rsidRDefault="005579FC" w:rsidP="005579FC">
      <w:pPr>
        <w:rPr>
          <w:rFonts w:hint="eastAsia"/>
        </w:rPr>
      </w:pPr>
    </w:p>
    <w:p w:rsidR="00D15F05" w:rsidRDefault="005579FC" w:rsidP="005579FC">
      <w:pPr>
        <w:pStyle w:val="a5"/>
        <w:numPr>
          <w:ilvl w:val="0"/>
          <w:numId w:val="1"/>
        </w:numPr>
        <w:ind w:firstLineChars="0"/>
      </w:pPr>
      <w:r>
        <w:rPr>
          <w:rFonts w:hint="eastAsia"/>
        </w:rPr>
        <w:t>该论文为未来可能建设的环形正负电子对撞机</w:t>
      </w:r>
      <w:r>
        <w:rPr>
          <w:rFonts w:hint="eastAsia"/>
        </w:rPr>
        <w:t>CEPC</w:t>
      </w:r>
      <w:r>
        <w:rPr>
          <w:rFonts w:hint="eastAsia"/>
        </w:rPr>
        <w:t>开展了有关高颗粒度强子量能器的读出电子学系统方面的研究，相关的研究属国内首次，研究成果为进一步开展</w:t>
      </w:r>
      <w:r>
        <w:rPr>
          <w:rFonts w:hint="eastAsia"/>
        </w:rPr>
        <w:t>CEPC</w:t>
      </w:r>
      <w:r>
        <w:rPr>
          <w:rFonts w:hint="eastAsia"/>
        </w:rPr>
        <w:t>强子量能器和相关的电子学的预研具有重要的意义。该论文首先分析了后希格斯粒子时代实验粒子物理的研究热点，并结合</w:t>
      </w:r>
      <w:r>
        <w:rPr>
          <w:rFonts w:hint="eastAsia"/>
        </w:rPr>
        <w:t>CEPC</w:t>
      </w:r>
      <w:r>
        <w:rPr>
          <w:rFonts w:hint="eastAsia"/>
        </w:rPr>
        <w:t>高对撞亮度带来的高堆积事例对量能器的能量分辨率的挑战，介绍了基于粒子流算法的高颗粒度量能器的优点。基于科大粒子流量能器的原型探测器，该论文设计实现了基于</w:t>
      </w:r>
      <w:r>
        <w:rPr>
          <w:rFonts w:hint="eastAsia"/>
        </w:rPr>
        <w:t>64</w:t>
      </w:r>
      <w:r>
        <w:rPr>
          <w:rFonts w:hint="eastAsia"/>
        </w:rPr>
        <w:t>通道</w:t>
      </w:r>
      <w:r>
        <w:rPr>
          <w:rFonts w:hint="eastAsia"/>
        </w:rPr>
        <w:t>MICROROC</w:t>
      </w:r>
      <w:r>
        <w:rPr>
          <w:rFonts w:hint="eastAsia"/>
        </w:rPr>
        <w:t>芯片的低功耗，高分辨的，多通道的读出电子学的原型系统，包括阳极读出板，</w:t>
      </w:r>
      <w:r>
        <w:rPr>
          <w:rFonts w:hint="eastAsia"/>
        </w:rPr>
        <w:t>MICROROC</w:t>
      </w:r>
      <w:r>
        <w:rPr>
          <w:rFonts w:hint="eastAsia"/>
        </w:rPr>
        <w:t>测试板，以及数据采集系统，并且完成了该系统的信号源系统和探测器的联合测试，到达了设计指标。总的来说，该论文的研究为</w:t>
      </w:r>
      <w:r>
        <w:rPr>
          <w:rFonts w:hint="eastAsia"/>
        </w:rPr>
        <w:t>CEPC</w:t>
      </w:r>
      <w:r>
        <w:rPr>
          <w:rFonts w:hint="eastAsia"/>
        </w:rPr>
        <w:t>探测器和电子学的预研具有重要的意义，是一篇很优秀的论文，完全满足博士毕业的论文要求。</w:t>
      </w:r>
    </w:p>
    <w:p w:rsidR="005579FC" w:rsidRDefault="005579FC" w:rsidP="005579FC">
      <w:pPr>
        <w:pStyle w:val="a5"/>
        <w:numPr>
          <w:ilvl w:val="0"/>
          <w:numId w:val="1"/>
        </w:numPr>
        <w:ind w:firstLineChars="0"/>
        <w:rPr>
          <w:rFonts w:hint="eastAsia"/>
        </w:rPr>
      </w:pPr>
      <w:r>
        <w:rPr>
          <w:rFonts w:hint="eastAsia"/>
        </w:rPr>
        <w:t>论文作者针对我国</w:t>
      </w:r>
      <w:r>
        <w:rPr>
          <w:rFonts w:hint="eastAsia"/>
        </w:rPr>
        <w:t>CEPC</w:t>
      </w:r>
      <w:r>
        <w:rPr>
          <w:rFonts w:hint="eastAsia"/>
        </w:rPr>
        <w:t>计划的高颗粒量能器的需求，参考国外的数字量能器和半数字量能器，提出设计了基于</w:t>
      </w:r>
      <w:r>
        <w:rPr>
          <w:rFonts w:hint="eastAsia"/>
        </w:rPr>
        <w:t>GEM</w:t>
      </w:r>
      <w:r>
        <w:rPr>
          <w:rFonts w:hint="eastAsia"/>
        </w:rPr>
        <w:t>气体探测器的高颗粒量能器读出电子学系统，并进行了相关初步测试。作为高颗粒强子量能器的原型研究，该论文研究是验证</w:t>
      </w:r>
      <w:r>
        <w:rPr>
          <w:rFonts w:hint="eastAsia"/>
        </w:rPr>
        <w:t>CEPC</w:t>
      </w:r>
      <w:r>
        <w:rPr>
          <w:rFonts w:hint="eastAsia"/>
        </w:rPr>
        <w:t>量能器方案的重要进展。论文紧扣国内的实验发展方向，选题具有重要的科学意义和创新性。</w:t>
      </w:r>
    </w:p>
    <w:p w:rsidR="005579FC" w:rsidRDefault="005579FC" w:rsidP="005579FC">
      <w:pPr>
        <w:pStyle w:val="a5"/>
        <w:ind w:left="360" w:firstLineChars="0" w:firstLine="0"/>
        <w:rPr>
          <w:rFonts w:hint="eastAsia"/>
        </w:rPr>
      </w:pPr>
    </w:p>
    <w:p w:rsidR="005579FC" w:rsidRDefault="005579FC" w:rsidP="005579FC">
      <w:pPr>
        <w:pStyle w:val="a5"/>
        <w:ind w:left="360" w:firstLineChars="0" w:firstLine="0"/>
      </w:pPr>
      <w:r>
        <w:rPr>
          <w:rFonts w:hint="eastAsia"/>
        </w:rPr>
        <w:t>论文工作表明作者具有很好的粒子物理和电子学研发基础，对量能器的物理性能和技术要求有很好的理解，并能够针对性的实现原型电子学系统和做系列测试，具有较强的独立从事科学研究的能力。作者在博士期间发表了一系列关于悟空暗物质探测卫星的</w:t>
      </w:r>
      <w:r>
        <w:rPr>
          <w:rFonts w:hint="eastAsia"/>
        </w:rPr>
        <w:t>BGO</w:t>
      </w:r>
      <w:r>
        <w:rPr>
          <w:rFonts w:hint="eastAsia"/>
        </w:rPr>
        <w:t>晶体量能器电子学研究工作，也一定程度上体现了作者在量能器电子学方面的科研能力。</w:t>
      </w:r>
    </w:p>
    <w:p w:rsidR="005579FC" w:rsidRPr="005579FC" w:rsidRDefault="005579FC" w:rsidP="005579FC">
      <w:pPr>
        <w:pStyle w:val="a5"/>
        <w:ind w:left="360" w:firstLineChars="0" w:firstLine="0"/>
        <w:rPr>
          <w:rFonts w:hint="eastAsia"/>
        </w:rPr>
      </w:pPr>
    </w:p>
    <w:p w:rsidR="005579FC" w:rsidRDefault="005579FC" w:rsidP="005579FC">
      <w:pPr>
        <w:pStyle w:val="a5"/>
        <w:ind w:left="360" w:firstLineChars="0" w:firstLine="0"/>
        <w:rPr>
          <w:rFonts w:hint="eastAsia"/>
        </w:rPr>
      </w:pPr>
      <w:r>
        <w:rPr>
          <w:rFonts w:hint="eastAsia"/>
        </w:rPr>
        <w:t>论文作者在进行原型电子学测试中，对电子学的各种性能进行了检测给出了性能指标，论文最后提出了进一步改进的路线。这些测试性能指标是否能够满足</w:t>
      </w:r>
      <w:r>
        <w:rPr>
          <w:rFonts w:hint="eastAsia"/>
        </w:rPr>
        <w:t>CEPC</w:t>
      </w:r>
      <w:r>
        <w:rPr>
          <w:rFonts w:hint="eastAsia"/>
        </w:rPr>
        <w:t>的需求和改进的必要性，如果能有进一步论述就能更加完善。另外论文中出现了少量笔误，应尽量避免。</w:t>
      </w:r>
    </w:p>
    <w:p w:rsidR="005579FC" w:rsidRDefault="005579FC" w:rsidP="005579FC">
      <w:pPr>
        <w:pStyle w:val="a5"/>
        <w:ind w:left="360" w:firstLineChars="0" w:firstLine="0"/>
      </w:pPr>
      <w:r>
        <w:rPr>
          <w:rFonts w:hint="eastAsia"/>
        </w:rPr>
        <w:t>同意答辩。</w:t>
      </w:r>
    </w:p>
    <w:p w:rsidR="005579FC" w:rsidRPr="005579FC" w:rsidRDefault="005579FC" w:rsidP="005579FC">
      <w:pPr>
        <w:pStyle w:val="a5"/>
        <w:numPr>
          <w:ilvl w:val="0"/>
          <w:numId w:val="1"/>
        </w:numPr>
        <w:ind w:firstLineChars="0"/>
      </w:pPr>
      <w:r>
        <w:rPr>
          <w:rFonts w:ascii="ˎ̥" w:hAnsi="ˎ̥"/>
          <w:color w:val="333333"/>
          <w:szCs w:val="21"/>
        </w:rPr>
        <w:t>论文以我国环形正负电子对撞机（</w:t>
      </w:r>
      <w:r>
        <w:rPr>
          <w:rFonts w:ascii="ˎ̥" w:hAnsi="ˎ̥"/>
          <w:color w:val="333333"/>
          <w:szCs w:val="21"/>
        </w:rPr>
        <w:t>CEPC</w:t>
      </w:r>
      <w:r>
        <w:rPr>
          <w:rFonts w:ascii="ˎ̥" w:hAnsi="ˎ̥"/>
          <w:color w:val="333333"/>
          <w:szCs w:val="21"/>
        </w:rPr>
        <w:t>）中的高颗粒度数字强子量能器读出电子学实现为研究对象，针对</w:t>
      </w:r>
      <w:r>
        <w:rPr>
          <w:rFonts w:ascii="ˎ̥" w:hAnsi="ˎ̥"/>
          <w:color w:val="333333"/>
          <w:szCs w:val="21"/>
        </w:rPr>
        <w:t>CEPC</w:t>
      </w:r>
      <w:r>
        <w:rPr>
          <w:rFonts w:ascii="ˎ̥" w:hAnsi="ˎ̥"/>
          <w:color w:val="333333"/>
          <w:szCs w:val="21"/>
        </w:rPr>
        <w:t>设计指标提出的高对撞能量和亮度对量能器带来的重大挑战，设计了一个基于</w:t>
      </w:r>
      <w:r>
        <w:rPr>
          <w:rFonts w:ascii="ˎ̥" w:hAnsi="ˎ̥"/>
          <w:color w:val="333333"/>
          <w:szCs w:val="21"/>
        </w:rPr>
        <w:t>GEM</w:t>
      </w:r>
      <w:r>
        <w:rPr>
          <w:rFonts w:ascii="ˎ̥" w:hAnsi="ˎ̥"/>
          <w:color w:val="333333"/>
          <w:szCs w:val="21"/>
        </w:rPr>
        <w:t>气体探测器的高颗粒度数字强子量能器的读出电子学系统，解决了由于高堆积事例等一系列问题给量能器带来的高能量分辨率和高空间分辨率的需求，对系统的工程实现具有重要的实用价值。</w:t>
      </w:r>
      <w:r>
        <w:rPr>
          <w:rFonts w:ascii="ˎ̥" w:hAnsi="ˎ̥"/>
          <w:color w:val="333333"/>
          <w:szCs w:val="21"/>
        </w:rPr>
        <w:br/>
        <w:t>    </w:t>
      </w:r>
      <w:r>
        <w:rPr>
          <w:rFonts w:ascii="ˎ̥" w:hAnsi="ˎ̥"/>
          <w:color w:val="333333"/>
          <w:szCs w:val="21"/>
        </w:rPr>
        <w:t>论文参考</w:t>
      </w:r>
      <w:r>
        <w:rPr>
          <w:rFonts w:ascii="ˎ̥" w:hAnsi="ˎ̥"/>
          <w:color w:val="333333"/>
          <w:szCs w:val="21"/>
        </w:rPr>
        <w:t>CALICE</w:t>
      </w:r>
      <w:r>
        <w:rPr>
          <w:rFonts w:ascii="ˎ̥" w:hAnsi="ˎ̥"/>
          <w:color w:val="333333"/>
          <w:szCs w:val="21"/>
        </w:rPr>
        <w:t>研制的两款数字读出强子量能器（</w:t>
      </w:r>
      <w:r>
        <w:rPr>
          <w:rFonts w:ascii="ˎ̥" w:hAnsi="ˎ̥"/>
          <w:color w:val="333333"/>
          <w:szCs w:val="21"/>
        </w:rPr>
        <w:t>DHCAL</w:t>
      </w:r>
      <w:r>
        <w:rPr>
          <w:rFonts w:ascii="ˎ̥" w:hAnsi="ˎ̥"/>
          <w:color w:val="333333"/>
          <w:szCs w:val="21"/>
        </w:rPr>
        <w:t>、</w:t>
      </w:r>
      <w:r>
        <w:rPr>
          <w:rFonts w:ascii="ˎ̥" w:hAnsi="ˎ̥"/>
          <w:color w:val="333333"/>
          <w:szCs w:val="21"/>
        </w:rPr>
        <w:t>SDHCAL</w:t>
      </w:r>
      <w:r>
        <w:rPr>
          <w:rFonts w:ascii="ˎ̥" w:hAnsi="ˎ̥"/>
          <w:color w:val="333333"/>
          <w:szCs w:val="21"/>
        </w:rPr>
        <w:t>）的经验，研究了数字强子量能器读出方法。选择低功耗、高集成度、多阈值读出的</w:t>
      </w:r>
      <w:r>
        <w:rPr>
          <w:rFonts w:ascii="ˎ̥" w:hAnsi="ˎ̥"/>
          <w:color w:val="333333"/>
          <w:szCs w:val="21"/>
        </w:rPr>
        <w:t>MICROROC</w:t>
      </w:r>
      <w:r>
        <w:rPr>
          <w:rFonts w:ascii="ˎ̥" w:hAnsi="ˎ̥"/>
          <w:color w:val="333333"/>
          <w:szCs w:val="21"/>
        </w:rPr>
        <w:t>为前端电子学芯片，进行了</w:t>
      </w:r>
      <w:r>
        <w:rPr>
          <w:rFonts w:ascii="ˎ̥" w:hAnsi="ˎ̥"/>
          <w:color w:val="333333"/>
          <w:szCs w:val="21"/>
        </w:rPr>
        <w:t>CEPC</w:t>
      </w:r>
      <w:r>
        <w:rPr>
          <w:rFonts w:ascii="ˎ̥" w:hAnsi="ˎ̥"/>
          <w:color w:val="333333"/>
          <w:szCs w:val="21"/>
        </w:rPr>
        <w:t>的基于</w:t>
      </w:r>
      <w:r>
        <w:rPr>
          <w:rFonts w:ascii="ˎ̥" w:hAnsi="ˎ̥"/>
          <w:color w:val="333333"/>
          <w:szCs w:val="21"/>
        </w:rPr>
        <w:t>GEM</w:t>
      </w:r>
      <w:r>
        <w:rPr>
          <w:rFonts w:ascii="ˎ̥" w:hAnsi="ˎ̥"/>
          <w:color w:val="333333"/>
          <w:szCs w:val="21"/>
        </w:rPr>
        <w:t>气体探测器的高颗粒度数字强子量能器的读出电子学系统设计，结合</w:t>
      </w:r>
      <w:r>
        <w:rPr>
          <w:rFonts w:ascii="ˎ̥" w:hAnsi="ˎ̥"/>
          <w:color w:val="333333"/>
          <w:szCs w:val="21"/>
        </w:rPr>
        <w:t>CALICE</w:t>
      </w:r>
      <w:r>
        <w:rPr>
          <w:rFonts w:ascii="ˎ̥" w:hAnsi="ˎ̥"/>
          <w:color w:val="333333"/>
          <w:szCs w:val="21"/>
        </w:rPr>
        <w:t>合作组研制的两台</w:t>
      </w:r>
      <w:r>
        <w:rPr>
          <w:rFonts w:ascii="ˎ̥" w:hAnsi="ˎ̥"/>
          <w:color w:val="333333"/>
          <w:szCs w:val="21"/>
        </w:rPr>
        <w:t>DHCAL</w:t>
      </w:r>
      <w:r>
        <w:rPr>
          <w:rFonts w:ascii="ˎ̥" w:hAnsi="ˎ̥"/>
          <w:color w:val="333333"/>
          <w:szCs w:val="21"/>
        </w:rPr>
        <w:t>和</w:t>
      </w:r>
      <w:r>
        <w:rPr>
          <w:rFonts w:ascii="ˎ̥" w:hAnsi="ˎ̥"/>
          <w:color w:val="333333"/>
          <w:szCs w:val="21"/>
        </w:rPr>
        <w:t>SDHCAL</w:t>
      </w:r>
      <w:r>
        <w:rPr>
          <w:rFonts w:ascii="ˎ̥" w:hAnsi="ˎ̥"/>
          <w:color w:val="333333"/>
          <w:szCs w:val="21"/>
        </w:rPr>
        <w:t>的样机特点，提出</w:t>
      </w:r>
      <w:r>
        <w:rPr>
          <w:rFonts w:ascii="ˎ̥" w:hAnsi="ˎ̥"/>
          <w:color w:val="333333"/>
          <w:szCs w:val="21"/>
        </w:rPr>
        <w:t>CEPCHCAL</w:t>
      </w:r>
      <w:r>
        <w:rPr>
          <w:rFonts w:ascii="ˎ̥" w:hAnsi="ˎ̥"/>
          <w:color w:val="333333"/>
          <w:szCs w:val="21"/>
        </w:rPr>
        <w:t>基于</w:t>
      </w:r>
      <w:r>
        <w:rPr>
          <w:rFonts w:ascii="ˎ̥" w:hAnsi="ˎ̥"/>
          <w:color w:val="333333"/>
          <w:szCs w:val="21"/>
        </w:rPr>
        <w:t>GEM</w:t>
      </w:r>
      <w:r>
        <w:rPr>
          <w:rFonts w:ascii="ˎ̥" w:hAnsi="ˎ̥"/>
          <w:color w:val="333333"/>
          <w:szCs w:val="21"/>
        </w:rPr>
        <w:t>气体探测器的原理样机模型，实现了其读出电子学系统。对该读出电子学进行了实验室测试和探测器联调测试</w:t>
      </w:r>
      <w:r>
        <w:rPr>
          <w:rFonts w:ascii="ˎ̥" w:hAnsi="ˎ̥"/>
          <w:color w:val="333333"/>
          <w:szCs w:val="21"/>
        </w:rPr>
        <w:t>,</w:t>
      </w:r>
      <w:r>
        <w:rPr>
          <w:rFonts w:ascii="ˎ̥" w:hAnsi="ˎ̥"/>
          <w:color w:val="333333"/>
          <w:szCs w:val="21"/>
        </w:rPr>
        <w:t>验证了读出电子学系统设计的可行性，为系统的工程实现奠定了设计基础。</w:t>
      </w:r>
      <w:r>
        <w:rPr>
          <w:rFonts w:ascii="ˎ̥" w:hAnsi="ˎ̥"/>
          <w:color w:val="333333"/>
          <w:szCs w:val="21"/>
        </w:rPr>
        <w:br/>
        <w:t>    </w:t>
      </w:r>
      <w:r>
        <w:rPr>
          <w:rFonts w:ascii="ˎ̥" w:hAnsi="ˎ̥"/>
          <w:color w:val="333333"/>
          <w:szCs w:val="21"/>
        </w:rPr>
        <w:t>主要创新性研究成果：</w:t>
      </w:r>
      <w:r>
        <w:rPr>
          <w:rFonts w:ascii="ˎ̥" w:hAnsi="ˎ̥"/>
          <w:color w:val="333333"/>
          <w:szCs w:val="21"/>
        </w:rPr>
        <w:br/>
        <w:t>    1</w:t>
      </w:r>
      <w:r>
        <w:rPr>
          <w:rFonts w:ascii="ˎ̥" w:hAnsi="ˎ̥"/>
          <w:color w:val="333333"/>
          <w:szCs w:val="21"/>
        </w:rPr>
        <w:t>、针对</w:t>
      </w:r>
      <w:r>
        <w:rPr>
          <w:rFonts w:ascii="ˎ̥" w:hAnsi="ˎ̥"/>
          <w:color w:val="333333"/>
          <w:szCs w:val="21"/>
        </w:rPr>
        <w:t>CEPC</w:t>
      </w:r>
      <w:r>
        <w:rPr>
          <w:rFonts w:ascii="ˎ̥" w:hAnsi="ˎ̥"/>
          <w:color w:val="333333"/>
          <w:szCs w:val="21"/>
        </w:rPr>
        <w:t>高颗粒度强子量能器的读出需求，设计了基于</w:t>
      </w:r>
      <w:r>
        <w:rPr>
          <w:rFonts w:ascii="ˎ̥" w:hAnsi="ˎ̥"/>
          <w:color w:val="333333"/>
          <w:szCs w:val="21"/>
        </w:rPr>
        <w:t>GEM</w:t>
      </w:r>
      <w:r>
        <w:rPr>
          <w:rFonts w:ascii="ˎ̥" w:hAnsi="ˎ̥"/>
          <w:color w:val="333333"/>
          <w:szCs w:val="21"/>
        </w:rPr>
        <w:t>探测器海量通道数的低功耗原型电子学读出系统。</w:t>
      </w:r>
      <w:r>
        <w:rPr>
          <w:rFonts w:ascii="ˎ̥" w:hAnsi="ˎ̥"/>
          <w:color w:val="333333"/>
          <w:szCs w:val="21"/>
        </w:rPr>
        <w:br/>
        <w:t>    2</w:t>
      </w:r>
      <w:r>
        <w:rPr>
          <w:rFonts w:ascii="ˎ̥" w:hAnsi="ˎ̥"/>
          <w:color w:val="333333"/>
          <w:szCs w:val="21"/>
        </w:rPr>
        <w:t>、研究了基于</w:t>
      </w:r>
      <w:r>
        <w:rPr>
          <w:rFonts w:ascii="ˎ̥" w:hAnsi="ˎ̥"/>
          <w:color w:val="333333"/>
          <w:szCs w:val="21"/>
        </w:rPr>
        <w:t>SRS</w:t>
      </w:r>
      <w:r>
        <w:rPr>
          <w:rFonts w:ascii="ˎ̥" w:hAnsi="ˎ̥"/>
          <w:color w:val="333333"/>
          <w:szCs w:val="21"/>
        </w:rPr>
        <w:t>架构的高颗粒度量能器系统的数据获取方法。</w:t>
      </w:r>
      <w:r>
        <w:rPr>
          <w:rFonts w:ascii="ˎ̥" w:hAnsi="ˎ̥"/>
          <w:color w:val="333333"/>
          <w:szCs w:val="21"/>
        </w:rPr>
        <w:br/>
        <w:t>    </w:t>
      </w:r>
      <w:r>
        <w:rPr>
          <w:rFonts w:ascii="ˎ̥" w:hAnsi="ˎ̥"/>
          <w:color w:val="333333"/>
          <w:szCs w:val="21"/>
        </w:rPr>
        <w:t>论文紧扣实际需求，采取需求分析牵引，理论分析、关键技术突破、实验室实验、联调测试分析的研究路线，做了大量的关键技术研究工作，技术复杂。研究中掌握文献资</w:t>
      </w:r>
      <w:r>
        <w:rPr>
          <w:rFonts w:ascii="ˎ̥" w:hAnsi="ˎ̥"/>
          <w:color w:val="333333"/>
          <w:szCs w:val="21"/>
        </w:rPr>
        <w:lastRenderedPageBreak/>
        <w:t>料充分，论据可信，计算和实验数据可靠，设计合理。</w:t>
      </w:r>
      <w:r>
        <w:rPr>
          <w:rFonts w:ascii="ˎ̥" w:hAnsi="ˎ̥"/>
          <w:color w:val="333333"/>
          <w:szCs w:val="21"/>
        </w:rPr>
        <w:br/>
        <w:t>    </w:t>
      </w:r>
      <w:r>
        <w:rPr>
          <w:rFonts w:ascii="ˎ̥" w:hAnsi="ˎ̥"/>
          <w:color w:val="333333"/>
          <w:szCs w:val="21"/>
        </w:rPr>
        <w:t>论文结构合理，逻辑性强，写作规范，文笔较流畅。反映作者掌握本学科宽广坚实的理论基础和系统深入的专门知识，具备了独立从事科研工作的能力。</w:t>
      </w:r>
      <w:r>
        <w:rPr>
          <w:rFonts w:ascii="ˎ̥" w:hAnsi="ˎ̥"/>
          <w:color w:val="333333"/>
          <w:szCs w:val="21"/>
        </w:rPr>
        <w:br/>
        <w:t>    </w:t>
      </w:r>
      <w:r>
        <w:rPr>
          <w:rFonts w:ascii="ˎ̥" w:hAnsi="ˎ̥"/>
          <w:color w:val="333333"/>
          <w:szCs w:val="21"/>
        </w:rPr>
        <w:t>论文存在的主要不足：对多通道一致性及其补偿或调整方法需要进一步进行分析研究。</w:t>
      </w:r>
      <w:r>
        <w:rPr>
          <w:rFonts w:ascii="ˎ̥" w:hAnsi="ˎ̥"/>
          <w:color w:val="333333"/>
          <w:szCs w:val="21"/>
        </w:rPr>
        <w:br/>
        <w:t>    </w:t>
      </w:r>
      <w:r>
        <w:rPr>
          <w:rFonts w:ascii="ˎ̥" w:hAnsi="ˎ̥"/>
          <w:color w:val="333333"/>
          <w:szCs w:val="21"/>
        </w:rPr>
        <w:t>论文达到了博士论文要求，建议提交答辩。</w:t>
      </w:r>
    </w:p>
    <w:p w:rsidR="005579FC" w:rsidRPr="005579FC" w:rsidRDefault="005579FC" w:rsidP="005579FC">
      <w:pPr>
        <w:pStyle w:val="a5"/>
        <w:ind w:left="360" w:firstLineChars="0" w:firstLine="0"/>
        <w:rPr>
          <w:rFonts w:hint="eastAsia"/>
        </w:rPr>
      </w:pPr>
    </w:p>
    <w:p w:rsidR="005579FC" w:rsidRPr="005579FC" w:rsidRDefault="005579FC" w:rsidP="005579FC">
      <w:pPr>
        <w:pStyle w:val="a5"/>
        <w:numPr>
          <w:ilvl w:val="0"/>
          <w:numId w:val="1"/>
        </w:numPr>
        <w:ind w:firstLineChars="0"/>
      </w:pPr>
      <w:r>
        <w:rPr>
          <w:rFonts w:ascii="ˎ̥" w:hAnsi="ˎ̥"/>
          <w:color w:val="333333"/>
          <w:szCs w:val="21"/>
        </w:rPr>
        <w:t>该论文撰写思路清晰、逻辑严谨、内容详实、语言流畅。论文针对高颗粒度强子量能器研制需求，开展基于</w:t>
      </w:r>
      <w:r>
        <w:rPr>
          <w:rFonts w:ascii="ˎ̥" w:hAnsi="ˎ̥"/>
          <w:color w:val="333333"/>
          <w:szCs w:val="21"/>
        </w:rPr>
        <w:t>GEM</w:t>
      </w:r>
      <w:r>
        <w:rPr>
          <w:rFonts w:ascii="ˎ̥" w:hAnsi="ˎ̥"/>
          <w:color w:val="333333"/>
          <w:szCs w:val="21"/>
        </w:rPr>
        <w:t>气体探测器的高颗粒强子量能器的读出电子学系统研究，具有较好的应用价值。</w:t>
      </w:r>
      <w:r>
        <w:rPr>
          <w:rFonts w:ascii="ˎ̥" w:hAnsi="ˎ̥"/>
          <w:color w:val="333333"/>
          <w:szCs w:val="21"/>
        </w:rPr>
        <w:br/>
      </w:r>
      <w:r>
        <w:rPr>
          <w:rFonts w:ascii="ˎ̥" w:hAnsi="ˎ̥"/>
          <w:color w:val="333333"/>
          <w:szCs w:val="21"/>
        </w:rPr>
        <w:t>论文调研充分，研究内容丰富，从研究目标出发，开展了基于</w:t>
      </w:r>
      <w:r>
        <w:rPr>
          <w:rFonts w:ascii="ˎ̥" w:hAnsi="ˎ̥"/>
          <w:color w:val="333333"/>
          <w:szCs w:val="21"/>
        </w:rPr>
        <w:t>MICROROC</w:t>
      </w:r>
      <w:r>
        <w:rPr>
          <w:rFonts w:ascii="ˎ̥" w:hAnsi="ˎ̥"/>
          <w:color w:val="333333"/>
          <w:szCs w:val="21"/>
        </w:rPr>
        <w:t>读出电子学原型设计实现，采用</w:t>
      </w:r>
      <w:r>
        <w:rPr>
          <w:rFonts w:ascii="ˎ̥" w:hAnsi="ˎ̥"/>
          <w:color w:val="333333"/>
          <w:szCs w:val="21"/>
        </w:rPr>
        <w:t>GEM</w:t>
      </w:r>
      <w:r>
        <w:rPr>
          <w:rFonts w:ascii="ˎ̥" w:hAnsi="ˎ̥"/>
          <w:color w:val="333333"/>
          <w:szCs w:val="21"/>
        </w:rPr>
        <w:t>气体探测器作为前端探测转换，以</w:t>
      </w:r>
      <w:r>
        <w:rPr>
          <w:rFonts w:ascii="ˎ̥" w:hAnsi="ˎ̥"/>
          <w:color w:val="333333"/>
          <w:szCs w:val="21"/>
        </w:rPr>
        <w:t>4</w:t>
      </w:r>
      <w:r>
        <w:rPr>
          <w:rFonts w:ascii="ˎ̥" w:hAnsi="ˎ̥"/>
          <w:color w:val="333333"/>
          <w:szCs w:val="21"/>
        </w:rPr>
        <w:t>片专用集成芯片</w:t>
      </w:r>
      <w:r>
        <w:rPr>
          <w:rFonts w:ascii="ˎ̥" w:hAnsi="ˎ̥"/>
          <w:color w:val="333333"/>
          <w:szCs w:val="21"/>
        </w:rPr>
        <w:t>MICROROC</w:t>
      </w:r>
      <w:r>
        <w:rPr>
          <w:rFonts w:ascii="ˎ̥" w:hAnsi="ˎ̥"/>
          <w:color w:val="333333"/>
          <w:szCs w:val="21"/>
        </w:rPr>
        <w:t>为核心研制读出电路，利用基于</w:t>
      </w:r>
      <w:r>
        <w:rPr>
          <w:rFonts w:ascii="ˎ̥" w:hAnsi="ˎ̥"/>
          <w:color w:val="333333"/>
          <w:szCs w:val="21"/>
        </w:rPr>
        <w:t>FPGA</w:t>
      </w:r>
      <w:r>
        <w:rPr>
          <w:rFonts w:ascii="ˎ̥" w:hAnsi="ˎ̥"/>
          <w:color w:val="333333"/>
          <w:szCs w:val="21"/>
        </w:rPr>
        <w:t>构建采集电子学完成的数据采集、控制及传输，提高了系统的集成度，并对系统进行了详实的测试，为工程化应用奠定了良好的研究基础。论文可在摘要补充论文创新点、实验测试结论，此外，在论文中并将实验结果与国内外成果进行一定的对比分析。</w:t>
      </w:r>
      <w:r>
        <w:rPr>
          <w:rFonts w:ascii="ˎ̥" w:hAnsi="ˎ̥"/>
          <w:color w:val="333333"/>
          <w:szCs w:val="21"/>
        </w:rPr>
        <w:br/>
      </w:r>
      <w:r>
        <w:rPr>
          <w:rFonts w:ascii="ˎ̥" w:hAnsi="ˎ̥"/>
          <w:color w:val="333333"/>
          <w:szCs w:val="21"/>
        </w:rPr>
        <w:t>论文表明作者在本门学科上掌握坚实的基础理论和系统的专门知识，具有从事本学科的科学研究工作的能力。该论文达到了博士学位论文的水平，建议博士学位论文答辩。</w:t>
      </w:r>
    </w:p>
    <w:p w:rsidR="005579FC" w:rsidRDefault="005579FC" w:rsidP="005579FC">
      <w:pPr>
        <w:pStyle w:val="a5"/>
        <w:rPr>
          <w:rFonts w:hint="eastAsia"/>
        </w:rPr>
      </w:pPr>
    </w:p>
    <w:p w:rsidR="005579FC" w:rsidRPr="005579FC" w:rsidRDefault="005579FC" w:rsidP="005579FC">
      <w:pPr>
        <w:pStyle w:val="a5"/>
        <w:numPr>
          <w:ilvl w:val="0"/>
          <w:numId w:val="1"/>
        </w:numPr>
        <w:ind w:firstLineChars="0"/>
      </w:pPr>
      <w:r>
        <w:rPr>
          <w:rFonts w:ascii="ˎ̥" w:hAnsi="ˎ̥"/>
          <w:color w:val="333333"/>
          <w:szCs w:val="21"/>
        </w:rPr>
        <w:t>利用轻子对撞机研究和精确测量</w:t>
      </w:r>
      <w:r>
        <w:rPr>
          <w:rFonts w:ascii="ˎ̥" w:hAnsi="ˎ̥"/>
          <w:color w:val="333333"/>
          <w:szCs w:val="21"/>
        </w:rPr>
        <w:t>Higgs</w:t>
      </w:r>
      <w:r>
        <w:rPr>
          <w:rFonts w:ascii="ˎ̥" w:hAnsi="ˎ̥"/>
          <w:color w:val="333333"/>
          <w:szCs w:val="21"/>
        </w:rPr>
        <w:t>粒子的特性是国际粒子物理领域的一个热点，针对由未来环形正负电子对撞机（</w:t>
      </w:r>
      <w:r>
        <w:rPr>
          <w:rFonts w:ascii="ˎ̥" w:hAnsi="ˎ̥"/>
          <w:color w:val="333333"/>
          <w:szCs w:val="21"/>
        </w:rPr>
        <w:t>CEPC</w:t>
      </w:r>
      <w:r>
        <w:rPr>
          <w:rFonts w:ascii="ˎ̥" w:hAnsi="ˎ̥"/>
          <w:color w:val="333333"/>
          <w:szCs w:val="21"/>
        </w:rPr>
        <w:t>）设计指标提高带来系列问题，论文进行</w:t>
      </w:r>
      <w:r>
        <w:rPr>
          <w:rFonts w:ascii="ˎ̥" w:hAnsi="ˎ̥"/>
          <w:color w:val="333333"/>
          <w:szCs w:val="21"/>
        </w:rPr>
        <w:t>CEPC</w:t>
      </w:r>
      <w:r>
        <w:rPr>
          <w:rFonts w:ascii="ˎ̥" w:hAnsi="ˎ̥"/>
          <w:color w:val="333333"/>
          <w:szCs w:val="21"/>
        </w:rPr>
        <w:t>高颗粒度数字强子量能器读出电子学系统研究，具有重大科学意义和实际应用价值。</w:t>
      </w:r>
      <w:r>
        <w:rPr>
          <w:rFonts w:ascii="ˎ̥" w:hAnsi="ˎ̥"/>
          <w:color w:val="333333"/>
          <w:szCs w:val="21"/>
        </w:rPr>
        <w:t> </w:t>
      </w:r>
      <w:r>
        <w:rPr>
          <w:rFonts w:ascii="ˎ̥" w:hAnsi="ˎ̥"/>
          <w:color w:val="333333"/>
          <w:szCs w:val="21"/>
        </w:rPr>
        <w:br/>
      </w:r>
      <w:r>
        <w:rPr>
          <w:rFonts w:ascii="ˎ̥" w:hAnsi="ˎ̥"/>
          <w:color w:val="333333"/>
          <w:szCs w:val="21"/>
        </w:rPr>
        <w:br/>
        <w:t>    </w:t>
      </w:r>
      <w:r>
        <w:rPr>
          <w:rFonts w:ascii="ˎ̥" w:hAnsi="ˎ̥"/>
          <w:color w:val="333333"/>
          <w:szCs w:val="21"/>
        </w:rPr>
        <w:t>论文基于</w:t>
      </w:r>
      <w:r>
        <w:rPr>
          <w:rFonts w:ascii="ˎ̥" w:hAnsi="ˎ̥"/>
          <w:color w:val="333333"/>
          <w:szCs w:val="21"/>
        </w:rPr>
        <w:t>CALICE</w:t>
      </w:r>
      <w:r>
        <w:rPr>
          <w:rFonts w:ascii="ˎ̥" w:hAnsi="ˎ̥"/>
          <w:color w:val="333333"/>
          <w:szCs w:val="21"/>
        </w:rPr>
        <w:t>研制的两款数字读出强子量能器（</w:t>
      </w:r>
      <w:r>
        <w:rPr>
          <w:rFonts w:ascii="ˎ̥" w:hAnsi="ˎ̥"/>
          <w:color w:val="333333"/>
          <w:szCs w:val="21"/>
        </w:rPr>
        <w:t>DHCAL</w:t>
      </w:r>
      <w:r>
        <w:rPr>
          <w:rFonts w:ascii="ˎ̥" w:hAnsi="ˎ̥"/>
          <w:color w:val="333333"/>
          <w:szCs w:val="21"/>
        </w:rPr>
        <w:t>、</w:t>
      </w:r>
      <w:r>
        <w:rPr>
          <w:rFonts w:ascii="ˎ̥" w:hAnsi="ˎ̥"/>
          <w:color w:val="333333"/>
          <w:szCs w:val="21"/>
        </w:rPr>
        <w:t>SDHCAL</w:t>
      </w:r>
      <w:r>
        <w:rPr>
          <w:rFonts w:ascii="ˎ̥" w:hAnsi="ˎ̥"/>
          <w:color w:val="333333"/>
          <w:szCs w:val="21"/>
        </w:rPr>
        <w:t>）的经验，以法国</w:t>
      </w:r>
      <w:r>
        <w:rPr>
          <w:rFonts w:ascii="ˎ̥" w:hAnsi="ˎ̥"/>
          <w:color w:val="333333"/>
          <w:szCs w:val="21"/>
        </w:rPr>
        <w:t>Omega</w:t>
      </w:r>
      <w:r>
        <w:rPr>
          <w:rFonts w:ascii="ˎ̥" w:hAnsi="ˎ̥"/>
          <w:color w:val="333333"/>
          <w:szCs w:val="21"/>
        </w:rPr>
        <w:t>小组设计的低功耗、高集成度、多阈值读出的</w:t>
      </w:r>
      <w:r>
        <w:rPr>
          <w:rFonts w:ascii="ˎ̥" w:hAnsi="ˎ̥"/>
          <w:color w:val="333333"/>
          <w:szCs w:val="21"/>
        </w:rPr>
        <w:t>MICROROC</w:t>
      </w:r>
      <w:r>
        <w:rPr>
          <w:rFonts w:ascii="ˎ̥" w:hAnsi="ˎ̥"/>
          <w:color w:val="333333"/>
          <w:szCs w:val="21"/>
        </w:rPr>
        <w:t>为前端电子学芯片，进行了</w:t>
      </w:r>
      <w:r>
        <w:rPr>
          <w:rFonts w:ascii="ˎ̥" w:hAnsi="ˎ̥"/>
          <w:color w:val="333333"/>
          <w:szCs w:val="21"/>
        </w:rPr>
        <w:t>CEPC</w:t>
      </w:r>
      <w:r>
        <w:rPr>
          <w:rFonts w:ascii="ˎ̥" w:hAnsi="ˎ̥"/>
          <w:color w:val="333333"/>
          <w:szCs w:val="21"/>
        </w:rPr>
        <w:t>基于</w:t>
      </w:r>
      <w:r>
        <w:rPr>
          <w:rFonts w:ascii="ˎ̥" w:hAnsi="ˎ̥"/>
          <w:color w:val="333333"/>
          <w:szCs w:val="21"/>
        </w:rPr>
        <w:t>GEM</w:t>
      </w:r>
      <w:r>
        <w:rPr>
          <w:rFonts w:ascii="ˎ̥" w:hAnsi="ˎ̥"/>
          <w:color w:val="333333"/>
          <w:szCs w:val="21"/>
        </w:rPr>
        <w:t>气体探测器的高颗粒度数字强子量能器（</w:t>
      </w:r>
      <w:r>
        <w:rPr>
          <w:rFonts w:ascii="ˎ̥" w:hAnsi="ˎ̥"/>
          <w:color w:val="333333"/>
          <w:szCs w:val="21"/>
        </w:rPr>
        <w:t>ECAL</w:t>
      </w:r>
      <w:r>
        <w:rPr>
          <w:rFonts w:ascii="ˎ̥" w:hAnsi="ˎ̥"/>
          <w:color w:val="333333"/>
          <w:szCs w:val="21"/>
        </w:rPr>
        <w:t>）的读出电子学系统探索研究：为获得高能量分辨，选择半数字化方案；考虑覆盖大面积探测器的构建、低廉及简单性，选择</w:t>
      </w:r>
      <w:r>
        <w:rPr>
          <w:rFonts w:ascii="ˎ̥" w:hAnsi="ˎ̥"/>
          <w:color w:val="333333"/>
          <w:szCs w:val="21"/>
        </w:rPr>
        <w:t>GEM</w:t>
      </w:r>
      <w:r>
        <w:rPr>
          <w:rFonts w:ascii="ˎ̥" w:hAnsi="ˎ̥"/>
          <w:color w:val="333333"/>
          <w:szCs w:val="21"/>
        </w:rPr>
        <w:t>探测器作为灵敏层；前端</w:t>
      </w:r>
      <w:r>
        <w:rPr>
          <w:rFonts w:ascii="ˎ̥" w:hAnsi="ˎ̥"/>
          <w:color w:val="333333"/>
          <w:szCs w:val="21"/>
        </w:rPr>
        <w:t>ASIC</w:t>
      </w:r>
      <w:r>
        <w:rPr>
          <w:rFonts w:ascii="ˎ̥" w:hAnsi="ˎ̥"/>
          <w:color w:val="333333"/>
          <w:szCs w:val="21"/>
        </w:rPr>
        <w:t>选择具有三阈值判选读出的低功耗</w:t>
      </w:r>
      <w:r>
        <w:rPr>
          <w:rFonts w:ascii="ˎ̥" w:hAnsi="ˎ̥"/>
          <w:color w:val="333333"/>
          <w:szCs w:val="21"/>
        </w:rPr>
        <w:t>MICROROC</w:t>
      </w:r>
      <w:r>
        <w:rPr>
          <w:rFonts w:ascii="ˎ̥" w:hAnsi="ˎ̥"/>
          <w:color w:val="333333"/>
          <w:szCs w:val="21"/>
        </w:rPr>
        <w:t>芯片，多片</w:t>
      </w:r>
      <w:r>
        <w:rPr>
          <w:rFonts w:ascii="ˎ̥" w:hAnsi="ˎ̥"/>
          <w:color w:val="333333"/>
          <w:szCs w:val="21"/>
        </w:rPr>
        <w:t>AISC</w:t>
      </w:r>
      <w:r>
        <w:rPr>
          <w:rFonts w:ascii="ˎ̥" w:hAnsi="ˎ̥"/>
          <w:color w:val="333333"/>
          <w:szCs w:val="21"/>
        </w:rPr>
        <w:t>以菊花链式连接以减少连接线；系统读出架构上借鉴</w:t>
      </w:r>
      <w:r>
        <w:rPr>
          <w:rFonts w:ascii="ˎ̥" w:hAnsi="ˎ̥"/>
          <w:color w:val="333333"/>
          <w:szCs w:val="21"/>
        </w:rPr>
        <w:t>SRS</w:t>
      </w:r>
      <w:r>
        <w:rPr>
          <w:rFonts w:ascii="ˎ̥" w:hAnsi="ˎ̥"/>
          <w:color w:val="333333"/>
          <w:szCs w:val="21"/>
        </w:rPr>
        <w:t>系统，在探测平面读出上采用</w:t>
      </w:r>
      <w:r>
        <w:rPr>
          <w:rFonts w:ascii="ˎ̥" w:hAnsi="ˎ̥"/>
          <w:color w:val="333333"/>
          <w:szCs w:val="21"/>
        </w:rPr>
        <w:t>4</w:t>
      </w:r>
      <w:r>
        <w:rPr>
          <w:rFonts w:ascii="ˎ̥" w:hAnsi="ˎ̥"/>
          <w:color w:val="333333"/>
          <w:szCs w:val="21"/>
        </w:rPr>
        <w:t>块</w:t>
      </w:r>
      <w:r>
        <w:rPr>
          <w:rFonts w:ascii="ˎ̥" w:hAnsi="ˎ̥"/>
          <w:color w:val="333333"/>
          <w:szCs w:val="21"/>
        </w:rPr>
        <w:t>ASU</w:t>
      </w:r>
      <w:r>
        <w:rPr>
          <w:rFonts w:ascii="ˎ̥" w:hAnsi="ˎ̥"/>
          <w:color w:val="333333"/>
          <w:szCs w:val="21"/>
        </w:rPr>
        <w:t>读出一个平面，每个探测平面只需要一个</w:t>
      </w:r>
      <w:r>
        <w:rPr>
          <w:rFonts w:ascii="ˎ̥" w:hAnsi="ˎ̥"/>
          <w:color w:val="333333"/>
          <w:szCs w:val="21"/>
        </w:rPr>
        <w:t>DIF</w:t>
      </w:r>
      <w:r>
        <w:rPr>
          <w:rFonts w:ascii="ˎ̥" w:hAnsi="ˎ̥"/>
          <w:color w:val="333333"/>
          <w:szCs w:val="21"/>
        </w:rPr>
        <w:t>接口板完成一个探测平面</w:t>
      </w:r>
      <w:r>
        <w:rPr>
          <w:rFonts w:ascii="ˎ̥" w:hAnsi="ˎ̥"/>
          <w:color w:val="333333"/>
          <w:szCs w:val="21"/>
        </w:rPr>
        <w:t>9216</w:t>
      </w:r>
      <w:r>
        <w:rPr>
          <w:rFonts w:ascii="ˎ̥" w:hAnsi="ˎ̥"/>
          <w:color w:val="333333"/>
          <w:szCs w:val="21"/>
        </w:rPr>
        <w:t>个通道数据传输设计方案，等。设计完成了基于</w:t>
      </w:r>
      <w:r>
        <w:rPr>
          <w:rFonts w:ascii="ˎ̥" w:hAnsi="ˎ̥"/>
          <w:color w:val="333333"/>
          <w:szCs w:val="21"/>
        </w:rPr>
        <w:t>GEM</w:t>
      </w:r>
      <w:r>
        <w:rPr>
          <w:rFonts w:ascii="ˎ̥" w:hAnsi="ˎ̥"/>
          <w:color w:val="333333"/>
          <w:szCs w:val="21"/>
        </w:rPr>
        <w:t>气体探测器的高颗粒度强子量能器读出电子学系统，为进一步的研究工作打下了良好基础。</w:t>
      </w:r>
      <w:r>
        <w:rPr>
          <w:rFonts w:ascii="ˎ̥" w:hAnsi="ˎ̥"/>
          <w:color w:val="333333"/>
          <w:szCs w:val="21"/>
        </w:rPr>
        <w:br/>
      </w:r>
      <w:r>
        <w:rPr>
          <w:rFonts w:ascii="ˎ̥" w:hAnsi="ˎ̥"/>
          <w:color w:val="333333"/>
          <w:szCs w:val="21"/>
        </w:rPr>
        <w:br/>
        <w:t>    </w:t>
      </w:r>
      <w:r>
        <w:rPr>
          <w:rFonts w:ascii="ˎ̥" w:hAnsi="ˎ̥"/>
          <w:color w:val="333333"/>
          <w:szCs w:val="21"/>
        </w:rPr>
        <w:t>研究工作表明作者具有较坚实的理论基础和系统的专门技术知识，已具备了独立从事科学研究工作的能力。论文逻辑严密，表述清楚，书写规范，已达到博士学位论文的标准，建议进行博士毕业论文答辩。</w:t>
      </w:r>
    </w:p>
    <w:p w:rsidR="005579FC" w:rsidRPr="005579FC" w:rsidRDefault="005579FC" w:rsidP="005579FC">
      <w:pPr>
        <w:ind w:firstLine="360"/>
        <w:rPr>
          <w:rFonts w:hint="eastAsia"/>
        </w:rPr>
      </w:pPr>
      <w:r w:rsidRPr="005579FC">
        <w:rPr>
          <w:rFonts w:ascii="ˎ̥" w:hAnsi="ˎ̥"/>
          <w:color w:val="333333"/>
          <w:szCs w:val="21"/>
        </w:rPr>
        <w:br/>
        <w:t>    </w:t>
      </w:r>
      <w:r>
        <w:rPr>
          <w:rFonts w:ascii="ˎ̥" w:hAnsi="ˎ̥"/>
          <w:color w:val="333333"/>
          <w:szCs w:val="21"/>
        </w:rPr>
        <w:tab/>
      </w:r>
      <w:r w:rsidRPr="005579FC">
        <w:rPr>
          <w:rFonts w:ascii="ˎ̥" w:hAnsi="ˎ̥"/>
          <w:color w:val="333333"/>
          <w:szCs w:val="21"/>
        </w:rPr>
        <w:t>建议：</w:t>
      </w:r>
      <w:r w:rsidRPr="005579FC">
        <w:rPr>
          <w:rFonts w:ascii="ˎ̥" w:hAnsi="ˎ̥"/>
          <w:color w:val="333333"/>
          <w:szCs w:val="21"/>
        </w:rPr>
        <w:t>1</w:t>
      </w:r>
      <w:r w:rsidRPr="005579FC">
        <w:rPr>
          <w:rFonts w:ascii="ˎ̥" w:hAnsi="ˎ̥"/>
          <w:color w:val="333333"/>
          <w:szCs w:val="21"/>
        </w:rPr>
        <w:t>、文章最后工作总结可进一步综述以体现论文的研究工作及成果；</w:t>
      </w:r>
      <w:bookmarkStart w:id="0" w:name="_GoBack"/>
      <w:bookmarkEnd w:id="0"/>
      <w:r w:rsidRPr="005579FC">
        <w:rPr>
          <w:rFonts w:ascii="ˎ̥" w:hAnsi="ˎ̥"/>
          <w:color w:val="333333"/>
          <w:szCs w:val="21"/>
        </w:rPr>
        <w:br/>
        <w:t>          2</w:t>
      </w:r>
      <w:r w:rsidRPr="005579FC">
        <w:rPr>
          <w:rFonts w:ascii="ˎ̥" w:hAnsi="ˎ̥"/>
          <w:color w:val="333333"/>
          <w:szCs w:val="21"/>
        </w:rPr>
        <w:t>、创新点可进一步展开，稍加说明。</w:t>
      </w:r>
    </w:p>
    <w:sectPr w:rsidR="005579FC" w:rsidRPr="00557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00B" w:rsidRDefault="0005100B" w:rsidP="005579FC">
      <w:r>
        <w:separator/>
      </w:r>
    </w:p>
  </w:endnote>
  <w:endnote w:type="continuationSeparator" w:id="0">
    <w:p w:rsidR="0005100B" w:rsidRDefault="0005100B" w:rsidP="0055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00B" w:rsidRDefault="0005100B" w:rsidP="005579FC">
      <w:r>
        <w:separator/>
      </w:r>
    </w:p>
  </w:footnote>
  <w:footnote w:type="continuationSeparator" w:id="0">
    <w:p w:rsidR="0005100B" w:rsidRDefault="0005100B" w:rsidP="005579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B4B50"/>
    <w:multiLevelType w:val="hybridMultilevel"/>
    <w:tmpl w:val="9ED4D4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43"/>
    <w:rsid w:val="0005100B"/>
    <w:rsid w:val="005579FC"/>
    <w:rsid w:val="005B0543"/>
    <w:rsid w:val="006C0E56"/>
    <w:rsid w:val="00D1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490154-F6D4-445D-87C2-4BCAED0B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9FC"/>
    <w:rPr>
      <w:sz w:val="18"/>
      <w:szCs w:val="18"/>
    </w:rPr>
  </w:style>
  <w:style w:type="paragraph" w:styleId="a4">
    <w:name w:val="footer"/>
    <w:basedOn w:val="a"/>
    <w:link w:val="Char0"/>
    <w:uiPriority w:val="99"/>
    <w:unhideWhenUsed/>
    <w:rsid w:val="005579FC"/>
    <w:pPr>
      <w:tabs>
        <w:tab w:val="center" w:pos="4153"/>
        <w:tab w:val="right" w:pos="8306"/>
      </w:tabs>
      <w:snapToGrid w:val="0"/>
      <w:jc w:val="left"/>
    </w:pPr>
    <w:rPr>
      <w:sz w:val="18"/>
      <w:szCs w:val="18"/>
    </w:rPr>
  </w:style>
  <w:style w:type="character" w:customStyle="1" w:styleId="Char0">
    <w:name w:val="页脚 Char"/>
    <w:basedOn w:val="a0"/>
    <w:link w:val="a4"/>
    <w:uiPriority w:val="99"/>
    <w:rsid w:val="005579FC"/>
    <w:rPr>
      <w:sz w:val="18"/>
      <w:szCs w:val="18"/>
    </w:rPr>
  </w:style>
  <w:style w:type="paragraph" w:styleId="a5">
    <w:name w:val="List Paragraph"/>
    <w:basedOn w:val="a"/>
    <w:uiPriority w:val="34"/>
    <w:qFormat/>
    <w:rsid w:val="00557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68163">
      <w:bodyDiv w:val="1"/>
      <w:marLeft w:val="0"/>
      <w:marRight w:val="0"/>
      <w:marTop w:val="0"/>
      <w:marBottom w:val="0"/>
      <w:divBdr>
        <w:top w:val="none" w:sz="0" w:space="0" w:color="auto"/>
        <w:left w:val="none" w:sz="0" w:space="0" w:color="auto"/>
        <w:bottom w:val="none" w:sz="0" w:space="0" w:color="auto"/>
        <w:right w:val="none" w:sz="0" w:space="0" w:color="auto"/>
      </w:divBdr>
      <w:divsChild>
        <w:div w:id="925572683">
          <w:marLeft w:val="0"/>
          <w:marRight w:val="0"/>
          <w:marTop w:val="0"/>
          <w:marBottom w:val="0"/>
          <w:divBdr>
            <w:top w:val="none" w:sz="0" w:space="0" w:color="auto"/>
            <w:left w:val="none" w:sz="0" w:space="0" w:color="auto"/>
            <w:bottom w:val="none" w:sz="0" w:space="0" w:color="auto"/>
            <w:right w:val="none" w:sz="0" w:space="0" w:color="auto"/>
          </w:divBdr>
        </w:div>
        <w:div w:id="934747197">
          <w:marLeft w:val="0"/>
          <w:marRight w:val="0"/>
          <w:marTop w:val="0"/>
          <w:marBottom w:val="0"/>
          <w:divBdr>
            <w:top w:val="none" w:sz="0" w:space="0" w:color="auto"/>
            <w:left w:val="none" w:sz="0" w:space="0" w:color="auto"/>
            <w:bottom w:val="none" w:sz="0" w:space="0" w:color="auto"/>
            <w:right w:val="none" w:sz="0" w:space="0" w:color="auto"/>
          </w:divBdr>
        </w:div>
      </w:divsChild>
    </w:div>
    <w:div w:id="1859811136">
      <w:bodyDiv w:val="1"/>
      <w:marLeft w:val="0"/>
      <w:marRight w:val="0"/>
      <w:marTop w:val="0"/>
      <w:marBottom w:val="0"/>
      <w:divBdr>
        <w:top w:val="none" w:sz="0" w:space="0" w:color="auto"/>
        <w:left w:val="none" w:sz="0" w:space="0" w:color="auto"/>
        <w:bottom w:val="none" w:sz="0" w:space="0" w:color="auto"/>
        <w:right w:val="none" w:sz="0" w:space="0" w:color="auto"/>
      </w:divBdr>
      <w:divsChild>
        <w:div w:id="169583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JunbinZhang</dc:creator>
  <cp:keywords/>
  <dc:description/>
  <cp:lastModifiedBy>JunbinZhang</cp:lastModifiedBy>
  <cp:revision>2</cp:revision>
  <dcterms:created xsi:type="dcterms:W3CDTF">2017-05-31T12:14:00Z</dcterms:created>
  <dcterms:modified xsi:type="dcterms:W3CDTF">2017-05-31T12:19:00Z</dcterms:modified>
</cp:coreProperties>
</file>