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B6B" w:rsidRDefault="00E3652A">
      <w:r>
        <w:t>评审人</w:t>
      </w:r>
      <w:r>
        <w:rPr>
          <w:rFonts w:hint="eastAsia"/>
        </w:rPr>
        <w:t>1</w:t>
      </w:r>
      <w:r>
        <w:rPr>
          <w:rFonts w:hint="eastAsia"/>
        </w:rPr>
        <w:t>：</w:t>
      </w:r>
    </w:p>
    <w:p w:rsidR="00E3652A" w:rsidRDefault="00E3652A"/>
    <w:p w:rsidR="00E3652A" w:rsidRDefault="00E3652A" w:rsidP="00E3652A">
      <w:pPr>
        <w:rPr>
          <w:rFonts w:eastAsiaTheme="minorEastAsia"/>
        </w:rPr>
      </w:pPr>
      <w:r w:rsidRPr="00E3652A">
        <w:rPr>
          <w:rFonts w:eastAsiaTheme="minorEastAsia"/>
        </w:rPr>
        <w:t>水契伦科夫探测器阵列</w:t>
      </w:r>
      <w:r w:rsidRPr="00E3652A">
        <w:rPr>
          <w:rFonts w:eastAsiaTheme="minorEastAsia"/>
        </w:rPr>
        <w:t>WCDA</w:t>
      </w:r>
      <w:r w:rsidRPr="00E3652A">
        <w:rPr>
          <w:rFonts w:eastAsiaTheme="minorEastAsia"/>
        </w:rPr>
        <w:t>（</w:t>
      </w:r>
      <w:r w:rsidRPr="00E3652A">
        <w:rPr>
          <w:rFonts w:eastAsiaTheme="minorEastAsia"/>
        </w:rPr>
        <w:t>Water Cherenkov Detector Array</w:t>
      </w:r>
      <w:r w:rsidRPr="00E3652A">
        <w:rPr>
          <w:rFonts w:eastAsiaTheme="minorEastAsia"/>
        </w:rPr>
        <w:t>，</w:t>
      </w:r>
      <w:r w:rsidRPr="00E3652A">
        <w:rPr>
          <w:rFonts w:eastAsiaTheme="minorEastAsia"/>
        </w:rPr>
        <w:t>WCDA</w:t>
      </w:r>
      <w:r w:rsidRPr="00E3652A">
        <w:rPr>
          <w:rFonts w:eastAsiaTheme="minorEastAsia"/>
        </w:rPr>
        <w:t>）是</w:t>
      </w:r>
      <w:r w:rsidRPr="00E3652A">
        <w:rPr>
          <w:rFonts w:eastAsiaTheme="minorEastAsia"/>
        </w:rPr>
        <w:t>LHAASO</w:t>
      </w:r>
      <w:r w:rsidRPr="00E3652A">
        <w:rPr>
          <w:rFonts w:eastAsiaTheme="minorEastAsia"/>
        </w:rPr>
        <w:t>的一个重要的子探测器，由分布在三个水池内的</w:t>
      </w:r>
      <w:r w:rsidRPr="00E3652A">
        <w:rPr>
          <w:rFonts w:eastAsiaTheme="minorEastAsia"/>
        </w:rPr>
        <w:t>3120</w:t>
      </w:r>
      <w:r w:rsidRPr="00E3652A">
        <w:rPr>
          <w:rFonts w:eastAsiaTheme="minorEastAsia"/>
        </w:rPr>
        <w:t>个光电倍增管</w:t>
      </w:r>
      <w:r w:rsidRPr="00E3652A">
        <w:rPr>
          <w:rFonts w:eastAsiaTheme="minorEastAsia"/>
        </w:rPr>
        <w:t>PMT</w:t>
      </w:r>
      <w:r w:rsidRPr="00E3652A">
        <w:rPr>
          <w:rFonts w:eastAsiaTheme="minorEastAsia"/>
        </w:rPr>
        <w:t>（</w:t>
      </w:r>
      <w:r w:rsidRPr="00E3652A">
        <w:rPr>
          <w:rFonts w:eastAsiaTheme="minorEastAsia"/>
        </w:rPr>
        <w:t>photomultiplier tube</w:t>
      </w:r>
      <w:r w:rsidRPr="00E3652A">
        <w:rPr>
          <w:rFonts w:eastAsiaTheme="minorEastAsia"/>
        </w:rPr>
        <w:t>，</w:t>
      </w:r>
      <w:r w:rsidRPr="00E3652A">
        <w:rPr>
          <w:rFonts w:eastAsiaTheme="minorEastAsia"/>
        </w:rPr>
        <w:t>PMT</w:t>
      </w:r>
      <w:r w:rsidRPr="00E3652A">
        <w:rPr>
          <w:rFonts w:eastAsiaTheme="minorEastAsia"/>
        </w:rPr>
        <w:t>）组成。论文针对</w:t>
      </w:r>
      <w:r w:rsidRPr="00E3652A">
        <w:rPr>
          <w:rFonts w:eastAsiaTheme="minorEastAsia"/>
        </w:rPr>
        <w:t>LHAASO WCDA</w:t>
      </w:r>
      <w:r w:rsidRPr="00E3652A">
        <w:rPr>
          <w:rFonts w:eastAsiaTheme="minorEastAsia"/>
        </w:rPr>
        <w:t>对大动态范围的</w:t>
      </w:r>
      <w:r w:rsidRPr="00E3652A">
        <w:rPr>
          <w:rFonts w:eastAsiaTheme="minorEastAsia"/>
        </w:rPr>
        <w:t>PMT</w:t>
      </w:r>
      <w:r w:rsidRPr="00E3652A">
        <w:rPr>
          <w:rFonts w:eastAsiaTheme="minorEastAsia"/>
        </w:rPr>
        <w:t>信号进行高精度电荷和时间测量的要求，开展了模拟电子学的研究，着重研究大动态范围情况下</w:t>
      </w:r>
      <w:r w:rsidRPr="00E3652A">
        <w:rPr>
          <w:rFonts w:eastAsiaTheme="minorEastAsia"/>
        </w:rPr>
        <w:t>PMT </w:t>
      </w:r>
      <w:r w:rsidRPr="00E3652A">
        <w:rPr>
          <w:rFonts w:eastAsiaTheme="minorEastAsia"/>
        </w:rPr>
        <w:t>信号的时间和电荷测量技术。论文选题先进、针对性强，具有重要的科学意义和实际应用价值。</w:t>
      </w:r>
      <w:r w:rsidRPr="00E3652A">
        <w:rPr>
          <w:rFonts w:eastAsiaTheme="minorEastAsia"/>
        </w:rPr>
        <w:br/>
        <w:t>    </w:t>
      </w:r>
      <w:r w:rsidRPr="00E3652A">
        <w:rPr>
          <w:rFonts w:eastAsiaTheme="minorEastAsia"/>
        </w:rPr>
        <w:t>作者通过计算分析、仿真与试验验证，提出了最优化的电荷测量电路结构，并确认了电路的关键设计参数；在时间测量方面，在已有的</w:t>
      </w:r>
      <w:r w:rsidRPr="00E3652A">
        <w:rPr>
          <w:rFonts w:eastAsiaTheme="minorEastAsia"/>
        </w:rPr>
        <w:t>FPGA</w:t>
      </w:r>
      <w:r w:rsidRPr="00E3652A">
        <w:rPr>
          <w:rFonts w:eastAsiaTheme="minorEastAsia"/>
        </w:rPr>
        <w:t>（</w:t>
      </w:r>
      <w:r w:rsidRPr="00E3652A">
        <w:rPr>
          <w:rFonts w:eastAsiaTheme="minorEastAsia"/>
        </w:rPr>
        <w:t>Field Program Gate Array</w:t>
      </w:r>
      <w:r w:rsidRPr="00E3652A">
        <w:rPr>
          <w:rFonts w:eastAsiaTheme="minorEastAsia"/>
        </w:rPr>
        <w:t>）</w:t>
      </w:r>
      <w:r w:rsidRPr="00E3652A">
        <w:rPr>
          <w:rFonts w:eastAsiaTheme="minorEastAsia"/>
        </w:rPr>
        <w:t>TDC</w:t>
      </w:r>
      <w:r w:rsidRPr="00E3652A">
        <w:rPr>
          <w:rFonts w:eastAsiaTheme="minorEastAsia"/>
        </w:rPr>
        <w:t>（</w:t>
      </w:r>
      <w:r w:rsidRPr="00E3652A">
        <w:rPr>
          <w:rFonts w:eastAsiaTheme="minorEastAsia"/>
        </w:rPr>
        <w:t>Time-to-Digital Converter</w:t>
      </w:r>
      <w:r w:rsidRPr="00E3652A">
        <w:rPr>
          <w:rFonts w:eastAsiaTheme="minorEastAsia"/>
        </w:rPr>
        <w:t>）工作基础上，进一步优化设计提升了其精度指标；作者完成了工程样机的实际制作，并对系统进行了测试。电子学测试结果表明，该工程样机在单光电子（</w:t>
      </w:r>
      <w:r w:rsidRPr="00E3652A">
        <w:rPr>
          <w:rFonts w:eastAsiaTheme="minorEastAsia"/>
        </w:rPr>
        <w:t>Single Photo-electron</w:t>
      </w:r>
      <w:r w:rsidRPr="00E3652A">
        <w:rPr>
          <w:rFonts w:eastAsiaTheme="minorEastAsia"/>
        </w:rPr>
        <w:t>，</w:t>
      </w:r>
      <w:r w:rsidRPr="00E3652A">
        <w:rPr>
          <w:rFonts w:eastAsiaTheme="minorEastAsia"/>
        </w:rPr>
        <w:t>S.P.E.</w:t>
      </w:r>
      <w:r w:rsidRPr="00E3652A">
        <w:rPr>
          <w:rFonts w:eastAsiaTheme="minorEastAsia"/>
        </w:rPr>
        <w:t>）处电荷测量精度好于</w:t>
      </w:r>
      <w:r w:rsidRPr="00E3652A">
        <w:rPr>
          <w:rFonts w:eastAsiaTheme="minorEastAsia"/>
        </w:rPr>
        <w:t>8 %</w:t>
      </w:r>
      <w:r w:rsidRPr="00E3652A">
        <w:rPr>
          <w:rFonts w:eastAsiaTheme="minorEastAsia"/>
        </w:rPr>
        <w:t>，在</w:t>
      </w:r>
      <w:r w:rsidRPr="00E3652A">
        <w:rPr>
          <w:rFonts w:eastAsiaTheme="minorEastAsia"/>
        </w:rPr>
        <w:t>4000 P.E.</w:t>
      </w:r>
      <w:r w:rsidRPr="00E3652A">
        <w:rPr>
          <w:rFonts w:eastAsiaTheme="minorEastAsia"/>
        </w:rPr>
        <w:t>处电荷测量精度好于</w:t>
      </w:r>
      <w:r w:rsidRPr="00E3652A">
        <w:rPr>
          <w:rFonts w:eastAsiaTheme="minorEastAsia"/>
        </w:rPr>
        <w:t>1%</w:t>
      </w:r>
      <w:r w:rsidRPr="00E3652A">
        <w:rPr>
          <w:rFonts w:eastAsiaTheme="minorEastAsia"/>
        </w:rPr>
        <w:t>；整个动态范围内的时间测量精度好于</w:t>
      </w:r>
      <w:r w:rsidRPr="00E3652A">
        <w:rPr>
          <w:rFonts w:eastAsiaTheme="minorEastAsia"/>
        </w:rPr>
        <w:t>300 ps RMS</w:t>
      </w:r>
      <w:r w:rsidRPr="00E3652A">
        <w:rPr>
          <w:rFonts w:eastAsiaTheme="minorEastAsia"/>
        </w:rPr>
        <w:t>，好于工程应用需求。作者将工程样机分别与两种</w:t>
      </w:r>
      <w:r w:rsidRPr="00E3652A">
        <w:rPr>
          <w:rFonts w:eastAsiaTheme="minorEastAsia"/>
        </w:rPr>
        <w:t>PMT</w:t>
      </w:r>
      <w:r w:rsidRPr="00E3652A">
        <w:rPr>
          <w:rFonts w:eastAsiaTheme="minorEastAsia"/>
        </w:rPr>
        <w:t>进行了联合调试，测试结果均符合物理预期。作者在研究中探索了一种基于线恢复技术的改进型前沿定时电路，可以有效减少时间甄别电路测量死时间，该方法具有很好的应用参考价值。作者还基于本实验室自主开发的一款</w:t>
      </w:r>
      <w:r w:rsidRPr="00E3652A">
        <w:rPr>
          <w:rFonts w:eastAsiaTheme="minorEastAsia"/>
        </w:rPr>
        <w:t> ASIC</w:t>
      </w:r>
      <w:r w:rsidRPr="00E3652A">
        <w:rPr>
          <w:rFonts w:eastAsiaTheme="minorEastAsia"/>
        </w:rPr>
        <w:t>芯片设计了另一个前端原型样机，测试结果表明，该原型样机的基本电子学性能均够满足设计需求。论文研究工作及其成果具有较高的技术价值，具有较强的创新性。</w:t>
      </w:r>
      <w:r w:rsidRPr="00E3652A">
        <w:rPr>
          <w:rFonts w:eastAsiaTheme="minorEastAsia"/>
        </w:rPr>
        <w:br/>
        <w:t>    </w:t>
      </w:r>
      <w:r w:rsidRPr="00E3652A">
        <w:rPr>
          <w:rFonts w:eastAsiaTheme="minorEastAsia"/>
        </w:rPr>
        <w:t>该论文文献调研广泛，表述清晰，写作条理清楚、逻辑性强，数据图表完整。论文工作的完成，表明该同学具有扎实宽广的理论基础和系统深入的专业知识，具有很强的独立开展研究工作的能力。</w:t>
      </w:r>
      <w:r w:rsidRPr="00E3652A">
        <w:rPr>
          <w:rFonts w:eastAsiaTheme="minorEastAsia"/>
        </w:rPr>
        <w:br/>
        <w:t>    </w:t>
      </w:r>
      <w:r w:rsidRPr="00E3652A">
        <w:rPr>
          <w:rFonts w:eastAsiaTheme="minorEastAsia"/>
        </w:rPr>
        <w:t>该生论文达到博士研究生毕业论文学术水平，同意并推荐参加论文答辩。</w:t>
      </w:r>
    </w:p>
    <w:p w:rsidR="00E3652A" w:rsidRDefault="00E3652A" w:rsidP="00E3652A">
      <w:pPr>
        <w:rPr>
          <w:rFonts w:eastAsiaTheme="minorEastAsia"/>
        </w:rPr>
      </w:pPr>
    </w:p>
    <w:p w:rsidR="00E3652A" w:rsidRDefault="00E3652A" w:rsidP="00E3652A">
      <w:pPr>
        <w:rPr>
          <w:rFonts w:eastAsiaTheme="minorEastAsia"/>
        </w:rPr>
      </w:pPr>
      <w:r>
        <w:rPr>
          <w:rFonts w:eastAsiaTheme="minorEastAsia"/>
        </w:rPr>
        <w:t>评审人</w:t>
      </w:r>
      <w:r>
        <w:rPr>
          <w:rFonts w:eastAsiaTheme="minorEastAsia" w:hint="eastAsia"/>
        </w:rPr>
        <w:t>2</w:t>
      </w:r>
      <w:r>
        <w:rPr>
          <w:rFonts w:eastAsiaTheme="minorEastAsia" w:hint="eastAsia"/>
        </w:rPr>
        <w:t>：</w:t>
      </w:r>
    </w:p>
    <w:p w:rsidR="00E3652A" w:rsidRPr="00E3652A" w:rsidRDefault="00E3652A" w:rsidP="00E3652A">
      <w:pPr>
        <w:widowControl/>
        <w:spacing w:line="357" w:lineRule="atLeast"/>
        <w:rPr>
          <w:rFonts w:eastAsiaTheme="minorEastAsia"/>
        </w:rPr>
      </w:pPr>
      <w:r w:rsidRPr="00E3652A">
        <w:rPr>
          <w:rFonts w:ascii="宋体" w:hAnsi="宋体" w:cs="宋体" w:hint="eastAsia"/>
          <w:bCs w:val="0"/>
          <w:kern w:val="0"/>
          <w:sz w:val="21"/>
          <w:szCs w:val="21"/>
        </w:rPr>
        <w:br/>
      </w:r>
      <w:r w:rsidRPr="00E3652A">
        <w:rPr>
          <w:rFonts w:eastAsiaTheme="minorEastAsia" w:hint="eastAsia"/>
        </w:rPr>
        <w:t>论文首先介绍了</w:t>
      </w:r>
      <w:r w:rsidRPr="00E3652A">
        <w:rPr>
          <w:rFonts w:eastAsiaTheme="minorEastAsia" w:hint="eastAsia"/>
        </w:rPr>
        <w:t>LHAASO</w:t>
      </w:r>
      <w:r w:rsidRPr="00E3652A">
        <w:rPr>
          <w:rFonts w:eastAsiaTheme="minorEastAsia" w:hint="eastAsia"/>
        </w:rPr>
        <w:t>实验以及</w:t>
      </w:r>
      <w:r w:rsidRPr="00E3652A">
        <w:rPr>
          <w:rFonts w:eastAsiaTheme="minorEastAsia" w:hint="eastAsia"/>
        </w:rPr>
        <w:t>WCDA</w:t>
      </w:r>
      <w:r w:rsidRPr="00E3652A">
        <w:rPr>
          <w:rFonts w:eastAsiaTheme="minorEastAsia" w:hint="eastAsia"/>
        </w:rPr>
        <w:t>和前端读出电子学的主要的电子学指标需求。针对大动态范围内的高精度电荷和时间测量需求，对读出电子学进行分析和设计。介绍了粒子物理实验中常见的电荷测量方法和时间测量方法。设计了前端读出电子学工程样机，并对该工程样机进行了系统测试。测试结果表明，该原型样机各项性能指标均能够满足工程需求。论文系统研究了大动态范围</w:t>
      </w:r>
      <w:r w:rsidRPr="00E3652A">
        <w:rPr>
          <w:rFonts w:eastAsiaTheme="minorEastAsia" w:hint="eastAsia"/>
        </w:rPr>
        <w:t>PMT</w:t>
      </w:r>
      <w:r w:rsidRPr="00E3652A">
        <w:rPr>
          <w:rFonts w:eastAsiaTheme="minorEastAsia" w:hint="eastAsia"/>
        </w:rPr>
        <w:t>信号的电荷测量电路的设计。通过对成形电路进行系统计算、仿真和试验验证，在满足高精度阻抗匹配、大动态测量范围等性能的同时，提高了电荷测量精度，减小了电路成本、功耗和复杂度；在时间测量电路方面，在之前研究的基础上，提高了基于时间内插和分相时钟技术的</w:t>
      </w:r>
      <w:r w:rsidRPr="00E3652A">
        <w:rPr>
          <w:rFonts w:eastAsiaTheme="minorEastAsia" w:hint="eastAsia"/>
        </w:rPr>
        <w:t>FPGA-TDC</w:t>
      </w:r>
      <w:r w:rsidRPr="00E3652A">
        <w:rPr>
          <w:rFonts w:eastAsiaTheme="minorEastAsia" w:hint="eastAsia"/>
        </w:rPr>
        <w:t>的分辨率，提高了时间测量精度；完成了</w:t>
      </w:r>
      <w:r w:rsidRPr="00E3652A">
        <w:rPr>
          <w:rFonts w:eastAsiaTheme="minorEastAsia" w:hint="eastAsia"/>
        </w:rPr>
        <w:t>FEE</w:t>
      </w:r>
      <w:r w:rsidRPr="00E3652A">
        <w:rPr>
          <w:rFonts w:eastAsiaTheme="minorEastAsia" w:hint="eastAsia"/>
        </w:rPr>
        <w:t>工程样机的设计和系统测试。电子学测试表明，该工程样机各项基本性能指标均能够满足工程需求，并且在温漂、串扰等方面性能良好。此外，利用两种</w:t>
      </w:r>
      <w:r w:rsidRPr="00E3652A">
        <w:rPr>
          <w:rFonts w:eastAsiaTheme="minorEastAsia" w:hint="eastAsia"/>
        </w:rPr>
        <w:t>PMT</w:t>
      </w:r>
      <w:r w:rsidRPr="00E3652A">
        <w:rPr>
          <w:rFonts w:eastAsiaTheme="minorEastAsia" w:hint="eastAsia"/>
        </w:rPr>
        <w:t>对该工程样机进行了测试，测试结果也能够满足项目需求；探索了一种基于基线恢复技术的改进型前沿定时电路。通过设计保护电路电荷泄放电路和基线恢复电路，使时间甄别电路测量死时间大大减小。这也为其</w:t>
      </w:r>
      <w:r w:rsidRPr="00E3652A">
        <w:rPr>
          <w:rFonts w:eastAsiaTheme="minorEastAsia" w:hint="eastAsia"/>
        </w:rPr>
        <w:lastRenderedPageBreak/>
        <w:t>他类似应用条件下的时间甄别电路设计提供了参考；设计了基于本实验室自主开发的</w:t>
      </w:r>
      <w:r w:rsidRPr="00E3652A">
        <w:rPr>
          <w:rFonts w:eastAsiaTheme="minorEastAsia" w:hint="eastAsia"/>
        </w:rPr>
        <w:t>ASIC</w:t>
      </w:r>
      <w:r w:rsidRPr="00E3652A">
        <w:rPr>
          <w:rFonts w:eastAsiaTheme="minorEastAsia" w:hint="eastAsia"/>
        </w:rPr>
        <w:t>设计了另一个前端原型样机。测试结果表明，该原型样机的基本电子学性能均能够满足设计需求。</w:t>
      </w:r>
      <w:r w:rsidRPr="00E3652A">
        <w:rPr>
          <w:rFonts w:eastAsiaTheme="minorEastAsia" w:hint="eastAsia"/>
        </w:rPr>
        <w:br/>
      </w:r>
      <w:r w:rsidRPr="00E3652A">
        <w:rPr>
          <w:rFonts w:eastAsiaTheme="minorEastAsia" w:hint="eastAsia"/>
        </w:rPr>
        <w:t>从总体上看，这是一篇高水平的博士论文。</w:t>
      </w:r>
    </w:p>
    <w:p w:rsidR="00E3652A" w:rsidRDefault="00E3652A" w:rsidP="00E3652A">
      <w:pPr>
        <w:rPr>
          <w:rFonts w:eastAsiaTheme="minorEastAsia"/>
        </w:rPr>
      </w:pPr>
    </w:p>
    <w:p w:rsidR="00E3652A" w:rsidRDefault="00E3652A" w:rsidP="00E3652A">
      <w:pPr>
        <w:rPr>
          <w:rFonts w:eastAsiaTheme="minorEastAsia"/>
        </w:rPr>
      </w:pPr>
    </w:p>
    <w:p w:rsidR="00E3652A" w:rsidRDefault="00E3652A" w:rsidP="00E3652A">
      <w:pPr>
        <w:rPr>
          <w:rFonts w:eastAsiaTheme="minorEastAsia"/>
        </w:rPr>
      </w:pPr>
      <w:r>
        <w:rPr>
          <w:rFonts w:eastAsiaTheme="minorEastAsia"/>
        </w:rPr>
        <w:t>评审人</w:t>
      </w:r>
      <w:r>
        <w:rPr>
          <w:rFonts w:eastAsiaTheme="minorEastAsia" w:hint="eastAsia"/>
        </w:rPr>
        <w:t>3</w:t>
      </w:r>
      <w:r>
        <w:rPr>
          <w:rFonts w:eastAsiaTheme="minorEastAsia" w:hint="eastAsia"/>
        </w:rPr>
        <w:t>：</w:t>
      </w:r>
    </w:p>
    <w:p w:rsidR="00E3652A" w:rsidRDefault="00E3652A" w:rsidP="00E3652A">
      <w:pPr>
        <w:rPr>
          <w:rFonts w:eastAsiaTheme="minorEastAsia"/>
        </w:rPr>
      </w:pPr>
    </w:p>
    <w:p w:rsidR="00E3652A" w:rsidRDefault="00E3652A" w:rsidP="00E3652A">
      <w:pPr>
        <w:rPr>
          <w:rFonts w:eastAsiaTheme="minorEastAsia"/>
        </w:rPr>
      </w:pPr>
      <w:r w:rsidRPr="00E3652A">
        <w:rPr>
          <w:rFonts w:eastAsiaTheme="minorEastAsia" w:hint="eastAsia"/>
        </w:rPr>
        <w:t>高海拔宇宙线观测站（</w:t>
      </w:r>
      <w:r w:rsidRPr="00E3652A">
        <w:rPr>
          <w:rFonts w:eastAsiaTheme="minorEastAsia" w:hint="eastAsia"/>
        </w:rPr>
        <w:t>LHAASO</w:t>
      </w:r>
      <w:r w:rsidRPr="00E3652A">
        <w:rPr>
          <w:rFonts w:eastAsiaTheme="minorEastAsia" w:hint="eastAsia"/>
        </w:rPr>
        <w:t>）是我国正在建设的国家重大科技基础设施，水切伦科夫探测器阵列（</w:t>
      </w:r>
      <w:r w:rsidRPr="00E3652A">
        <w:rPr>
          <w:rFonts w:eastAsiaTheme="minorEastAsia" w:hint="eastAsia"/>
        </w:rPr>
        <w:t>WCDA</w:t>
      </w:r>
      <w:r w:rsidRPr="00E3652A">
        <w:rPr>
          <w:rFonts w:eastAsiaTheme="minorEastAsia" w:hint="eastAsia"/>
        </w:rPr>
        <w:t>）的目标是发现伽马射线源，是</w:t>
      </w:r>
      <w:r w:rsidRPr="00E3652A">
        <w:rPr>
          <w:rFonts w:eastAsiaTheme="minorEastAsia" w:hint="eastAsia"/>
        </w:rPr>
        <w:t>LHAASO</w:t>
      </w:r>
      <w:r w:rsidRPr="00E3652A">
        <w:rPr>
          <w:rFonts w:eastAsiaTheme="minorEastAsia" w:hint="eastAsia"/>
        </w:rPr>
        <w:t>的重要组成部分之一，马聪的博士论文为</w:t>
      </w:r>
      <w:r w:rsidRPr="00E3652A">
        <w:rPr>
          <w:rFonts w:eastAsiaTheme="minorEastAsia" w:hint="eastAsia"/>
        </w:rPr>
        <w:t>WCDA</w:t>
      </w:r>
      <w:r w:rsidRPr="00E3652A">
        <w:rPr>
          <w:rFonts w:eastAsiaTheme="minorEastAsia" w:hint="eastAsia"/>
        </w:rPr>
        <w:t>研制前端读出电子学，论文选题服务于大科学工程，具有应用价值。</w:t>
      </w:r>
      <w:r w:rsidRPr="00E3652A">
        <w:rPr>
          <w:rFonts w:eastAsiaTheme="minorEastAsia" w:hint="eastAsia"/>
        </w:rPr>
        <w:br/>
        <w:t>    </w:t>
      </w:r>
      <w:r w:rsidRPr="00E3652A">
        <w:rPr>
          <w:rFonts w:eastAsiaTheme="minorEastAsia" w:hint="eastAsia"/>
        </w:rPr>
        <w:t>论文作者根据</w:t>
      </w:r>
      <w:r w:rsidRPr="00E3652A">
        <w:rPr>
          <w:rFonts w:eastAsiaTheme="minorEastAsia" w:hint="eastAsia"/>
        </w:rPr>
        <w:t>WCDA</w:t>
      </w:r>
      <w:r w:rsidRPr="00E3652A">
        <w:rPr>
          <w:rFonts w:eastAsiaTheme="minorEastAsia" w:hint="eastAsia"/>
        </w:rPr>
        <w:t>探测器的需求，给出了前端读出电子学的设计指标，包括测量的动态范围、电荷和时间的测量精度等；调研了世界上主流的电荷和时间测量方法及成功的读出电子学设计案例，选择基于模拟成形和数字寻峰的电荷测量技术路线，以及基于前沿定时和时钟分相类型的</w:t>
      </w:r>
      <w:r w:rsidRPr="00E3652A">
        <w:rPr>
          <w:rFonts w:eastAsiaTheme="minorEastAsia" w:hint="eastAsia"/>
        </w:rPr>
        <w:t>FPGA-TDC</w:t>
      </w:r>
      <w:r w:rsidRPr="00E3652A">
        <w:rPr>
          <w:rFonts w:eastAsiaTheme="minorEastAsia" w:hint="eastAsia"/>
        </w:rPr>
        <w:t>的时间测量技术路线；完成了工程样机的电路设计、器件选型和</w:t>
      </w:r>
      <w:r w:rsidRPr="00E3652A">
        <w:rPr>
          <w:rFonts w:eastAsiaTheme="minorEastAsia" w:hint="eastAsia"/>
        </w:rPr>
        <w:t>PCB</w:t>
      </w:r>
      <w:r w:rsidRPr="00E3652A">
        <w:rPr>
          <w:rFonts w:eastAsiaTheme="minorEastAsia" w:hint="eastAsia"/>
        </w:rPr>
        <w:t>版图设计等，在实验室进行了系统的电子学测试，并与</w:t>
      </w:r>
      <w:r w:rsidRPr="00E3652A">
        <w:rPr>
          <w:rFonts w:eastAsiaTheme="minorEastAsia" w:hint="eastAsia"/>
        </w:rPr>
        <w:t>PMT</w:t>
      </w:r>
      <w:r w:rsidRPr="00E3652A">
        <w:rPr>
          <w:rFonts w:eastAsiaTheme="minorEastAsia" w:hint="eastAsia"/>
        </w:rPr>
        <w:t>进行了联合测试，测试结果表明满足预期的设计需求。</w:t>
      </w:r>
      <w:r w:rsidRPr="00E3652A">
        <w:rPr>
          <w:rFonts w:eastAsiaTheme="minorEastAsia" w:hint="eastAsia"/>
        </w:rPr>
        <w:br/>
        <w:t>    </w:t>
      </w:r>
      <w:r w:rsidRPr="00E3652A">
        <w:rPr>
          <w:rFonts w:eastAsiaTheme="minorEastAsia" w:hint="eastAsia"/>
        </w:rPr>
        <w:t>论文作者通过博士阶段的培养，作者的科研能力得到了切实的提高，有一定的分析问题和解决问题的能力，具有从事科学研究工作的能力。</w:t>
      </w:r>
      <w:r w:rsidRPr="00E3652A">
        <w:rPr>
          <w:rFonts w:eastAsiaTheme="minorEastAsia" w:hint="eastAsia"/>
        </w:rPr>
        <w:br/>
        <w:t>    </w:t>
      </w:r>
      <w:r w:rsidRPr="00E3652A">
        <w:rPr>
          <w:rFonts w:eastAsiaTheme="minorEastAsia" w:hint="eastAsia"/>
        </w:rPr>
        <w:t>论文章节结构合理，论述清楚。</w:t>
      </w:r>
      <w:r w:rsidRPr="00E3652A">
        <w:rPr>
          <w:rFonts w:eastAsiaTheme="minorEastAsia" w:hint="eastAsia"/>
        </w:rPr>
        <w:br/>
        <w:t>    </w:t>
      </w:r>
      <w:r w:rsidRPr="00E3652A">
        <w:rPr>
          <w:rFonts w:eastAsiaTheme="minorEastAsia" w:hint="eastAsia"/>
        </w:rPr>
        <w:t>总体来说，该论文达到了博士学位论文的要求，建议组织论文答辩委员会安排答辩。</w:t>
      </w:r>
    </w:p>
    <w:p w:rsidR="00E3652A" w:rsidRDefault="00E3652A" w:rsidP="00E3652A">
      <w:pPr>
        <w:rPr>
          <w:rFonts w:eastAsiaTheme="minorEastAsia"/>
        </w:rPr>
      </w:pPr>
    </w:p>
    <w:p w:rsidR="00E3652A" w:rsidRDefault="00E3652A" w:rsidP="00E3652A">
      <w:pPr>
        <w:rPr>
          <w:rFonts w:eastAsiaTheme="minorEastAsia"/>
        </w:rPr>
      </w:pPr>
      <w:r>
        <w:rPr>
          <w:rFonts w:eastAsiaTheme="minorEastAsia"/>
        </w:rPr>
        <w:t>评审人</w:t>
      </w:r>
      <w:r>
        <w:rPr>
          <w:rFonts w:eastAsiaTheme="minorEastAsia" w:hint="eastAsia"/>
        </w:rPr>
        <w:t>4</w:t>
      </w:r>
      <w:r>
        <w:rPr>
          <w:rFonts w:eastAsiaTheme="minorEastAsia" w:hint="eastAsia"/>
        </w:rPr>
        <w:t>：（校内）</w:t>
      </w:r>
    </w:p>
    <w:p w:rsidR="00E3652A" w:rsidRPr="00E3652A" w:rsidRDefault="00E3652A" w:rsidP="00E3652A">
      <w:pPr>
        <w:widowControl/>
        <w:spacing w:line="357" w:lineRule="atLeast"/>
        <w:rPr>
          <w:rFonts w:ascii="宋体" w:hAnsi="宋体" w:cs="宋体"/>
          <w:bCs w:val="0"/>
          <w:kern w:val="0"/>
          <w:sz w:val="21"/>
          <w:szCs w:val="21"/>
        </w:rPr>
      </w:pPr>
      <w:r w:rsidRPr="00E3652A">
        <w:rPr>
          <w:rFonts w:ascii="宋体" w:hAnsi="宋体" w:cs="宋体" w:hint="eastAsia"/>
          <w:bCs w:val="0"/>
          <w:kern w:val="0"/>
          <w:sz w:val="21"/>
          <w:szCs w:val="21"/>
        </w:rPr>
        <w:br/>
      </w:r>
      <w:r w:rsidRPr="00E3652A">
        <w:rPr>
          <w:rFonts w:eastAsiaTheme="minorEastAsia" w:hint="eastAsia"/>
        </w:rPr>
        <w:t>该论文撰写思路清晰、逻辑严谨、内容详实、语言流畅。论文针对大型高海拔空气镞射观测站（</w:t>
      </w:r>
      <w:r w:rsidRPr="00E3652A">
        <w:rPr>
          <w:rFonts w:eastAsiaTheme="minorEastAsia" w:hint="eastAsia"/>
        </w:rPr>
        <w:t>LHAASO</w:t>
      </w:r>
      <w:r w:rsidRPr="00E3652A">
        <w:rPr>
          <w:rFonts w:eastAsiaTheme="minorEastAsia" w:hint="eastAsia"/>
        </w:rPr>
        <w:t>）研制需求，开展契伦科夫（</w:t>
      </w:r>
      <w:r w:rsidRPr="00E3652A">
        <w:rPr>
          <w:rFonts w:eastAsiaTheme="minorEastAsia" w:hint="eastAsia"/>
        </w:rPr>
        <w:t>WCDA</w:t>
      </w:r>
      <w:r w:rsidRPr="00E3652A">
        <w:rPr>
          <w:rFonts w:eastAsiaTheme="minorEastAsia" w:hint="eastAsia"/>
        </w:rPr>
        <w:t>）探测器信号读出电子学系统研究，具有较好的应用价值。</w:t>
      </w:r>
      <w:r w:rsidRPr="00E3652A">
        <w:rPr>
          <w:rFonts w:eastAsiaTheme="minorEastAsia" w:hint="eastAsia"/>
        </w:rPr>
        <w:br/>
      </w:r>
      <w:r w:rsidRPr="00E3652A">
        <w:rPr>
          <w:rFonts w:eastAsiaTheme="minorEastAsia" w:hint="eastAsia"/>
        </w:rPr>
        <w:t>论文调研充分，研究内容丰富，从研究目标出发，开展大动态范围情况下</w:t>
      </w:r>
      <w:r w:rsidRPr="00E3652A">
        <w:rPr>
          <w:rFonts w:eastAsiaTheme="minorEastAsia" w:hint="eastAsia"/>
        </w:rPr>
        <w:t>PMT</w:t>
      </w:r>
      <w:r w:rsidRPr="00E3652A">
        <w:rPr>
          <w:rFonts w:eastAsiaTheme="minorEastAsia" w:hint="eastAsia"/>
        </w:rPr>
        <w:t>信号的时间和电荷测量研究，提出了最优化的电荷测量电路结构，利用基于</w:t>
      </w:r>
      <w:r w:rsidRPr="00E3652A">
        <w:rPr>
          <w:rFonts w:eastAsiaTheme="minorEastAsia" w:hint="eastAsia"/>
        </w:rPr>
        <w:t>FPGA</w:t>
      </w:r>
      <w:r w:rsidRPr="00E3652A">
        <w:rPr>
          <w:rFonts w:eastAsiaTheme="minorEastAsia" w:hint="eastAsia"/>
        </w:rPr>
        <w:t>的时间测量技术，提高时间分辨率，完成了样机的研制及电子学系统自身测试，并与</w:t>
      </w:r>
      <w:r w:rsidRPr="00E3652A">
        <w:rPr>
          <w:rFonts w:eastAsiaTheme="minorEastAsia" w:hint="eastAsia"/>
        </w:rPr>
        <w:t>PMT</w:t>
      </w:r>
      <w:r w:rsidRPr="00E3652A">
        <w:rPr>
          <w:rFonts w:eastAsiaTheme="minorEastAsia" w:hint="eastAsia"/>
        </w:rPr>
        <w:t>进行了联合测试，测试结果优于工程应用需求，此外，还利用自主研发的放大成形电路完成了可简化前端模拟电路复杂度的原型电路设计，为后续应用奠定了良好的工程基础。论文可将实验结果与国内外成果进行一定的对比分析。</w:t>
      </w:r>
      <w:r w:rsidRPr="00E3652A">
        <w:rPr>
          <w:rFonts w:eastAsiaTheme="minorEastAsia" w:hint="eastAsia"/>
        </w:rPr>
        <w:br/>
      </w:r>
      <w:r w:rsidRPr="00E3652A">
        <w:rPr>
          <w:rFonts w:eastAsiaTheme="minorEastAsia" w:hint="eastAsia"/>
        </w:rPr>
        <w:t>论文表明作者在本门学科上掌握坚实的基础理论和系统的专门知识，具有从事本学科的科学研究工作的能力。该论文达到了博士学位论文的水平，是一篇比较优秀的博士论文，建议博士学位论文答辩。</w:t>
      </w:r>
    </w:p>
    <w:p w:rsidR="00E3652A" w:rsidRDefault="00E3652A" w:rsidP="00E3652A">
      <w:pPr>
        <w:rPr>
          <w:rFonts w:eastAsiaTheme="minorEastAsia"/>
        </w:rPr>
      </w:pPr>
    </w:p>
    <w:p w:rsidR="00E3652A" w:rsidRDefault="00E3652A" w:rsidP="00E3652A">
      <w:pPr>
        <w:rPr>
          <w:rFonts w:eastAsiaTheme="minorEastAsia"/>
        </w:rPr>
      </w:pPr>
    </w:p>
    <w:p w:rsidR="00E3652A" w:rsidRDefault="00E3652A" w:rsidP="00E3652A">
      <w:pPr>
        <w:rPr>
          <w:rFonts w:eastAsiaTheme="minorEastAsia" w:hint="eastAsia"/>
        </w:rPr>
      </w:pPr>
      <w:r>
        <w:rPr>
          <w:rFonts w:eastAsiaTheme="minorEastAsia"/>
        </w:rPr>
        <w:lastRenderedPageBreak/>
        <w:t>评审人</w:t>
      </w:r>
      <w:r>
        <w:rPr>
          <w:rFonts w:eastAsiaTheme="minorEastAsia" w:hint="eastAsia"/>
        </w:rPr>
        <w:t>5</w:t>
      </w:r>
      <w:r>
        <w:rPr>
          <w:rFonts w:eastAsiaTheme="minorEastAsia" w:hint="eastAsia"/>
        </w:rPr>
        <w:t>：（校内）</w:t>
      </w:r>
      <w:bookmarkStart w:id="0" w:name="_GoBack"/>
      <w:bookmarkEnd w:id="0"/>
    </w:p>
    <w:p w:rsidR="00E3652A" w:rsidRPr="00E3652A" w:rsidRDefault="00E3652A" w:rsidP="00E3652A">
      <w:pPr>
        <w:widowControl/>
        <w:spacing w:line="357" w:lineRule="atLeast"/>
        <w:rPr>
          <w:rFonts w:ascii="宋体" w:hAnsi="宋体" w:cs="宋体"/>
          <w:bCs w:val="0"/>
          <w:kern w:val="0"/>
          <w:sz w:val="21"/>
          <w:szCs w:val="21"/>
        </w:rPr>
      </w:pPr>
      <w:r w:rsidRPr="00E3652A">
        <w:rPr>
          <w:rFonts w:ascii="宋体" w:hAnsi="宋体" w:cs="宋体" w:hint="eastAsia"/>
          <w:bCs w:val="0"/>
          <w:kern w:val="0"/>
          <w:sz w:val="21"/>
          <w:szCs w:val="21"/>
        </w:rPr>
        <w:br/>
      </w:r>
      <w:r w:rsidRPr="00E3652A">
        <w:rPr>
          <w:rFonts w:eastAsiaTheme="minorEastAsia" w:hint="eastAsia"/>
        </w:rPr>
        <w:t>LHAASO</w:t>
      </w:r>
      <w:r w:rsidRPr="00E3652A">
        <w:rPr>
          <w:rFonts w:eastAsiaTheme="minorEastAsia" w:hint="eastAsia"/>
        </w:rPr>
        <w:t>的切伦科夫光测量队读出电子学提出了种种挑战：水下光电管信号的引出、大动态单光子测量以及多通道集成。马聪对前端模拟电路进行了细致的研究，他的工作体现了核电子学的基本理论和解决问题的思路，也反映了他的模拟电路的功底。对实验室的研究提供了一个范例。</w:t>
      </w:r>
    </w:p>
    <w:p w:rsidR="00E3652A" w:rsidRPr="00E3652A" w:rsidRDefault="00E3652A" w:rsidP="00E3652A">
      <w:pPr>
        <w:rPr>
          <w:rFonts w:eastAsiaTheme="minorEastAsia" w:hint="eastAsia"/>
        </w:rPr>
      </w:pPr>
    </w:p>
    <w:sectPr w:rsidR="00E3652A" w:rsidRPr="00E365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D21" w:rsidRDefault="00723D21" w:rsidP="00E3652A">
      <w:r>
        <w:separator/>
      </w:r>
    </w:p>
  </w:endnote>
  <w:endnote w:type="continuationSeparator" w:id="0">
    <w:p w:rsidR="00723D21" w:rsidRDefault="00723D21" w:rsidP="00E3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D21" w:rsidRDefault="00723D21" w:rsidP="00E3652A">
      <w:r>
        <w:separator/>
      </w:r>
    </w:p>
  </w:footnote>
  <w:footnote w:type="continuationSeparator" w:id="0">
    <w:p w:rsidR="00723D21" w:rsidRDefault="00723D21" w:rsidP="00E365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E8"/>
    <w:rsid w:val="00030AE8"/>
    <w:rsid w:val="00062AD5"/>
    <w:rsid w:val="000F5DEA"/>
    <w:rsid w:val="00134FF1"/>
    <w:rsid w:val="001C3D5F"/>
    <w:rsid w:val="001C754E"/>
    <w:rsid w:val="00266EE4"/>
    <w:rsid w:val="003549A8"/>
    <w:rsid w:val="00380023"/>
    <w:rsid w:val="00383E4A"/>
    <w:rsid w:val="003E5DAF"/>
    <w:rsid w:val="00540640"/>
    <w:rsid w:val="005840DE"/>
    <w:rsid w:val="0067212C"/>
    <w:rsid w:val="006A3000"/>
    <w:rsid w:val="006B0D9F"/>
    <w:rsid w:val="00723D21"/>
    <w:rsid w:val="007537D8"/>
    <w:rsid w:val="007F1D07"/>
    <w:rsid w:val="008643D3"/>
    <w:rsid w:val="008719E8"/>
    <w:rsid w:val="008A7588"/>
    <w:rsid w:val="008C1EBE"/>
    <w:rsid w:val="008D1D8D"/>
    <w:rsid w:val="008E13B1"/>
    <w:rsid w:val="008E64C9"/>
    <w:rsid w:val="00917D4A"/>
    <w:rsid w:val="00926177"/>
    <w:rsid w:val="009377D5"/>
    <w:rsid w:val="009B4BF5"/>
    <w:rsid w:val="00A274DD"/>
    <w:rsid w:val="00AA1B09"/>
    <w:rsid w:val="00AB51A9"/>
    <w:rsid w:val="00AB5D32"/>
    <w:rsid w:val="00AD5981"/>
    <w:rsid w:val="00B1153C"/>
    <w:rsid w:val="00B267FE"/>
    <w:rsid w:val="00B36545"/>
    <w:rsid w:val="00BE2514"/>
    <w:rsid w:val="00C161EA"/>
    <w:rsid w:val="00C27C1F"/>
    <w:rsid w:val="00C578B4"/>
    <w:rsid w:val="00C81557"/>
    <w:rsid w:val="00CB73F2"/>
    <w:rsid w:val="00CC5B20"/>
    <w:rsid w:val="00CC6B6B"/>
    <w:rsid w:val="00D138F7"/>
    <w:rsid w:val="00DA2DFE"/>
    <w:rsid w:val="00DB4EFB"/>
    <w:rsid w:val="00E3652A"/>
    <w:rsid w:val="00F25294"/>
    <w:rsid w:val="00F5166E"/>
    <w:rsid w:val="00F87CD9"/>
    <w:rsid w:val="00F9306A"/>
    <w:rsid w:val="00FB484A"/>
    <w:rsid w:val="00FB64FB"/>
    <w:rsid w:val="00FC2D31"/>
    <w:rsid w:val="00FE06E2"/>
    <w:rsid w:val="00FF2B51"/>
    <w:rsid w:val="00FF6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4128CD-A393-462C-8508-CE669113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bCs/>
        <w:kern w:val="44"/>
        <w:sz w:val="24"/>
        <w:szCs w:val="4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65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652A"/>
    <w:rPr>
      <w:sz w:val="18"/>
      <w:szCs w:val="18"/>
    </w:rPr>
  </w:style>
  <w:style w:type="paragraph" w:styleId="a4">
    <w:name w:val="footer"/>
    <w:basedOn w:val="a"/>
    <w:link w:val="Char0"/>
    <w:uiPriority w:val="99"/>
    <w:unhideWhenUsed/>
    <w:rsid w:val="00E3652A"/>
    <w:pPr>
      <w:tabs>
        <w:tab w:val="center" w:pos="4153"/>
        <w:tab w:val="right" w:pos="8306"/>
      </w:tabs>
      <w:snapToGrid w:val="0"/>
      <w:jc w:val="left"/>
    </w:pPr>
    <w:rPr>
      <w:sz w:val="18"/>
      <w:szCs w:val="18"/>
    </w:rPr>
  </w:style>
  <w:style w:type="character" w:customStyle="1" w:styleId="Char0">
    <w:name w:val="页脚 Char"/>
    <w:basedOn w:val="a0"/>
    <w:link w:val="a4"/>
    <w:uiPriority w:val="99"/>
    <w:rsid w:val="00E365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820427">
      <w:bodyDiv w:val="1"/>
      <w:marLeft w:val="0"/>
      <w:marRight w:val="0"/>
      <w:marTop w:val="0"/>
      <w:marBottom w:val="0"/>
      <w:divBdr>
        <w:top w:val="none" w:sz="0" w:space="0" w:color="auto"/>
        <w:left w:val="none" w:sz="0" w:space="0" w:color="auto"/>
        <w:bottom w:val="none" w:sz="0" w:space="0" w:color="auto"/>
        <w:right w:val="none" w:sz="0" w:space="0" w:color="auto"/>
      </w:divBdr>
      <w:divsChild>
        <w:div w:id="1371496161">
          <w:marLeft w:val="0"/>
          <w:marRight w:val="0"/>
          <w:marTop w:val="0"/>
          <w:marBottom w:val="0"/>
          <w:divBdr>
            <w:top w:val="none" w:sz="0" w:space="0" w:color="auto"/>
            <w:left w:val="none" w:sz="0" w:space="0" w:color="auto"/>
            <w:bottom w:val="none" w:sz="0" w:space="0" w:color="auto"/>
            <w:right w:val="none" w:sz="0" w:space="0" w:color="auto"/>
          </w:divBdr>
        </w:div>
      </w:divsChild>
    </w:div>
    <w:div w:id="553202049">
      <w:bodyDiv w:val="1"/>
      <w:marLeft w:val="0"/>
      <w:marRight w:val="0"/>
      <w:marTop w:val="0"/>
      <w:marBottom w:val="0"/>
      <w:divBdr>
        <w:top w:val="none" w:sz="0" w:space="0" w:color="auto"/>
        <w:left w:val="none" w:sz="0" w:space="0" w:color="auto"/>
        <w:bottom w:val="none" w:sz="0" w:space="0" w:color="auto"/>
        <w:right w:val="none" w:sz="0" w:space="0" w:color="auto"/>
      </w:divBdr>
      <w:divsChild>
        <w:div w:id="1025981561">
          <w:marLeft w:val="0"/>
          <w:marRight w:val="0"/>
          <w:marTop w:val="0"/>
          <w:marBottom w:val="0"/>
          <w:divBdr>
            <w:top w:val="none" w:sz="0" w:space="0" w:color="auto"/>
            <w:left w:val="none" w:sz="0" w:space="0" w:color="auto"/>
            <w:bottom w:val="none" w:sz="0" w:space="0" w:color="auto"/>
            <w:right w:val="none" w:sz="0" w:space="0" w:color="auto"/>
          </w:divBdr>
        </w:div>
      </w:divsChild>
    </w:div>
    <w:div w:id="1418792395">
      <w:bodyDiv w:val="1"/>
      <w:marLeft w:val="0"/>
      <w:marRight w:val="0"/>
      <w:marTop w:val="0"/>
      <w:marBottom w:val="0"/>
      <w:divBdr>
        <w:top w:val="none" w:sz="0" w:space="0" w:color="auto"/>
        <w:left w:val="none" w:sz="0" w:space="0" w:color="auto"/>
        <w:bottom w:val="none" w:sz="0" w:space="0" w:color="auto"/>
        <w:right w:val="none" w:sz="0" w:space="0" w:color="auto"/>
      </w:divBdr>
      <w:divsChild>
        <w:div w:id="513881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371</Words>
  <Characters>2116</Characters>
  <Application>Microsoft Office Word</Application>
  <DocSecurity>0</DocSecurity>
  <Lines>17</Lines>
  <Paragraphs>4</Paragraphs>
  <ScaleCrop>false</ScaleCrop>
  <Company>Microsoft</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2017-05-31T09:16:00Z</dcterms:created>
  <dcterms:modified xsi:type="dcterms:W3CDTF">2017-05-31T09:24:00Z</dcterms:modified>
</cp:coreProperties>
</file>