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FE" w:rsidRDefault="000A0D50" w:rsidP="00AA3A58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portable read</w:t>
      </w:r>
      <w:r w:rsidR="008D4573" w:rsidRPr="00CE11FE">
        <w:rPr>
          <w:rFonts w:ascii="Times New Roman" w:hAnsi="Times New Roman" w:cs="Times New Roman"/>
          <w:sz w:val="32"/>
          <w:szCs w:val="32"/>
        </w:rPr>
        <w:t>out system for</w:t>
      </w:r>
    </w:p>
    <w:p w:rsidR="00C65783" w:rsidRPr="00CE11FE" w:rsidRDefault="008D4573" w:rsidP="00AA3A58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sz w:val="32"/>
          <w:szCs w:val="32"/>
        </w:rPr>
        <w:t>Micro-pattern Gas detectors and Scintill</w:t>
      </w:r>
      <w:r w:rsidR="0032065C">
        <w:rPr>
          <w:rFonts w:ascii="Times New Roman" w:hAnsi="Times New Roman" w:cs="Times New Roman" w:hint="eastAsia"/>
          <w:sz w:val="32"/>
          <w:szCs w:val="32"/>
        </w:rPr>
        <w:t>ation</w:t>
      </w:r>
      <w:r w:rsidRPr="00CE11FE">
        <w:rPr>
          <w:rFonts w:ascii="Times New Roman" w:hAnsi="Times New Roman" w:cs="Times New Roman"/>
          <w:sz w:val="32"/>
          <w:szCs w:val="32"/>
        </w:rPr>
        <w:t xml:space="preserve"> detectors</w:t>
      </w:r>
    </w:p>
    <w:p w:rsidR="008D4573" w:rsidRPr="00CE11FE" w:rsidRDefault="008D4573" w:rsidP="00AA3A5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b/>
          <w:sz w:val="32"/>
          <w:szCs w:val="32"/>
        </w:rPr>
        <w:t>Abstract</w:t>
      </w:r>
      <w:r w:rsidRPr="00CE11FE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6C7514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514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system of </w:t>
      </w:r>
      <w:r w:rsidRPr="006C7514">
        <w:rPr>
          <w:rFonts w:ascii="Times New Roman" w:hAnsi="Times New Roman" w:cs="Times New Roman" w:hint="eastAsia"/>
          <w:sz w:val="24"/>
          <w:szCs w:val="24"/>
        </w:rPr>
        <w:t>readout electronics used in</w:t>
      </w:r>
      <w:r w:rsidR="00C2189E">
        <w:rPr>
          <w:rFonts w:ascii="Times New Roman" w:hAnsi="Times New Roman" w:cs="Times New Roman" w:hint="eastAsia"/>
          <w:sz w:val="24"/>
          <w:szCs w:val="24"/>
        </w:rPr>
        <w:t xml:space="preserve"> both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Micro-pattern Gas detectors and Scintillator detectors </w:t>
      </w:r>
      <w:r w:rsidR="00B85F4F">
        <w:rPr>
          <w:rFonts w:ascii="Times New Roman" w:hAnsi="Times New Roman" w:cs="Times New Roman" w:hint="eastAsia"/>
          <w:sz w:val="24"/>
          <w:szCs w:val="24"/>
        </w:rPr>
        <w:t>is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introduced in this paper.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system is intended as a general purpose multi-channel readout solution for a wide range of detector types and detector complexities.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F1250">
        <w:rPr>
          <w:rFonts w:ascii="Times New Roman" w:hAnsi="Times New Roman" w:cs="Times New Roman"/>
          <w:sz w:val="24"/>
          <w:szCs w:val="24"/>
        </w:rPr>
        <w:t>A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32</w:t>
      </w:r>
      <w:r w:rsidR="0058355B">
        <w:rPr>
          <w:rFonts w:ascii="Times New Roman" w:hAnsi="Times New Roman" w:cs="Times New Roman" w:hint="eastAsia"/>
          <w:sz w:val="24"/>
          <w:szCs w:val="24"/>
        </w:rPr>
        <w:t xml:space="preserve">-channel charge sensitive ASIC 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VATA160 from IDEAS </w:t>
      </w:r>
      <w:proofErr w:type="gramStart"/>
      <w:r w:rsidR="00BF1250">
        <w:rPr>
          <w:rFonts w:ascii="Times New Roman" w:hAnsi="Times New Roman" w:cs="Times New Roman" w:hint="eastAsia"/>
          <w:sz w:val="24"/>
          <w:szCs w:val="24"/>
        </w:rPr>
        <w:t>company</w:t>
      </w:r>
      <w:proofErr w:type="gramEnd"/>
      <w:r w:rsidR="00BF1250">
        <w:rPr>
          <w:rFonts w:ascii="Times New Roman" w:hAnsi="Times New Roman" w:cs="Times New Roman" w:hint="eastAsia"/>
          <w:sz w:val="24"/>
          <w:szCs w:val="24"/>
        </w:rPr>
        <w:t xml:space="preserve"> is adopt</w:t>
      </w:r>
      <w:r w:rsidR="001E19C2">
        <w:rPr>
          <w:rFonts w:ascii="Times New Roman" w:hAnsi="Times New Roman" w:cs="Times New Roman" w:hint="eastAsia"/>
          <w:sz w:val="24"/>
          <w:szCs w:val="24"/>
        </w:rPr>
        <w:t>ed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in this method.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3697">
        <w:rPr>
          <w:rFonts w:ascii="Times New Roman" w:hAnsi="Times New Roman" w:cs="Times New Roman"/>
          <w:sz w:val="24"/>
          <w:szCs w:val="24"/>
        </w:rPr>
        <w:t>W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ith its features of high integration, low noise and large dynamic range, </w:t>
      </w:r>
      <w:r w:rsidR="00047A6D">
        <w:rPr>
          <w:rFonts w:ascii="Times New Roman" w:hAnsi="Times New Roman" w:cs="Times New Roman" w:hint="eastAsia"/>
          <w:sz w:val="24"/>
          <w:szCs w:val="24"/>
        </w:rPr>
        <w:t>this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system </w:t>
      </w:r>
      <w:r w:rsidR="00DB2F44">
        <w:rPr>
          <w:rFonts w:ascii="Times New Roman" w:hAnsi="Times New Roman" w:cs="Times New Roman" w:hint="eastAsia"/>
          <w:sz w:val="24"/>
          <w:szCs w:val="24"/>
        </w:rPr>
        <w:t>handles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up to </w:t>
      </w:r>
      <w:r w:rsidR="00DB2F44">
        <w:rPr>
          <w:rFonts w:ascii="Times New Roman" w:hAnsi="Times New Roman" w:cs="Times New Roman" w:hint="eastAsia"/>
          <w:sz w:val="24"/>
          <w:szCs w:val="24"/>
        </w:rPr>
        <w:t>128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electronic channels</w:t>
      </w:r>
      <w:r w:rsidR="006005E0">
        <w:rPr>
          <w:rFonts w:ascii="Times New Roman" w:hAnsi="Times New Roman" w:cs="Times New Roman" w:hint="eastAsia"/>
          <w:sz w:val="24"/>
          <w:szCs w:val="24"/>
        </w:rPr>
        <w:t xml:space="preserve">. With </w:t>
      </w:r>
      <w:proofErr w:type="gramStart"/>
      <w:r w:rsidR="006005E0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6005E0">
        <w:rPr>
          <w:rFonts w:ascii="Times New Roman" w:hAnsi="Times New Roman" w:cs="Times New Roman" w:hint="eastAsia"/>
          <w:sz w:val="24"/>
          <w:szCs w:val="24"/>
        </w:rPr>
        <w:t xml:space="preserve"> integration time of 1.8 us,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each channel</w:t>
      </w:r>
      <w:r w:rsidR="007A3697">
        <w:rPr>
          <w:rFonts w:ascii="Times New Roman" w:hAnsi="Times New Roman" w:cs="Times New Roman"/>
          <w:sz w:val="24"/>
          <w:szCs w:val="24"/>
        </w:rPr>
        <w:t>’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s dynamic range is from </w:t>
      </w:r>
      <w:r w:rsidR="004D7514">
        <w:rPr>
          <w:rFonts w:ascii="Times New Roman" w:hAnsi="Times New Roman" w:cs="Times New Roman" w:hint="eastAsia"/>
          <w:sz w:val="24"/>
          <w:szCs w:val="24"/>
        </w:rPr>
        <w:t>-3</w:t>
      </w:r>
      <w:r w:rsidR="00DB2F44">
        <w:rPr>
          <w:rFonts w:ascii="Times New Roman" w:hAnsi="Times New Roman" w:cs="Times New Roman" w:hint="eastAsia"/>
          <w:sz w:val="24"/>
          <w:szCs w:val="24"/>
        </w:rPr>
        <w:t>pC to +13pC</w:t>
      </w:r>
      <w:r w:rsidR="00F9055A">
        <w:rPr>
          <w:rFonts w:ascii="Times New Roman" w:hAnsi="Times New Roman" w:cs="Times New Roman" w:hint="eastAsia"/>
          <w:sz w:val="24"/>
          <w:szCs w:val="24"/>
        </w:rPr>
        <w:t xml:space="preserve"> with a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noise </w:t>
      </w:r>
      <w:r w:rsidR="00F9055A">
        <w:rPr>
          <w:rFonts w:ascii="Times New Roman" w:hAnsi="Times New Roman" w:cs="Times New Roman" w:hint="eastAsia"/>
          <w:sz w:val="24"/>
          <w:szCs w:val="24"/>
        </w:rPr>
        <w:t>of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better than 2.5fC</w:t>
      </w:r>
      <w:r w:rsidR="00995D07">
        <w:rPr>
          <w:rFonts w:ascii="Times New Roman" w:hAnsi="Times New Roman" w:cs="Times New Roman" w:hint="eastAsia"/>
          <w:sz w:val="24"/>
          <w:szCs w:val="24"/>
        </w:rPr>
        <w:t xml:space="preserve"> and nonlinearity of better than 0.5%</w:t>
      </w:r>
      <w:r w:rsidR="00DB2F44">
        <w:rPr>
          <w:rFonts w:ascii="Times New Roman" w:hAnsi="Times New Roman" w:cs="Times New Roman" w:hint="eastAsia"/>
          <w:sz w:val="24"/>
          <w:szCs w:val="24"/>
        </w:rPr>
        <w:t>.</w:t>
      </w:r>
      <w:r w:rsidR="00A767D4">
        <w:rPr>
          <w:rFonts w:ascii="Times New Roman" w:hAnsi="Times New Roman" w:cs="Times New Roman" w:hint="eastAsia"/>
          <w:sz w:val="24"/>
          <w:szCs w:val="24"/>
        </w:rPr>
        <w:t xml:space="preserve"> As a p</w:t>
      </w:r>
      <w:r w:rsidR="00D8076B">
        <w:rPr>
          <w:rFonts w:ascii="Times New Roman" w:hAnsi="Times New Roman" w:cs="Times New Roman" w:hint="eastAsia"/>
          <w:sz w:val="24"/>
          <w:szCs w:val="24"/>
        </w:rPr>
        <w:t>o</w:t>
      </w:r>
      <w:r w:rsidR="00A767D4">
        <w:rPr>
          <w:rFonts w:ascii="Times New Roman" w:hAnsi="Times New Roman" w:cs="Times New Roman" w:hint="eastAsia"/>
          <w:sz w:val="24"/>
          <w:szCs w:val="24"/>
        </w:rPr>
        <w:t>rtable</w:t>
      </w:r>
      <w:r w:rsidR="00D8076B">
        <w:rPr>
          <w:rFonts w:ascii="Times New Roman" w:hAnsi="Times New Roman" w:cs="Times New Roman" w:hint="eastAsia"/>
          <w:sz w:val="24"/>
          <w:szCs w:val="24"/>
        </w:rPr>
        <w:t xml:space="preserve"> system, </w:t>
      </w:r>
      <w:r w:rsidR="008974EB">
        <w:rPr>
          <w:rFonts w:ascii="Times New Roman" w:hAnsi="Times New Roman" w:cs="Times New Roman" w:hint="eastAsia"/>
          <w:sz w:val="24"/>
          <w:szCs w:val="24"/>
        </w:rPr>
        <w:t>it is able to generate trigger itself or get external trigger.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B3C">
        <w:rPr>
          <w:rFonts w:ascii="Times New Roman" w:hAnsi="Times New Roman" w:cs="Times New Roman" w:hint="eastAsia"/>
          <w:sz w:val="24"/>
          <w:szCs w:val="24"/>
        </w:rPr>
        <w:t>This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system transfers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data to a PC host and get</w:t>
      </w:r>
      <w:r w:rsidR="006C0C98">
        <w:rPr>
          <w:rFonts w:ascii="Times New Roman" w:hAnsi="Times New Roman" w:cs="Times New Roman" w:hint="eastAsia"/>
          <w:sz w:val="24"/>
          <w:szCs w:val="24"/>
        </w:rPr>
        <w:t>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controlled by PC via only one Universal Serial bus (USB).</w:t>
      </w:r>
    </w:p>
    <w:p w:rsidR="007269C2" w:rsidRPr="007269C2" w:rsidRDefault="007269C2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Key words: </w:t>
      </w:r>
      <w:r>
        <w:rPr>
          <w:rFonts w:ascii="Times New Roman" w:hAnsi="Times New Roman" w:cs="Times New Roman" w:hint="eastAsia"/>
          <w:sz w:val="24"/>
          <w:szCs w:val="24"/>
        </w:rPr>
        <w:t>VATA160, ASIC, readout system, USB, MPGD,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 Scintillation</w:t>
      </w:r>
      <w:r w:rsidR="002822D8">
        <w:rPr>
          <w:rFonts w:ascii="Times New Roman" w:hAnsi="Times New Roman" w:cs="Times New Roman" w:hint="eastAsia"/>
          <w:sz w:val="24"/>
          <w:szCs w:val="24"/>
        </w:rPr>
        <w:t xml:space="preserve"> detectors</w:t>
      </w:r>
      <w:r w:rsidR="00207A93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measurement</w:t>
      </w:r>
    </w:p>
    <w:p w:rsidR="008D4573" w:rsidRPr="0023053A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Introduction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484B61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ith the development of high energy physics (HEP) experiments, the micro-pattern gas detector (MPGD) and scintillation detector are widely used in particle detection physics and </w:t>
      </w:r>
      <w:r w:rsidR="00264B9A">
        <w:rPr>
          <w:rFonts w:ascii="Times New Roman" w:hAnsi="Times New Roman" w:cs="Times New Roman" w:hint="eastAsia"/>
          <w:sz w:val="24"/>
          <w:szCs w:val="24"/>
        </w:rPr>
        <w:t xml:space="preserve">space </w:t>
      </w:r>
      <w:r>
        <w:rPr>
          <w:rFonts w:ascii="Times New Roman" w:hAnsi="Times New Roman" w:cs="Times New Roman" w:hint="eastAsia"/>
          <w:sz w:val="24"/>
          <w:szCs w:val="24"/>
        </w:rPr>
        <w:t xml:space="preserve">astrophysics.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 a high resolution particle t</w:t>
      </w:r>
      <w:r w:rsidR="002A107D">
        <w:rPr>
          <w:rFonts w:ascii="Times New Roman" w:hAnsi="Times New Roman" w:cs="Times New Roman" w:hint="eastAsia"/>
          <w:sz w:val="24"/>
          <w:szCs w:val="24"/>
        </w:rPr>
        <w:t>racking detector, the MPGDs has a variety of applications, especially for the Micro</w:t>
      </w:r>
      <w:r w:rsidR="00BA4DDB"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2A107D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 w:rsidR="002A107D">
        <w:rPr>
          <w:rFonts w:ascii="Times New Roman" w:hAnsi="Times New Roman" w:cs="Times New Roman" w:hint="eastAsia"/>
          <w:sz w:val="24"/>
          <w:szCs w:val="24"/>
        </w:rPr>
        <w:t xml:space="preserve"> [1] and Gas </w:t>
      </w:r>
      <w:r w:rsidR="00175737">
        <w:rPr>
          <w:rFonts w:ascii="Times New Roman" w:hAnsi="Times New Roman" w:cs="Times New Roman" w:hint="eastAsia"/>
          <w:sz w:val="24"/>
          <w:szCs w:val="24"/>
        </w:rPr>
        <w:t xml:space="preserve">Electron Multipliers (GEMs) [2]. </w:t>
      </w:r>
      <w:r w:rsidR="007C7E44">
        <w:rPr>
          <w:rFonts w:ascii="Times New Roman" w:hAnsi="Times New Roman" w:cs="Times New Roman"/>
          <w:sz w:val="24"/>
          <w:szCs w:val="24"/>
        </w:rPr>
        <w:t>T</w:t>
      </w:r>
      <w:r w:rsidR="007C7E44">
        <w:rPr>
          <w:rFonts w:ascii="Times New Roman" w:hAnsi="Times New Roman" w:cs="Times New Roman" w:hint="eastAsia"/>
          <w:sz w:val="24"/>
          <w:szCs w:val="24"/>
        </w:rPr>
        <w:t>hanks to the feature of high detecting efficiency and high dynamic range, scintillation detector is used in high energy physics like DAMPE [6</w:t>
      </w:r>
      <w:proofErr w:type="gramStart"/>
      <w:r w:rsidR="007C7E44">
        <w:rPr>
          <w:rFonts w:ascii="Times New Roman" w:hAnsi="Times New Roman" w:cs="Times New Roman" w:hint="eastAsia"/>
          <w:sz w:val="24"/>
          <w:szCs w:val="24"/>
        </w:rPr>
        <w:t>] ,</w:t>
      </w:r>
      <w:proofErr w:type="gramEnd"/>
      <w:r w:rsidR="007C7E44">
        <w:rPr>
          <w:rFonts w:ascii="Times New Roman" w:hAnsi="Times New Roman" w:cs="Times New Roman" w:hint="eastAsia"/>
          <w:sz w:val="24"/>
          <w:szCs w:val="24"/>
        </w:rPr>
        <w:t xml:space="preserve"> AMS [7] and </w:t>
      </w:r>
      <w:r w:rsidR="007E5014">
        <w:rPr>
          <w:rFonts w:ascii="Times New Roman" w:hAnsi="Times New Roman" w:cs="Times New Roman" w:hint="eastAsia"/>
          <w:sz w:val="24"/>
          <w:szCs w:val="24"/>
        </w:rPr>
        <w:t>PAMELA [8], which have now reached maturity.</w:t>
      </w:r>
    </w:p>
    <w:p w:rsidR="008E0554" w:rsidRPr="00CE11FE" w:rsidRDefault="00515C19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VATA160</w:t>
      </w:r>
      <w:r w:rsidR="00490CE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high dynamic range charge measurement readout ASIC with</w:t>
      </w:r>
      <w:r w:rsidR="002B4B84">
        <w:rPr>
          <w:rFonts w:ascii="Times New Roman" w:hAnsi="Times New Roman" w:cs="Times New Roman" w:hint="eastAsia"/>
          <w:sz w:val="24"/>
          <w:szCs w:val="24"/>
        </w:rPr>
        <w:t xml:space="preserve"> self</w:t>
      </w:r>
      <w:r w:rsidR="00497B64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trigger</w:t>
      </w:r>
      <w:r w:rsidR="00497B64">
        <w:rPr>
          <w:rFonts w:ascii="Times New Roman" w:hAnsi="Times New Roman" w:cs="Times New Roman" w:hint="eastAsia"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designed by IDEADS (</w:t>
      </w:r>
      <w:r w:rsidR="00003E36">
        <w:rPr>
          <w:rFonts w:ascii="Times New Roman" w:hAnsi="Times New Roman" w:cs="Times New Roman" w:hint="eastAsia"/>
          <w:sz w:val="24"/>
          <w:szCs w:val="24"/>
        </w:rPr>
        <w:t>Norway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03E36">
        <w:rPr>
          <w:rFonts w:ascii="Times New Roman" w:hAnsi="Times New Roman" w:cs="Times New Roman" w:hint="eastAsia"/>
          <w:sz w:val="24"/>
          <w:szCs w:val="24"/>
        </w:rPr>
        <w:t>.</w:t>
      </w:r>
      <w:r w:rsidR="009F5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57B3">
        <w:rPr>
          <w:rFonts w:ascii="Times New Roman" w:hAnsi="Times New Roman" w:cs="Times New Roman" w:hint="eastAsia"/>
          <w:sz w:val="24"/>
          <w:szCs w:val="24"/>
        </w:rPr>
        <w:t>It has 32 charge sensitive channels.</w:t>
      </w:r>
      <w:r w:rsidR="0061703A">
        <w:rPr>
          <w:rFonts w:ascii="Times New Roman" w:hAnsi="Times New Roman" w:cs="Times New Roman" w:hint="eastAsia"/>
          <w:sz w:val="24"/>
          <w:szCs w:val="24"/>
        </w:rPr>
        <w:t xml:space="preserve"> The ASIC is designed for scintillation detector and MPGD. 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An electronic system based on VATA160, which can acquire 128 channels of </w:t>
      </w:r>
      <w:r w:rsidR="00A31D97">
        <w:rPr>
          <w:rFonts w:ascii="Times New Roman" w:hAnsi="Times New Roman" w:cs="Times New Roman" w:hint="eastAsia"/>
          <w:sz w:val="24"/>
          <w:szCs w:val="24"/>
        </w:rPr>
        <w:t>charge inputs</w:t>
      </w:r>
      <w:r w:rsidR="00A04C80">
        <w:rPr>
          <w:rFonts w:ascii="Times New Roman" w:hAnsi="Times New Roman" w:cs="Times New Roman" w:hint="eastAsia"/>
          <w:sz w:val="24"/>
          <w:szCs w:val="24"/>
        </w:rPr>
        <w:t>,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 has been developed. </w:t>
      </w:r>
      <w:r w:rsidR="002E5732">
        <w:rPr>
          <w:rFonts w:ascii="Times New Roman" w:hAnsi="Times New Roman" w:cs="Times New Roman"/>
          <w:sz w:val="24"/>
          <w:szCs w:val="24"/>
        </w:rPr>
        <w:t>T</w:t>
      </w:r>
      <w:r w:rsidR="001C07D2"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2E5732">
        <w:rPr>
          <w:rFonts w:ascii="Times New Roman" w:hAnsi="Times New Roman" w:cs="Times New Roman" w:hint="eastAsia"/>
          <w:sz w:val="24"/>
          <w:szCs w:val="24"/>
        </w:rPr>
        <w:t>system can be used to research the performance of MPGDs as well as scintillation detectors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5820E9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proofErr w:type="gramStart"/>
      <w:r w:rsidR="005820E9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5820E9">
        <w:rPr>
          <w:rFonts w:ascii="Times New Roman" w:hAnsi="Times New Roman" w:cs="Times New Roman" w:hint="eastAsia"/>
          <w:sz w:val="24"/>
          <w:szCs w:val="24"/>
        </w:rPr>
        <w:t xml:space="preserve"> integration time of 1.8 us</w:t>
      </w:r>
      <w:r w:rsidR="007709BD">
        <w:rPr>
          <w:rFonts w:ascii="Times New Roman" w:hAnsi="Times New Roman" w:cs="Times New Roman" w:hint="eastAsia"/>
          <w:sz w:val="24"/>
          <w:szCs w:val="24"/>
        </w:rPr>
        <w:t>, the dynamic range is from -3pC to +13pC, and the noise is better than 2.5fC.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This system is compact and portable</w:t>
      </w:r>
      <w:r w:rsidR="00CB2DF3">
        <w:rPr>
          <w:rFonts w:ascii="Times New Roman" w:hAnsi="Times New Roman" w:cs="Times New Roman" w:hint="eastAsia"/>
          <w:sz w:val="24"/>
          <w:szCs w:val="24"/>
        </w:rPr>
        <w:t xml:space="preserve"> to use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07408E">
        <w:rPr>
          <w:rFonts w:ascii="Times New Roman" w:hAnsi="Times New Roman" w:cs="Times New Roman" w:hint="eastAsia"/>
          <w:sz w:val="24"/>
          <w:szCs w:val="24"/>
        </w:rPr>
        <w:t>t comm</w:t>
      </w:r>
      <w:r w:rsidR="0065635E">
        <w:rPr>
          <w:rFonts w:ascii="Times New Roman" w:hAnsi="Times New Roman" w:cs="Times New Roman" w:hint="eastAsia"/>
          <w:sz w:val="24"/>
          <w:szCs w:val="24"/>
        </w:rPr>
        <w:t>unicates with the PC via only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USB bus.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5A24">
        <w:rPr>
          <w:rFonts w:ascii="Times New Roman" w:hAnsi="Times New Roman" w:cs="Times New Roman"/>
          <w:sz w:val="24"/>
          <w:szCs w:val="24"/>
        </w:rPr>
        <w:t>S</w:t>
      </w:r>
      <w:r w:rsidR="00C15A24">
        <w:rPr>
          <w:rFonts w:ascii="Times New Roman" w:hAnsi="Times New Roman" w:cs="Times New Roman" w:hint="eastAsia"/>
          <w:sz w:val="24"/>
          <w:szCs w:val="24"/>
        </w:rPr>
        <w:t>ince i</w:t>
      </w:r>
      <w:r w:rsidR="00B4547D">
        <w:rPr>
          <w:rFonts w:ascii="Times New Roman" w:hAnsi="Times New Roman" w:cs="Times New Roman" w:hint="eastAsia"/>
          <w:sz w:val="24"/>
          <w:szCs w:val="24"/>
        </w:rPr>
        <w:t>ts total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dissipat</w:t>
      </w:r>
      <w:r w:rsidR="00BB6B1B">
        <w:rPr>
          <w:rFonts w:ascii="Times New Roman" w:hAnsi="Times New Roman" w:cs="Times New Roman" w:hint="eastAsia"/>
          <w:sz w:val="24"/>
          <w:szCs w:val="24"/>
        </w:rPr>
        <w:t>ion is lower than 2.5W, it could be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supplied by </w:t>
      </w:r>
      <w:r w:rsidR="006C2DD2">
        <w:rPr>
          <w:rFonts w:ascii="Times New Roman" w:hAnsi="Times New Roman" w:cs="Times New Roman" w:hint="eastAsia"/>
          <w:sz w:val="24"/>
          <w:szCs w:val="24"/>
        </w:rPr>
        <w:t>this</w:t>
      </w:r>
      <w:r w:rsidR="001B7C10">
        <w:rPr>
          <w:rFonts w:ascii="Times New Roman" w:hAnsi="Times New Roman" w:cs="Times New Roman" w:hint="eastAsia"/>
          <w:sz w:val="24"/>
          <w:szCs w:val="24"/>
        </w:rPr>
        <w:t xml:space="preserve"> USB bus</w:t>
      </w:r>
      <w:r w:rsidR="00D1784E">
        <w:rPr>
          <w:rFonts w:ascii="Times New Roman" w:hAnsi="Times New Roman" w:cs="Times New Roman" w:hint="eastAsia"/>
          <w:sz w:val="24"/>
          <w:szCs w:val="24"/>
        </w:rPr>
        <w:t>.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6ACD">
        <w:rPr>
          <w:rFonts w:ascii="Times New Roman" w:hAnsi="Times New Roman" w:cs="Times New Roman" w:hint="eastAsia"/>
          <w:sz w:val="24"/>
          <w:szCs w:val="24"/>
        </w:rPr>
        <w:t>This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sys</w:t>
      </w:r>
      <w:r w:rsidR="0068026D">
        <w:rPr>
          <w:rFonts w:ascii="Times New Roman" w:hAnsi="Times New Roman" w:cs="Times New Roman" w:hint="eastAsia"/>
          <w:sz w:val="24"/>
          <w:szCs w:val="24"/>
        </w:rPr>
        <w:t xml:space="preserve">tem is able to generate trigger </w:t>
      </w:r>
      <w:r w:rsidR="000C71E2">
        <w:rPr>
          <w:rFonts w:ascii="Times New Roman" w:hAnsi="Times New Roman" w:cs="Times New Roman" w:hint="eastAsia"/>
          <w:sz w:val="24"/>
          <w:szCs w:val="24"/>
        </w:rPr>
        <w:t>itself or get external trigger.</w:t>
      </w:r>
    </w:p>
    <w:p w:rsidR="008D4573" w:rsidRPr="0023053A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Overview of VATA160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3775B7" w:rsidRDefault="00927091" w:rsidP="00927091">
      <w:pPr>
        <w:keepNext/>
        <w:spacing w:line="240" w:lineRule="auto"/>
        <w:ind w:left="1680" w:firstLineChars="650" w:firstLine="15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73412" cy="1174750"/>
            <wp:effectExtent l="0" t="0" r="8255" b="6350"/>
            <wp:docPr id="1" name="图片 1" descr="D:\Work_File\Paper\VATA160 paper\Evernote Camera Roll 20170517 101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Paper\VATA160 paper\Evernote Camera Roll 20170517 1017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97" cy="11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B7" w:rsidRDefault="003775B7" w:rsidP="00AA3A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1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</w:t>
      </w:r>
      <w:r w:rsidR="003C2EEA">
        <w:rPr>
          <w:rFonts w:hint="eastAsia"/>
        </w:rPr>
        <w:t>VATA160 Chip</w:t>
      </w:r>
    </w:p>
    <w:p w:rsidR="00A32005" w:rsidRDefault="00CF766B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66B">
        <w:rPr>
          <w:rFonts w:ascii="Times New Roman" w:hAnsi="Times New Roman" w:cs="Times New Roman" w:hint="eastAsia"/>
          <w:sz w:val="24"/>
          <w:szCs w:val="24"/>
        </w:rPr>
        <w:t>VATA160</w:t>
      </w:r>
      <w:r w:rsidR="00F367D4">
        <w:rPr>
          <w:rFonts w:ascii="Times New Roman" w:hAnsi="Times New Roman" w:cs="Times New Roman" w:hint="eastAsia"/>
          <w:sz w:val="24"/>
          <w:szCs w:val="24"/>
        </w:rPr>
        <w:t xml:space="preserve">, as shown in </w:t>
      </w:r>
      <w:r w:rsidR="00320476">
        <w:rPr>
          <w:rFonts w:ascii="Times New Roman" w:hAnsi="Times New Roman" w:cs="Times New Roman" w:hint="eastAsia"/>
          <w:sz w:val="24"/>
          <w:szCs w:val="24"/>
        </w:rPr>
        <w:t>Fig</w:t>
      </w:r>
      <w:r w:rsidR="00F367D4">
        <w:rPr>
          <w:rFonts w:ascii="Times New Roman" w:hAnsi="Times New Roman" w:cs="Times New Roman" w:hint="eastAsia"/>
          <w:sz w:val="24"/>
          <w:szCs w:val="24"/>
        </w:rPr>
        <w:t>. 1,</w:t>
      </w:r>
      <w:r w:rsidR="00D628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66B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a 32-channel, low noise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 (better than 2fC)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high dynamic range</w:t>
      </w:r>
      <w:r w:rsidR="00306EBE">
        <w:rPr>
          <w:rFonts w:ascii="Times New Roman" w:hAnsi="Times New Roman" w:cs="Times New Roman" w:hint="eastAsia"/>
          <w:sz w:val="24"/>
          <w:szCs w:val="24"/>
        </w:rPr>
        <w:t xml:space="preserve"> (-3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pC to </w:t>
      </w:r>
      <w:r w:rsidR="00306EBE">
        <w:rPr>
          <w:rFonts w:ascii="Times New Roman" w:hAnsi="Times New Roman" w:cs="Times New Roman" w:hint="eastAsia"/>
          <w:sz w:val="24"/>
          <w:szCs w:val="24"/>
        </w:rPr>
        <w:t>+</w:t>
      </w:r>
      <w:r w:rsidR="00095DB6">
        <w:rPr>
          <w:rFonts w:ascii="Times New Roman" w:hAnsi="Times New Roman" w:cs="Times New Roman" w:hint="eastAsia"/>
          <w:sz w:val="24"/>
          <w:szCs w:val="24"/>
        </w:rPr>
        <w:t>13pC)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</w:t>
      </w:r>
      <w:r>
        <w:rPr>
          <w:rFonts w:ascii="Times New Roman" w:hAnsi="Times New Roman" w:cs="Times New Roman"/>
          <w:sz w:val="24"/>
          <w:szCs w:val="24"/>
        </w:rPr>
        <w:t>measurement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ASIC designed by IDEAS </w:t>
      </w:r>
      <w:r w:rsidR="00B453DB">
        <w:rPr>
          <w:rFonts w:ascii="Times New Roman" w:hAnsi="Times New Roman" w:cs="Times New Roman" w:hint="eastAsia"/>
          <w:sz w:val="24"/>
          <w:szCs w:val="24"/>
        </w:rPr>
        <w:t xml:space="preserve">Company </w:t>
      </w:r>
      <w:r>
        <w:rPr>
          <w:rFonts w:ascii="Times New Roman" w:hAnsi="Times New Roman" w:cs="Times New Roman" w:hint="eastAsia"/>
          <w:sz w:val="24"/>
          <w:szCs w:val="24"/>
        </w:rPr>
        <w:t>(Norway).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7FED">
        <w:rPr>
          <w:rFonts w:ascii="Times New Roman" w:hAnsi="Times New Roman" w:cs="Times New Roman" w:hint="eastAsia"/>
          <w:sz w:val="24"/>
          <w:szCs w:val="24"/>
        </w:rPr>
        <w:t>VATA160 is combine</w:t>
      </w:r>
      <w:r w:rsidR="00D10037">
        <w:rPr>
          <w:rFonts w:ascii="Times New Roman" w:hAnsi="Times New Roman" w:cs="Times New Roman" w:hint="eastAsia"/>
          <w:sz w:val="24"/>
          <w:szCs w:val="24"/>
        </w:rPr>
        <w:t>d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by VA part and TA part. </w:t>
      </w:r>
      <w:r w:rsidR="006C07F5">
        <w:rPr>
          <w:rFonts w:ascii="Times New Roman" w:hAnsi="Times New Roman" w:cs="Times New Roman" w:hint="eastAsia"/>
          <w:sz w:val="24"/>
          <w:szCs w:val="24"/>
        </w:rPr>
        <w:t xml:space="preserve">The VA part is for charge measurement. </w:t>
      </w:r>
      <w:r w:rsidR="003775B7">
        <w:rPr>
          <w:rFonts w:ascii="Times New Roman" w:hAnsi="Times New Roman" w:cs="Times New Roman" w:hint="eastAsia"/>
          <w:sz w:val="24"/>
          <w:szCs w:val="24"/>
        </w:rPr>
        <w:t>Each channel</w:t>
      </w:r>
      <w:r w:rsidR="00683212">
        <w:rPr>
          <w:rFonts w:ascii="Times New Roman" w:hAnsi="Times New Roman" w:cs="Times New Roman" w:hint="eastAsia"/>
          <w:sz w:val="24"/>
          <w:szCs w:val="24"/>
        </w:rPr>
        <w:t xml:space="preserve"> of this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part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contains a charge sensitive preamplifier, a shaper circuit and a sample / hold circuit.</w:t>
      </w:r>
      <w:r w:rsidR="00726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5176">
        <w:rPr>
          <w:rFonts w:ascii="Times New Roman" w:hAnsi="Times New Roman" w:cs="Times New Roman"/>
          <w:sz w:val="24"/>
          <w:szCs w:val="24"/>
        </w:rPr>
        <w:t>T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he TA part is in charge of generating </w:t>
      </w:r>
      <w:r w:rsidR="00E57A0A">
        <w:rPr>
          <w:rFonts w:ascii="Times New Roman" w:hAnsi="Times New Roman" w:cs="Times New Roman" w:hint="eastAsia"/>
          <w:sz w:val="24"/>
          <w:szCs w:val="24"/>
        </w:rPr>
        <w:t xml:space="preserve">fast 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trigger signals. </w:t>
      </w:r>
      <w:r w:rsidR="005128CC">
        <w:rPr>
          <w:rFonts w:ascii="Times New Roman" w:hAnsi="Times New Roman" w:cs="Times New Roman"/>
          <w:sz w:val="24"/>
          <w:szCs w:val="24"/>
        </w:rPr>
        <w:t>E</w:t>
      </w:r>
      <w:r w:rsidR="005128CC">
        <w:rPr>
          <w:rFonts w:ascii="Times New Roman" w:hAnsi="Times New Roman" w:cs="Times New Roman" w:hint="eastAsia"/>
          <w:sz w:val="24"/>
          <w:szCs w:val="24"/>
        </w:rPr>
        <w:t>ach channel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 consists of a shaper circuit and a comparator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128CC">
        <w:rPr>
          <w:rFonts w:ascii="Times New Roman" w:hAnsi="Times New Roman" w:cs="Times New Roman"/>
          <w:sz w:val="24"/>
          <w:szCs w:val="24"/>
        </w:rPr>
        <w:t>A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n adjustable </w:t>
      </w:r>
      <w:r w:rsidR="005128CC">
        <w:rPr>
          <w:rFonts w:ascii="Times New Roman" w:hAnsi="Times New Roman" w:cs="Times New Roman"/>
          <w:sz w:val="24"/>
          <w:szCs w:val="24"/>
        </w:rPr>
        <w:t>reference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voltage from outside is compared to the shaping amplitude produce</w:t>
      </w:r>
      <w:r w:rsidR="00270870">
        <w:rPr>
          <w:rFonts w:ascii="Times New Roman" w:hAnsi="Times New Roman" w:cs="Times New Roman" w:hint="eastAsia"/>
          <w:sz w:val="24"/>
          <w:szCs w:val="24"/>
        </w:rPr>
        <w:t>d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by the shaper circuit. </w:t>
      </w:r>
      <w:r w:rsidR="005128CC">
        <w:rPr>
          <w:rFonts w:ascii="Times New Roman" w:hAnsi="Times New Roman" w:cs="Times New Roman"/>
          <w:sz w:val="24"/>
          <w:szCs w:val="24"/>
        </w:rPr>
        <w:t>T</w:t>
      </w:r>
      <w:r w:rsidR="002B3011">
        <w:rPr>
          <w:rFonts w:ascii="Times New Roman" w:hAnsi="Times New Roman" w:cs="Times New Roman" w:hint="eastAsia"/>
          <w:sz w:val="24"/>
          <w:szCs w:val="24"/>
        </w:rPr>
        <w:t>he TA part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output</w:t>
      </w:r>
      <w:r w:rsidR="002B3011">
        <w:rPr>
          <w:rFonts w:ascii="Times New Roman" w:hAnsi="Times New Roman" w:cs="Times New Roman" w:hint="eastAsia"/>
          <w:sz w:val="24"/>
          <w:szCs w:val="24"/>
        </w:rPr>
        <w:t>s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a trig</w:t>
      </w:r>
      <w:r w:rsidR="00983F23">
        <w:rPr>
          <w:rFonts w:ascii="Times New Roman" w:hAnsi="Times New Roman" w:cs="Times New Roman" w:hint="eastAsia"/>
          <w:sz w:val="24"/>
          <w:szCs w:val="24"/>
        </w:rPr>
        <w:t>ger signal in the case that any of 32 channels</w:t>
      </w:r>
      <w:r w:rsidR="00983F23">
        <w:rPr>
          <w:rFonts w:ascii="Times New Roman" w:hAnsi="Times New Roman" w:cs="Times New Roman"/>
          <w:sz w:val="24"/>
          <w:szCs w:val="24"/>
        </w:rPr>
        <w:t>’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shaping amplitude exceeds the </w:t>
      </w:r>
      <w:r w:rsidR="00983F23">
        <w:rPr>
          <w:rFonts w:ascii="Times New Roman" w:hAnsi="Times New Roman" w:cs="Times New Roman"/>
          <w:sz w:val="24"/>
          <w:szCs w:val="24"/>
        </w:rPr>
        <w:t>reference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voltage.</w:t>
      </w:r>
    </w:p>
    <w:p w:rsidR="00E523AF" w:rsidRDefault="008B792E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</w:t>
      </w:r>
      <w:r w:rsidRPr="0023053A">
        <w:rPr>
          <w:rFonts w:ascii="Times New Roman" w:hAnsi="Times New Roman" w:cs="Times New Roman" w:hint="eastAsia"/>
          <w:b/>
          <w:sz w:val="32"/>
          <w:szCs w:val="32"/>
        </w:rPr>
        <w:t xml:space="preserve">mplement </w:t>
      </w:r>
      <w:r w:rsidR="00E1112A" w:rsidRPr="0023053A">
        <w:rPr>
          <w:rFonts w:ascii="Times New Roman" w:hAnsi="Times New Roman" w:cs="Times New Roman"/>
          <w:b/>
          <w:sz w:val="32"/>
          <w:szCs w:val="32"/>
        </w:rPr>
        <w:t xml:space="preserve">of readout </w:t>
      </w:r>
      <w:r w:rsidR="00E1112A" w:rsidRPr="0023053A">
        <w:rPr>
          <w:rFonts w:ascii="Times New Roman" w:hAnsi="Times New Roman" w:cs="Times New Roman" w:hint="eastAsia"/>
          <w:b/>
          <w:sz w:val="32"/>
          <w:szCs w:val="32"/>
        </w:rPr>
        <w:t>system</w:t>
      </w:r>
      <w:r w:rsidR="008D4573" w:rsidRPr="0023053A">
        <w:rPr>
          <w:rFonts w:ascii="Times New Roman" w:hAnsi="Times New Roman" w:cs="Times New Roman"/>
          <w:sz w:val="32"/>
          <w:szCs w:val="32"/>
        </w:rPr>
        <w:t>:</w:t>
      </w:r>
    </w:p>
    <w:bookmarkStart w:id="0" w:name="OLE_LINK2"/>
    <w:bookmarkStart w:id="1" w:name="OLE_LINK3"/>
    <w:p w:rsidR="00E523AF" w:rsidRDefault="00C32BFE" w:rsidP="00AA3A58">
      <w:pPr>
        <w:keepNext/>
        <w:spacing w:line="240" w:lineRule="auto"/>
        <w:jc w:val="both"/>
      </w:pPr>
      <w:r>
        <w:object w:dxaOrig="12950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3.1pt" o:ole="">
            <v:imagedata r:id="rId10" o:title=""/>
          </v:shape>
          <o:OLEObject Type="Embed" ProgID="Visio.Drawing.11" ShapeID="_x0000_i1025" DrawAspect="Content" ObjectID="_1558726148" r:id="rId11"/>
        </w:object>
      </w:r>
      <w:bookmarkEnd w:id="0"/>
      <w:bookmarkEnd w:id="1"/>
    </w:p>
    <w:p w:rsidR="00E523AF" w:rsidRDefault="00E523AF" w:rsidP="00AA3A5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2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block diagram of electronic board</w:t>
      </w:r>
    </w:p>
    <w:p w:rsidR="00E523AF" w:rsidRPr="00E523AF" w:rsidRDefault="00E523AF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6DC" w:rsidRDefault="00E523AF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3AF">
        <w:rPr>
          <w:rFonts w:ascii="Times New Roman" w:hAnsi="Times New Roman" w:cs="Times New Roman"/>
          <w:sz w:val="24"/>
          <w:szCs w:val="24"/>
        </w:rPr>
        <w:t>T</w:t>
      </w:r>
      <w:r w:rsidRPr="00E523AF">
        <w:rPr>
          <w:rFonts w:ascii="Times New Roman" w:hAnsi="Times New Roman" w:cs="Times New Roman" w:hint="eastAsia"/>
          <w:sz w:val="24"/>
          <w:szCs w:val="24"/>
        </w:rPr>
        <w:t>he block diagram of ele</w:t>
      </w:r>
      <w:r w:rsidR="00382208">
        <w:rPr>
          <w:rFonts w:ascii="Times New Roman" w:hAnsi="Times New Roman" w:cs="Times New Roman" w:hint="eastAsia"/>
          <w:sz w:val="24"/>
          <w:szCs w:val="24"/>
        </w:rPr>
        <w:t>ctronic board is given in Fig.</w:t>
      </w:r>
      <w:r w:rsidRPr="00E523AF">
        <w:rPr>
          <w:rFonts w:ascii="Times New Roman" w:hAnsi="Times New Roman" w:cs="Times New Roman" w:hint="eastAsia"/>
          <w:sz w:val="24"/>
          <w:szCs w:val="24"/>
        </w:rPr>
        <w:t xml:space="preserve"> 3. </w:t>
      </w:r>
      <w:r w:rsidRPr="00E523AF">
        <w:rPr>
          <w:rFonts w:ascii="Times New Roman" w:hAnsi="Times New Roman" w:cs="Times New Roman"/>
          <w:sz w:val="24"/>
          <w:szCs w:val="24"/>
        </w:rPr>
        <w:t>I</w:t>
      </w:r>
      <w:r w:rsidR="00901AAA">
        <w:rPr>
          <w:rFonts w:ascii="Times New Roman" w:hAnsi="Times New Roman" w:cs="Times New Roman" w:hint="eastAsia"/>
          <w:sz w:val="24"/>
          <w:szCs w:val="24"/>
        </w:rPr>
        <w:t>t mainly consists of 4 VATA160 chips, 4 Analog to Digital Converter (ADC)</w:t>
      </w:r>
      <w:r w:rsidR="009E31D0">
        <w:rPr>
          <w:rFonts w:ascii="Times New Roman" w:hAnsi="Times New Roman" w:cs="Times New Roman" w:hint="eastAsia"/>
          <w:sz w:val="24"/>
          <w:szCs w:val="24"/>
        </w:rPr>
        <w:t>, a</w:t>
      </w:r>
      <w:r w:rsidR="00901AAA">
        <w:rPr>
          <w:rFonts w:ascii="Times New Roman" w:hAnsi="Times New Roman" w:cs="Times New Roman" w:hint="eastAsia"/>
          <w:sz w:val="24"/>
          <w:szCs w:val="24"/>
        </w:rPr>
        <w:t xml:space="preserve"> Field-Programmable Gate Array (FPGA)</w:t>
      </w:r>
      <w:r w:rsidR="009E31D0">
        <w:rPr>
          <w:rFonts w:ascii="Times New Roman" w:hAnsi="Times New Roman" w:cs="Times New Roman" w:hint="eastAsia"/>
          <w:sz w:val="24"/>
          <w:szCs w:val="24"/>
        </w:rPr>
        <w:t>, 2 Digital to Analog Converte</w:t>
      </w:r>
      <w:r w:rsidR="00EF42B8">
        <w:rPr>
          <w:rFonts w:ascii="Times New Roman" w:hAnsi="Times New Roman" w:cs="Times New Roman" w:hint="eastAsia"/>
          <w:sz w:val="24"/>
          <w:szCs w:val="24"/>
        </w:rPr>
        <w:t>r (DAC)</w:t>
      </w:r>
      <w:r w:rsidR="009E31D0">
        <w:rPr>
          <w:rFonts w:ascii="Times New Roman" w:hAnsi="Times New Roman" w:cs="Times New Roman" w:hint="eastAsia"/>
          <w:sz w:val="24"/>
          <w:szCs w:val="24"/>
        </w:rPr>
        <w:t xml:space="preserve"> and a USB interface chip.</w:t>
      </w:r>
      <w:r w:rsidR="00E13492">
        <w:rPr>
          <w:rFonts w:ascii="Times New Roman" w:hAnsi="Times New Roman" w:cs="Times New Roman" w:hint="eastAsia"/>
          <w:sz w:val="24"/>
          <w:szCs w:val="24"/>
        </w:rPr>
        <w:t xml:space="preserve"> Each VATA chip has a connector of 2</w:t>
      </w:r>
      <w:r w:rsidR="008708F3">
        <w:rPr>
          <w:rFonts w:ascii="Times New Roman" w:hAnsi="Times New Roman" w:cs="Times New Roman" w:hint="eastAsia"/>
          <w:sz w:val="24"/>
          <w:szCs w:val="24"/>
        </w:rPr>
        <w:t>*32</w:t>
      </w:r>
      <w:r w:rsidR="00E13492">
        <w:rPr>
          <w:rFonts w:ascii="Times New Roman" w:hAnsi="Times New Roman" w:cs="Times New Roman" w:hint="eastAsia"/>
          <w:sz w:val="24"/>
          <w:szCs w:val="24"/>
        </w:rPr>
        <w:t>, 50mil double row pin</w:t>
      </w:r>
      <w:r w:rsidR="008708F3">
        <w:rPr>
          <w:rFonts w:ascii="Times New Roman" w:hAnsi="Times New Roman" w:cs="Times New Roman" w:hint="eastAsia"/>
          <w:sz w:val="24"/>
          <w:szCs w:val="24"/>
        </w:rPr>
        <w:t>s</w:t>
      </w:r>
      <w:r w:rsidR="00E13492">
        <w:rPr>
          <w:rFonts w:ascii="Times New Roman" w:hAnsi="Times New Roman" w:cs="Times New Roman" w:hint="eastAsia"/>
          <w:sz w:val="24"/>
          <w:szCs w:val="24"/>
        </w:rPr>
        <w:t>, which</w:t>
      </w:r>
      <w:r w:rsidR="008708F3">
        <w:rPr>
          <w:rFonts w:ascii="Times New Roman" w:hAnsi="Times New Roman" w:cs="Times New Roman" w:hint="eastAsia"/>
          <w:sz w:val="24"/>
          <w:szCs w:val="24"/>
        </w:rPr>
        <w:t xml:space="preserve"> is very common in detectors</w:t>
      </w:r>
      <w:r w:rsidR="003B2BF6">
        <w:rPr>
          <w:rFonts w:ascii="Times New Roman" w:hAnsi="Times New Roman" w:cs="Times New Roman" w:hint="eastAsia"/>
          <w:sz w:val="24"/>
          <w:szCs w:val="24"/>
        </w:rPr>
        <w:t>, as interface to detectors</w:t>
      </w:r>
      <w:r w:rsidR="00C364F0">
        <w:rPr>
          <w:rFonts w:ascii="Times New Roman" w:hAnsi="Times New Roman" w:cs="Times New Roman" w:hint="eastAsia"/>
          <w:sz w:val="24"/>
          <w:szCs w:val="24"/>
        </w:rPr>
        <w:t xml:space="preserve">. Since the MPGDs often have sparks, which may damage the measurement channel of VATA160, the Electro-Static Discharge (ESD) </w:t>
      </w:r>
      <w:r w:rsidR="00C364F0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protection is necessary to the </w:t>
      </w:r>
      <w:r w:rsidR="00222C4D">
        <w:rPr>
          <w:rFonts w:ascii="Times New Roman" w:hAnsi="Times New Roman" w:cs="Times New Roman" w:hint="eastAsia"/>
          <w:sz w:val="24"/>
          <w:szCs w:val="24"/>
        </w:rPr>
        <w:t xml:space="preserve">system. The Chip NUP4114, which can bear the ESD of </w:t>
      </w:r>
      <w:r w:rsidR="004D4132">
        <w:rPr>
          <w:rFonts w:ascii="Times New Roman" w:hAnsi="Times New Roman" w:cs="Times New Roman" w:hint="eastAsia"/>
          <w:sz w:val="24"/>
          <w:szCs w:val="24"/>
        </w:rPr>
        <w:t>16000V Human Body Model (HBM) or 400V Machine Model (MM)</w:t>
      </w:r>
      <w:r w:rsidR="008902F8">
        <w:rPr>
          <w:rFonts w:ascii="Times New Roman" w:hAnsi="Times New Roman" w:cs="Times New Roman" w:hint="eastAsia"/>
          <w:sz w:val="24"/>
          <w:szCs w:val="24"/>
        </w:rPr>
        <w:t xml:space="preserve">, is adopted in every input channel. </w:t>
      </w:r>
      <w:r w:rsidR="00EF47B2">
        <w:rPr>
          <w:rFonts w:ascii="Times New Roman" w:hAnsi="Times New Roman" w:cs="Times New Roman" w:hint="eastAsia"/>
          <w:sz w:val="24"/>
          <w:szCs w:val="24"/>
        </w:rPr>
        <w:t>The VATA160</w:t>
      </w:r>
      <w:r w:rsidR="00EF47B2">
        <w:rPr>
          <w:rFonts w:ascii="Times New Roman" w:hAnsi="Times New Roman" w:cs="Times New Roman"/>
          <w:sz w:val="24"/>
          <w:szCs w:val="24"/>
        </w:rPr>
        <w:t>’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s input range is </w:t>
      </w:r>
      <w:r w:rsidR="004B5168">
        <w:rPr>
          <w:rFonts w:ascii="Times New Roman" w:hAnsi="Times New Roman" w:cs="Times New Roman" w:hint="eastAsia"/>
          <w:sz w:val="24"/>
          <w:szCs w:val="24"/>
        </w:rPr>
        <w:t xml:space="preserve">from -3pC to </w:t>
      </w:r>
      <w:r w:rsidR="004313DB">
        <w:rPr>
          <w:rFonts w:ascii="Times New Roman" w:hAnsi="Times New Roman" w:cs="Times New Roman" w:hint="eastAsia"/>
          <w:sz w:val="24"/>
          <w:szCs w:val="24"/>
        </w:rPr>
        <w:t>+13</w:t>
      </w:r>
      <w:r w:rsidR="00EF47B2">
        <w:rPr>
          <w:rFonts w:ascii="Times New Roman" w:hAnsi="Times New Roman" w:cs="Times New Roman" w:hint="eastAsia"/>
          <w:sz w:val="24"/>
          <w:szCs w:val="24"/>
        </w:rPr>
        <w:t>pC and</w:t>
      </w:r>
      <w:r w:rsidR="000F31AB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 noise is 2fC, which determines that the effective number of bits (ENOB)</w:t>
      </w:r>
      <w:r w:rsidR="00E85E06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982DF9">
        <w:rPr>
          <w:rFonts w:ascii="Times New Roman" w:hAnsi="Times New Roman" w:cs="Times New Roman" w:hint="eastAsia"/>
          <w:sz w:val="24"/>
          <w:szCs w:val="24"/>
        </w:rPr>
        <w:t>ust be better than 13 bits so that the converter can cover all ranges.</w:t>
      </w:r>
      <w:r w:rsidR="006E56E8">
        <w:rPr>
          <w:rFonts w:ascii="Times New Roman" w:hAnsi="Times New Roman" w:cs="Times New Roman" w:hint="eastAsia"/>
          <w:sz w:val="24"/>
          <w:szCs w:val="24"/>
        </w:rPr>
        <w:t xml:space="preserve"> Considering the maximum reading out rate is </w:t>
      </w:r>
      <w:proofErr w:type="gramStart"/>
      <w:r w:rsidR="006E56E8">
        <w:rPr>
          <w:rFonts w:ascii="Times New Roman" w:hAnsi="Times New Roman" w:cs="Times New Roman" w:hint="eastAsia"/>
          <w:sz w:val="24"/>
          <w:szCs w:val="24"/>
        </w:rPr>
        <w:t>500kHz</w:t>
      </w:r>
      <w:proofErr w:type="gramEnd"/>
      <w:r w:rsidR="006E56E8">
        <w:rPr>
          <w:rFonts w:ascii="Times New Roman" w:hAnsi="Times New Roman" w:cs="Times New Roman" w:hint="eastAsia"/>
          <w:sz w:val="24"/>
          <w:szCs w:val="24"/>
        </w:rPr>
        <w:t xml:space="preserve">, </w:t>
      </w:r>
      <w:bookmarkStart w:id="2" w:name="_GoBack"/>
      <w:r w:rsidR="006E56E8">
        <w:rPr>
          <w:rFonts w:ascii="Times New Roman" w:hAnsi="Times New Roman" w:cs="Times New Roman" w:hint="eastAsia"/>
          <w:sz w:val="24"/>
          <w:szCs w:val="24"/>
        </w:rPr>
        <w:t>the ADC of AD7944 is used in this system.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AD7944 </w:t>
      </w:r>
      <w:r w:rsidR="003437CF">
        <w:rPr>
          <w:rFonts w:ascii="Times New Roman" w:hAnsi="Times New Roman" w:cs="Times New Roman" w:hint="eastAsia"/>
          <w:sz w:val="24"/>
          <w:szCs w:val="24"/>
        </w:rPr>
        <w:t xml:space="preserve">is a </w:t>
      </w:r>
      <w:proofErr w:type="spellStart"/>
      <w:r w:rsidR="003437CF">
        <w:rPr>
          <w:rFonts w:ascii="Times New Roman" w:hAnsi="Times New Roman" w:cs="Times New Roman" w:hint="eastAsia"/>
          <w:sz w:val="24"/>
          <w:szCs w:val="24"/>
        </w:rPr>
        <w:t>PulSAR</w:t>
      </w:r>
      <w:proofErr w:type="spellEnd"/>
      <w:r w:rsidR="003437CF">
        <w:rPr>
          <w:rFonts w:ascii="Times New Roman" w:hAnsi="Times New Roman" w:cs="Times New Roman" w:hint="eastAsia"/>
          <w:sz w:val="24"/>
          <w:szCs w:val="24"/>
        </w:rPr>
        <w:t xml:space="preserve"> ADC with 14-bit resolution without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missing codes</w:t>
      </w:r>
      <w:r w:rsidR="003437CF">
        <w:rPr>
          <w:rFonts w:ascii="Times New Roman" w:hAnsi="Times New Roman" w:cs="Times New Roman" w:hint="eastAsia"/>
          <w:sz w:val="24"/>
          <w:szCs w:val="24"/>
        </w:rPr>
        <w:t>, and the ENOB is 13.5 bits.</w:t>
      </w:r>
      <w:bookmarkEnd w:id="2"/>
      <w:r w:rsidR="003437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6ADE">
        <w:rPr>
          <w:rFonts w:ascii="Times New Roman" w:hAnsi="Times New Roman" w:cs="Times New Roman" w:hint="eastAsia"/>
          <w:sz w:val="24"/>
          <w:szCs w:val="24"/>
        </w:rPr>
        <w:t>[11]</w:t>
      </w:r>
      <w:r w:rsidR="00D97BB4">
        <w:rPr>
          <w:rFonts w:ascii="Times New Roman" w:hAnsi="Times New Roman" w:cs="Times New Roman"/>
          <w:sz w:val="24"/>
          <w:szCs w:val="24"/>
        </w:rPr>
        <w:t xml:space="preserve"> </w:t>
      </w:r>
      <w:r w:rsidR="00EF6768">
        <w:rPr>
          <w:rFonts w:ascii="Times New Roman" w:hAnsi="Times New Roman" w:cs="Times New Roman" w:hint="eastAsia"/>
          <w:sz w:val="24"/>
          <w:szCs w:val="24"/>
        </w:rPr>
        <w:t xml:space="preserve">Its </w:t>
      </w:r>
      <w:r w:rsidR="003437CF">
        <w:rPr>
          <w:rFonts w:ascii="Times New Roman" w:hAnsi="Times New Roman" w:cs="Times New Roman" w:hint="eastAsia"/>
          <w:sz w:val="24"/>
          <w:szCs w:val="24"/>
        </w:rPr>
        <w:t>throughput is 2.0 MSPS</w:t>
      </w:r>
      <w:r w:rsidR="0049042D">
        <w:rPr>
          <w:rFonts w:ascii="Times New Roman" w:hAnsi="Times New Roman" w:cs="Times New Roman" w:hint="eastAsia"/>
          <w:sz w:val="24"/>
          <w:szCs w:val="24"/>
        </w:rPr>
        <w:t xml:space="preserve"> and the dissipation i</w:t>
      </w:r>
      <w:r w:rsidR="000C59FC">
        <w:rPr>
          <w:rFonts w:ascii="Times New Roman" w:hAnsi="Times New Roman" w:cs="Times New Roman" w:hint="eastAsia"/>
          <w:sz w:val="24"/>
          <w:szCs w:val="24"/>
        </w:rPr>
        <w:t xml:space="preserve">s low to 15.5 </w:t>
      </w:r>
      <w:proofErr w:type="spellStart"/>
      <w:r w:rsidR="000C59FC">
        <w:rPr>
          <w:rFonts w:ascii="Times New Roman" w:hAnsi="Times New Roman" w:cs="Times New Roman" w:hint="eastAsia"/>
          <w:sz w:val="24"/>
          <w:szCs w:val="24"/>
        </w:rPr>
        <w:t>mW</w:t>
      </w:r>
      <w:proofErr w:type="spellEnd"/>
      <w:r w:rsidR="000C59FC">
        <w:rPr>
          <w:rFonts w:ascii="Times New Roman" w:hAnsi="Times New Roman" w:cs="Times New Roman" w:hint="eastAsia"/>
          <w:sz w:val="24"/>
          <w:szCs w:val="24"/>
        </w:rPr>
        <w:t>.</w:t>
      </w:r>
      <w:r w:rsidR="00152B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59FC">
        <w:rPr>
          <w:rFonts w:ascii="Times New Roman" w:hAnsi="Times New Roman" w:cs="Times New Roman" w:hint="eastAsia"/>
          <w:sz w:val="24"/>
          <w:szCs w:val="24"/>
        </w:rPr>
        <w:t>In order to limit power consumption so that the system can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be supplied by </w:t>
      </w:r>
      <w:r w:rsidR="000C59FC">
        <w:rPr>
          <w:rFonts w:ascii="Times New Roman" w:hAnsi="Times New Roman" w:cs="Times New Roman" w:hint="eastAsia"/>
          <w:sz w:val="24"/>
          <w:szCs w:val="24"/>
        </w:rPr>
        <w:t>USB cable, which provides up to 2.5 W power consumption.</w:t>
      </w:r>
      <w:r w:rsidR="00404944">
        <w:rPr>
          <w:rFonts w:ascii="Times New Roman" w:hAnsi="Times New Roman" w:cs="Times New Roman" w:hint="eastAsia"/>
          <w:sz w:val="24"/>
          <w:szCs w:val="24"/>
        </w:rPr>
        <w:t xml:space="preserve"> The FPGA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SmartFusion2 from </w:t>
      </w:r>
      <w:proofErr w:type="spellStart"/>
      <w:r w:rsidR="00E90FD4">
        <w:rPr>
          <w:rFonts w:ascii="Times New Roman" w:hAnsi="Times New Roman" w:cs="Times New Roman" w:hint="eastAsia"/>
          <w:sz w:val="24"/>
          <w:szCs w:val="24"/>
        </w:rPr>
        <w:t>Microsemi</w:t>
      </w:r>
      <w:proofErr w:type="spellEnd"/>
      <w:r w:rsidR="00C276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C2766F">
        <w:rPr>
          <w:rFonts w:ascii="Times New Roman" w:hAnsi="Times New Roman" w:cs="Times New Roman" w:hint="eastAsia"/>
          <w:sz w:val="24"/>
          <w:szCs w:val="24"/>
        </w:rPr>
        <w:t>company</w:t>
      </w:r>
      <w:proofErr w:type="gramEnd"/>
      <w:r w:rsidR="000E70FB">
        <w:rPr>
          <w:rFonts w:ascii="Times New Roman" w:hAnsi="Times New Roman" w:cs="Times New Roman" w:hint="eastAsia"/>
          <w:sz w:val="24"/>
          <w:szCs w:val="24"/>
        </w:rPr>
        <w:t xml:space="preserve"> is adopted to control the system. </w:t>
      </w:r>
      <w:r w:rsidR="00C2067E">
        <w:rPr>
          <w:rFonts w:ascii="Times New Roman" w:hAnsi="Times New Roman" w:cs="Times New Roman" w:hint="eastAsia"/>
          <w:sz w:val="24"/>
          <w:szCs w:val="24"/>
        </w:rPr>
        <w:t>SmartFusion2 is flash-based FPGA fabric</w:t>
      </w:r>
      <w:r w:rsidR="007F1B33">
        <w:rPr>
          <w:rFonts w:ascii="Times New Roman" w:hAnsi="Times New Roman" w:cs="Times New Roman" w:hint="eastAsia"/>
          <w:sz w:val="24"/>
          <w:szCs w:val="24"/>
        </w:rPr>
        <w:t>, which results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in extremely low power design implementation with static power as low as 7 </w:t>
      </w:r>
      <w:proofErr w:type="spellStart"/>
      <w:r w:rsidR="00FE0735">
        <w:rPr>
          <w:rFonts w:ascii="Times New Roman" w:hAnsi="Times New Roman" w:cs="Times New Roman" w:hint="eastAsia"/>
          <w:sz w:val="24"/>
          <w:szCs w:val="24"/>
        </w:rPr>
        <w:t>mW</w:t>
      </w:r>
      <w:proofErr w:type="spellEnd"/>
      <w:r w:rsidR="00FE0735">
        <w:rPr>
          <w:rFonts w:ascii="Times New Roman" w:hAnsi="Times New Roman" w:cs="Times New Roman" w:hint="eastAsia"/>
          <w:sz w:val="24"/>
          <w:szCs w:val="24"/>
        </w:rPr>
        <w:t xml:space="preserve">. According to past experience, the </w:t>
      </w:r>
      <w:r w:rsidR="00D05112">
        <w:rPr>
          <w:rFonts w:ascii="Times New Roman" w:hAnsi="Times New Roman" w:cs="Times New Roman" w:hint="eastAsia"/>
          <w:sz w:val="24"/>
          <w:szCs w:val="24"/>
        </w:rPr>
        <w:t xml:space="preserve">max </w:t>
      </w:r>
      <w:r w:rsidR="006B7CE0">
        <w:rPr>
          <w:rFonts w:ascii="Times New Roman" w:hAnsi="Times New Roman" w:cs="Times New Roman" w:hint="eastAsia"/>
          <w:sz w:val="24"/>
          <w:szCs w:val="24"/>
        </w:rPr>
        <w:t>dynamic power is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500mW.</w:t>
      </w:r>
      <w:r w:rsidR="00C10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5F4E">
        <w:rPr>
          <w:rFonts w:ascii="Times New Roman" w:hAnsi="Times New Roman" w:cs="Times New Roman" w:hint="eastAsia"/>
          <w:sz w:val="24"/>
          <w:szCs w:val="24"/>
        </w:rPr>
        <w:t>T</w:t>
      </w:r>
      <w:r w:rsidR="002E5F4E">
        <w:rPr>
          <w:rFonts w:ascii="Times New Roman" w:hAnsi="Times New Roman" w:cs="Times New Roman"/>
          <w:sz w:val="24"/>
          <w:szCs w:val="24"/>
        </w:rPr>
        <w:t>h</w:t>
      </w:r>
      <w:r w:rsidR="002E5F4E">
        <w:rPr>
          <w:rFonts w:ascii="Times New Roman" w:hAnsi="Times New Roman" w:cs="Times New Roman" w:hint="eastAsia"/>
          <w:sz w:val="24"/>
          <w:szCs w:val="24"/>
        </w:rPr>
        <w:t>e chip CY7C68013-A is taken as USB interface to transfer data to PC and receive controlling commands.</w:t>
      </w:r>
      <w:r w:rsidR="00677585">
        <w:rPr>
          <w:rFonts w:ascii="Times New Roman" w:hAnsi="Times New Roman" w:cs="Times New Roman" w:hint="eastAsia"/>
          <w:sz w:val="24"/>
          <w:szCs w:val="24"/>
        </w:rPr>
        <w:t xml:space="preserve"> The transmission</w:t>
      </w:r>
      <w:r w:rsidR="00B425D0">
        <w:rPr>
          <w:rFonts w:ascii="Times New Roman" w:hAnsi="Times New Roman" w:cs="Times New Roman" w:hint="eastAsia"/>
          <w:sz w:val="24"/>
          <w:szCs w:val="24"/>
        </w:rPr>
        <w:t xml:space="preserve"> rate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of USB2.0 protoco</w:t>
      </w:r>
      <w:r w:rsidR="00677585">
        <w:rPr>
          <w:rFonts w:ascii="Times New Roman" w:hAnsi="Times New Roman" w:cs="Times New Roman" w:hint="eastAsia"/>
          <w:sz w:val="24"/>
          <w:szCs w:val="24"/>
        </w:rPr>
        <w:t>l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is 480 Mbps, which meets the needs of the system.</w:t>
      </w:r>
      <w:r w:rsidR="000300B5">
        <w:rPr>
          <w:rFonts w:ascii="Times New Roman" w:hAnsi="Times New Roman" w:cs="Times New Roman" w:hint="eastAsia"/>
          <w:sz w:val="24"/>
          <w:szCs w:val="24"/>
        </w:rPr>
        <w:t xml:space="preserve"> The DAC is used to set threshold for TA part, so that the triggers can be generated.</w:t>
      </w:r>
    </w:p>
    <w:p w:rsidR="00C32BFE" w:rsidRDefault="00F226DC" w:rsidP="00AA3A58">
      <w:pPr>
        <w:keepNext/>
        <w:spacing w:line="240" w:lineRule="auto"/>
        <w:jc w:val="both"/>
      </w:pPr>
      <w:r>
        <w:object w:dxaOrig="6275" w:dyaOrig="2361">
          <v:shape id="_x0000_i1026" type="#_x0000_t75" style="width:313.15pt;height:118.85pt" o:ole="">
            <v:imagedata r:id="rId12" o:title=""/>
          </v:shape>
          <o:OLEObject Type="Embed" ProgID="Visio.Drawing.11" ShapeID="_x0000_i1026" DrawAspect="Content" ObjectID="_1558726149" r:id="rId13"/>
        </w:object>
      </w:r>
    </w:p>
    <w:p w:rsidR="00F226DC" w:rsidRDefault="00C32BFE" w:rsidP="00AA3A58">
      <w:pPr>
        <w:pStyle w:val="a3"/>
        <w:jc w:val="both"/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3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Calibration circuit</w:t>
      </w:r>
    </w:p>
    <w:p w:rsidR="00E523AF" w:rsidRPr="00E523AF" w:rsidRDefault="000300B5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the system need</w:t>
      </w:r>
      <w:r w:rsidR="006B7CE0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calibration before using every time, the automatic calibration function has been designed on board.</w:t>
      </w:r>
      <w:r w:rsidR="003949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The diagram is shown in Fig. </w:t>
      </w:r>
      <w:r w:rsidR="00C32BFE">
        <w:rPr>
          <w:rFonts w:ascii="Times New Roman" w:hAnsi="Times New Roman" w:cs="Times New Roman" w:hint="eastAsia"/>
          <w:sz w:val="24"/>
          <w:szCs w:val="24"/>
        </w:rPr>
        <w:t>3</w:t>
      </w:r>
      <w:r w:rsidR="00F226DC">
        <w:rPr>
          <w:rFonts w:ascii="Times New Roman" w:hAnsi="Times New Roman" w:cs="Times New Roman" w:hint="eastAsia"/>
          <w:sz w:val="24"/>
          <w:szCs w:val="24"/>
        </w:rPr>
        <w:t>. It</w:t>
      </w:r>
      <w:r w:rsidR="00F226DC">
        <w:rPr>
          <w:rFonts w:ascii="Times New Roman" w:hAnsi="Times New Roman" w:cs="Times New Roman"/>
          <w:sz w:val="24"/>
          <w:szCs w:val="24"/>
        </w:rPr>
        <w:t>’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s mainly composed </w:t>
      </w:r>
      <w:r w:rsidR="00A126DF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a DAC, an analog switch and </w:t>
      </w:r>
      <w:r w:rsidR="00C32BFE">
        <w:rPr>
          <w:rFonts w:ascii="Times New Roman" w:hAnsi="Times New Roman" w:cs="Times New Roman" w:hint="eastAsia"/>
          <w:sz w:val="24"/>
          <w:szCs w:val="24"/>
        </w:rPr>
        <w:t>a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 capa</w:t>
      </w:r>
      <w:r w:rsidR="00C32BFE">
        <w:rPr>
          <w:rFonts w:ascii="Times New Roman" w:hAnsi="Times New Roman" w:cs="Times New Roman" w:hint="eastAsia"/>
          <w:sz w:val="24"/>
          <w:szCs w:val="24"/>
        </w:rPr>
        <w:t>citance</w:t>
      </w:r>
      <w:r w:rsidR="002670FD">
        <w:rPr>
          <w:rFonts w:ascii="Times New Roman" w:hAnsi="Times New Roman" w:cs="Times New Roman" w:hint="eastAsia"/>
          <w:sz w:val="24"/>
          <w:szCs w:val="24"/>
        </w:rPr>
        <w:t>.</w:t>
      </w:r>
      <w:r w:rsidR="00424A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2D6">
        <w:rPr>
          <w:rFonts w:ascii="Times New Roman" w:hAnsi="Times New Roman" w:cs="Times New Roman" w:hint="eastAsia"/>
          <w:sz w:val="24"/>
          <w:szCs w:val="24"/>
        </w:rPr>
        <w:t>To simulate the charge from detector, a</w:t>
      </w:r>
      <w:r w:rsidR="00813E45">
        <w:rPr>
          <w:rFonts w:ascii="Times New Roman" w:hAnsi="Times New Roman" w:cs="Times New Roman" w:hint="eastAsia"/>
          <w:sz w:val="24"/>
          <w:szCs w:val="24"/>
        </w:rPr>
        <w:t xml:space="preserve"> controllable</w:t>
      </w:r>
      <w:r w:rsidR="00495CE3">
        <w:rPr>
          <w:rFonts w:ascii="Times New Roman" w:hAnsi="Times New Roman" w:cs="Times New Roman" w:hint="eastAsia"/>
          <w:sz w:val="24"/>
          <w:szCs w:val="24"/>
        </w:rPr>
        <w:t xml:space="preserve"> step voltage is generated by analog switch. Then the capacitance turns the step voltage into current pulse, which is injected into VATA160 chip</w:t>
      </w:r>
      <w:r w:rsidR="00495CE3">
        <w:rPr>
          <w:rFonts w:ascii="Times New Roman" w:hAnsi="Times New Roman" w:cs="Times New Roman"/>
          <w:sz w:val="24"/>
          <w:szCs w:val="24"/>
        </w:rPr>
        <w:t>’</w:t>
      </w:r>
      <w:r w:rsidR="00495CE3">
        <w:rPr>
          <w:rFonts w:ascii="Times New Roman" w:hAnsi="Times New Roman" w:cs="Times New Roman" w:hint="eastAsia"/>
          <w:sz w:val="24"/>
          <w:szCs w:val="24"/>
        </w:rPr>
        <w:t>s input channel.</w:t>
      </w:r>
      <w:r w:rsidR="00386C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1218">
        <w:rPr>
          <w:rFonts w:ascii="Times New Roman" w:hAnsi="Times New Roman" w:cs="Times New Roman" w:hint="eastAsia"/>
          <w:sz w:val="24"/>
          <w:szCs w:val="24"/>
        </w:rPr>
        <w:t>By controlling the shift register of VATA160, all the input channels can be tested one by one.</w:t>
      </w:r>
    </w:p>
    <w:p w:rsidR="00E523AF" w:rsidRPr="00E523AF" w:rsidRDefault="00E523AF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66302" w:rsidRDefault="00046249" w:rsidP="00AA3A58">
      <w:pPr>
        <w:keepNext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5E289C8B" wp14:editId="570A66FF">
            <wp:extent cx="5033175" cy="3162964"/>
            <wp:effectExtent l="0" t="0" r="0" b="0"/>
            <wp:docPr id="11" name="图片 11" descr="D:\Work_File\FEE_DAQ_for_GEM\汇报\831403783501188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FEE_DAQ_for_GEM\汇报\8314037835011886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32" cy="31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02" w:rsidRDefault="00166302" w:rsidP="00AA3A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4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</w:t>
      </w:r>
      <w:r w:rsidR="00046249">
        <w:rPr>
          <w:rFonts w:hint="eastAsia"/>
        </w:rPr>
        <w:t>implement</w:t>
      </w:r>
      <w:r>
        <w:rPr>
          <w:rFonts w:hint="eastAsia"/>
        </w:rPr>
        <w:t xml:space="preserve"> of the readout system</w:t>
      </w:r>
    </w:p>
    <w:p w:rsidR="008B792E" w:rsidRDefault="00822800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portable readout system has been </w:t>
      </w:r>
      <w:r w:rsidR="00F2242E">
        <w:rPr>
          <w:rFonts w:ascii="Times New Roman" w:hAnsi="Times New Roman" w:cs="Times New Roman" w:hint="eastAsia"/>
          <w:sz w:val="24"/>
          <w:szCs w:val="24"/>
        </w:rPr>
        <w:t>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as shown in Fig. 9.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7761">
        <w:rPr>
          <w:rFonts w:ascii="Times New Roman" w:hAnsi="Times New Roman" w:cs="Times New Roman"/>
          <w:sz w:val="24"/>
          <w:szCs w:val="24"/>
        </w:rPr>
        <w:t>T</w:t>
      </w:r>
      <w:r w:rsidR="00AE6D47">
        <w:rPr>
          <w:rFonts w:ascii="Times New Roman" w:hAnsi="Times New Roman" w:cs="Times New Roman" w:hint="eastAsia"/>
          <w:sz w:val="24"/>
          <w:szCs w:val="24"/>
        </w:rPr>
        <w:t>his system</w:t>
      </w:r>
      <w:r w:rsidR="005F6AFD">
        <w:rPr>
          <w:rFonts w:ascii="Times New Roman" w:hAnsi="Times New Roman" w:cs="Times New Roman" w:hint="eastAsia"/>
          <w:sz w:val="24"/>
          <w:szCs w:val="24"/>
        </w:rPr>
        <w:t xml:space="preserve"> is convenient to use. It acquires the detector</w:t>
      </w:r>
      <w:r w:rsidR="005F6AFD">
        <w:rPr>
          <w:rFonts w:ascii="Times New Roman" w:hAnsi="Times New Roman" w:cs="Times New Roman"/>
          <w:sz w:val="24"/>
          <w:szCs w:val="24"/>
        </w:rPr>
        <w:t>’</w:t>
      </w:r>
      <w:r w:rsidR="005F6AFD">
        <w:rPr>
          <w:rFonts w:ascii="Times New Roman" w:hAnsi="Times New Roman" w:cs="Times New Roman" w:hint="eastAsia"/>
          <w:sz w:val="24"/>
          <w:szCs w:val="24"/>
        </w:rPr>
        <w:t>s signal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either from</w:t>
      </w:r>
      <w:r w:rsidR="00753F35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5C3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4ABF">
        <w:rPr>
          <w:rFonts w:ascii="Times New Roman" w:hAnsi="Times New Roman" w:cs="Times New Roman" w:hint="eastAsia"/>
          <w:sz w:val="24"/>
          <w:szCs w:val="24"/>
        </w:rPr>
        <w:t>ex</w:t>
      </w:r>
      <w:r w:rsidR="00A922F6">
        <w:rPr>
          <w:rFonts w:ascii="Times New Roman" w:hAnsi="Times New Roman" w:cs="Times New Roman" w:hint="eastAsia"/>
          <w:sz w:val="24"/>
          <w:szCs w:val="24"/>
        </w:rPr>
        <w:t>ternal trigger or an</w:t>
      </w:r>
      <w:r w:rsidR="00994ABF">
        <w:rPr>
          <w:rFonts w:ascii="Times New Roman" w:hAnsi="Times New Roman" w:cs="Times New Roman" w:hint="eastAsia"/>
          <w:sz w:val="24"/>
          <w:szCs w:val="24"/>
        </w:rPr>
        <w:t xml:space="preserve"> internal trigger generated by VATA160.</w:t>
      </w:r>
      <w:r w:rsidR="00104D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2C5">
        <w:rPr>
          <w:rFonts w:ascii="Times New Roman" w:hAnsi="Times New Roman" w:cs="Times New Roman"/>
          <w:sz w:val="24"/>
          <w:szCs w:val="24"/>
        </w:rPr>
        <w:t>T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he data </w:t>
      </w:r>
      <w:r w:rsidR="00B14349">
        <w:rPr>
          <w:rFonts w:ascii="Times New Roman" w:hAnsi="Times New Roman" w:cs="Times New Roman" w:hint="eastAsia"/>
          <w:sz w:val="24"/>
          <w:szCs w:val="24"/>
        </w:rPr>
        <w:t>is transferred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 to PC host through a USB cable, which</w:t>
      </w:r>
      <w:r w:rsidR="007867F0">
        <w:rPr>
          <w:rFonts w:ascii="Times New Roman" w:hAnsi="Times New Roman" w:cs="Times New Roman" w:hint="eastAsia"/>
          <w:sz w:val="24"/>
          <w:szCs w:val="24"/>
        </w:rPr>
        <w:t xml:space="preserve"> is also responsible for power supply of hardware and transmission of control commands from PC to hardware.</w:t>
      </w:r>
      <w:r w:rsidR="00006791">
        <w:rPr>
          <w:rFonts w:ascii="Times New Roman" w:hAnsi="Times New Roman" w:cs="Times New Roman" w:hint="eastAsia"/>
          <w:sz w:val="24"/>
          <w:szCs w:val="24"/>
        </w:rPr>
        <w:t xml:space="preserve"> Besides, a shielding box is designed and made for this system to shield external noise.</w:t>
      </w:r>
    </w:p>
    <w:p w:rsidR="0023053A" w:rsidRDefault="00393D33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system is controlled by a Graphical User Interface (GUI) written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LabWindows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running on a windows PC</w:t>
      </w:r>
      <w:r w:rsidR="00D21F1F">
        <w:rPr>
          <w:rFonts w:ascii="Times New Roman" w:hAnsi="Times New Roman" w:cs="Times New Roman" w:hint="eastAsia"/>
          <w:sz w:val="24"/>
          <w:szCs w:val="24"/>
        </w:rPr>
        <w:t>.</w:t>
      </w:r>
    </w:p>
    <w:p w:rsidR="008D4573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Performance of readout system</w:t>
      </w:r>
      <w:r w:rsidR="00DA1FD2" w:rsidRPr="0023053A">
        <w:rPr>
          <w:rFonts w:ascii="Times New Roman" w:hAnsi="Times New Roman" w:cs="Times New Roman"/>
          <w:sz w:val="32"/>
          <w:szCs w:val="32"/>
        </w:rPr>
        <w:t>:</w:t>
      </w:r>
    </w:p>
    <w:p w:rsidR="00AA3A58" w:rsidRDefault="00AA3A58" w:rsidP="00AA3A58">
      <w:pPr>
        <w:pStyle w:val="a9"/>
        <w:keepNext/>
        <w:spacing w:line="240" w:lineRule="auto"/>
        <w:ind w:left="360"/>
        <w:jc w:val="both"/>
      </w:pPr>
      <w:r w:rsidRPr="00AA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DB26" wp14:editId="1EE410D5">
            <wp:extent cx="3774643" cy="2292746"/>
            <wp:effectExtent l="0" t="0" r="0" b="0"/>
            <wp:docPr id="3079" name="Picture 7" descr="D:\Work_File\FEE_DAQ_for_GEM\汇报\good 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D:\Work_File\FEE_DAQ_for_GEM\汇报\good his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79" cy="22927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A3A58" w:rsidRDefault="00AA3A58" w:rsidP="00AA3A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5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RMS of all Channels</w:t>
      </w:r>
    </w:p>
    <w:p w:rsidR="00293A54" w:rsidRDefault="00E87020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section, we present the results of performance test of the readout system.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F261D4">
        <w:rPr>
          <w:rFonts w:ascii="Times New Roman" w:hAnsi="Times New Roman" w:cs="Times New Roman" w:hint="eastAsia"/>
          <w:sz w:val="24"/>
          <w:szCs w:val="24"/>
        </w:rPr>
        <w:t>electronic noise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 was test and the result is shown in </w:t>
      </w:r>
      <w:r w:rsidR="00AA3A58">
        <w:rPr>
          <w:rFonts w:ascii="Times New Roman" w:hAnsi="Times New Roman" w:cs="Times New Roman" w:hint="eastAsia"/>
          <w:sz w:val="24"/>
          <w:szCs w:val="24"/>
        </w:rPr>
        <w:t>F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ig. </w:t>
      </w:r>
      <w:r w:rsidR="00AA3A58">
        <w:rPr>
          <w:rFonts w:ascii="Times New Roman" w:hAnsi="Times New Roman" w:cs="Times New Roman" w:hint="eastAsia"/>
          <w:sz w:val="24"/>
          <w:szCs w:val="24"/>
        </w:rPr>
        <w:t>5</w:t>
      </w:r>
      <w:r w:rsidR="00F261D4">
        <w:rPr>
          <w:rFonts w:ascii="Times New Roman" w:hAnsi="Times New Roman" w:cs="Times New Roman" w:hint="eastAsia"/>
          <w:sz w:val="24"/>
          <w:szCs w:val="24"/>
        </w:rPr>
        <w:t>.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3F27">
        <w:rPr>
          <w:rFonts w:ascii="Times New Roman" w:hAnsi="Times New Roman" w:cs="Times New Roman"/>
          <w:sz w:val="24"/>
          <w:szCs w:val="24"/>
        </w:rPr>
        <w:t>T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3818A3">
        <w:rPr>
          <w:rFonts w:ascii="Times New Roman" w:hAnsi="Times New Roman" w:cs="Times New Roman" w:hint="eastAsia"/>
          <w:sz w:val="24"/>
          <w:szCs w:val="24"/>
        </w:rPr>
        <w:t>fig</w:t>
      </w:r>
      <w:r w:rsidR="006E0907">
        <w:rPr>
          <w:rFonts w:ascii="Times New Roman" w:hAnsi="Times New Roman" w:cs="Times New Roman" w:hint="eastAsia"/>
          <w:sz w:val="24"/>
          <w:szCs w:val="24"/>
        </w:rPr>
        <w:t>ure</w:t>
      </w:r>
      <w:r w:rsidR="003818A3">
        <w:rPr>
          <w:rFonts w:ascii="Times New Roman" w:hAnsi="Times New Roman" w:cs="Times New Roman" w:hint="eastAsia"/>
          <w:sz w:val="24"/>
          <w:szCs w:val="24"/>
        </w:rPr>
        <w:t xml:space="preserve"> indicates that the noise of every channel is better than 2.5fC.</w:t>
      </w:r>
    </w:p>
    <w:p w:rsidR="000D4327" w:rsidRDefault="00C66F5C" w:rsidP="000D4327">
      <w:pPr>
        <w:pStyle w:val="a9"/>
        <w:keepNext/>
        <w:spacing w:line="240" w:lineRule="auto"/>
        <w:ind w:left="360"/>
        <w:jc w:val="both"/>
      </w:pPr>
      <w:r w:rsidRPr="00C66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F6879" wp14:editId="4017D16F">
            <wp:extent cx="4383768" cy="2662733"/>
            <wp:effectExtent l="0" t="0" r="0" b="4445"/>
            <wp:docPr id="3080" name="Picture 8" descr="D:\Work_File\FEE_DAQ_for_GEM\汇报\Cali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D:\Work_File\FEE_DAQ_for_GEM\汇报\Calib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10" cy="26627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9675E" w:rsidRDefault="000D4327" w:rsidP="000D43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>
        <w:rPr>
          <w:noProof/>
        </w:rPr>
        <w:t>6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Calibration of One channel</w:t>
      </w:r>
    </w:p>
    <w:p w:rsidR="0096757D" w:rsidRDefault="0096757D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Due to the VATA160 chip having calibration circuits, the</w:t>
      </w:r>
      <w:r w:rsidR="00B30D60">
        <w:rPr>
          <w:rFonts w:ascii="Times New Roman" w:hAnsi="Times New Roman" w:cs="Times New Roman" w:hint="eastAsia"/>
          <w:sz w:val="24"/>
          <w:szCs w:val="24"/>
        </w:rPr>
        <w:t xml:space="preserve"> automatic calibration function was implemented on the system.</w:t>
      </w:r>
      <w:r w:rsidR="00870A90">
        <w:rPr>
          <w:rFonts w:ascii="Times New Roman" w:hAnsi="Times New Roman" w:cs="Times New Roman" w:hint="eastAsia"/>
          <w:sz w:val="24"/>
          <w:szCs w:val="24"/>
        </w:rPr>
        <w:t xml:space="preserve"> A Digital-to-Analog converter (DAC, TLV5618) and an analog switch (ADG741) 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controlled by FPGA are used to generate step pulses with different amplitudes. </w:t>
      </w:r>
      <w:r w:rsidR="00DD0700">
        <w:rPr>
          <w:rFonts w:ascii="Times New Roman" w:hAnsi="Times New Roman" w:cs="Times New Roman"/>
          <w:sz w:val="24"/>
          <w:szCs w:val="24"/>
        </w:rPr>
        <w:t>T</w:t>
      </w:r>
      <w:r w:rsidR="00DD0700">
        <w:rPr>
          <w:rFonts w:ascii="Times New Roman" w:hAnsi="Times New Roman" w:cs="Times New Roman" w:hint="eastAsia"/>
          <w:sz w:val="24"/>
          <w:szCs w:val="24"/>
        </w:rPr>
        <w:t>here is a 10pF capacitor on the board between switch and VATA1</w:t>
      </w:r>
      <w:r w:rsidR="00280C01">
        <w:rPr>
          <w:rFonts w:ascii="Times New Roman" w:hAnsi="Times New Roman" w:cs="Times New Roman" w:hint="eastAsia"/>
          <w:sz w:val="24"/>
          <w:szCs w:val="24"/>
        </w:rPr>
        <w:t>60 chip, through which the pulse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is turned into a certain charge </w:t>
      </w:r>
      <w:r w:rsidR="00692B1E">
        <w:rPr>
          <w:rFonts w:ascii="Times New Roman" w:hAnsi="Times New Roman" w:cs="Times New Roman" w:hint="eastAsia"/>
          <w:sz w:val="24"/>
          <w:szCs w:val="24"/>
        </w:rPr>
        <w:t>pulse</w:t>
      </w:r>
      <w:r w:rsidR="0062188F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proofErr w:type="gramStart"/>
      <w:r w:rsidR="0062188F">
        <w:rPr>
          <w:rFonts w:ascii="Times New Roman" w:hAnsi="Times New Roman" w:cs="Times New Roman" w:hint="eastAsia"/>
          <w:sz w:val="24"/>
          <w:szCs w:val="24"/>
        </w:rPr>
        <w:t>an</w:t>
      </w:r>
      <w:r w:rsidR="00E973B4">
        <w:rPr>
          <w:rFonts w:ascii="Times New Roman" w:hAnsi="Times New Roman" w:cs="Times New Roman" w:hint="eastAsia"/>
          <w:sz w:val="24"/>
          <w:szCs w:val="24"/>
        </w:rPr>
        <w:t xml:space="preserve"> amplitude</w:t>
      </w:r>
      <w:proofErr w:type="gramEnd"/>
      <w:r w:rsidR="00DD07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E18">
        <w:rPr>
          <w:rFonts w:ascii="Times New Roman" w:hAnsi="Times New Roman" w:cs="Times New Roman" w:hint="eastAsia"/>
          <w:sz w:val="24"/>
          <w:szCs w:val="24"/>
        </w:rPr>
        <w:t>covering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the full range</w:t>
      </w:r>
      <w:r w:rsidR="00647415">
        <w:rPr>
          <w:rFonts w:ascii="Times New Roman" w:hAnsi="Times New Roman" w:cs="Times New Roman" w:hint="eastAsia"/>
          <w:sz w:val="24"/>
          <w:szCs w:val="24"/>
        </w:rPr>
        <w:t xml:space="preserve"> of the ASIC.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4357">
        <w:rPr>
          <w:rFonts w:ascii="Times New Roman" w:hAnsi="Times New Roman" w:cs="Times New Roman"/>
          <w:sz w:val="24"/>
          <w:szCs w:val="24"/>
        </w:rPr>
        <w:t>T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hen the charge is injected into each channel of VATA160 chip one by one and the results are gotten and 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packaged by FPGA. </w:t>
      </w:r>
      <w:r w:rsidR="004572E5">
        <w:rPr>
          <w:rFonts w:ascii="Times New Roman" w:hAnsi="Times New Roman" w:cs="Times New Roman"/>
          <w:sz w:val="24"/>
          <w:szCs w:val="24"/>
        </w:rPr>
        <w:t>A</w:t>
      </w:r>
      <w:r w:rsidR="000D4327">
        <w:rPr>
          <w:rFonts w:ascii="Times New Roman" w:hAnsi="Times New Roman" w:cs="Times New Roman" w:hint="eastAsia"/>
          <w:sz w:val="24"/>
          <w:szCs w:val="24"/>
        </w:rPr>
        <w:t>s is shown in fig. 6</w:t>
      </w:r>
      <w:r w:rsidR="004572E5">
        <w:rPr>
          <w:rFonts w:ascii="Times New Roman" w:hAnsi="Times New Roman" w:cs="Times New Roman" w:hint="eastAsia"/>
          <w:sz w:val="24"/>
          <w:szCs w:val="24"/>
        </w:rPr>
        <w:t>, the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typical </w:t>
      </w:r>
      <w:r w:rsidR="00612ABB">
        <w:rPr>
          <w:rFonts w:ascii="Times New Roman" w:hAnsi="Times New Roman" w:cs="Times New Roman"/>
          <w:sz w:val="24"/>
          <w:szCs w:val="24"/>
        </w:rPr>
        <w:t>results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28F">
        <w:rPr>
          <w:rFonts w:ascii="Times New Roman" w:hAnsi="Times New Roman" w:cs="Times New Roman" w:hint="eastAsia"/>
          <w:sz w:val="24"/>
          <w:szCs w:val="24"/>
        </w:rPr>
        <w:t>integral nonlinearity</w:t>
      </w:r>
      <w:r w:rsidR="00954479">
        <w:rPr>
          <w:rFonts w:ascii="Times New Roman" w:hAnsi="Times New Roman" w:cs="Times New Roman" w:hint="eastAsia"/>
          <w:sz w:val="24"/>
          <w:szCs w:val="24"/>
        </w:rPr>
        <w:t xml:space="preserve"> (INL)</w:t>
      </w:r>
      <w:r w:rsidR="00B36445">
        <w:rPr>
          <w:rFonts w:ascii="Times New Roman" w:hAnsi="Times New Roman" w:cs="Times New Roman" w:hint="eastAsia"/>
          <w:sz w:val="24"/>
          <w:szCs w:val="24"/>
        </w:rPr>
        <w:t xml:space="preserve"> between -500fC</w:t>
      </w:r>
      <w:r w:rsidR="00AE428F">
        <w:rPr>
          <w:rFonts w:ascii="Times New Roman" w:hAnsi="Times New Roman" w:cs="Times New Roman" w:hint="eastAsia"/>
          <w:sz w:val="24"/>
          <w:szCs w:val="24"/>
        </w:rPr>
        <w:t xml:space="preserve"> to +</w:t>
      </w:r>
      <w:r w:rsidR="00B36445">
        <w:rPr>
          <w:rFonts w:ascii="Times New Roman" w:hAnsi="Times New Roman" w:cs="Times New Roman" w:hint="eastAsia"/>
          <w:sz w:val="24"/>
          <w:szCs w:val="24"/>
        </w:rPr>
        <w:t>2.5</w:t>
      </w:r>
      <w:r w:rsidR="00AE428F">
        <w:rPr>
          <w:rFonts w:ascii="Times New Roman" w:hAnsi="Times New Roman" w:cs="Times New Roman" w:hint="eastAsia"/>
          <w:sz w:val="24"/>
          <w:szCs w:val="24"/>
        </w:rPr>
        <w:t>pC is better than 0.5%.</w:t>
      </w:r>
    </w:p>
    <w:p w:rsidR="006A6EDC" w:rsidRDefault="001A06C9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="007514E3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system was coupled with a </w:t>
      </w:r>
      <w:r w:rsidR="00995D07">
        <w:rPr>
          <w:rFonts w:ascii="Times New Roman" w:hAnsi="Times New Roman" w:cs="Times New Roman" w:hint="eastAsia"/>
          <w:sz w:val="24"/>
          <w:szCs w:val="24"/>
        </w:rPr>
        <w:t>Micro-</w:t>
      </w:r>
      <w:proofErr w:type="spellStart"/>
      <w:r w:rsidR="00995D07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detector to test the energy </w:t>
      </w:r>
      <w:r w:rsidR="00EC6742">
        <w:rPr>
          <w:rFonts w:ascii="Times New Roman" w:hAnsi="Times New Roman" w:cs="Times New Roman" w:hint="eastAsia"/>
          <w:sz w:val="24"/>
          <w:szCs w:val="24"/>
        </w:rPr>
        <w:t xml:space="preserve">spectrum of </w:t>
      </w:r>
      <w:r w:rsidR="00EC6742">
        <w:rPr>
          <w:rFonts w:ascii="Times New Roman" w:hAnsi="Times New Roman" w:cs="Times New Roman" w:hint="eastAsia"/>
          <w:sz w:val="24"/>
          <w:szCs w:val="24"/>
          <w:vertAlign w:val="superscript"/>
        </w:rPr>
        <w:t>55</w:t>
      </w:r>
      <w:r w:rsidR="00EC6742">
        <w:rPr>
          <w:rFonts w:ascii="Times New Roman" w:hAnsi="Times New Roman" w:cs="Times New Roman" w:hint="eastAsia"/>
          <w:sz w:val="24"/>
          <w:szCs w:val="24"/>
        </w:rPr>
        <w:t>Fe</w:t>
      </w:r>
      <w:r w:rsidR="008E4F7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B1982">
        <w:rPr>
          <w:rFonts w:ascii="Times New Roman" w:hAnsi="Times New Roman" w:cs="Times New Roman"/>
          <w:sz w:val="24"/>
          <w:szCs w:val="24"/>
        </w:rPr>
        <w:t>T</w:t>
      </w:r>
      <w:r w:rsidR="00AB1982">
        <w:rPr>
          <w:rFonts w:ascii="Times New Roman" w:hAnsi="Times New Roman" w:cs="Times New Roman" w:hint="eastAsia"/>
          <w:sz w:val="24"/>
          <w:szCs w:val="24"/>
        </w:rPr>
        <w:t xml:space="preserve">he result is shown in 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Fig. </w:t>
      </w:r>
      <w:r w:rsidR="00B36445">
        <w:rPr>
          <w:rFonts w:ascii="Times New Roman" w:hAnsi="Times New Roman" w:cs="Times New Roman" w:hint="eastAsia"/>
          <w:sz w:val="24"/>
          <w:szCs w:val="24"/>
        </w:rPr>
        <w:t>6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31240">
        <w:rPr>
          <w:rFonts w:ascii="Times New Roman" w:hAnsi="Times New Roman" w:cs="Times New Roman"/>
          <w:sz w:val="24"/>
          <w:szCs w:val="24"/>
        </w:rPr>
        <w:t>T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he all-around peak and </w:t>
      </w:r>
      <w:r w:rsidR="0078616A">
        <w:rPr>
          <w:rFonts w:ascii="Times New Roman" w:hAnsi="Times New Roman" w:cs="Times New Roman" w:hint="eastAsia"/>
          <w:sz w:val="24"/>
          <w:szCs w:val="24"/>
        </w:rPr>
        <w:t>escape peak are clearly visible, which means</w:t>
      </w:r>
      <w:r w:rsidR="006A6EDC">
        <w:rPr>
          <w:rFonts w:ascii="Times New Roman" w:hAnsi="Times New Roman" w:cs="Times New Roman" w:hint="eastAsia"/>
          <w:sz w:val="24"/>
          <w:szCs w:val="24"/>
        </w:rPr>
        <w:t xml:space="preserve"> the readout system is capable of performing the readout of Micro-</w:t>
      </w:r>
      <w:proofErr w:type="spellStart"/>
      <w:r w:rsidR="006A6EDC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 w:rsidR="006A6EDC">
        <w:rPr>
          <w:rFonts w:ascii="Times New Roman" w:hAnsi="Times New Roman" w:cs="Times New Roman" w:hint="eastAsia"/>
          <w:sz w:val="24"/>
          <w:szCs w:val="24"/>
        </w:rPr>
        <w:t xml:space="preserve"> detector.</w:t>
      </w:r>
    </w:p>
    <w:p w:rsidR="00B36445" w:rsidRDefault="00B36445" w:rsidP="00B36445">
      <w:pPr>
        <w:pStyle w:val="a9"/>
        <w:keepNext/>
        <w:spacing w:line="240" w:lineRule="auto"/>
        <w:ind w:left="360"/>
        <w:jc w:val="both"/>
      </w:pPr>
      <w:r w:rsidRPr="00B364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A511A" wp14:editId="22C62C96">
            <wp:extent cx="3316460" cy="2292350"/>
            <wp:effectExtent l="0" t="0" r="0" b="0"/>
            <wp:docPr id="59" name="Picture 2" descr="D:\Work_File\FEE_DAQ_for_GEM\Data\20161103 Micromegas 测试数据\Fe55SpeBy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" descr="D:\Work_File\FEE_DAQ_for_GEM\Data\20161103 Micromegas 测试数据\Fe55SpeByV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18" cy="22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28F" w:rsidRDefault="00B36445" w:rsidP="00B364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7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The spectrum of 55Fe</w:t>
      </w:r>
    </w:p>
    <w:p w:rsidR="0046137C" w:rsidRDefault="006A6EDC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encoded multiplexing readout method for Thick Gas Electron Multiplier (THGEM) is a novel method which can significantly reduce the number of readout channels.</w:t>
      </w:r>
      <w:r w:rsidR="00DB3564"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>[10]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766C">
        <w:rPr>
          <w:rFonts w:ascii="Times New Roman" w:hAnsi="Times New Roman" w:cs="Times New Roman" w:hint="eastAsia"/>
          <w:sz w:val="24"/>
          <w:szCs w:val="24"/>
        </w:rPr>
        <w:t>In this part, the readout system is connected to a THGEM detector with the Two-Dimensional direct coding readout of 100*100 anode bar to perform imaging test.</w:t>
      </w:r>
      <w:r w:rsidR="000401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1DDA">
        <w:rPr>
          <w:rFonts w:ascii="Times New Roman" w:hAnsi="Times New Roman" w:cs="Times New Roman"/>
          <w:sz w:val="24"/>
          <w:szCs w:val="24"/>
        </w:rPr>
        <w:t>T</w:t>
      </w:r>
      <w:r w:rsidR="00991DDA">
        <w:rPr>
          <w:rFonts w:ascii="Times New Roman" w:hAnsi="Times New Roman" w:cs="Times New Roman" w:hint="eastAsia"/>
          <w:sz w:val="24"/>
          <w:szCs w:val="24"/>
        </w:rPr>
        <w:t>here is a copper plate wi</w:t>
      </w:r>
      <w:r w:rsidR="00D90E0D">
        <w:rPr>
          <w:rFonts w:ascii="Times New Roman" w:hAnsi="Times New Roman" w:cs="Times New Roman" w:hint="eastAsia"/>
          <w:sz w:val="24"/>
          <w:szCs w:val="24"/>
        </w:rPr>
        <w:t>th letter sli</w:t>
      </w:r>
      <w:r w:rsidR="00991DDA">
        <w:rPr>
          <w:rFonts w:ascii="Times New Roman" w:hAnsi="Times New Roman" w:cs="Times New Roman" w:hint="eastAsia"/>
          <w:sz w:val="24"/>
          <w:szCs w:val="24"/>
        </w:rPr>
        <w:t>ts between the detector and X-ray generator</w:t>
      </w:r>
      <w:r w:rsidR="00D90E0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E59EA">
        <w:rPr>
          <w:rFonts w:ascii="Times New Roman" w:hAnsi="Times New Roman" w:cs="Times New Roman"/>
          <w:sz w:val="24"/>
          <w:szCs w:val="24"/>
        </w:rPr>
        <w:t>A</w:t>
      </w:r>
      <w:r w:rsidR="00FE59EA">
        <w:rPr>
          <w:rFonts w:ascii="Times New Roman" w:hAnsi="Times New Roman" w:cs="Times New Roman" w:hint="eastAsia"/>
          <w:sz w:val="24"/>
          <w:szCs w:val="24"/>
        </w:rPr>
        <w:t xml:space="preserve">fter collecting the X-ray signal, which enters the detector through the slit of the copper plate, the two-dimensional imaging is obtained by decoding the hit position of </w:t>
      </w:r>
      <w:r w:rsidR="0048505F">
        <w:rPr>
          <w:rFonts w:ascii="Times New Roman" w:hAnsi="Times New Roman" w:cs="Times New Roman" w:hint="eastAsia"/>
          <w:sz w:val="24"/>
          <w:szCs w:val="24"/>
        </w:rPr>
        <w:t>the incident signal.</w:t>
      </w:r>
      <w:r w:rsidR="00DE17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9C8">
        <w:rPr>
          <w:rFonts w:ascii="Times New Roman" w:hAnsi="Times New Roman" w:cs="Times New Roman" w:hint="eastAsia"/>
          <w:sz w:val="24"/>
          <w:szCs w:val="24"/>
        </w:rPr>
        <w:t xml:space="preserve">As is shown in Fig. 11, </w:t>
      </w:r>
      <w:bookmarkStart w:id="3" w:name="OLE_LINK1"/>
      <w:r w:rsidR="004159C8">
        <w:rPr>
          <w:rFonts w:ascii="Times New Roman" w:hAnsi="Times New Roman" w:cs="Times New Roman" w:hint="eastAsia"/>
          <w:sz w:val="24"/>
          <w:szCs w:val="24"/>
        </w:rPr>
        <w:t>the letter gap is clearly visible when the threshold is chosen to triple the noise.</w:t>
      </w:r>
      <w:bookmarkEnd w:id="3"/>
    </w:p>
    <w:p w:rsidR="004527A6" w:rsidRDefault="004527A6" w:rsidP="004527A6">
      <w:pPr>
        <w:pStyle w:val="a9"/>
        <w:keepNext/>
        <w:spacing w:line="240" w:lineRule="auto"/>
        <w:ind w:left="360"/>
        <w:jc w:val="both"/>
      </w:pPr>
      <w:r w:rsidRPr="00452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93DAD" wp14:editId="22AFDEC1">
            <wp:extent cx="3352800" cy="2570869"/>
            <wp:effectExtent l="0" t="0" r="0" b="1270"/>
            <wp:docPr id="61" name="Picture 4" descr="D:\Work_File\FEE_DAQ_for_GEM\汇报\812755689217488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" descr="D:\Work_File\FEE_DAQ_for_GEM\汇报\81275568921748857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61" cy="2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59C8" w:rsidRDefault="004527A6" w:rsidP="004527A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8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Pr="003E207D">
        <w:t>The results of decoded image</w:t>
      </w:r>
    </w:p>
    <w:p w:rsidR="00E81A28" w:rsidRPr="00954479" w:rsidRDefault="00E81A28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4573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Conclusion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7A7281" w:rsidRPr="004D7741" w:rsidRDefault="004D7741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7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portable</w:t>
      </w:r>
      <w:r w:rsidRPr="004D7741">
        <w:rPr>
          <w:rFonts w:ascii="Times New Roman" w:hAnsi="Times New Roman" w:cs="Times New Roman" w:hint="eastAsia"/>
          <w:sz w:val="24"/>
          <w:szCs w:val="24"/>
        </w:rPr>
        <w:t xml:space="preserve"> readout electronics system for MPGDs and </w:t>
      </w:r>
      <w:r w:rsidRPr="004D7741">
        <w:rPr>
          <w:rFonts w:ascii="Times New Roman" w:hAnsi="Times New Roman" w:cs="Times New Roman"/>
          <w:sz w:val="24"/>
          <w:szCs w:val="24"/>
        </w:rPr>
        <w:t>Scintill</w:t>
      </w:r>
      <w:r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presented in this paper.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2A6B">
        <w:rPr>
          <w:rFonts w:ascii="Times New Roman" w:hAnsi="Times New Roman" w:cs="Times New Roman"/>
          <w:sz w:val="24"/>
          <w:szCs w:val="24"/>
        </w:rPr>
        <w:t>I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t shows the readout systems has features of low noise (less </w:t>
      </w:r>
      <w:r w:rsidR="00902344">
        <w:rPr>
          <w:rFonts w:ascii="Times New Roman" w:hAnsi="Times New Roman" w:cs="Times New Roman" w:hint="eastAsia"/>
          <w:sz w:val="24"/>
          <w:szCs w:val="24"/>
        </w:rPr>
        <w:t>than 2.5fC</w:t>
      </w:r>
      <w:r w:rsidR="007D2A6B">
        <w:rPr>
          <w:rFonts w:ascii="Times New Roman" w:hAnsi="Times New Roman" w:cs="Times New Roman" w:hint="eastAsia"/>
          <w:sz w:val="24"/>
          <w:szCs w:val="24"/>
        </w:rPr>
        <w:t>)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, high dynamic range (-3 </w:t>
      </w:r>
      <w:r w:rsidR="00902344">
        <w:rPr>
          <w:rFonts w:ascii="Times New Roman" w:hAnsi="Times New Roman" w:cs="Times New Roman" w:hint="eastAsia"/>
          <w:sz w:val="24"/>
          <w:szCs w:val="24"/>
        </w:rPr>
        <w:t>~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2344">
        <w:rPr>
          <w:rFonts w:ascii="Times New Roman" w:hAnsi="Times New Roman" w:cs="Times New Roman" w:hint="eastAsia"/>
          <w:sz w:val="24"/>
          <w:szCs w:val="24"/>
        </w:rPr>
        <w:t>+1</w:t>
      </w:r>
      <w:r w:rsidR="00540FFE">
        <w:rPr>
          <w:rFonts w:ascii="Times New Roman" w:hAnsi="Times New Roman" w:cs="Times New Roman" w:hint="eastAsia"/>
          <w:sz w:val="24"/>
          <w:szCs w:val="24"/>
        </w:rPr>
        <w:t>3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pC), low power </w:t>
      </w:r>
      <w:r w:rsidR="00902344">
        <w:rPr>
          <w:rFonts w:ascii="Times New Roman" w:hAnsi="Times New Roman" w:cs="Times New Roman"/>
          <w:sz w:val="24"/>
          <w:szCs w:val="24"/>
        </w:rPr>
        <w:t>dissipation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(less </w:t>
      </w:r>
      <w:r w:rsidR="0090234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than 2.5W) and high integration (128 channels). </w:t>
      </w:r>
      <w:r w:rsidR="00902344">
        <w:rPr>
          <w:rFonts w:ascii="Times New Roman" w:hAnsi="Times New Roman" w:cs="Times New Roman"/>
          <w:sz w:val="24"/>
          <w:szCs w:val="24"/>
        </w:rPr>
        <w:t>T</w:t>
      </w:r>
      <w:r w:rsidR="00283F0B">
        <w:rPr>
          <w:rFonts w:ascii="Times New Roman" w:hAnsi="Times New Roman" w:cs="Times New Roman" w:hint="eastAsia"/>
          <w:sz w:val="24"/>
          <w:szCs w:val="24"/>
        </w:rPr>
        <w:t>his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system is portable to use with only one USB bus for its supply, commands and data transmission. </w:t>
      </w:r>
      <w:r w:rsidR="00D33BB4">
        <w:rPr>
          <w:rFonts w:ascii="Times New Roman" w:hAnsi="Times New Roman" w:cs="Times New Roman"/>
          <w:sz w:val="24"/>
          <w:szCs w:val="24"/>
        </w:rPr>
        <w:t>T</w:t>
      </w:r>
      <w:r w:rsidR="00D33BB4">
        <w:rPr>
          <w:rFonts w:ascii="Times New Roman" w:hAnsi="Times New Roman" w:cs="Times New Roman" w:hint="eastAsia"/>
          <w:sz w:val="24"/>
          <w:szCs w:val="24"/>
        </w:rPr>
        <w:t xml:space="preserve">his system can operate with different types of MPGDs and </w:t>
      </w:r>
      <w:r w:rsidR="00D33BB4" w:rsidRPr="004D7741">
        <w:rPr>
          <w:rFonts w:ascii="Times New Roman" w:hAnsi="Times New Roman" w:cs="Times New Roman"/>
          <w:sz w:val="24"/>
          <w:szCs w:val="24"/>
        </w:rPr>
        <w:t>Scintill</w:t>
      </w:r>
      <w:r w:rsidR="00D33BB4"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="00D33BB4"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 w:rsidR="00D33BB4">
        <w:rPr>
          <w:rFonts w:ascii="Times New Roman" w:hAnsi="Times New Roman" w:cs="Times New Roman" w:hint="eastAsia"/>
          <w:sz w:val="24"/>
          <w:szCs w:val="24"/>
        </w:rPr>
        <w:t>.</w:t>
      </w:r>
    </w:p>
    <w:p w:rsidR="002A107D" w:rsidRDefault="002A107D" w:rsidP="00AA3A5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A107D">
        <w:rPr>
          <w:rFonts w:ascii="Times New Roman" w:hAnsi="Times New Roman" w:cs="Times New Roman" w:hint="eastAsia"/>
          <w:b/>
          <w:sz w:val="32"/>
          <w:szCs w:val="32"/>
        </w:rPr>
        <w:t>Refference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:</w:t>
      </w:r>
    </w:p>
    <w:p w:rsidR="002A107D" w:rsidRDefault="002A107D" w:rsidP="00AA3A58">
      <w:pPr>
        <w:spacing w:line="240" w:lineRule="auto"/>
        <w:jc w:val="both"/>
        <w:rPr>
          <w:sz w:val="20"/>
          <w:szCs w:val="20"/>
        </w:rPr>
      </w:pPr>
      <w:r w:rsidRPr="002A107D">
        <w:rPr>
          <w:rFonts w:hint="eastAsia"/>
          <w:sz w:val="20"/>
          <w:szCs w:val="20"/>
        </w:rPr>
        <w:t xml:space="preserve">[1] </w:t>
      </w:r>
      <w:r>
        <w:rPr>
          <w:sz w:val="20"/>
          <w:szCs w:val="20"/>
        </w:rPr>
        <w:t xml:space="preserve">Y. </w:t>
      </w:r>
      <w:proofErr w:type="spellStart"/>
      <w:r>
        <w:rPr>
          <w:sz w:val="20"/>
          <w:szCs w:val="20"/>
        </w:rPr>
        <w:t>Giomataris</w:t>
      </w:r>
      <w:proofErr w:type="spellEnd"/>
      <w:r>
        <w:rPr>
          <w:sz w:val="20"/>
          <w:szCs w:val="20"/>
        </w:rPr>
        <w:t xml:space="preserve">, et al., </w:t>
      </w:r>
      <w:proofErr w:type="spellStart"/>
      <w:r>
        <w:rPr>
          <w:sz w:val="20"/>
          <w:szCs w:val="20"/>
        </w:rPr>
        <w:t>Nucl</w:t>
      </w:r>
      <w:proofErr w:type="spellEnd"/>
      <w:r>
        <w:rPr>
          <w:sz w:val="20"/>
          <w:szCs w:val="20"/>
        </w:rPr>
        <w:t>. Instr. Meth. A, 376: 29-35 (1996).</w:t>
      </w:r>
    </w:p>
    <w:p w:rsidR="00BC0A06" w:rsidRDefault="002A107D" w:rsidP="00AA3A58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proofErr w:type="gramStart"/>
      <w:r>
        <w:rPr>
          <w:rFonts w:hint="eastAsia"/>
          <w:sz w:val="20"/>
          <w:szCs w:val="20"/>
        </w:rPr>
        <w:t>]</w:t>
      </w:r>
      <w:r w:rsidRPr="002A107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Sauli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Nucl</w:t>
      </w:r>
      <w:proofErr w:type="spellEnd"/>
      <w:r>
        <w:rPr>
          <w:sz w:val="20"/>
          <w:szCs w:val="20"/>
        </w:rPr>
        <w:t>. Instr. Meth. A, 386: 531-534 (1997).</w:t>
      </w:r>
    </w:p>
    <w:p w:rsidR="003F5140" w:rsidRPr="003F5140" w:rsidRDefault="003F5140" w:rsidP="00AA3A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[6] </w:t>
      </w:r>
      <w:r w:rsidRPr="003F5140">
        <w:rPr>
          <w:sz w:val="20"/>
          <w:szCs w:val="20"/>
        </w:rPr>
        <w:t>Design of the Readout Electronics for the</w:t>
      </w:r>
      <w:r>
        <w:rPr>
          <w:rFonts w:hint="eastAsia"/>
          <w:sz w:val="20"/>
          <w:szCs w:val="20"/>
        </w:rPr>
        <w:t xml:space="preserve"> </w:t>
      </w:r>
      <w:r w:rsidRPr="003F5140">
        <w:rPr>
          <w:sz w:val="20"/>
          <w:szCs w:val="20"/>
        </w:rPr>
        <w:t>Qualification Model of DAMPE BGO Calorimeter</w:t>
      </w:r>
    </w:p>
    <w:p w:rsidR="003F5140" w:rsidRDefault="003F5140" w:rsidP="00AA3A58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[7] </w:t>
      </w:r>
      <w:proofErr w:type="spellStart"/>
      <w:r w:rsidRPr="003F5140">
        <w:rPr>
          <w:sz w:val="20"/>
          <w:szCs w:val="20"/>
        </w:rPr>
        <w:t>Adloff</w:t>
      </w:r>
      <w:proofErr w:type="spellEnd"/>
      <w:r w:rsidRPr="003F5140">
        <w:rPr>
          <w:sz w:val="20"/>
          <w:szCs w:val="20"/>
        </w:rPr>
        <w:t xml:space="preserve"> C, </w:t>
      </w:r>
      <w:proofErr w:type="spellStart"/>
      <w:r w:rsidRPr="003F5140">
        <w:rPr>
          <w:sz w:val="20"/>
          <w:szCs w:val="20"/>
        </w:rPr>
        <w:t>Basara</w:t>
      </w:r>
      <w:proofErr w:type="spellEnd"/>
      <w:r w:rsidRPr="003F5140">
        <w:rPr>
          <w:sz w:val="20"/>
          <w:szCs w:val="20"/>
        </w:rPr>
        <w:t xml:space="preserve"> L, </w:t>
      </w:r>
      <w:proofErr w:type="spellStart"/>
      <w:r w:rsidRPr="003F5140">
        <w:rPr>
          <w:sz w:val="20"/>
          <w:szCs w:val="20"/>
        </w:rPr>
        <w:t>Bigongiari</w:t>
      </w:r>
      <w:proofErr w:type="spellEnd"/>
      <w:r w:rsidRPr="003F5140">
        <w:rPr>
          <w:sz w:val="20"/>
          <w:szCs w:val="20"/>
        </w:rPr>
        <w:t xml:space="preserve"> G, et al. The AMS-02 lead-scintillating </w:t>
      </w:r>
      <w:proofErr w:type="spellStart"/>
      <w:r w:rsidRPr="003F5140">
        <w:rPr>
          <w:sz w:val="20"/>
          <w:szCs w:val="20"/>
        </w:rPr>
        <w:t>fibres</w:t>
      </w:r>
      <w:proofErr w:type="spellEnd"/>
      <w:r w:rsidRPr="003F5140">
        <w:rPr>
          <w:sz w:val="20"/>
          <w:szCs w:val="20"/>
        </w:rPr>
        <w:t xml:space="preserve"> Electromagnetic </w:t>
      </w:r>
      <w:proofErr w:type="gramStart"/>
      <w:r w:rsidRPr="003F5140">
        <w:rPr>
          <w:sz w:val="20"/>
          <w:szCs w:val="20"/>
        </w:rPr>
        <w:t>Calorimeter[</w:t>
      </w:r>
      <w:proofErr w:type="gramEnd"/>
      <w:r w:rsidRPr="003F5140">
        <w:rPr>
          <w:sz w:val="20"/>
          <w:szCs w:val="20"/>
        </w:rPr>
        <w:t>J]. Nuclear Instruments and Methods in Physics Research Section A: Accelerators, Spectrometers, Detectors and Associated Equipment, 2013, 714: 147-154.</w:t>
      </w:r>
    </w:p>
    <w:p w:rsidR="00E667B9" w:rsidRDefault="00E667B9" w:rsidP="00AA3A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hint="eastAsia"/>
          <w:sz w:val="20"/>
          <w:szCs w:val="20"/>
        </w:rPr>
        <w:t xml:space="preserve">[8] </w:t>
      </w:r>
      <w:r>
        <w:rPr>
          <w:rFonts w:ascii="Calibri" w:hAnsi="Calibri" w:cs="Calibri"/>
          <w:sz w:val="21"/>
          <w:szCs w:val="21"/>
        </w:rPr>
        <w:t>O. ADRIANI, M. BOSCHERINI, G. CASTELLIN et al. IL NUOVO CIMENTO, 1999, VOL. 112 A, N.</w:t>
      </w:r>
    </w:p>
    <w:p w:rsidR="00E667B9" w:rsidRDefault="00E667B9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11:1317‐1323</w:t>
      </w:r>
    </w:p>
    <w:p w:rsidR="00626803" w:rsidRDefault="00626803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[9] </w:t>
      </w:r>
      <w:proofErr w:type="gramStart"/>
      <w:r>
        <w:rPr>
          <w:rFonts w:ascii="Calibri" w:hAnsi="Calibri" w:cs="Calibri" w:hint="eastAsia"/>
          <w:sz w:val="21"/>
          <w:szCs w:val="21"/>
        </w:rPr>
        <w:t>datasheet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of NUP4114</w:t>
      </w:r>
    </w:p>
    <w:p w:rsidR="006A6EDC" w:rsidRDefault="006A6EDC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[10] A novel method of encoded</w:t>
      </w:r>
      <w:r>
        <w:rPr>
          <w:rFonts w:ascii="Calibri" w:hAnsi="Calibri" w:cs="Calibri"/>
          <w:sz w:val="21"/>
          <w:szCs w:val="21"/>
        </w:rPr>
        <w:t>…</w:t>
      </w:r>
    </w:p>
    <w:p w:rsidR="00E86ADE" w:rsidRPr="002A107D" w:rsidRDefault="00E86ADE" w:rsidP="00AA3A58">
      <w:pPr>
        <w:spacing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[11]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datasheet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of AD7944</w:t>
      </w:r>
    </w:p>
    <w:sectPr w:rsidR="00E86ADE" w:rsidRPr="002A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68" w:rsidRDefault="00590968" w:rsidP="00046249">
      <w:pPr>
        <w:spacing w:after="0" w:line="240" w:lineRule="auto"/>
      </w:pPr>
      <w:r>
        <w:separator/>
      </w:r>
    </w:p>
  </w:endnote>
  <w:endnote w:type="continuationSeparator" w:id="0">
    <w:p w:rsidR="00590968" w:rsidRDefault="00590968" w:rsidP="000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68" w:rsidRDefault="00590968" w:rsidP="00046249">
      <w:pPr>
        <w:spacing w:after="0" w:line="240" w:lineRule="auto"/>
      </w:pPr>
      <w:r>
        <w:separator/>
      </w:r>
    </w:p>
  </w:footnote>
  <w:footnote w:type="continuationSeparator" w:id="0">
    <w:p w:rsidR="00590968" w:rsidRDefault="00590968" w:rsidP="000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3B2C"/>
    <w:multiLevelType w:val="multilevel"/>
    <w:tmpl w:val="5762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CF"/>
    <w:rsid w:val="00003E36"/>
    <w:rsid w:val="00004A06"/>
    <w:rsid w:val="00005FF8"/>
    <w:rsid w:val="00006791"/>
    <w:rsid w:val="00014EA3"/>
    <w:rsid w:val="00023859"/>
    <w:rsid w:val="000300B5"/>
    <w:rsid w:val="0004014A"/>
    <w:rsid w:val="000454BD"/>
    <w:rsid w:val="00046249"/>
    <w:rsid w:val="00047A6D"/>
    <w:rsid w:val="00065380"/>
    <w:rsid w:val="0007408E"/>
    <w:rsid w:val="00095DB6"/>
    <w:rsid w:val="000A0D50"/>
    <w:rsid w:val="000B6AE0"/>
    <w:rsid w:val="000C59FC"/>
    <w:rsid w:val="000C71E2"/>
    <w:rsid w:val="000D4275"/>
    <w:rsid w:val="000D4327"/>
    <w:rsid w:val="000E70FB"/>
    <w:rsid w:val="000F18C2"/>
    <w:rsid w:val="000F31AB"/>
    <w:rsid w:val="00104DC7"/>
    <w:rsid w:val="0012375C"/>
    <w:rsid w:val="00125B8E"/>
    <w:rsid w:val="00133B6B"/>
    <w:rsid w:val="0013497B"/>
    <w:rsid w:val="00152B46"/>
    <w:rsid w:val="00161317"/>
    <w:rsid w:val="00166302"/>
    <w:rsid w:val="001667C2"/>
    <w:rsid w:val="00175737"/>
    <w:rsid w:val="0019163E"/>
    <w:rsid w:val="001A06C9"/>
    <w:rsid w:val="001A2059"/>
    <w:rsid w:val="001B7C10"/>
    <w:rsid w:val="001B7C8F"/>
    <w:rsid w:val="001C07D2"/>
    <w:rsid w:val="001D0562"/>
    <w:rsid w:val="001D1F12"/>
    <w:rsid w:val="001E19C2"/>
    <w:rsid w:val="002030D0"/>
    <w:rsid w:val="00206421"/>
    <w:rsid w:val="00207A93"/>
    <w:rsid w:val="00210928"/>
    <w:rsid w:val="00222C4D"/>
    <w:rsid w:val="0023053A"/>
    <w:rsid w:val="00254464"/>
    <w:rsid w:val="0025787F"/>
    <w:rsid w:val="00264B9A"/>
    <w:rsid w:val="00265DFB"/>
    <w:rsid w:val="002670FD"/>
    <w:rsid w:val="00270870"/>
    <w:rsid w:val="00280C01"/>
    <w:rsid w:val="002822D8"/>
    <w:rsid w:val="00283F0B"/>
    <w:rsid w:val="00284EBC"/>
    <w:rsid w:val="00287B18"/>
    <w:rsid w:val="00293A54"/>
    <w:rsid w:val="002A107D"/>
    <w:rsid w:val="002A1618"/>
    <w:rsid w:val="002A4577"/>
    <w:rsid w:val="002B3011"/>
    <w:rsid w:val="002B4B84"/>
    <w:rsid w:val="002C2BB0"/>
    <w:rsid w:val="002C5B1E"/>
    <w:rsid w:val="002E5732"/>
    <w:rsid w:val="002E5F4E"/>
    <w:rsid w:val="002F4943"/>
    <w:rsid w:val="0030045A"/>
    <w:rsid w:val="00306EBE"/>
    <w:rsid w:val="0031013E"/>
    <w:rsid w:val="00320476"/>
    <w:rsid w:val="0032065C"/>
    <w:rsid w:val="0032368C"/>
    <w:rsid w:val="003435B3"/>
    <w:rsid w:val="003437CF"/>
    <w:rsid w:val="0035186F"/>
    <w:rsid w:val="003553D4"/>
    <w:rsid w:val="00370ECC"/>
    <w:rsid w:val="003775B7"/>
    <w:rsid w:val="003818A3"/>
    <w:rsid w:val="00382208"/>
    <w:rsid w:val="00386C8D"/>
    <w:rsid w:val="00390A8D"/>
    <w:rsid w:val="00393D33"/>
    <w:rsid w:val="003949BA"/>
    <w:rsid w:val="0039675E"/>
    <w:rsid w:val="003B2BF6"/>
    <w:rsid w:val="003C2768"/>
    <w:rsid w:val="003C2EEA"/>
    <w:rsid w:val="003D54C0"/>
    <w:rsid w:val="003E5000"/>
    <w:rsid w:val="003E7FED"/>
    <w:rsid w:val="003F4AEC"/>
    <w:rsid w:val="003F5140"/>
    <w:rsid w:val="00404944"/>
    <w:rsid w:val="004159C8"/>
    <w:rsid w:val="004247E6"/>
    <w:rsid w:val="00424A8D"/>
    <w:rsid w:val="00425567"/>
    <w:rsid w:val="004313DB"/>
    <w:rsid w:val="004357B3"/>
    <w:rsid w:val="00445F9F"/>
    <w:rsid w:val="00450504"/>
    <w:rsid w:val="004513CD"/>
    <w:rsid w:val="004527A6"/>
    <w:rsid w:val="004572E5"/>
    <w:rsid w:val="0046137C"/>
    <w:rsid w:val="004815FF"/>
    <w:rsid w:val="00484B61"/>
    <w:rsid w:val="0048505F"/>
    <w:rsid w:val="0049042D"/>
    <w:rsid w:val="00490918"/>
    <w:rsid w:val="00490CE5"/>
    <w:rsid w:val="0049103A"/>
    <w:rsid w:val="00495CE3"/>
    <w:rsid w:val="00497B64"/>
    <w:rsid w:val="004A42CA"/>
    <w:rsid w:val="004B3EAA"/>
    <w:rsid w:val="004B5168"/>
    <w:rsid w:val="004C3437"/>
    <w:rsid w:val="004C57CE"/>
    <w:rsid w:val="004D4132"/>
    <w:rsid w:val="004D7514"/>
    <w:rsid w:val="004D7741"/>
    <w:rsid w:val="004E742F"/>
    <w:rsid w:val="004F10EE"/>
    <w:rsid w:val="0050053A"/>
    <w:rsid w:val="005053B3"/>
    <w:rsid w:val="00510BD7"/>
    <w:rsid w:val="005128CC"/>
    <w:rsid w:val="00515C19"/>
    <w:rsid w:val="00522AF7"/>
    <w:rsid w:val="00524B0E"/>
    <w:rsid w:val="00525530"/>
    <w:rsid w:val="00532DFC"/>
    <w:rsid w:val="00540FFE"/>
    <w:rsid w:val="0055145E"/>
    <w:rsid w:val="005820E9"/>
    <w:rsid w:val="0058355B"/>
    <w:rsid w:val="00590968"/>
    <w:rsid w:val="005A1531"/>
    <w:rsid w:val="005C3AD8"/>
    <w:rsid w:val="005D5DE1"/>
    <w:rsid w:val="005F6AFD"/>
    <w:rsid w:val="005F760E"/>
    <w:rsid w:val="006005E0"/>
    <w:rsid w:val="006129E9"/>
    <w:rsid w:val="00612ABB"/>
    <w:rsid w:val="00613B1F"/>
    <w:rsid w:val="00613ED2"/>
    <w:rsid w:val="00615DA3"/>
    <w:rsid w:val="0061703A"/>
    <w:rsid w:val="0062188F"/>
    <w:rsid w:val="00626803"/>
    <w:rsid w:val="00647415"/>
    <w:rsid w:val="0065635E"/>
    <w:rsid w:val="006665C2"/>
    <w:rsid w:val="00666898"/>
    <w:rsid w:val="00676819"/>
    <w:rsid w:val="00676A8A"/>
    <w:rsid w:val="00677585"/>
    <w:rsid w:val="0068026D"/>
    <w:rsid w:val="00683212"/>
    <w:rsid w:val="00692B1E"/>
    <w:rsid w:val="00692ECC"/>
    <w:rsid w:val="00693797"/>
    <w:rsid w:val="00693A01"/>
    <w:rsid w:val="00696ACD"/>
    <w:rsid w:val="006A6EDC"/>
    <w:rsid w:val="006B7CE0"/>
    <w:rsid w:val="006C07F5"/>
    <w:rsid w:val="006C0C98"/>
    <w:rsid w:val="006C2DD2"/>
    <w:rsid w:val="006C6A88"/>
    <w:rsid w:val="006C7514"/>
    <w:rsid w:val="006E0907"/>
    <w:rsid w:val="006E56E8"/>
    <w:rsid w:val="006E6128"/>
    <w:rsid w:val="006F041C"/>
    <w:rsid w:val="006F607F"/>
    <w:rsid w:val="007006E3"/>
    <w:rsid w:val="0071545B"/>
    <w:rsid w:val="0071768A"/>
    <w:rsid w:val="007269C2"/>
    <w:rsid w:val="007323E3"/>
    <w:rsid w:val="007514E3"/>
    <w:rsid w:val="00753F35"/>
    <w:rsid w:val="00762FAA"/>
    <w:rsid w:val="007709BD"/>
    <w:rsid w:val="0078616A"/>
    <w:rsid w:val="007867F0"/>
    <w:rsid w:val="00793CC4"/>
    <w:rsid w:val="007972D6"/>
    <w:rsid w:val="007A3697"/>
    <w:rsid w:val="007A7281"/>
    <w:rsid w:val="007C7E44"/>
    <w:rsid w:val="007D2A6B"/>
    <w:rsid w:val="007E5014"/>
    <w:rsid w:val="007F1B33"/>
    <w:rsid w:val="007F1E15"/>
    <w:rsid w:val="00812710"/>
    <w:rsid w:val="00813E45"/>
    <w:rsid w:val="00822800"/>
    <w:rsid w:val="00847345"/>
    <w:rsid w:val="0085403F"/>
    <w:rsid w:val="008619AA"/>
    <w:rsid w:val="008708F3"/>
    <w:rsid w:val="00870A90"/>
    <w:rsid w:val="00877D54"/>
    <w:rsid w:val="008902F8"/>
    <w:rsid w:val="008961DD"/>
    <w:rsid w:val="008974EB"/>
    <w:rsid w:val="008A2383"/>
    <w:rsid w:val="008A6F3B"/>
    <w:rsid w:val="008B792E"/>
    <w:rsid w:val="008C6403"/>
    <w:rsid w:val="008D4573"/>
    <w:rsid w:val="008E0554"/>
    <w:rsid w:val="008E4F7A"/>
    <w:rsid w:val="008F240D"/>
    <w:rsid w:val="008F4368"/>
    <w:rsid w:val="00901AAA"/>
    <w:rsid w:val="00902344"/>
    <w:rsid w:val="00924357"/>
    <w:rsid w:val="00927091"/>
    <w:rsid w:val="00954479"/>
    <w:rsid w:val="00957BA5"/>
    <w:rsid w:val="00962D2F"/>
    <w:rsid w:val="0096518E"/>
    <w:rsid w:val="0096757D"/>
    <w:rsid w:val="009819EC"/>
    <w:rsid w:val="00982DF9"/>
    <w:rsid w:val="00983F23"/>
    <w:rsid w:val="009904BE"/>
    <w:rsid w:val="00991DDA"/>
    <w:rsid w:val="0099385F"/>
    <w:rsid w:val="00994ABF"/>
    <w:rsid w:val="00995D07"/>
    <w:rsid w:val="009A357F"/>
    <w:rsid w:val="009A460E"/>
    <w:rsid w:val="009B5B8D"/>
    <w:rsid w:val="009B65F7"/>
    <w:rsid w:val="009B7BBB"/>
    <w:rsid w:val="009C7ED9"/>
    <w:rsid w:val="009E31D0"/>
    <w:rsid w:val="009E6BFE"/>
    <w:rsid w:val="009F2F31"/>
    <w:rsid w:val="009F5DA3"/>
    <w:rsid w:val="00A04C80"/>
    <w:rsid w:val="00A126DF"/>
    <w:rsid w:val="00A15176"/>
    <w:rsid w:val="00A273D5"/>
    <w:rsid w:val="00A317E0"/>
    <w:rsid w:val="00A31D97"/>
    <w:rsid w:val="00A32005"/>
    <w:rsid w:val="00A40B3C"/>
    <w:rsid w:val="00A430B0"/>
    <w:rsid w:val="00A43F41"/>
    <w:rsid w:val="00A56298"/>
    <w:rsid w:val="00A67567"/>
    <w:rsid w:val="00A767D4"/>
    <w:rsid w:val="00A76EB4"/>
    <w:rsid w:val="00A84097"/>
    <w:rsid w:val="00A922F6"/>
    <w:rsid w:val="00A92D4F"/>
    <w:rsid w:val="00AA3A58"/>
    <w:rsid w:val="00AB1982"/>
    <w:rsid w:val="00AE428F"/>
    <w:rsid w:val="00AE5BE9"/>
    <w:rsid w:val="00AE6D47"/>
    <w:rsid w:val="00B14349"/>
    <w:rsid w:val="00B30D60"/>
    <w:rsid w:val="00B36445"/>
    <w:rsid w:val="00B425D0"/>
    <w:rsid w:val="00B453DB"/>
    <w:rsid w:val="00B4547D"/>
    <w:rsid w:val="00B57761"/>
    <w:rsid w:val="00B738CD"/>
    <w:rsid w:val="00B82544"/>
    <w:rsid w:val="00B85F4F"/>
    <w:rsid w:val="00B94C88"/>
    <w:rsid w:val="00BA4DDB"/>
    <w:rsid w:val="00BB6B1B"/>
    <w:rsid w:val="00BC0A06"/>
    <w:rsid w:val="00BD172F"/>
    <w:rsid w:val="00BD3EB0"/>
    <w:rsid w:val="00BD4D01"/>
    <w:rsid w:val="00BE3F27"/>
    <w:rsid w:val="00BF1250"/>
    <w:rsid w:val="00C0039D"/>
    <w:rsid w:val="00C1026A"/>
    <w:rsid w:val="00C1053D"/>
    <w:rsid w:val="00C12A7D"/>
    <w:rsid w:val="00C15A24"/>
    <w:rsid w:val="00C17576"/>
    <w:rsid w:val="00C2067E"/>
    <w:rsid w:val="00C2189E"/>
    <w:rsid w:val="00C26962"/>
    <w:rsid w:val="00C2766F"/>
    <w:rsid w:val="00C31240"/>
    <w:rsid w:val="00C32BFE"/>
    <w:rsid w:val="00C364F0"/>
    <w:rsid w:val="00C43782"/>
    <w:rsid w:val="00C4407B"/>
    <w:rsid w:val="00C531AB"/>
    <w:rsid w:val="00C55B29"/>
    <w:rsid w:val="00C65783"/>
    <w:rsid w:val="00C66F5C"/>
    <w:rsid w:val="00C71897"/>
    <w:rsid w:val="00C845A3"/>
    <w:rsid w:val="00C84E18"/>
    <w:rsid w:val="00C9065F"/>
    <w:rsid w:val="00C959C3"/>
    <w:rsid w:val="00CB2DF3"/>
    <w:rsid w:val="00CE11FE"/>
    <w:rsid w:val="00CF766B"/>
    <w:rsid w:val="00D02E8C"/>
    <w:rsid w:val="00D05112"/>
    <w:rsid w:val="00D10037"/>
    <w:rsid w:val="00D1784E"/>
    <w:rsid w:val="00D21F1F"/>
    <w:rsid w:val="00D23105"/>
    <w:rsid w:val="00D33BB4"/>
    <w:rsid w:val="00D4561B"/>
    <w:rsid w:val="00D4570F"/>
    <w:rsid w:val="00D57504"/>
    <w:rsid w:val="00D62822"/>
    <w:rsid w:val="00D8076B"/>
    <w:rsid w:val="00D90E0D"/>
    <w:rsid w:val="00D91218"/>
    <w:rsid w:val="00D93D7B"/>
    <w:rsid w:val="00D97BB4"/>
    <w:rsid w:val="00DA1FD2"/>
    <w:rsid w:val="00DA2811"/>
    <w:rsid w:val="00DB2F44"/>
    <w:rsid w:val="00DB3564"/>
    <w:rsid w:val="00DB52C5"/>
    <w:rsid w:val="00DD0700"/>
    <w:rsid w:val="00DD1C96"/>
    <w:rsid w:val="00DD44CF"/>
    <w:rsid w:val="00DE17FF"/>
    <w:rsid w:val="00E0099C"/>
    <w:rsid w:val="00E1112A"/>
    <w:rsid w:val="00E13492"/>
    <w:rsid w:val="00E1549E"/>
    <w:rsid w:val="00E42010"/>
    <w:rsid w:val="00E443E2"/>
    <w:rsid w:val="00E523AF"/>
    <w:rsid w:val="00E57A0A"/>
    <w:rsid w:val="00E63B7A"/>
    <w:rsid w:val="00E645D5"/>
    <w:rsid w:val="00E667B9"/>
    <w:rsid w:val="00E81A28"/>
    <w:rsid w:val="00E83108"/>
    <w:rsid w:val="00E85E06"/>
    <w:rsid w:val="00E86ADE"/>
    <w:rsid w:val="00E87020"/>
    <w:rsid w:val="00E8766C"/>
    <w:rsid w:val="00E90FD4"/>
    <w:rsid w:val="00E973B4"/>
    <w:rsid w:val="00EA058C"/>
    <w:rsid w:val="00EA5073"/>
    <w:rsid w:val="00EC5181"/>
    <w:rsid w:val="00EC6742"/>
    <w:rsid w:val="00ED6B5A"/>
    <w:rsid w:val="00EE7AC2"/>
    <w:rsid w:val="00EF42B8"/>
    <w:rsid w:val="00EF4348"/>
    <w:rsid w:val="00EF47B2"/>
    <w:rsid w:val="00EF6768"/>
    <w:rsid w:val="00EF7997"/>
    <w:rsid w:val="00F12499"/>
    <w:rsid w:val="00F124B9"/>
    <w:rsid w:val="00F2242E"/>
    <w:rsid w:val="00F226DC"/>
    <w:rsid w:val="00F261D4"/>
    <w:rsid w:val="00F329FA"/>
    <w:rsid w:val="00F367D4"/>
    <w:rsid w:val="00F43F5E"/>
    <w:rsid w:val="00F47419"/>
    <w:rsid w:val="00F9055A"/>
    <w:rsid w:val="00FA4FEB"/>
    <w:rsid w:val="00FD7060"/>
    <w:rsid w:val="00FD7C1F"/>
    <w:rsid w:val="00FE0735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30CFF-AA87-4D0C-B747-5E617F36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172</cp:revision>
  <dcterms:created xsi:type="dcterms:W3CDTF">2017-02-25T07:38:00Z</dcterms:created>
  <dcterms:modified xsi:type="dcterms:W3CDTF">2017-06-11T14:43:00Z</dcterms:modified>
</cp:coreProperties>
</file>