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4279" w:rsidRPr="00C34279" w:rsidRDefault="00C34279" w:rsidP="00C34279">
      <w:pPr>
        <w:pStyle w:val="a4"/>
        <w:rPr>
          <w:rFonts w:ascii="Arial Unicode MS" w:eastAsia="Arial Unicode MS" w:hAnsi="Arial Unicode MS" w:cs="Arial Unicode MS"/>
          <w:sz w:val="36"/>
          <w:szCs w:val="36"/>
        </w:rPr>
      </w:pPr>
      <w:r w:rsidRPr="00C34279">
        <w:rPr>
          <w:rFonts w:ascii="Arial Unicode MS" w:eastAsia="Arial Unicode MS" w:hAnsi="Arial Unicode MS" w:cs="Arial Unicode MS" w:hint="eastAsia"/>
          <w:sz w:val="36"/>
          <w:szCs w:val="36"/>
        </w:rPr>
        <w:t xml:space="preserve">A user-friendly platform used for reading out from BGO calorimeter of DAMPE based on </w:t>
      </w:r>
      <w:proofErr w:type="spellStart"/>
      <w:r w:rsidRPr="00C34279">
        <w:rPr>
          <w:rFonts w:ascii="Arial Unicode MS" w:eastAsia="Arial Unicode MS" w:hAnsi="Arial Unicode MS" w:cs="Arial Unicode MS" w:hint="eastAsia"/>
          <w:sz w:val="36"/>
          <w:szCs w:val="36"/>
        </w:rPr>
        <w:t>Labwindows</w:t>
      </w:r>
      <w:proofErr w:type="spellEnd"/>
    </w:p>
    <w:p w:rsidR="00062C6A" w:rsidRDefault="00DB225E" w:rsidP="00EF0ABB">
      <w:pPr>
        <w:spacing w:line="360" w:lineRule="auto"/>
        <w:rPr>
          <w:rFonts w:ascii="Arial Unicode MS" w:eastAsia="Arial Unicode MS" w:hAnsi="Arial Unicode MS" w:cs="Arial Unicode MS"/>
        </w:rPr>
      </w:pPr>
      <w:r>
        <w:rPr>
          <w:rFonts w:ascii="Arial Unicode MS" w:eastAsia="Arial Unicode MS" w:hAnsi="Arial Unicode MS" w:cs="Arial Unicode MS" w:hint="eastAsia"/>
        </w:rPr>
        <w:t xml:space="preserve">1 </w:t>
      </w:r>
      <w:r w:rsidR="00062C6A">
        <w:rPr>
          <w:rFonts w:ascii="Arial Unicode MS" w:eastAsia="Arial Unicode MS" w:hAnsi="Arial Unicode MS" w:cs="Arial Unicode MS" w:hint="eastAsia"/>
        </w:rPr>
        <w:t>Introduction:</w:t>
      </w:r>
    </w:p>
    <w:p w:rsidR="001D1CFA" w:rsidRDefault="001D1CFA" w:rsidP="00EF0ABB">
      <w:pPr>
        <w:spacing w:line="360" w:lineRule="auto"/>
        <w:rPr>
          <w:rFonts w:ascii="Arial Unicode MS" w:eastAsia="Arial Unicode MS" w:hAnsi="Arial Unicode MS" w:cs="Arial Unicode MS"/>
        </w:rPr>
      </w:pPr>
      <w:r>
        <w:rPr>
          <w:rFonts w:ascii="Arial Unicode MS" w:eastAsia="Arial Unicode MS" w:hAnsi="Arial Unicode MS" w:cs="Arial Unicode MS" w:hint="eastAsia"/>
        </w:rPr>
        <w:t>DAMPE (Dark Matter Particle Explore) is one of the five satellite missions in the framework of the Strategic Pioneer Research Program in Space Science of the Chinese Academy of Sciences (CAS)</w:t>
      </w:r>
      <w:r w:rsidR="00B14100">
        <w:rPr>
          <w:rFonts w:ascii="Arial Unicode MS" w:eastAsia="Arial Unicode MS" w:hAnsi="Arial Unicode MS" w:cs="Arial Unicode MS" w:hint="eastAsia"/>
        </w:rPr>
        <w:t>,</w:t>
      </w:r>
      <w:r w:rsidR="007244E2">
        <w:rPr>
          <w:rFonts w:ascii="Arial Unicode MS" w:eastAsia="Arial Unicode MS" w:hAnsi="Arial Unicode MS" w:cs="Arial Unicode MS" w:hint="eastAsia"/>
        </w:rPr>
        <w:t xml:space="preserve"> </w:t>
      </w:r>
      <w:r w:rsidR="00B14100">
        <w:rPr>
          <w:rFonts w:ascii="Arial Unicode MS" w:eastAsia="Arial Unicode MS" w:hAnsi="Arial Unicode MS" w:cs="Arial Unicode MS" w:hint="eastAsia"/>
        </w:rPr>
        <w:t>with a launch date planned to be in 2015-2016.</w:t>
      </w:r>
    </w:p>
    <w:p w:rsidR="00811F1E" w:rsidRDefault="00B14100" w:rsidP="00EF0ABB">
      <w:pPr>
        <w:spacing w:line="360" w:lineRule="auto"/>
        <w:rPr>
          <w:rFonts w:ascii="Arial Unicode MS" w:eastAsia="Arial Unicode MS" w:hAnsi="Arial Unicode MS" w:cs="Arial Unicode MS"/>
        </w:rPr>
      </w:pPr>
      <w:r>
        <w:rPr>
          <w:rFonts w:ascii="Arial Unicode MS" w:eastAsia="Arial Unicode MS" w:hAnsi="Arial Unicode MS" w:cs="Arial Unicode MS" w:hint="eastAsia"/>
        </w:rPr>
        <w:t>As an important part of the DAMPE</w:t>
      </w:r>
      <w:r w:rsidR="00C34279" w:rsidRPr="00EF0ABB">
        <w:rPr>
          <w:rFonts w:ascii="Arial Unicode MS" w:eastAsia="Arial Unicode MS" w:hAnsi="Arial Unicode MS" w:cs="Arial Unicode MS" w:hint="eastAsia"/>
        </w:rPr>
        <w:t xml:space="preserve"> satellite,</w:t>
      </w:r>
      <w:r w:rsidR="0087600F">
        <w:rPr>
          <w:rFonts w:ascii="Arial Unicode MS" w:eastAsia="Arial Unicode MS" w:hAnsi="Arial Unicode MS" w:cs="Arial Unicode MS" w:hint="eastAsia"/>
        </w:rPr>
        <w:t xml:space="preserve"> </w:t>
      </w:r>
      <w:r w:rsidR="00C34279" w:rsidRPr="00EF0ABB">
        <w:rPr>
          <w:rFonts w:ascii="Arial Unicode MS" w:eastAsia="Arial Unicode MS" w:hAnsi="Arial Unicode MS" w:cs="Arial Unicode MS" w:hint="eastAsia"/>
        </w:rPr>
        <w:t>the BGO calorimeter</w:t>
      </w:r>
      <w:r w:rsidR="00062C6A">
        <w:rPr>
          <w:rFonts w:ascii="Arial Unicode MS" w:eastAsia="Arial Unicode MS" w:hAnsi="Arial Unicode MS" w:cs="Arial Unicode MS" w:hint="eastAsia"/>
        </w:rPr>
        <w:t xml:space="preserve"> is made up of 14 layers of BGO bars.</w:t>
      </w:r>
      <w:r w:rsidR="00F32416" w:rsidRPr="00F32416">
        <w:rPr>
          <w:rFonts w:ascii="Arial Unicode MS" w:eastAsia="Arial Unicode MS" w:hAnsi="Arial Unicode MS" w:cs="Arial Unicode MS" w:hint="eastAsia"/>
        </w:rPr>
        <w:t xml:space="preserve"> </w:t>
      </w:r>
      <w:r w:rsidR="00F32416">
        <w:rPr>
          <w:rFonts w:ascii="Arial Unicode MS" w:eastAsia="Arial Unicode MS" w:hAnsi="Arial Unicode MS" w:cs="Arial Unicode MS" w:hint="eastAsia"/>
        </w:rPr>
        <w:t>T</w:t>
      </w:r>
      <w:r w:rsidR="00F32416">
        <w:rPr>
          <w:rFonts w:ascii="Arial Unicode MS" w:eastAsia="Arial Unicode MS" w:hAnsi="Arial Unicode MS" w:cs="Arial Unicode MS"/>
        </w:rPr>
        <w:t>h</w:t>
      </w:r>
      <w:r w:rsidR="00F32416">
        <w:rPr>
          <w:rFonts w:ascii="Arial Unicode MS" w:eastAsia="Arial Unicode MS" w:hAnsi="Arial Unicode MS" w:cs="Arial Unicode MS" w:hint="eastAsia"/>
        </w:rPr>
        <w:t>e calorimeter has 4 quadrant</w:t>
      </w:r>
      <w:r w:rsidR="007244E2">
        <w:rPr>
          <w:rFonts w:ascii="Arial Unicode MS" w:eastAsia="Arial Unicode MS" w:hAnsi="Arial Unicode MS" w:cs="Arial Unicode MS" w:hint="eastAsia"/>
        </w:rPr>
        <w:t>s</w:t>
      </w:r>
      <w:r w:rsidR="00F32416">
        <w:rPr>
          <w:rFonts w:ascii="Arial Unicode MS" w:eastAsia="Arial Unicode MS" w:hAnsi="Arial Unicode MS" w:cs="Arial Unicode MS" w:hint="eastAsia"/>
        </w:rPr>
        <w:t>, each quadrant has 4 Front-end electronics (FEE) circuit board to get the data and monitor status.</w:t>
      </w:r>
      <w:r w:rsidR="0087600F">
        <w:rPr>
          <w:rFonts w:ascii="Arial Unicode MS" w:eastAsia="Arial Unicode MS" w:hAnsi="Arial Unicode MS" w:cs="Arial Unicode MS" w:hint="eastAsia"/>
        </w:rPr>
        <w:t xml:space="preserve"> </w:t>
      </w:r>
      <w:r w:rsidR="00062C6A">
        <w:rPr>
          <w:rFonts w:ascii="Arial Unicode MS" w:eastAsia="Arial Unicode MS" w:hAnsi="Arial Unicode MS" w:cs="Arial Unicode MS" w:hint="eastAsia"/>
        </w:rPr>
        <w:t>It</w:t>
      </w:r>
      <w:r w:rsidR="00C34279" w:rsidRPr="00EF0ABB">
        <w:rPr>
          <w:rFonts w:ascii="Arial Unicode MS" w:eastAsia="Arial Unicode MS" w:hAnsi="Arial Unicode MS" w:cs="Arial Unicode MS" w:hint="eastAsia"/>
        </w:rPr>
        <w:t xml:space="preserve"> has 2016 channels to read.</w:t>
      </w:r>
      <w:r w:rsidR="0087600F">
        <w:rPr>
          <w:rFonts w:ascii="Arial Unicode MS" w:eastAsia="Arial Unicode MS" w:hAnsi="Arial Unicode MS" w:cs="Arial Unicode MS" w:hint="eastAsia"/>
        </w:rPr>
        <w:t xml:space="preserve"> </w:t>
      </w:r>
      <w:r w:rsidR="00C34279" w:rsidRPr="00EF0ABB">
        <w:rPr>
          <w:rFonts w:ascii="Arial Unicode MS" w:eastAsia="Arial Unicode MS" w:hAnsi="Arial Unicode MS" w:cs="Arial Unicode MS" w:hint="eastAsia"/>
        </w:rPr>
        <w:t>The highest data acquisition rate is more than 10Mb/S.</w:t>
      </w:r>
      <w:r w:rsidR="0087600F">
        <w:rPr>
          <w:rFonts w:ascii="Arial Unicode MS" w:eastAsia="Arial Unicode MS" w:hAnsi="Arial Unicode MS" w:cs="Arial Unicode MS" w:hint="eastAsia"/>
        </w:rPr>
        <w:t xml:space="preserve"> </w:t>
      </w:r>
      <w:r w:rsidR="00C34279" w:rsidRPr="00EF0ABB">
        <w:rPr>
          <w:rFonts w:ascii="Arial Unicode MS" w:eastAsia="Arial Unicode MS" w:hAnsi="Arial Unicode MS" w:cs="Arial Unicode MS" w:hint="eastAsia"/>
        </w:rPr>
        <w:t>Besides,</w:t>
      </w:r>
      <w:r w:rsidR="0087600F">
        <w:rPr>
          <w:rFonts w:ascii="Arial Unicode MS" w:eastAsia="Arial Unicode MS" w:hAnsi="Arial Unicode MS" w:cs="Arial Unicode MS" w:hint="eastAsia"/>
        </w:rPr>
        <w:t xml:space="preserve"> </w:t>
      </w:r>
      <w:r w:rsidR="00EF0ABB" w:rsidRPr="00EF0ABB">
        <w:rPr>
          <w:rFonts w:ascii="Arial Unicode MS" w:eastAsia="Arial Unicode MS" w:hAnsi="Arial Unicode MS" w:cs="Arial Unicode MS" w:hint="eastAsia"/>
        </w:rPr>
        <w:t>we need to pay attention to its</w:t>
      </w:r>
      <w:r w:rsidR="0087600F">
        <w:rPr>
          <w:rFonts w:ascii="Arial Unicode MS" w:eastAsia="Arial Unicode MS" w:hAnsi="Arial Unicode MS" w:cs="Arial Unicode MS" w:hint="eastAsia"/>
        </w:rPr>
        <w:t xml:space="preserve"> </w:t>
      </w:r>
      <w:r w:rsidR="00811F1E">
        <w:rPr>
          <w:rFonts w:ascii="Arial Unicode MS" w:eastAsia="Arial Unicode MS" w:hAnsi="Arial Unicode MS" w:cs="Arial Unicode MS" w:hint="eastAsia"/>
        </w:rPr>
        <w:t>remote</w:t>
      </w:r>
      <w:r w:rsidR="00EF0ABB">
        <w:rPr>
          <w:rFonts w:ascii="Arial Unicode MS" w:eastAsia="Arial Unicode MS" w:hAnsi="Arial Unicode MS" w:cs="Arial Unicode MS" w:hint="eastAsia"/>
        </w:rPr>
        <w:t xml:space="preserve"> status word in order to monitor </w:t>
      </w:r>
      <w:r w:rsidR="00C46CAF">
        <w:rPr>
          <w:rFonts w:ascii="Arial Unicode MS" w:eastAsia="Arial Unicode MS" w:hAnsi="Arial Unicode MS" w:cs="Arial Unicode MS" w:hint="eastAsia"/>
        </w:rPr>
        <w:t>status of all the system.</w:t>
      </w:r>
      <w:r w:rsidR="00EF0ABB">
        <w:rPr>
          <w:rFonts w:ascii="Arial Unicode MS" w:eastAsia="Arial Unicode MS" w:hAnsi="Arial Unicode MS" w:cs="Arial Unicode MS" w:hint="eastAsia"/>
        </w:rPr>
        <w:t xml:space="preserve"> </w:t>
      </w:r>
      <w:proofErr w:type="gramStart"/>
      <w:r w:rsidR="00811F1E">
        <w:rPr>
          <w:rFonts w:ascii="Arial Unicode MS" w:eastAsia="Arial Unicode MS" w:hAnsi="Arial Unicode MS" w:cs="Arial Unicode MS" w:hint="eastAsia"/>
        </w:rPr>
        <w:t>If the channels are directly used without calibration when the environment changes, we may not get the correct results.</w:t>
      </w:r>
      <w:proofErr w:type="gramEnd"/>
      <w:r w:rsidR="00811F1E">
        <w:rPr>
          <w:rFonts w:ascii="Arial Unicode MS" w:eastAsia="Arial Unicode MS" w:hAnsi="Arial Unicode MS" w:cs="Arial Unicode MS" w:hint="eastAsia"/>
        </w:rPr>
        <w:t xml:space="preserve"> </w:t>
      </w:r>
      <w:r w:rsidR="0087600F">
        <w:rPr>
          <w:rFonts w:ascii="Arial Unicode MS" w:eastAsia="Arial Unicode MS" w:hAnsi="Arial Unicode MS" w:cs="Arial Unicode MS" w:hint="eastAsia"/>
        </w:rPr>
        <w:t>As a result, an automatic calibration function is necessary.</w:t>
      </w:r>
      <w:r w:rsidR="0059707D">
        <w:rPr>
          <w:rFonts w:ascii="Arial Unicode MS" w:eastAsia="Arial Unicode MS" w:hAnsi="Arial Unicode MS" w:cs="Arial Unicode MS" w:hint="eastAsia"/>
        </w:rPr>
        <w:t xml:space="preserve"> The hit signals </w:t>
      </w:r>
      <w:r w:rsidR="00F32416">
        <w:rPr>
          <w:rFonts w:ascii="Arial Unicode MS" w:eastAsia="Arial Unicode MS" w:hAnsi="Arial Unicode MS" w:cs="Arial Unicode MS" w:hint="eastAsia"/>
        </w:rPr>
        <w:t xml:space="preserve">which are transmitted </w:t>
      </w:r>
      <w:r w:rsidR="0059707D">
        <w:rPr>
          <w:rFonts w:ascii="Arial Unicode MS" w:eastAsia="Arial Unicode MS" w:hAnsi="Arial Unicode MS" w:cs="Arial Unicode MS" w:hint="eastAsia"/>
        </w:rPr>
        <w:t xml:space="preserve">to Data Acquisition (DAQ) </w:t>
      </w:r>
      <w:r w:rsidR="00157194">
        <w:rPr>
          <w:rFonts w:ascii="Arial Unicode MS" w:eastAsia="Arial Unicode MS" w:hAnsi="Arial Unicode MS" w:cs="Arial Unicode MS" w:hint="eastAsia"/>
        </w:rPr>
        <w:t>system for</w:t>
      </w:r>
      <w:r w:rsidR="0059707D">
        <w:rPr>
          <w:rFonts w:ascii="Arial Unicode MS" w:eastAsia="Arial Unicode MS" w:hAnsi="Arial Unicode MS" w:cs="Arial Unicode MS" w:hint="eastAsia"/>
        </w:rPr>
        <w:t xml:space="preserve"> </w:t>
      </w:r>
      <w:r w:rsidR="00157194">
        <w:rPr>
          <w:rFonts w:ascii="Arial Unicode MS" w:eastAsia="Arial Unicode MS" w:hAnsi="Arial Unicode MS" w:cs="Arial Unicode MS" w:hint="eastAsia"/>
        </w:rPr>
        <w:t>the generation of triggers</w:t>
      </w:r>
      <w:r w:rsidR="007244E2">
        <w:rPr>
          <w:rFonts w:ascii="Arial Unicode MS" w:eastAsia="Arial Unicode MS" w:hAnsi="Arial Unicode MS" w:cs="Arial Unicode MS" w:hint="eastAsia"/>
        </w:rPr>
        <w:t xml:space="preserve"> are</w:t>
      </w:r>
      <w:r w:rsidR="00761983">
        <w:rPr>
          <w:rFonts w:ascii="Arial Unicode MS" w:eastAsia="Arial Unicode MS" w:hAnsi="Arial Unicode MS" w:cs="Arial Unicode MS" w:hint="eastAsia"/>
        </w:rPr>
        <w:t xml:space="preserve"> produced by 32</w:t>
      </w:r>
      <w:r w:rsidR="006648B3">
        <w:rPr>
          <w:rFonts w:ascii="Arial Unicode MS" w:eastAsia="Arial Unicode MS" w:hAnsi="Arial Unicode MS" w:cs="Arial Unicode MS" w:hint="eastAsia"/>
        </w:rPr>
        <w:t xml:space="preserve"> ASIC</w:t>
      </w:r>
      <w:r w:rsidR="00F32416">
        <w:rPr>
          <w:rFonts w:ascii="Arial Unicode MS" w:eastAsia="Arial Unicode MS" w:hAnsi="Arial Unicode MS" w:cs="Arial Unicode MS" w:hint="eastAsia"/>
        </w:rPr>
        <w:t xml:space="preserve"> chips</w:t>
      </w:r>
      <w:r w:rsidR="0059707D">
        <w:rPr>
          <w:rFonts w:ascii="Arial Unicode MS" w:eastAsia="Arial Unicode MS" w:hAnsi="Arial Unicode MS" w:cs="Arial Unicode MS" w:hint="eastAsia"/>
        </w:rPr>
        <w:t>.</w:t>
      </w:r>
      <w:r w:rsidR="00761983">
        <w:rPr>
          <w:rFonts w:ascii="Arial Unicode MS" w:eastAsia="Arial Unicode MS" w:hAnsi="Arial Unicode MS" w:cs="Arial Unicode MS" w:hint="eastAsia"/>
        </w:rPr>
        <w:t xml:space="preserve"> Therefore, every </w:t>
      </w:r>
      <w:r w:rsidR="006648B3">
        <w:rPr>
          <w:rFonts w:ascii="Arial Unicode MS" w:eastAsia="Arial Unicode MS" w:hAnsi="Arial Unicode MS" w:cs="Arial Unicode MS" w:hint="eastAsia"/>
        </w:rPr>
        <w:t>ASIC</w:t>
      </w:r>
      <w:r w:rsidR="00761983">
        <w:rPr>
          <w:rFonts w:ascii="Arial Unicode MS" w:eastAsia="Arial Unicode MS" w:hAnsi="Arial Unicode MS" w:cs="Arial Unicode MS" w:hint="eastAsia"/>
        </w:rPr>
        <w:t xml:space="preserve"> chip must be tested before used.</w:t>
      </w:r>
      <w:r w:rsidR="00811F1E">
        <w:rPr>
          <w:rFonts w:ascii="Arial Unicode MS" w:eastAsia="Arial Unicode MS" w:hAnsi="Arial Unicode MS" w:cs="Arial Unicode MS" w:hint="eastAsia"/>
        </w:rPr>
        <w:t xml:space="preserve"> The platform should have the </w:t>
      </w:r>
      <w:r w:rsidR="007244E2">
        <w:rPr>
          <w:rFonts w:ascii="Arial Unicode MS" w:eastAsia="Arial Unicode MS" w:hAnsi="Arial Unicode MS" w:cs="Arial Unicode MS" w:hint="eastAsia"/>
        </w:rPr>
        <w:t xml:space="preserve">function of testing </w:t>
      </w:r>
      <w:r w:rsidR="006648B3">
        <w:rPr>
          <w:rFonts w:ascii="Arial Unicode MS" w:eastAsia="Arial Unicode MS" w:hAnsi="Arial Unicode MS" w:cs="Arial Unicode MS" w:hint="eastAsia"/>
        </w:rPr>
        <w:t>ASIC</w:t>
      </w:r>
      <w:r w:rsidR="007244E2">
        <w:rPr>
          <w:rFonts w:ascii="Arial Unicode MS" w:eastAsia="Arial Unicode MS" w:hAnsi="Arial Unicode MS" w:cs="Arial Unicode MS" w:hint="eastAsia"/>
        </w:rPr>
        <w:t xml:space="preserve"> chip</w:t>
      </w:r>
      <w:r w:rsidR="00BF0E87">
        <w:rPr>
          <w:rFonts w:ascii="Arial Unicode MS" w:eastAsia="Arial Unicode MS" w:hAnsi="Arial Unicode MS" w:cs="Arial Unicode MS" w:hint="eastAsia"/>
        </w:rPr>
        <w:t>s</w:t>
      </w:r>
      <w:r w:rsidR="007244E2">
        <w:rPr>
          <w:rFonts w:ascii="Arial Unicode MS" w:eastAsia="Arial Unicode MS" w:hAnsi="Arial Unicode MS" w:cs="Arial Unicode MS" w:hint="eastAsia"/>
        </w:rPr>
        <w:t>.</w:t>
      </w:r>
    </w:p>
    <w:p w:rsidR="00F207DF" w:rsidRDefault="00BF0E87" w:rsidP="00EF0ABB">
      <w:pPr>
        <w:spacing w:line="360" w:lineRule="auto"/>
        <w:rPr>
          <w:rFonts w:ascii="Arial Unicode MS" w:eastAsia="Arial Unicode MS" w:hAnsi="Arial Unicode MS" w:cs="Arial Unicode MS"/>
        </w:rPr>
      </w:pPr>
      <w:proofErr w:type="spellStart"/>
      <w:r>
        <w:rPr>
          <w:rFonts w:ascii="Arial Unicode MS" w:eastAsia="Arial Unicode MS" w:hAnsi="Arial Unicode MS" w:cs="Arial Unicode MS" w:hint="eastAsia"/>
        </w:rPr>
        <w:t>Labwindows</w:t>
      </w:r>
      <w:proofErr w:type="spellEnd"/>
      <w:r>
        <w:rPr>
          <w:rFonts w:ascii="Arial Unicode MS" w:eastAsia="Arial Unicode MS" w:hAnsi="Arial Unicode MS" w:cs="Arial Unicode MS" w:hint="eastAsia"/>
        </w:rPr>
        <w:t>/CVI is an ANSI C integrated development environment (IDE)</w:t>
      </w:r>
      <w:r w:rsidR="00683F7F">
        <w:rPr>
          <w:rFonts w:ascii="Arial Unicode MS" w:eastAsia="Arial Unicode MS" w:hAnsi="Arial Unicode MS" w:cs="Arial Unicode MS" w:hint="eastAsia"/>
        </w:rPr>
        <w:t xml:space="preserve"> and engineering toolbox with built-in libraries for measurement, analysis, and engineering UI </w:t>
      </w:r>
      <w:proofErr w:type="gramStart"/>
      <w:r w:rsidR="00683F7F">
        <w:rPr>
          <w:rFonts w:ascii="Arial Unicode MS" w:eastAsia="Arial Unicode MS" w:hAnsi="Arial Unicode MS" w:cs="Arial Unicode MS" w:hint="eastAsia"/>
        </w:rPr>
        <w:t>design</w:t>
      </w:r>
      <w:r w:rsidR="00054667">
        <w:rPr>
          <w:rFonts w:ascii="Arial Unicode MS" w:eastAsia="Arial Unicode MS" w:hAnsi="Arial Unicode MS" w:cs="Arial Unicode MS" w:hint="eastAsia"/>
        </w:rPr>
        <w:t>[</w:t>
      </w:r>
      <w:proofErr w:type="gramEnd"/>
      <w:r w:rsidR="00054667">
        <w:rPr>
          <w:rFonts w:ascii="Arial Unicode MS" w:eastAsia="Arial Unicode MS" w:hAnsi="Arial Unicode MS" w:cs="Arial Unicode MS" w:hint="eastAsia"/>
        </w:rPr>
        <w:t>1]</w:t>
      </w:r>
      <w:r w:rsidR="00516ECC">
        <w:rPr>
          <w:rFonts w:ascii="Arial Unicode MS" w:eastAsia="Arial Unicode MS" w:hAnsi="Arial Unicode MS" w:cs="Arial Unicode MS" w:hint="eastAsia"/>
        </w:rPr>
        <w:t>.</w:t>
      </w:r>
      <w:r w:rsidR="00D44DEB">
        <w:rPr>
          <w:rFonts w:ascii="Arial Unicode MS" w:eastAsia="Arial Unicode MS" w:hAnsi="Arial Unicode MS" w:cs="Arial Unicode MS" w:hint="eastAsia"/>
        </w:rPr>
        <w:t xml:space="preserve">The availability of drivers for a lot of hardware make it easy to connect to a wide variety of instruments and </w:t>
      </w:r>
      <w:proofErr w:type="spellStart"/>
      <w:r w:rsidR="00D44DEB">
        <w:rPr>
          <w:rFonts w:ascii="Arial Unicode MS" w:eastAsia="Arial Unicode MS" w:hAnsi="Arial Unicode MS" w:cs="Arial Unicode MS" w:hint="eastAsia"/>
        </w:rPr>
        <w:t>FPGAs.</w:t>
      </w:r>
      <w:r w:rsidR="00E62C97">
        <w:rPr>
          <w:rFonts w:ascii="Arial Unicode MS" w:eastAsia="Arial Unicode MS" w:hAnsi="Arial Unicode MS" w:cs="Arial Unicode MS" w:hint="eastAsia"/>
        </w:rPr>
        <w:t>The</w:t>
      </w:r>
      <w:proofErr w:type="spellEnd"/>
      <w:r w:rsidR="00E62C97">
        <w:rPr>
          <w:rFonts w:ascii="Arial Unicode MS" w:eastAsia="Arial Unicode MS" w:hAnsi="Arial Unicode MS" w:cs="Arial Unicode MS" w:hint="eastAsia"/>
        </w:rPr>
        <w:t xml:space="preserve"> graphic user interface (GUI)</w:t>
      </w:r>
      <w:r w:rsidR="000E6F8B">
        <w:rPr>
          <w:rFonts w:ascii="Arial Unicode MS" w:eastAsia="Arial Unicode MS" w:hAnsi="Arial Unicode MS" w:cs="Arial Unicode MS" w:hint="eastAsia"/>
        </w:rPr>
        <w:t>, which is</w:t>
      </w:r>
      <w:r w:rsidR="00E62C97">
        <w:rPr>
          <w:rFonts w:ascii="Arial Unicode MS" w:eastAsia="Arial Unicode MS" w:hAnsi="Arial Unicode MS" w:cs="Arial Unicode MS" w:hint="eastAsia"/>
        </w:rPr>
        <w:t xml:space="preserve"> easy to</w:t>
      </w:r>
      <w:r w:rsidR="000E6F8B">
        <w:rPr>
          <w:rFonts w:ascii="Arial Unicode MS" w:eastAsia="Arial Unicode MS" w:hAnsi="Arial Unicode MS" w:cs="Arial Unicode MS" w:hint="eastAsia"/>
        </w:rPr>
        <w:t xml:space="preserve"> be</w:t>
      </w:r>
      <w:r w:rsidR="00E62C97">
        <w:rPr>
          <w:rFonts w:ascii="Arial Unicode MS" w:eastAsia="Arial Unicode MS" w:hAnsi="Arial Unicode MS" w:cs="Arial Unicode MS" w:hint="eastAsia"/>
        </w:rPr>
        <w:t xml:space="preserve"> </w:t>
      </w:r>
      <w:r w:rsidR="000E6F8B">
        <w:rPr>
          <w:rFonts w:ascii="Arial Unicode MS" w:eastAsia="Arial Unicode MS" w:hAnsi="Arial Unicode MS" w:cs="Arial Unicode MS" w:hint="eastAsia"/>
        </w:rPr>
        <w:lastRenderedPageBreak/>
        <w:t>built, allow us to develop a custom interface for applications</w:t>
      </w:r>
      <w:r w:rsidR="00AC2E6E">
        <w:rPr>
          <w:rFonts w:ascii="Arial Unicode MS" w:eastAsia="Arial Unicode MS" w:hAnsi="Arial Unicode MS" w:cs="Arial Unicode MS" w:hint="eastAsia"/>
        </w:rPr>
        <w:t>.</w:t>
      </w:r>
      <w:r w:rsidR="00280ED9">
        <w:rPr>
          <w:rFonts w:ascii="Arial Unicode MS" w:eastAsia="Arial Unicode MS" w:hAnsi="Arial Unicode MS" w:cs="Arial Unicode MS" w:hint="eastAsia"/>
        </w:rPr>
        <w:t xml:space="preserve"> </w:t>
      </w:r>
      <w:proofErr w:type="spellStart"/>
      <w:r w:rsidR="00280ED9">
        <w:rPr>
          <w:rFonts w:ascii="Arial Unicode MS" w:eastAsia="Arial Unicode MS" w:hAnsi="Arial Unicode MS" w:cs="Arial Unicode MS" w:hint="eastAsia"/>
        </w:rPr>
        <w:t>Labwindows</w:t>
      </w:r>
      <w:proofErr w:type="spellEnd"/>
      <w:r w:rsidR="00280ED9">
        <w:rPr>
          <w:rFonts w:ascii="Arial Unicode MS" w:eastAsia="Arial Unicode MS" w:hAnsi="Arial Unicode MS" w:cs="Arial Unicode MS" w:hint="eastAsia"/>
        </w:rPr>
        <w:t xml:space="preserve">/CVI has been already used by engineers in </w:t>
      </w:r>
      <w:proofErr w:type="spellStart"/>
      <w:r w:rsidR="00280ED9">
        <w:rPr>
          <w:rFonts w:ascii="Arial Unicode MS" w:eastAsia="Arial Unicode MS" w:hAnsi="Arial Unicode MS" w:cs="Arial Unicode MS" w:hint="eastAsia"/>
        </w:rPr>
        <w:t>defferent</w:t>
      </w:r>
      <w:proofErr w:type="spellEnd"/>
      <w:r w:rsidR="00280ED9">
        <w:rPr>
          <w:rFonts w:ascii="Arial Unicode MS" w:eastAsia="Arial Unicode MS" w:hAnsi="Arial Unicode MS" w:cs="Arial Unicode MS" w:hint="eastAsia"/>
        </w:rPr>
        <w:t xml:space="preserve"> project. It has been proved to be an efficient and convenient tool as a platform of detector system.</w:t>
      </w:r>
    </w:p>
    <w:p w:rsidR="00DB225E" w:rsidRDefault="00F207DF" w:rsidP="00EF0ABB">
      <w:pPr>
        <w:spacing w:line="360" w:lineRule="auto"/>
        <w:rPr>
          <w:rFonts w:ascii="Arial Unicode MS" w:eastAsia="Arial Unicode MS" w:hAnsi="Arial Unicode MS" w:cs="Arial Unicode MS"/>
        </w:rPr>
      </w:pPr>
      <w:r>
        <w:rPr>
          <w:rFonts w:ascii="Arial Unicode MS" w:eastAsia="Arial Unicode MS" w:hAnsi="Arial Unicode MS" w:cs="Arial Unicode MS" w:hint="eastAsia"/>
        </w:rPr>
        <w:t>Next I will describe a user-friendly platform designed for</w:t>
      </w:r>
      <w:r w:rsidR="00280ED9">
        <w:rPr>
          <w:rFonts w:ascii="Arial Unicode MS" w:eastAsia="Arial Unicode MS" w:hAnsi="Arial Unicode MS" w:cs="Arial Unicode MS" w:hint="eastAsia"/>
        </w:rPr>
        <w:t xml:space="preserve"> </w:t>
      </w:r>
      <w:r w:rsidR="004C3680">
        <w:rPr>
          <w:rFonts w:ascii="Arial Unicode MS" w:eastAsia="Arial Unicode MS" w:hAnsi="Arial Unicode MS" w:cs="Arial Unicode MS" w:hint="eastAsia"/>
        </w:rPr>
        <w:t xml:space="preserve">reading out from BGO calorimeter based on </w:t>
      </w:r>
      <w:proofErr w:type="spellStart"/>
      <w:r w:rsidR="004C3680">
        <w:rPr>
          <w:rFonts w:ascii="Arial Unicode MS" w:eastAsia="Arial Unicode MS" w:hAnsi="Arial Unicode MS" w:cs="Arial Unicode MS" w:hint="eastAsia"/>
        </w:rPr>
        <w:t>Labwindows</w:t>
      </w:r>
      <w:proofErr w:type="spellEnd"/>
      <w:r w:rsidR="004C3680">
        <w:rPr>
          <w:rFonts w:ascii="Arial Unicode MS" w:eastAsia="Arial Unicode MS" w:hAnsi="Arial Unicode MS" w:cs="Arial Unicode MS" w:hint="eastAsia"/>
        </w:rPr>
        <w:t>/CVI</w:t>
      </w:r>
      <w:r w:rsidR="00DB225E">
        <w:rPr>
          <w:rFonts w:ascii="Arial Unicode MS" w:eastAsia="Arial Unicode MS" w:hAnsi="Arial Unicode MS" w:cs="Arial Unicode MS" w:hint="eastAsia"/>
        </w:rPr>
        <w:t>.</w:t>
      </w:r>
    </w:p>
    <w:p w:rsidR="007017F8" w:rsidRDefault="00DB225E" w:rsidP="00EF0ABB">
      <w:pPr>
        <w:spacing w:line="360" w:lineRule="auto"/>
        <w:rPr>
          <w:rFonts w:ascii="Arial Unicode MS" w:eastAsia="Arial Unicode MS" w:hAnsi="Arial Unicode MS" w:cs="Arial Unicode MS"/>
        </w:rPr>
      </w:pPr>
      <w:r>
        <w:rPr>
          <w:rFonts w:ascii="Arial Unicode MS" w:eastAsia="Arial Unicode MS" w:hAnsi="Arial Unicode MS" w:cs="Arial Unicode MS" w:hint="eastAsia"/>
        </w:rPr>
        <w:t xml:space="preserve">2 </w:t>
      </w:r>
      <w:r w:rsidR="007017F8">
        <w:rPr>
          <w:rFonts w:ascii="Arial Unicode MS" w:eastAsia="Arial Unicode MS" w:hAnsi="Arial Unicode MS" w:cs="Arial Unicode MS" w:hint="eastAsia"/>
        </w:rPr>
        <w:t>Specific needs</w:t>
      </w:r>
    </w:p>
    <w:p w:rsidR="008D7542" w:rsidRDefault="008D7542" w:rsidP="00EF0ABB">
      <w:pPr>
        <w:spacing w:line="360" w:lineRule="auto"/>
        <w:rPr>
          <w:rFonts w:ascii="Arial Unicode MS" w:eastAsia="Arial Unicode MS" w:hAnsi="Arial Unicode MS" w:cs="Arial Unicode MS"/>
        </w:rPr>
      </w:pPr>
      <w:r>
        <w:rPr>
          <w:rFonts w:ascii="Arial Unicode MS" w:eastAsia="Arial Unicode MS" w:hAnsi="Arial Unicode MS" w:cs="Arial Unicode MS" w:hint="eastAsia"/>
        </w:rPr>
        <w:t>The hardware configuration is shown in the figure.</w:t>
      </w:r>
    </w:p>
    <w:p w:rsidR="008D7542" w:rsidRDefault="008D7542" w:rsidP="00EF0ABB">
      <w:pPr>
        <w:spacing w:line="360" w:lineRule="auto"/>
        <w:rPr>
          <w:rFonts w:ascii="Arial Unicode MS" w:eastAsia="Arial Unicode MS" w:hAnsi="Arial Unicode MS" w:cs="Arial Unicode MS"/>
        </w:rPr>
      </w:pPr>
      <w:r>
        <w:object w:dxaOrig="11677" w:dyaOrig="36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3pt;height:130.75pt" o:ole="">
            <v:imagedata r:id="rId7" o:title=""/>
          </v:shape>
          <o:OLEObject Type="Embed" ProgID="Visio.Drawing.11" ShapeID="_x0000_i1025" DrawAspect="Content" ObjectID="_1494939982" r:id="rId8"/>
        </w:object>
      </w:r>
    </w:p>
    <w:p w:rsidR="00D03F9E" w:rsidRDefault="007017F8" w:rsidP="00EF0ABB">
      <w:pPr>
        <w:spacing w:line="360" w:lineRule="auto"/>
        <w:rPr>
          <w:rFonts w:ascii="Arial Unicode MS" w:eastAsia="Arial Unicode MS" w:hAnsi="Arial Unicode MS" w:cs="Arial Unicode MS"/>
        </w:rPr>
      </w:pPr>
      <w:r>
        <w:rPr>
          <w:rFonts w:ascii="Arial Unicode MS" w:eastAsia="Arial Unicode MS" w:hAnsi="Arial Unicode MS" w:cs="Arial Unicode MS" w:hint="eastAsia"/>
        </w:rPr>
        <w:t>In order to g</w:t>
      </w:r>
      <w:r w:rsidR="00ED34B0">
        <w:rPr>
          <w:rFonts w:ascii="Arial Unicode MS" w:eastAsia="Arial Unicode MS" w:hAnsi="Arial Unicode MS" w:cs="Arial Unicode MS" w:hint="eastAsia"/>
        </w:rPr>
        <w:t>et the data</w:t>
      </w:r>
      <w:r>
        <w:rPr>
          <w:rFonts w:ascii="Arial Unicode MS" w:eastAsia="Arial Unicode MS" w:hAnsi="Arial Unicode MS" w:cs="Arial Unicode MS" w:hint="eastAsia"/>
        </w:rPr>
        <w:t xml:space="preserve">, the USB interface and </w:t>
      </w:r>
      <w:r w:rsidR="00623549">
        <w:rPr>
          <w:rFonts w:ascii="Arial Unicode MS" w:eastAsia="Arial Unicode MS" w:hAnsi="Arial Unicode MS" w:cs="Arial Unicode MS" w:hint="eastAsia"/>
        </w:rPr>
        <w:t>RS-422</w:t>
      </w:r>
      <w:r>
        <w:rPr>
          <w:rFonts w:ascii="Arial Unicode MS" w:eastAsia="Arial Unicode MS" w:hAnsi="Arial Unicode MS" w:cs="Arial Unicode MS" w:hint="eastAsia"/>
        </w:rPr>
        <w:t xml:space="preserve"> interface must be connected to DAQ board, which is designed by my team and used to </w:t>
      </w:r>
      <w:r w:rsidR="00ED34B0">
        <w:rPr>
          <w:rFonts w:ascii="Arial Unicode MS" w:eastAsia="Arial Unicode MS" w:hAnsi="Arial Unicode MS" w:cs="Arial Unicode MS" w:hint="eastAsia"/>
        </w:rPr>
        <w:t xml:space="preserve">receive all the signals from 16 FEE </w:t>
      </w:r>
      <w:proofErr w:type="spellStart"/>
      <w:r w:rsidR="00ED34B0">
        <w:rPr>
          <w:rFonts w:ascii="Arial Unicode MS" w:eastAsia="Arial Unicode MS" w:hAnsi="Arial Unicode MS" w:cs="Arial Unicode MS" w:hint="eastAsia"/>
        </w:rPr>
        <w:t>boards.</w:t>
      </w:r>
      <w:r w:rsidR="00D9274B">
        <w:rPr>
          <w:rFonts w:ascii="Arial Unicode MS" w:eastAsia="Arial Unicode MS" w:hAnsi="Arial Unicode MS" w:cs="Arial Unicode MS" w:hint="eastAsia"/>
        </w:rPr>
        <w:t>The</w:t>
      </w:r>
      <w:proofErr w:type="spellEnd"/>
      <w:r w:rsidR="00D9274B">
        <w:rPr>
          <w:rFonts w:ascii="Arial Unicode MS" w:eastAsia="Arial Unicode MS" w:hAnsi="Arial Unicode MS" w:cs="Arial Unicode MS" w:hint="eastAsia"/>
        </w:rPr>
        <w:t xml:space="preserve"> USB interface is used for </w:t>
      </w:r>
      <w:r w:rsidR="00D9274B" w:rsidRPr="00D9274B">
        <w:rPr>
          <w:rFonts w:ascii="Arial Unicode MS" w:eastAsia="Arial Unicode MS" w:hAnsi="Arial Unicode MS" w:cs="Arial Unicode MS"/>
        </w:rPr>
        <w:t>transmitting</w:t>
      </w:r>
      <w:r w:rsidR="00D9274B">
        <w:rPr>
          <w:rFonts w:ascii="Arial Unicode MS" w:eastAsia="Arial Unicode MS" w:hAnsi="Arial Unicode MS" w:cs="Arial Unicode MS" w:hint="eastAsia"/>
        </w:rPr>
        <w:t xml:space="preserve"> of the science data which is generated by FEE boards and collected by the FPGA of DAQ board</w:t>
      </w:r>
      <w:r w:rsidR="00865DB4">
        <w:rPr>
          <w:rFonts w:ascii="Arial Unicode MS" w:eastAsia="Arial Unicode MS" w:hAnsi="Arial Unicode MS" w:cs="Arial Unicode MS" w:hint="eastAsia"/>
        </w:rPr>
        <w:t>. The highest rate of science data is 2Mbps.</w:t>
      </w:r>
      <w:r w:rsidR="00D9274B">
        <w:rPr>
          <w:rFonts w:ascii="Arial Unicode MS" w:eastAsia="Arial Unicode MS" w:hAnsi="Arial Unicode MS" w:cs="Arial Unicode MS" w:hint="eastAsia"/>
        </w:rPr>
        <w:t xml:space="preserve"> </w:t>
      </w:r>
      <w:r w:rsidR="00D03F9E">
        <w:rPr>
          <w:rFonts w:ascii="Arial Unicode MS" w:eastAsia="Arial Unicode MS" w:hAnsi="Arial Unicode MS" w:cs="Arial Unicode MS" w:hint="eastAsia"/>
        </w:rPr>
        <w:t xml:space="preserve">The </w:t>
      </w:r>
      <w:proofErr w:type="spellStart"/>
      <w:r w:rsidR="00D03F9E">
        <w:rPr>
          <w:rFonts w:ascii="Arial Unicode MS" w:eastAsia="Arial Unicode MS" w:hAnsi="Arial Unicode MS" w:cs="Arial Unicode MS" w:hint="eastAsia"/>
        </w:rPr>
        <w:t>the</w:t>
      </w:r>
      <w:proofErr w:type="spellEnd"/>
      <w:r w:rsidR="00D03F9E">
        <w:rPr>
          <w:rFonts w:ascii="Arial Unicode MS" w:eastAsia="Arial Unicode MS" w:hAnsi="Arial Unicode MS" w:cs="Arial Unicode MS" w:hint="eastAsia"/>
        </w:rPr>
        <w:t xml:space="preserve"> FEE board control signal produced by data acquisition system on PC is transmitted by RS-422 interface.</w:t>
      </w:r>
    </w:p>
    <w:p w:rsidR="00ED34B0" w:rsidRDefault="00B43650" w:rsidP="00EF0ABB">
      <w:pPr>
        <w:spacing w:line="360" w:lineRule="auto"/>
        <w:rPr>
          <w:rFonts w:ascii="Arial Unicode MS" w:eastAsia="Arial Unicode MS" w:hAnsi="Arial Unicode MS" w:cs="Arial Unicode MS"/>
        </w:rPr>
      </w:pPr>
      <w:r>
        <w:rPr>
          <w:rFonts w:ascii="Arial Unicode MS" w:eastAsia="Arial Unicode MS" w:hAnsi="Arial Unicode MS" w:cs="Arial Unicode MS"/>
        </w:rPr>
        <w:t>T</w:t>
      </w:r>
      <w:r>
        <w:rPr>
          <w:rFonts w:ascii="Arial Unicode MS" w:eastAsia="Arial Unicode MS" w:hAnsi="Arial Unicode MS" w:cs="Arial Unicode MS" w:hint="eastAsia"/>
        </w:rPr>
        <w:t>he software diagram is shown.</w:t>
      </w:r>
    </w:p>
    <w:p w:rsidR="00B43650" w:rsidRDefault="00B43650" w:rsidP="00EF0ABB">
      <w:pPr>
        <w:spacing w:line="360" w:lineRule="auto"/>
        <w:rPr>
          <w:rFonts w:ascii="Arial Unicode MS" w:eastAsia="Arial Unicode MS" w:hAnsi="Arial Unicode MS" w:cs="Arial Unicode MS"/>
        </w:rPr>
      </w:pPr>
    </w:p>
    <w:p w:rsidR="00D9274B" w:rsidRDefault="00B43650" w:rsidP="00EF0ABB">
      <w:pPr>
        <w:spacing w:line="360" w:lineRule="auto"/>
        <w:rPr>
          <w:rFonts w:ascii="Arial Unicode MS" w:eastAsia="Arial Unicode MS" w:hAnsi="Arial Unicode MS" w:cs="Arial Unicode MS"/>
        </w:rPr>
      </w:pPr>
      <w:r>
        <w:object w:dxaOrig="7667" w:dyaOrig="4279">
          <v:shape id="_x0000_i1026" type="#_x0000_t75" style="width:383.6pt;height:213.7pt" o:ole="">
            <v:imagedata r:id="rId9" o:title=""/>
          </v:shape>
          <o:OLEObject Type="Embed" ProgID="Visio.Drawing.11" ShapeID="_x0000_i1026" DrawAspect="Content" ObjectID="_1494939983" r:id="rId10"/>
        </w:object>
      </w:r>
    </w:p>
    <w:p w:rsidR="00054667" w:rsidRDefault="00B43650" w:rsidP="00EF0ABB">
      <w:pPr>
        <w:spacing w:line="360" w:lineRule="auto"/>
        <w:rPr>
          <w:rFonts w:ascii="Arial Unicode MS" w:eastAsia="Arial Unicode MS" w:hAnsi="Arial Unicode MS" w:cs="Arial Unicode MS"/>
        </w:rPr>
      </w:pPr>
      <w:r>
        <w:rPr>
          <w:rFonts w:ascii="Arial Unicode MS" w:eastAsia="Arial Unicode MS" w:hAnsi="Arial Unicode MS" w:cs="Arial Unicode MS"/>
        </w:rPr>
        <w:t>T</w:t>
      </w:r>
      <w:r>
        <w:rPr>
          <w:rFonts w:ascii="Arial Unicode MS" w:eastAsia="Arial Unicode MS" w:hAnsi="Arial Unicode MS" w:cs="Arial Unicode MS" w:hint="eastAsia"/>
        </w:rPr>
        <w:t xml:space="preserve">he command control module </w:t>
      </w:r>
      <w:r w:rsidR="000A1CA9">
        <w:rPr>
          <w:rFonts w:ascii="Arial Unicode MS" w:eastAsia="Arial Unicode MS" w:hAnsi="Arial Unicode MS" w:cs="Arial Unicode MS" w:hint="eastAsia"/>
        </w:rPr>
        <w:t xml:space="preserve">sends instruction after packing it into the right format for FEE board and receives </w:t>
      </w:r>
      <w:r w:rsidR="000A1CA9" w:rsidRPr="000A1CA9">
        <w:rPr>
          <w:rFonts w:ascii="Arial Unicode MS" w:eastAsia="Arial Unicode MS" w:hAnsi="Arial Unicode MS" w:cs="Arial Unicode MS"/>
        </w:rPr>
        <w:t>the return status word</w:t>
      </w:r>
      <w:r w:rsidR="000A1CA9">
        <w:rPr>
          <w:rFonts w:ascii="Arial Unicode MS" w:eastAsia="Arial Unicode MS" w:hAnsi="Arial Unicode MS" w:cs="Arial Unicode MS" w:hint="eastAsia"/>
        </w:rPr>
        <w:t>s by which we can judge whether the instruction is received. In addition, reading status word helps catching the FEE</w:t>
      </w:r>
      <w:proofErr w:type="gramStart"/>
      <w:r w:rsidR="000A1CA9">
        <w:rPr>
          <w:rFonts w:ascii="Arial Unicode MS" w:eastAsia="Arial Unicode MS" w:hAnsi="Arial Unicode MS" w:cs="Arial Unicode MS"/>
        </w:rPr>
        <w:t>’</w:t>
      </w:r>
      <w:proofErr w:type="gramEnd"/>
      <w:r w:rsidR="000A1CA9">
        <w:rPr>
          <w:rFonts w:ascii="Arial Unicode MS" w:eastAsia="Arial Unicode MS" w:hAnsi="Arial Unicode MS" w:cs="Arial Unicode MS" w:hint="eastAsia"/>
        </w:rPr>
        <w:t xml:space="preserve">s </w:t>
      </w:r>
      <w:r w:rsidR="00274E03" w:rsidRPr="00274E03">
        <w:rPr>
          <w:rFonts w:ascii="Arial Unicode MS" w:eastAsia="Arial Unicode MS" w:hAnsi="Arial Unicode MS" w:cs="Arial Unicode MS" w:hint="eastAsia"/>
        </w:rPr>
        <w:t>功能</w:t>
      </w:r>
      <w:r w:rsidR="000A1CA9">
        <w:rPr>
          <w:rFonts w:ascii="Arial Unicode MS" w:eastAsia="Arial Unicode MS" w:hAnsi="Arial Unicode MS" w:cs="Arial Unicode MS" w:hint="eastAsia"/>
        </w:rPr>
        <w:t>information such as curre</w:t>
      </w:r>
      <w:r w:rsidR="00EE2BF3">
        <w:rPr>
          <w:rFonts w:ascii="Arial Unicode MS" w:eastAsia="Arial Unicode MS" w:hAnsi="Arial Unicode MS" w:cs="Arial Unicode MS" w:hint="eastAsia"/>
        </w:rPr>
        <w:t xml:space="preserve">nt, </w:t>
      </w:r>
      <w:r w:rsidR="00EE2BF3">
        <w:rPr>
          <w:rFonts w:ascii="Arial Unicode MS" w:eastAsia="Arial Unicode MS" w:hAnsi="Arial Unicode MS" w:cs="Arial Unicode MS"/>
        </w:rPr>
        <w:t>temperature</w:t>
      </w:r>
      <w:r w:rsidR="00EE2BF3">
        <w:rPr>
          <w:rFonts w:ascii="Arial Unicode MS" w:eastAsia="Arial Unicode MS" w:hAnsi="Arial Unicode MS" w:cs="Arial Unicode MS" w:hint="eastAsia"/>
        </w:rPr>
        <w:t xml:space="preserve"> and FPGA status.</w:t>
      </w:r>
      <w:r w:rsidR="000A1CA9">
        <w:rPr>
          <w:rFonts w:ascii="Arial Unicode MS" w:eastAsia="Arial Unicode MS" w:hAnsi="Arial Unicode MS" w:cs="Arial Unicode MS" w:hint="eastAsia"/>
        </w:rPr>
        <w:t xml:space="preserve">  </w:t>
      </w:r>
    </w:p>
    <w:p w:rsidR="00321317" w:rsidRDefault="00321317" w:rsidP="00EF0ABB">
      <w:pPr>
        <w:spacing w:line="360" w:lineRule="auto"/>
        <w:rPr>
          <w:rFonts w:ascii="Arial Unicode MS" w:eastAsia="Arial Unicode MS" w:hAnsi="Arial Unicode MS" w:cs="Arial Unicode MS"/>
        </w:rPr>
      </w:pPr>
      <w:r>
        <w:rPr>
          <w:rFonts w:ascii="Arial Unicode MS" w:eastAsia="Arial Unicode MS" w:hAnsi="Arial Unicode MS" w:cs="Arial Unicode MS"/>
        </w:rPr>
        <w:t>T</w:t>
      </w:r>
      <w:r>
        <w:rPr>
          <w:rFonts w:ascii="Arial Unicode MS" w:eastAsia="Arial Unicode MS" w:hAnsi="Arial Unicode MS" w:cs="Arial Unicode MS" w:hint="eastAsia"/>
        </w:rPr>
        <w:t xml:space="preserve">he </w:t>
      </w:r>
      <w:r w:rsidR="00DD183C">
        <w:rPr>
          <w:rFonts w:ascii="Arial Unicode MS" w:eastAsia="Arial Unicode MS" w:hAnsi="Arial Unicode MS" w:cs="Arial Unicode MS" w:hint="eastAsia"/>
        </w:rPr>
        <w:t xml:space="preserve">monitor display module analyses status word receiving by command control module and shows status of temperature and current of all the FEE boards. </w:t>
      </w:r>
      <w:r w:rsidR="00DD183C">
        <w:rPr>
          <w:rFonts w:ascii="Arial Unicode MS" w:eastAsia="Arial Unicode MS" w:hAnsi="Arial Unicode MS" w:cs="Arial Unicode MS"/>
        </w:rPr>
        <w:t>T</w:t>
      </w:r>
      <w:r w:rsidR="00DD183C">
        <w:rPr>
          <w:rFonts w:ascii="Arial Unicode MS" w:eastAsia="Arial Unicode MS" w:hAnsi="Arial Unicode MS" w:cs="Arial Unicode MS" w:hint="eastAsia"/>
        </w:rPr>
        <w:t>he module will also save the information into the specified file.</w:t>
      </w:r>
    </w:p>
    <w:p w:rsidR="00DD183C" w:rsidRDefault="004702E8" w:rsidP="00EF0ABB">
      <w:pPr>
        <w:spacing w:line="360" w:lineRule="auto"/>
        <w:rPr>
          <w:rFonts w:ascii="Arial Unicode MS" w:eastAsia="Arial Unicode MS" w:hAnsi="Arial Unicode MS" w:cs="Arial Unicode MS"/>
        </w:rPr>
      </w:pPr>
      <w:r>
        <w:rPr>
          <w:rFonts w:ascii="Arial Unicode MS" w:eastAsia="Arial Unicode MS" w:hAnsi="Arial Unicode MS" w:cs="Arial Unicode MS"/>
        </w:rPr>
        <w:t>T</w:t>
      </w:r>
      <w:r>
        <w:rPr>
          <w:rFonts w:ascii="Arial Unicode MS" w:eastAsia="Arial Unicode MS" w:hAnsi="Arial Unicode MS" w:cs="Arial Unicode MS" w:hint="eastAsia"/>
        </w:rPr>
        <w:t xml:space="preserve">he data acquisition module acquires science data from DAQ board in which the data is packed to the right format and saves it into file. </w:t>
      </w:r>
      <w:r>
        <w:rPr>
          <w:rFonts w:ascii="Arial Unicode MS" w:eastAsia="Arial Unicode MS" w:hAnsi="Arial Unicode MS" w:cs="Arial Unicode MS"/>
        </w:rPr>
        <w:t>T</w:t>
      </w:r>
      <w:r>
        <w:rPr>
          <w:rFonts w:ascii="Arial Unicode MS" w:eastAsia="Arial Unicode MS" w:hAnsi="Arial Unicode MS" w:cs="Arial Unicode MS" w:hint="eastAsia"/>
        </w:rPr>
        <w:t xml:space="preserve">he data can also be </w:t>
      </w:r>
      <w:proofErr w:type="spellStart"/>
      <w:r>
        <w:rPr>
          <w:rFonts w:ascii="Arial Unicode MS" w:eastAsia="Arial Unicode MS" w:hAnsi="Arial Unicode MS" w:cs="Arial Unicode MS" w:hint="eastAsia"/>
        </w:rPr>
        <w:t>analysed</w:t>
      </w:r>
      <w:proofErr w:type="spellEnd"/>
      <w:r>
        <w:rPr>
          <w:rFonts w:ascii="Arial Unicode MS" w:eastAsia="Arial Unicode MS" w:hAnsi="Arial Unicode MS" w:cs="Arial Unicode MS" w:hint="eastAsia"/>
        </w:rPr>
        <w:t xml:space="preserve"> by Data-</w:t>
      </w:r>
      <w:proofErr w:type="spellStart"/>
      <w:r>
        <w:rPr>
          <w:rFonts w:ascii="Arial Unicode MS" w:eastAsia="Arial Unicode MS" w:hAnsi="Arial Unicode MS" w:cs="Arial Unicode MS" w:hint="eastAsia"/>
        </w:rPr>
        <w:t>Analysising</w:t>
      </w:r>
      <w:proofErr w:type="spellEnd"/>
      <w:r>
        <w:rPr>
          <w:rFonts w:ascii="Arial Unicode MS" w:eastAsia="Arial Unicode MS" w:hAnsi="Arial Unicode MS" w:cs="Arial Unicode MS" w:hint="eastAsia"/>
        </w:rPr>
        <w:t xml:space="preserve"> module which is </w:t>
      </w:r>
      <w:r w:rsidR="0055508F">
        <w:rPr>
          <w:rFonts w:ascii="Arial Unicode MS" w:eastAsia="Arial Unicode MS" w:hAnsi="Arial Unicode MS" w:cs="Arial Unicode MS" w:hint="eastAsia"/>
        </w:rPr>
        <w:t xml:space="preserve">connected to MATLAB </w:t>
      </w:r>
      <w:r w:rsidR="005A7EB8">
        <w:rPr>
          <w:rFonts w:ascii="Arial Unicode MS" w:eastAsia="Arial Unicode MS" w:hAnsi="Arial Unicode MS" w:cs="Arial Unicode MS" w:hint="eastAsia"/>
        </w:rPr>
        <w:t xml:space="preserve">and </w:t>
      </w:r>
      <w:r w:rsidR="00371E92">
        <w:rPr>
          <w:rFonts w:ascii="Arial Unicode MS" w:eastAsia="Arial Unicode MS" w:hAnsi="Arial Unicode MS" w:cs="Arial Unicode MS" w:hint="eastAsia"/>
        </w:rPr>
        <w:t xml:space="preserve">takes it as a computational engine by transmitting data to it. Considering the convenience and </w:t>
      </w:r>
      <w:r w:rsidR="00371E92" w:rsidRPr="00371E92">
        <w:rPr>
          <w:rFonts w:ascii="Arial Unicode MS" w:eastAsia="Arial Unicode MS" w:hAnsi="Arial Unicode MS" w:cs="Arial Unicode MS"/>
        </w:rPr>
        <w:t>complexity</w:t>
      </w:r>
      <w:r w:rsidR="00371E92">
        <w:rPr>
          <w:rFonts w:ascii="Arial Unicode MS" w:eastAsia="Arial Unicode MS" w:hAnsi="Arial Unicode MS" w:cs="Arial Unicode MS" w:hint="eastAsia"/>
        </w:rPr>
        <w:t xml:space="preserve"> of the analysis code, offline analysis is also supported with .m files generated by MATLAB.</w:t>
      </w:r>
    </w:p>
    <w:p w:rsidR="00371E92" w:rsidRDefault="00274E03" w:rsidP="00EF0ABB">
      <w:pPr>
        <w:spacing w:line="360" w:lineRule="auto"/>
        <w:rPr>
          <w:rFonts w:ascii="Arial Unicode MS" w:eastAsia="Arial Unicode MS" w:hAnsi="Arial Unicode MS" w:cs="Arial Unicode MS"/>
        </w:rPr>
      </w:pPr>
      <w:r>
        <w:rPr>
          <w:rFonts w:ascii="Arial Unicode MS" w:eastAsia="Arial Unicode MS" w:hAnsi="Arial Unicode MS" w:cs="Arial Unicode MS"/>
        </w:rPr>
        <w:t>T</w:t>
      </w:r>
      <w:r>
        <w:rPr>
          <w:rFonts w:ascii="Arial Unicode MS" w:eastAsia="Arial Unicode MS" w:hAnsi="Arial Unicode MS" w:cs="Arial Unicode MS" w:hint="eastAsia"/>
        </w:rPr>
        <w:t xml:space="preserve">he </w:t>
      </w:r>
      <w:proofErr w:type="gramStart"/>
      <w:r>
        <w:rPr>
          <w:rFonts w:ascii="Arial Unicode MS" w:eastAsia="Arial Unicode MS" w:hAnsi="Arial Unicode MS" w:cs="Arial Unicode MS" w:hint="eastAsia"/>
        </w:rPr>
        <w:t xml:space="preserve">features of TA </w:t>
      </w:r>
      <w:proofErr w:type="spellStart"/>
      <w:r>
        <w:rPr>
          <w:rFonts w:ascii="Arial Unicode MS" w:eastAsia="Arial Unicode MS" w:hAnsi="Arial Unicode MS" w:cs="Arial Unicode MS" w:hint="eastAsia"/>
        </w:rPr>
        <w:t>selftest</w:t>
      </w:r>
      <w:proofErr w:type="spellEnd"/>
      <w:r>
        <w:rPr>
          <w:rFonts w:ascii="Arial Unicode MS" w:eastAsia="Arial Unicode MS" w:hAnsi="Arial Unicode MS" w:cs="Arial Unicode MS" w:hint="eastAsia"/>
        </w:rPr>
        <w:t>, signal-scanning and calibration is</w:t>
      </w:r>
      <w:proofErr w:type="gramEnd"/>
      <w:r>
        <w:rPr>
          <w:rFonts w:ascii="Arial Unicode MS" w:eastAsia="Arial Unicode MS" w:hAnsi="Arial Unicode MS" w:cs="Arial Unicode MS" w:hint="eastAsia"/>
        </w:rPr>
        <w:t xml:space="preserve"> required by FEE testing process. </w:t>
      </w:r>
      <w:r>
        <w:rPr>
          <w:rFonts w:ascii="Arial Unicode MS" w:eastAsia="Arial Unicode MS" w:hAnsi="Arial Unicode MS" w:cs="Arial Unicode MS"/>
        </w:rPr>
        <w:t>T</w:t>
      </w:r>
      <w:r>
        <w:rPr>
          <w:rFonts w:ascii="Arial Unicode MS" w:eastAsia="Arial Unicode MS" w:hAnsi="Arial Unicode MS" w:cs="Arial Unicode MS" w:hint="eastAsia"/>
        </w:rPr>
        <w:t>he program provides specific modules to support the demands which have been proved to be effective and convenient.</w:t>
      </w:r>
    </w:p>
    <w:p w:rsidR="00B26752" w:rsidRDefault="00B26752" w:rsidP="00EF0ABB">
      <w:pPr>
        <w:spacing w:line="360" w:lineRule="auto"/>
        <w:rPr>
          <w:rFonts w:ascii="Arial Unicode MS" w:eastAsia="Arial Unicode MS" w:hAnsi="Arial Unicode MS" w:cs="Arial Unicode MS"/>
        </w:rPr>
      </w:pPr>
      <w:r>
        <w:rPr>
          <w:rFonts w:ascii="Arial Unicode MS" w:eastAsia="Arial Unicode MS" w:hAnsi="Arial Unicode MS" w:cs="Arial Unicode MS" w:hint="eastAsia"/>
        </w:rPr>
        <w:lastRenderedPageBreak/>
        <w:t>3. Implementation of significant function</w:t>
      </w:r>
    </w:p>
    <w:p w:rsidR="00B26752" w:rsidRDefault="006772AC" w:rsidP="00EF0ABB">
      <w:pPr>
        <w:spacing w:line="360" w:lineRule="auto"/>
        <w:rPr>
          <w:rFonts w:ascii="Arial Unicode MS" w:eastAsia="Arial Unicode MS" w:hAnsi="Arial Unicode MS" w:cs="Arial Unicode MS"/>
        </w:rPr>
      </w:pPr>
      <w:r>
        <w:rPr>
          <w:rFonts w:ascii="Arial Unicode MS" w:eastAsia="Arial Unicode MS" w:hAnsi="Arial Unicode MS" w:cs="Arial Unicode MS" w:hint="eastAsia"/>
        </w:rPr>
        <w:t xml:space="preserve">3.1 </w:t>
      </w:r>
      <w:r w:rsidR="00B26752">
        <w:rPr>
          <w:rFonts w:ascii="Arial Unicode MS" w:eastAsia="Arial Unicode MS" w:hAnsi="Arial Unicode MS" w:cs="Arial Unicode MS" w:hint="eastAsia"/>
        </w:rPr>
        <w:t>Hardware interface.</w:t>
      </w:r>
    </w:p>
    <w:p w:rsidR="00274E03" w:rsidRDefault="00B26752" w:rsidP="00EF0ABB">
      <w:pPr>
        <w:spacing w:line="360" w:lineRule="auto"/>
        <w:rPr>
          <w:rFonts w:ascii="Arial Unicode MS" w:eastAsia="Arial Unicode MS" w:hAnsi="Arial Unicode MS" w:cs="Arial Unicode MS"/>
        </w:rPr>
      </w:pPr>
      <w:r>
        <w:rPr>
          <w:rFonts w:ascii="Arial Unicode MS" w:eastAsia="Arial Unicode MS" w:hAnsi="Arial Unicode MS" w:cs="Arial Unicode MS"/>
        </w:rPr>
        <w:t>T</w:t>
      </w:r>
      <w:r>
        <w:rPr>
          <w:rFonts w:ascii="Arial Unicode MS" w:eastAsia="Arial Unicode MS" w:hAnsi="Arial Unicode MS" w:cs="Arial Unicode MS" w:hint="eastAsia"/>
        </w:rPr>
        <w:t xml:space="preserve">here are 2 kinds of interface, the USB and RS-422 in the data acquisition system. </w:t>
      </w:r>
      <w:r>
        <w:rPr>
          <w:rFonts w:ascii="Arial Unicode MS" w:eastAsia="Arial Unicode MS" w:hAnsi="Arial Unicode MS" w:cs="Arial Unicode MS"/>
        </w:rPr>
        <w:t>T</w:t>
      </w:r>
      <w:r>
        <w:rPr>
          <w:rFonts w:ascii="Arial Unicode MS" w:eastAsia="Arial Unicode MS" w:hAnsi="Arial Unicode MS" w:cs="Arial Unicode MS" w:hint="eastAsia"/>
        </w:rPr>
        <w:t xml:space="preserve">he </w:t>
      </w:r>
      <w:r w:rsidR="00962356">
        <w:rPr>
          <w:rFonts w:ascii="Arial Unicode MS" w:eastAsia="Arial Unicode MS" w:hAnsi="Arial Unicode MS" w:cs="Arial Unicode MS" w:hint="eastAsia"/>
        </w:rPr>
        <w:t>chip of CY7C68013, which is an EZ-USB FX2 USB Microcontroller, is used on the DAQ board</w:t>
      </w:r>
      <w:r>
        <w:rPr>
          <w:rFonts w:ascii="Arial Unicode MS" w:eastAsia="Arial Unicode MS" w:hAnsi="Arial Unicode MS" w:cs="Arial Unicode MS" w:hint="eastAsia"/>
        </w:rPr>
        <w:t xml:space="preserve"> </w:t>
      </w:r>
      <w:r w:rsidR="00962356">
        <w:rPr>
          <w:rFonts w:ascii="Arial Unicode MS" w:eastAsia="Arial Unicode MS" w:hAnsi="Arial Unicode MS" w:cs="Arial Unicode MS" w:hint="eastAsia"/>
        </w:rPr>
        <w:t xml:space="preserve">to connect the USB interface between DAQ board and PC. The USB interface transmits science data to PC and command word to DAQ board to control it. </w:t>
      </w:r>
      <w:r w:rsidR="0000790F">
        <w:rPr>
          <w:rFonts w:ascii="Arial Unicode MS" w:eastAsia="Arial Unicode MS" w:hAnsi="Arial Unicode MS" w:cs="Arial Unicode MS" w:hint="eastAsia"/>
        </w:rPr>
        <w:t xml:space="preserve">Considering the continued large amounts of data, the chip </w:t>
      </w:r>
      <w:r w:rsidR="00507685">
        <w:rPr>
          <w:rFonts w:ascii="Arial Unicode MS" w:eastAsia="Arial Unicode MS" w:hAnsi="Arial Unicode MS" w:cs="Arial Unicode MS" w:hint="eastAsia"/>
        </w:rPr>
        <w:t>is set to be bulk transfer mode and slave FIFO interface mode.</w:t>
      </w:r>
    </w:p>
    <w:p w:rsidR="00507685" w:rsidRDefault="00507685" w:rsidP="00EF0ABB">
      <w:pPr>
        <w:spacing w:line="360" w:lineRule="auto"/>
        <w:rPr>
          <w:rFonts w:ascii="Arial Unicode MS" w:eastAsia="Arial Unicode MS" w:hAnsi="Arial Unicode MS" w:cs="Arial Unicode MS"/>
        </w:rPr>
      </w:pPr>
      <w:r>
        <w:rPr>
          <w:rFonts w:ascii="Arial Unicode MS" w:eastAsia="Arial Unicode MS" w:hAnsi="Arial Unicode MS" w:cs="Arial Unicode MS"/>
        </w:rPr>
        <w:t>T</w:t>
      </w:r>
      <w:r>
        <w:rPr>
          <w:rFonts w:ascii="Arial Unicode MS" w:eastAsia="Arial Unicode MS" w:hAnsi="Arial Unicode MS" w:cs="Arial Unicode MS" w:hint="eastAsia"/>
        </w:rPr>
        <w:t xml:space="preserve">he </w:t>
      </w:r>
      <w:r w:rsidR="006314D7">
        <w:rPr>
          <w:rFonts w:ascii="Arial Unicode MS" w:eastAsia="Arial Unicode MS" w:hAnsi="Arial Unicode MS" w:cs="Arial Unicode MS" w:hint="eastAsia"/>
        </w:rPr>
        <w:t xml:space="preserve">RS-422 interface, which is used for the transmission of command word to FEE, is connected to PC from DAQ board with the chip of FT230x. The device of FT230x is a USB to serial UART interface with </w:t>
      </w:r>
      <w:r w:rsidR="006314D7">
        <w:rPr>
          <w:rFonts w:ascii="Arial Unicode MS" w:eastAsia="Arial Unicode MS" w:hAnsi="Arial Unicode MS" w:cs="Arial Unicode MS"/>
        </w:rPr>
        <w:t>optimized</w:t>
      </w:r>
      <w:r w:rsidR="006314D7">
        <w:rPr>
          <w:rFonts w:ascii="Arial Unicode MS" w:eastAsia="Arial Unicode MS" w:hAnsi="Arial Unicode MS" w:cs="Arial Unicode MS" w:hint="eastAsia"/>
        </w:rPr>
        <w:t xml:space="preserve"> pin count for smaller PCB designs.</w:t>
      </w:r>
    </w:p>
    <w:p w:rsidR="006772AC" w:rsidRDefault="00737B45" w:rsidP="00EF0ABB">
      <w:pPr>
        <w:spacing w:line="360" w:lineRule="auto"/>
        <w:rPr>
          <w:rFonts w:ascii="Arial Unicode MS" w:eastAsia="Arial Unicode MS" w:hAnsi="Arial Unicode MS" w:cs="Arial Unicode MS"/>
        </w:rPr>
      </w:pPr>
      <w:r>
        <w:rPr>
          <w:rFonts w:ascii="Arial Unicode MS" w:eastAsia="Arial Unicode MS" w:hAnsi="Arial Unicode MS" w:cs="Arial Unicode MS" w:hint="eastAsia"/>
        </w:rPr>
        <w:t>VISA</w:t>
      </w:r>
      <w:r w:rsidR="006E01E6">
        <w:rPr>
          <w:rFonts w:ascii="Arial Unicode MS" w:eastAsia="Arial Unicode MS" w:hAnsi="Arial Unicode MS" w:cs="Arial Unicode MS" w:hint="eastAsia"/>
        </w:rPr>
        <w:t xml:space="preserve"> </w:t>
      </w:r>
      <w:r>
        <w:rPr>
          <w:rFonts w:ascii="Arial Unicode MS" w:eastAsia="Arial Unicode MS" w:hAnsi="Arial Unicode MS" w:cs="Arial Unicode MS" w:hint="eastAsia"/>
        </w:rPr>
        <w:t xml:space="preserve">(Virtual Instrumentation Software Architecture), a software standard on I/O interface specified by VPP union, </w:t>
      </w:r>
      <w:r w:rsidR="006E01E6">
        <w:rPr>
          <w:rFonts w:ascii="Arial Unicode MS" w:eastAsia="Arial Unicode MS" w:hAnsi="Arial Unicode MS" w:cs="Arial Unicode MS" w:hint="eastAsia"/>
        </w:rPr>
        <w:t xml:space="preserve">provides standard I/O library for computer to control the instrument. </w:t>
      </w:r>
      <w:r w:rsidR="006E01E6">
        <w:rPr>
          <w:rFonts w:ascii="Arial Unicode MS" w:eastAsia="Arial Unicode MS" w:hAnsi="Arial Unicode MS" w:cs="Arial Unicode MS"/>
        </w:rPr>
        <w:t>T</w:t>
      </w:r>
      <w:r w:rsidR="006E01E6">
        <w:rPr>
          <w:rFonts w:ascii="Arial Unicode MS" w:eastAsia="Arial Unicode MS" w:hAnsi="Arial Unicode MS" w:cs="Arial Unicode MS" w:hint="eastAsia"/>
        </w:rPr>
        <w:t xml:space="preserve">he VISA library integrated in the </w:t>
      </w:r>
      <w:proofErr w:type="spellStart"/>
      <w:r w:rsidR="006E01E6">
        <w:rPr>
          <w:rFonts w:ascii="Arial Unicode MS" w:eastAsia="Arial Unicode MS" w:hAnsi="Arial Unicode MS" w:cs="Arial Unicode MS" w:hint="eastAsia"/>
        </w:rPr>
        <w:t>L</w:t>
      </w:r>
      <w:r w:rsidR="00B60CB1">
        <w:rPr>
          <w:rFonts w:ascii="Arial Unicode MS" w:eastAsia="Arial Unicode MS" w:hAnsi="Arial Unicode MS" w:cs="Arial Unicode MS" w:hint="eastAsia"/>
        </w:rPr>
        <w:t>abwindows</w:t>
      </w:r>
      <w:proofErr w:type="spellEnd"/>
      <w:r w:rsidR="00B60CB1">
        <w:rPr>
          <w:rFonts w:ascii="Arial Unicode MS" w:eastAsia="Arial Unicode MS" w:hAnsi="Arial Unicode MS" w:cs="Arial Unicode MS" w:hint="eastAsia"/>
        </w:rPr>
        <w:t>/CVI supplies function</w:t>
      </w:r>
      <w:r w:rsidR="006772AC">
        <w:rPr>
          <w:rFonts w:ascii="Arial Unicode MS" w:eastAsia="Arial Unicode MS" w:hAnsi="Arial Unicode MS" w:cs="Arial Unicode MS" w:hint="eastAsia"/>
        </w:rPr>
        <w:t xml:space="preserve"> to connect USB and RS-422 interface.</w:t>
      </w:r>
      <w:r w:rsidR="00B60CB1">
        <w:rPr>
          <w:rFonts w:ascii="Arial Unicode MS" w:eastAsia="Arial Unicode MS" w:hAnsi="Arial Unicode MS" w:cs="Arial Unicode MS" w:hint="eastAsia"/>
        </w:rPr>
        <w:t xml:space="preserve"> All the control of related peripheral and data transfers uses function to process provided by VISA library. </w:t>
      </w:r>
    </w:p>
    <w:p w:rsidR="002B1E5D" w:rsidRDefault="002B1E5D" w:rsidP="00EF0ABB">
      <w:pPr>
        <w:spacing w:line="360" w:lineRule="auto"/>
        <w:rPr>
          <w:rFonts w:ascii="Arial Unicode MS" w:eastAsia="Arial Unicode MS" w:hAnsi="Arial Unicode MS" w:cs="Arial Unicode MS"/>
        </w:rPr>
      </w:pPr>
      <w:r>
        <w:rPr>
          <w:rFonts w:ascii="Arial Unicode MS" w:eastAsia="Arial Unicode MS" w:hAnsi="Arial Unicode MS" w:cs="Arial Unicode MS" w:hint="eastAsia"/>
        </w:rPr>
        <w:t>3.2 Command module</w:t>
      </w:r>
    </w:p>
    <w:p w:rsidR="002B1E5D" w:rsidRDefault="0025721D" w:rsidP="00EF0ABB">
      <w:pPr>
        <w:spacing w:line="360" w:lineRule="auto"/>
        <w:rPr>
          <w:rFonts w:ascii="Arial Unicode MS" w:eastAsia="Arial Unicode MS" w:hAnsi="Arial Unicode MS" w:cs="Arial Unicode MS"/>
        </w:rPr>
      </w:pPr>
      <w:r>
        <w:rPr>
          <w:rFonts w:ascii="Arial Unicode MS" w:eastAsia="Arial Unicode MS" w:hAnsi="Arial Unicode MS" w:cs="Arial Unicode MS"/>
        </w:rPr>
        <w:t>T</w:t>
      </w:r>
      <w:r>
        <w:rPr>
          <w:rFonts w:ascii="Arial Unicode MS" w:eastAsia="Arial Unicode MS" w:hAnsi="Arial Unicode MS" w:cs="Arial Unicode MS" w:hint="eastAsia"/>
        </w:rPr>
        <w:t xml:space="preserve">he platform controls the DAQ board and FEE board by sending different command words. </w:t>
      </w:r>
      <w:r>
        <w:rPr>
          <w:rFonts w:ascii="Arial Unicode MS" w:eastAsia="Arial Unicode MS" w:hAnsi="Arial Unicode MS" w:cs="Arial Unicode MS"/>
        </w:rPr>
        <w:t>T</w:t>
      </w:r>
      <w:r>
        <w:rPr>
          <w:rFonts w:ascii="Arial Unicode MS" w:eastAsia="Arial Unicode MS" w:hAnsi="Arial Unicode MS" w:cs="Arial Unicode MS" w:hint="eastAsia"/>
        </w:rPr>
        <w:t xml:space="preserve">he command word sent to DAQ board is composed by two bytes while the other kind of command word for FEE board is twelve bytes. </w:t>
      </w:r>
      <w:r>
        <w:rPr>
          <w:rFonts w:ascii="Arial Unicode MS" w:eastAsia="Arial Unicode MS" w:hAnsi="Arial Unicode MS" w:cs="Arial Unicode MS"/>
        </w:rPr>
        <w:t>T</w:t>
      </w:r>
      <w:r>
        <w:rPr>
          <w:rFonts w:ascii="Arial Unicode MS" w:eastAsia="Arial Unicode MS" w:hAnsi="Arial Unicode MS" w:cs="Arial Unicode MS" w:hint="eastAsia"/>
        </w:rPr>
        <w:t xml:space="preserve">he command words are stored in an array of type </w:t>
      </w:r>
      <w:r>
        <w:rPr>
          <w:rFonts w:ascii="Arial Unicode MS" w:eastAsia="Arial Unicode MS" w:hAnsi="Arial Unicode MS" w:cs="Arial Unicode MS"/>
        </w:rPr>
        <w:t>“</w:t>
      </w:r>
      <w:r>
        <w:rPr>
          <w:rFonts w:ascii="Arial Unicode MS" w:eastAsia="Arial Unicode MS" w:hAnsi="Arial Unicode MS" w:cs="Arial Unicode MS" w:hint="eastAsia"/>
        </w:rPr>
        <w:t>unsigned char</w:t>
      </w:r>
      <w:r>
        <w:rPr>
          <w:rFonts w:ascii="Arial Unicode MS" w:eastAsia="Arial Unicode MS" w:hAnsi="Arial Unicode MS" w:cs="Arial Unicode MS"/>
        </w:rPr>
        <w:t>”</w:t>
      </w:r>
      <w:r w:rsidR="000672DB">
        <w:rPr>
          <w:rFonts w:ascii="Arial Unicode MS" w:eastAsia="Arial Unicode MS" w:hAnsi="Arial Unicode MS" w:cs="Arial Unicode MS" w:hint="eastAsia"/>
        </w:rPr>
        <w:t xml:space="preserve"> and sent by function </w:t>
      </w:r>
      <w:r w:rsidR="000672DB">
        <w:rPr>
          <w:rFonts w:ascii="Arial Unicode MS" w:eastAsia="Arial Unicode MS" w:hAnsi="Arial Unicode MS" w:cs="Arial Unicode MS"/>
        </w:rPr>
        <w:t>“</w:t>
      </w:r>
      <w:proofErr w:type="spellStart"/>
      <w:proofErr w:type="gramStart"/>
      <w:r w:rsidR="000672DB">
        <w:rPr>
          <w:rFonts w:ascii="Arial Unicode MS" w:eastAsia="Arial Unicode MS" w:hAnsi="Arial Unicode MS" w:cs="Arial Unicode MS" w:hint="eastAsia"/>
        </w:rPr>
        <w:t>viWrite</w:t>
      </w:r>
      <w:proofErr w:type="spellEnd"/>
      <w:r w:rsidR="000672DB">
        <w:rPr>
          <w:rFonts w:ascii="Arial Unicode MS" w:eastAsia="Arial Unicode MS" w:hAnsi="Arial Unicode MS" w:cs="Arial Unicode MS" w:hint="eastAsia"/>
        </w:rPr>
        <w:t>(</w:t>
      </w:r>
      <w:proofErr w:type="gramEnd"/>
      <w:r w:rsidR="000672DB">
        <w:rPr>
          <w:rFonts w:ascii="Arial Unicode MS" w:eastAsia="Arial Unicode MS" w:hAnsi="Arial Unicode MS" w:cs="Arial Unicode MS" w:hint="eastAsia"/>
        </w:rPr>
        <w:t>)</w:t>
      </w:r>
      <w:r w:rsidR="000672DB">
        <w:rPr>
          <w:rFonts w:ascii="Arial Unicode MS" w:eastAsia="Arial Unicode MS" w:hAnsi="Arial Unicode MS" w:cs="Arial Unicode MS"/>
        </w:rPr>
        <w:t>”</w:t>
      </w:r>
      <w:r w:rsidR="000672DB">
        <w:rPr>
          <w:rFonts w:ascii="Arial Unicode MS" w:eastAsia="Arial Unicode MS" w:hAnsi="Arial Unicode MS" w:cs="Arial Unicode MS" w:hint="eastAsia"/>
        </w:rPr>
        <w:t xml:space="preserve"> provided by VISA library to the hardware. Some commands are written </w:t>
      </w:r>
      <w:r w:rsidR="000672DB">
        <w:rPr>
          <w:rFonts w:ascii="Arial Unicode MS" w:eastAsia="Arial Unicode MS" w:hAnsi="Arial Unicode MS" w:cs="Arial Unicode MS"/>
        </w:rPr>
        <w:t>in the</w:t>
      </w:r>
      <w:r w:rsidR="000672DB">
        <w:rPr>
          <w:rFonts w:ascii="Arial Unicode MS" w:eastAsia="Arial Unicode MS" w:hAnsi="Arial Unicode MS" w:cs="Arial Unicode MS" w:hint="eastAsia"/>
        </w:rPr>
        <w:t xml:space="preserve"> form of </w:t>
      </w:r>
      <w:r w:rsidR="000672DB">
        <w:rPr>
          <w:rFonts w:ascii="Arial Unicode MS" w:eastAsia="Arial Unicode MS" w:hAnsi="Arial Unicode MS" w:cs="Arial Unicode MS"/>
        </w:rPr>
        <w:t xml:space="preserve">function for convenience. </w:t>
      </w:r>
    </w:p>
    <w:p w:rsidR="006314D7" w:rsidRDefault="000672DB" w:rsidP="00275B5C">
      <w:pPr>
        <w:rPr>
          <w:rFonts w:ascii="Arial Unicode MS" w:eastAsia="Arial Unicode MS" w:hAnsi="Arial Unicode MS" w:cs="Arial Unicode MS"/>
        </w:rPr>
      </w:pPr>
      <w:r>
        <w:rPr>
          <w:rFonts w:ascii="Arial Unicode MS" w:eastAsia="Arial Unicode MS" w:hAnsi="Arial Unicode MS" w:cs="Arial Unicode MS" w:hint="eastAsia"/>
        </w:rPr>
        <w:lastRenderedPageBreak/>
        <w:t>3.3</w:t>
      </w:r>
      <w:r w:rsidR="006772AC">
        <w:rPr>
          <w:rFonts w:ascii="Arial Unicode MS" w:eastAsia="Arial Unicode MS" w:hAnsi="Arial Unicode MS" w:cs="Arial Unicode MS" w:hint="eastAsia"/>
        </w:rPr>
        <w:t xml:space="preserve"> </w:t>
      </w:r>
      <w:r w:rsidR="00275B5C">
        <w:rPr>
          <w:rFonts w:ascii="Arial Unicode MS" w:eastAsia="Arial Unicode MS" w:hAnsi="Arial Unicode MS" w:cs="Arial Unicode MS"/>
        </w:rPr>
        <w:tab/>
      </w:r>
      <w:r w:rsidR="001D0197">
        <w:rPr>
          <w:rFonts w:ascii="Arial Unicode MS" w:eastAsia="Arial Unicode MS" w:hAnsi="Arial Unicode MS" w:cs="Arial Unicode MS" w:hint="eastAsia"/>
        </w:rPr>
        <w:t>Monitor status</w:t>
      </w:r>
    </w:p>
    <w:p w:rsidR="00095D40" w:rsidRDefault="001D0197" w:rsidP="00275B5C">
      <w:pPr>
        <w:rPr>
          <w:rFonts w:ascii="Arial Unicode MS" w:eastAsia="Arial Unicode MS" w:hAnsi="Arial Unicode MS" w:cs="Arial Unicode MS"/>
        </w:rPr>
      </w:pPr>
      <w:r>
        <w:rPr>
          <w:rFonts w:ascii="Arial Unicode MS" w:eastAsia="Arial Unicode MS" w:hAnsi="Arial Unicode MS" w:cs="Arial Unicode MS"/>
        </w:rPr>
        <w:t>T</w:t>
      </w:r>
      <w:r>
        <w:rPr>
          <w:rFonts w:ascii="Arial Unicode MS" w:eastAsia="Arial Unicode MS" w:hAnsi="Arial Unicode MS" w:cs="Arial Unicode MS" w:hint="eastAsia"/>
        </w:rPr>
        <w:t>here are 64 channels of temperature and 32 channels of current to be monitored</w:t>
      </w:r>
      <w:r w:rsidR="00095D40">
        <w:rPr>
          <w:rFonts w:ascii="Arial Unicode MS" w:eastAsia="Arial Unicode MS" w:hAnsi="Arial Unicode MS" w:cs="Arial Unicode MS" w:hint="eastAsia"/>
        </w:rPr>
        <w:t xml:space="preserve"> on the BGO calorimeter.</w:t>
      </w:r>
      <w:r w:rsidR="000672DB">
        <w:rPr>
          <w:rFonts w:ascii="Arial Unicode MS" w:eastAsia="Arial Unicode MS" w:hAnsi="Arial Unicode MS" w:cs="Arial Unicode MS" w:hint="eastAsia"/>
        </w:rPr>
        <w:t xml:space="preserve"> </w:t>
      </w:r>
      <w:r w:rsidR="000672DB">
        <w:rPr>
          <w:rFonts w:ascii="Arial Unicode MS" w:eastAsia="Arial Unicode MS" w:hAnsi="Arial Unicode MS" w:cs="Arial Unicode MS"/>
        </w:rPr>
        <w:t>I</w:t>
      </w:r>
      <w:r w:rsidR="000672DB">
        <w:rPr>
          <w:rFonts w:ascii="Arial Unicode MS" w:eastAsia="Arial Unicode MS" w:hAnsi="Arial Unicode MS" w:cs="Arial Unicode MS" w:hint="eastAsia"/>
        </w:rPr>
        <w:t>n addition, the status of every FEE</w:t>
      </w:r>
      <w:r w:rsidR="000672DB">
        <w:rPr>
          <w:rFonts w:ascii="Arial Unicode MS" w:eastAsia="Arial Unicode MS" w:hAnsi="Arial Unicode MS" w:cs="Arial Unicode MS"/>
        </w:rPr>
        <w:t>’</w:t>
      </w:r>
      <w:r w:rsidR="000672DB">
        <w:rPr>
          <w:rFonts w:ascii="Arial Unicode MS" w:eastAsia="Arial Unicode MS" w:hAnsi="Arial Unicode MS" w:cs="Arial Unicode MS" w:hint="eastAsia"/>
        </w:rPr>
        <w:t>s FPGA</w:t>
      </w:r>
      <w:r w:rsidR="00095D40">
        <w:rPr>
          <w:rFonts w:ascii="Arial Unicode MS" w:eastAsia="Arial Unicode MS" w:hAnsi="Arial Unicode MS" w:cs="Arial Unicode MS" w:hint="eastAsia"/>
        </w:rPr>
        <w:t xml:space="preserve"> </w:t>
      </w:r>
      <w:r w:rsidR="000672DB">
        <w:rPr>
          <w:rFonts w:ascii="Arial Unicode MS" w:eastAsia="Arial Unicode MS" w:hAnsi="Arial Unicode MS" w:cs="Arial Unicode MS" w:hint="eastAsia"/>
        </w:rPr>
        <w:t xml:space="preserve">also needs to be monitored.  </w:t>
      </w:r>
      <w:r w:rsidR="00095D40">
        <w:rPr>
          <w:rFonts w:ascii="Arial Unicode MS" w:eastAsia="Arial Unicode MS" w:hAnsi="Arial Unicode MS" w:cs="Arial Unicode MS" w:hint="eastAsia"/>
        </w:rPr>
        <w:t xml:space="preserve">All the channels should be checked every 16 seconds. </w:t>
      </w:r>
      <w:r w:rsidR="00095D40">
        <w:rPr>
          <w:rFonts w:ascii="Arial Unicode MS" w:eastAsia="Arial Unicode MS" w:hAnsi="Arial Unicode MS" w:cs="Arial Unicode MS"/>
        </w:rPr>
        <w:t>T</w:t>
      </w:r>
      <w:r w:rsidR="00095D40">
        <w:rPr>
          <w:rFonts w:ascii="Arial Unicode MS" w:eastAsia="Arial Unicode MS" w:hAnsi="Arial Unicode MS" w:cs="Arial Unicode MS" w:hint="eastAsia"/>
        </w:rPr>
        <w:t>he program flow chart of monitor status is outlined in Fig. 3.</w:t>
      </w:r>
    </w:p>
    <w:p w:rsidR="003A44B7" w:rsidRDefault="00095D40" w:rsidP="003A44B7">
      <w:pPr>
        <w:jc w:val="center"/>
        <w:rPr>
          <w:rFonts w:ascii="Arial Unicode MS" w:eastAsia="Arial Unicode MS" w:hAnsi="Arial Unicode MS" w:cs="Arial Unicode MS"/>
        </w:rPr>
      </w:pPr>
      <w:r>
        <w:object w:dxaOrig="3694" w:dyaOrig="4131">
          <v:shape id="_x0000_i1027" type="#_x0000_t75" style="width:240.75pt;height:269.55pt" o:ole="">
            <v:imagedata r:id="rId11" o:title=""/>
          </v:shape>
          <o:OLEObject Type="Embed" ProgID="Visio.Drawing.11" ShapeID="_x0000_i1027" DrawAspect="Content" ObjectID="_1494939984" r:id="rId12"/>
        </w:object>
      </w:r>
    </w:p>
    <w:p w:rsidR="00062C6A" w:rsidRDefault="00A8117E" w:rsidP="003A44B7">
      <w:pPr>
        <w:jc w:val="left"/>
        <w:rPr>
          <w:rFonts w:ascii="Arial Unicode MS" w:eastAsia="Arial Unicode MS" w:hAnsi="Arial Unicode MS" w:cs="Arial Unicode MS"/>
        </w:rPr>
      </w:pPr>
      <w:r>
        <w:rPr>
          <w:rFonts w:ascii="Arial Unicode MS" w:eastAsia="Arial Unicode MS" w:hAnsi="Arial Unicode MS" w:cs="Arial Unicode MS" w:hint="eastAsia"/>
        </w:rPr>
        <w:t xml:space="preserve">3.3 </w:t>
      </w:r>
      <w:r w:rsidR="003A44B7">
        <w:rPr>
          <w:rFonts w:ascii="Arial Unicode MS" w:eastAsia="Arial Unicode MS" w:hAnsi="Arial Unicode MS" w:cs="Arial Unicode MS" w:hint="eastAsia"/>
        </w:rPr>
        <w:t xml:space="preserve">Data acquisition </w:t>
      </w:r>
    </w:p>
    <w:p w:rsidR="008D3FCA" w:rsidRDefault="003A44B7" w:rsidP="00EF0ABB">
      <w:pPr>
        <w:spacing w:line="360" w:lineRule="auto"/>
        <w:rPr>
          <w:rFonts w:ascii="Arial Unicode MS" w:eastAsia="Arial Unicode MS" w:hAnsi="Arial Unicode MS" w:cs="Arial Unicode MS"/>
        </w:rPr>
      </w:pPr>
      <w:r>
        <w:rPr>
          <w:rFonts w:ascii="Arial Unicode MS" w:eastAsia="Arial Unicode MS" w:hAnsi="Arial Unicode MS" w:cs="Arial Unicode MS" w:hint="eastAsia"/>
        </w:rPr>
        <w:t>Data acquisition</w:t>
      </w:r>
      <w:r w:rsidR="00687C20">
        <w:rPr>
          <w:rFonts w:ascii="Arial Unicode MS" w:eastAsia="Arial Unicode MS" w:hAnsi="Arial Unicode MS" w:cs="Arial Unicode MS" w:hint="eastAsia"/>
        </w:rPr>
        <w:t xml:space="preserve"> which</w:t>
      </w:r>
      <w:r>
        <w:rPr>
          <w:rFonts w:ascii="Arial Unicode MS" w:eastAsia="Arial Unicode MS" w:hAnsi="Arial Unicode MS" w:cs="Arial Unicode MS" w:hint="eastAsia"/>
        </w:rPr>
        <w:t xml:space="preserve"> is the most important function of the </w:t>
      </w:r>
      <w:proofErr w:type="gramStart"/>
      <w:r>
        <w:rPr>
          <w:rFonts w:ascii="Arial Unicode MS" w:eastAsia="Arial Unicode MS" w:hAnsi="Arial Unicode MS" w:cs="Arial Unicode MS" w:hint="eastAsia"/>
        </w:rPr>
        <w:t>platform,</w:t>
      </w:r>
      <w:proofErr w:type="gramEnd"/>
      <w:r w:rsidR="00687C20">
        <w:rPr>
          <w:rFonts w:ascii="Arial Unicode MS" w:eastAsia="Arial Unicode MS" w:hAnsi="Arial Unicode MS" w:cs="Arial Unicode MS" w:hint="eastAsia"/>
        </w:rPr>
        <w:t xml:space="preserve"> has a program flow chart </w:t>
      </w:r>
      <w:r w:rsidR="008D3FCA">
        <w:rPr>
          <w:rFonts w:ascii="Arial Unicode MS" w:eastAsia="Arial Unicode MS" w:hAnsi="Arial Unicode MS" w:cs="Arial Unicode MS" w:hint="eastAsia"/>
        </w:rPr>
        <w:t>in Fig. 4.</w:t>
      </w:r>
    </w:p>
    <w:p w:rsidR="003A44B7" w:rsidRDefault="008424D1" w:rsidP="008D3FCA">
      <w:pPr>
        <w:spacing w:line="360" w:lineRule="auto"/>
        <w:jc w:val="center"/>
      </w:pPr>
      <w:r>
        <w:object w:dxaOrig="3450" w:dyaOrig="4162">
          <v:shape id="_x0000_i1028" type="#_x0000_t75" style="width:172.2pt;height:207.95pt" o:ole="">
            <v:imagedata r:id="rId13" o:title=""/>
          </v:shape>
          <o:OLEObject Type="Embed" ProgID="Visio.Drawing.11" ShapeID="_x0000_i1028" DrawAspect="Content" ObjectID="_1494939985" r:id="rId14"/>
        </w:object>
      </w:r>
    </w:p>
    <w:p w:rsidR="007262F8" w:rsidRDefault="007262F8" w:rsidP="007262F8">
      <w:pPr>
        <w:spacing w:line="360" w:lineRule="auto"/>
        <w:jc w:val="left"/>
        <w:rPr>
          <w:rFonts w:ascii="Arial Unicode MS" w:eastAsia="Arial Unicode MS" w:hAnsi="Arial Unicode MS" w:cs="Arial Unicode MS"/>
        </w:rPr>
      </w:pPr>
      <w:r>
        <w:rPr>
          <w:rFonts w:ascii="Arial Unicode MS" w:eastAsia="Arial Unicode MS" w:hAnsi="Arial Unicode MS" w:cs="Arial Unicode MS"/>
        </w:rPr>
        <w:t>T</w:t>
      </w:r>
      <w:r>
        <w:rPr>
          <w:rFonts w:ascii="Arial Unicode MS" w:eastAsia="Arial Unicode MS" w:hAnsi="Arial Unicode MS" w:cs="Arial Unicode MS" w:hint="eastAsia"/>
        </w:rPr>
        <w:t>he science data of FEE boards are gathered and packed by the FPGA of DAQ board.</w:t>
      </w:r>
      <w:r w:rsidR="008424D1">
        <w:rPr>
          <w:rFonts w:ascii="Arial Unicode MS" w:eastAsia="Arial Unicode MS" w:hAnsi="Arial Unicode MS" w:cs="Arial Unicode MS" w:hint="eastAsia"/>
        </w:rPr>
        <w:t xml:space="preserve"> T</w:t>
      </w:r>
      <w:r>
        <w:rPr>
          <w:rFonts w:ascii="Arial Unicode MS" w:eastAsia="Arial Unicode MS" w:hAnsi="Arial Unicode MS" w:cs="Arial Unicode MS" w:hint="eastAsia"/>
        </w:rPr>
        <w:t xml:space="preserve">hen it will be </w:t>
      </w:r>
      <w:r>
        <w:rPr>
          <w:rFonts w:ascii="Arial Unicode MS" w:eastAsia="Arial Unicode MS" w:hAnsi="Arial Unicode MS" w:cs="Arial Unicode MS"/>
        </w:rPr>
        <w:t>transferred to PC through USB interface.</w:t>
      </w:r>
      <w:r>
        <w:rPr>
          <w:rFonts w:ascii="Arial Unicode MS" w:eastAsia="Arial Unicode MS" w:hAnsi="Arial Unicode MS" w:cs="Arial Unicode MS" w:hint="eastAsia"/>
        </w:rPr>
        <w:t xml:space="preserve"> </w:t>
      </w:r>
      <w:r w:rsidR="008424D1">
        <w:rPr>
          <w:rFonts w:ascii="Arial Unicode MS" w:eastAsia="Arial Unicode MS" w:hAnsi="Arial Unicode MS" w:cs="Arial Unicode MS"/>
        </w:rPr>
        <w:t>W</w:t>
      </w:r>
      <w:r w:rsidR="008424D1">
        <w:rPr>
          <w:rFonts w:ascii="Arial Unicode MS" w:eastAsia="Arial Unicode MS" w:hAnsi="Arial Unicode MS" w:cs="Arial Unicode MS" w:hint="eastAsia"/>
        </w:rPr>
        <w:t xml:space="preserve">hen the thread of data acquisition start, the software checks the USB buffer every 500mS with the function of </w:t>
      </w:r>
      <w:r w:rsidR="008424D1">
        <w:rPr>
          <w:rFonts w:ascii="Arial Unicode MS" w:eastAsia="Arial Unicode MS" w:hAnsi="Arial Unicode MS" w:cs="Arial Unicode MS"/>
        </w:rPr>
        <w:t>“</w:t>
      </w:r>
      <w:proofErr w:type="spellStart"/>
      <w:proofErr w:type="gramStart"/>
      <w:r w:rsidR="008424D1">
        <w:rPr>
          <w:rFonts w:ascii="Arial Unicode MS" w:eastAsia="Arial Unicode MS" w:hAnsi="Arial Unicode MS" w:cs="Arial Unicode MS" w:hint="eastAsia"/>
        </w:rPr>
        <w:t>viRead</w:t>
      </w:r>
      <w:proofErr w:type="spellEnd"/>
      <w:r w:rsidR="008424D1">
        <w:rPr>
          <w:rFonts w:ascii="Arial Unicode MS" w:eastAsia="Arial Unicode MS" w:hAnsi="Arial Unicode MS" w:cs="Arial Unicode MS" w:hint="eastAsia"/>
        </w:rPr>
        <w:t>(</w:t>
      </w:r>
      <w:proofErr w:type="gramEnd"/>
      <w:r w:rsidR="008424D1">
        <w:rPr>
          <w:rFonts w:ascii="Arial Unicode MS" w:eastAsia="Arial Unicode MS" w:hAnsi="Arial Unicode MS" w:cs="Arial Unicode MS" w:hint="eastAsia"/>
        </w:rPr>
        <w:t>)</w:t>
      </w:r>
      <w:r w:rsidR="008424D1">
        <w:rPr>
          <w:rFonts w:ascii="Arial Unicode MS" w:eastAsia="Arial Unicode MS" w:hAnsi="Arial Unicode MS" w:cs="Arial Unicode MS"/>
        </w:rPr>
        <w:t>”</w:t>
      </w:r>
      <w:r w:rsidR="008424D1">
        <w:rPr>
          <w:rFonts w:ascii="Arial Unicode MS" w:eastAsia="Arial Unicode MS" w:hAnsi="Arial Unicode MS" w:cs="Arial Unicode MS" w:hint="eastAsia"/>
        </w:rPr>
        <w:t xml:space="preserve"> supplied by VISA library. </w:t>
      </w:r>
      <w:r w:rsidR="008424D1">
        <w:rPr>
          <w:rFonts w:ascii="Arial Unicode MS" w:eastAsia="Arial Unicode MS" w:hAnsi="Arial Unicode MS" w:cs="Arial Unicode MS"/>
        </w:rPr>
        <w:t>I</w:t>
      </w:r>
      <w:r w:rsidR="008424D1">
        <w:rPr>
          <w:rFonts w:ascii="Arial Unicode MS" w:eastAsia="Arial Unicode MS" w:hAnsi="Arial Unicode MS" w:cs="Arial Unicode MS" w:hint="eastAsia"/>
        </w:rPr>
        <w:t>f the buffer is not empty, the function will read 512 bytes of data and save it into specified file. When the stop signal is checked, the software will read all the remaining data.</w:t>
      </w:r>
    </w:p>
    <w:p w:rsidR="008424D1" w:rsidRDefault="00602A75" w:rsidP="007262F8">
      <w:pPr>
        <w:spacing w:line="360" w:lineRule="auto"/>
        <w:jc w:val="left"/>
        <w:rPr>
          <w:rFonts w:ascii="Arial Unicode MS" w:eastAsia="Arial Unicode MS" w:hAnsi="Arial Unicode MS" w:cs="Arial Unicode MS" w:hint="eastAsia"/>
        </w:rPr>
      </w:pPr>
      <w:r>
        <w:rPr>
          <w:rFonts w:ascii="Arial Unicode MS" w:eastAsia="Arial Unicode MS" w:hAnsi="Arial Unicode MS" w:cs="Arial Unicode MS"/>
        </w:rPr>
        <w:t>I</w:t>
      </w:r>
      <w:r>
        <w:rPr>
          <w:rFonts w:ascii="Arial Unicode MS" w:eastAsia="Arial Unicode MS" w:hAnsi="Arial Unicode MS" w:cs="Arial Unicode MS" w:hint="eastAsia"/>
        </w:rPr>
        <w:t xml:space="preserve">t is important to check the USB interface to make sure it is in the right state since the data acquisition process may last for dozens of hours. </w:t>
      </w:r>
      <w:r>
        <w:rPr>
          <w:rFonts w:ascii="Arial Unicode MS" w:eastAsia="Arial Unicode MS" w:hAnsi="Arial Unicode MS" w:cs="Arial Unicode MS"/>
        </w:rPr>
        <w:t>A</w:t>
      </w:r>
      <w:r>
        <w:rPr>
          <w:rFonts w:ascii="Arial Unicode MS" w:eastAsia="Arial Unicode MS" w:hAnsi="Arial Unicode MS" w:cs="Arial Unicode MS" w:hint="eastAsia"/>
        </w:rPr>
        <w:t>nother thread which</w:t>
      </w:r>
      <w:r w:rsidR="00780D95">
        <w:rPr>
          <w:rFonts w:ascii="Arial Unicode MS" w:eastAsia="Arial Unicode MS" w:hAnsi="Arial Unicode MS" w:cs="Arial Unicode MS" w:hint="eastAsia"/>
        </w:rPr>
        <w:t xml:space="preserve"> will check the USB port </w:t>
      </w:r>
      <w:r w:rsidR="00C65C0A">
        <w:rPr>
          <w:rFonts w:ascii="Arial Unicode MS" w:eastAsia="Arial Unicode MS" w:hAnsi="Arial Unicode MS" w:cs="Arial Unicode MS" w:hint="eastAsia"/>
        </w:rPr>
        <w:t xml:space="preserve">with function </w:t>
      </w:r>
      <w:r w:rsidR="00C65C0A">
        <w:rPr>
          <w:rFonts w:ascii="Arial Unicode MS" w:eastAsia="Arial Unicode MS" w:hAnsi="Arial Unicode MS" w:cs="Arial Unicode MS"/>
        </w:rPr>
        <w:t>“</w:t>
      </w:r>
      <w:proofErr w:type="spellStart"/>
      <w:proofErr w:type="gramStart"/>
      <w:r w:rsidR="00C65C0A">
        <w:rPr>
          <w:rFonts w:ascii="Arial Unicode MS" w:eastAsia="Arial Unicode MS" w:hAnsi="Arial Unicode MS" w:cs="Arial Unicode MS" w:hint="eastAsia"/>
        </w:rPr>
        <w:t>vi</w:t>
      </w:r>
      <w:r w:rsidR="00C65C0A" w:rsidRPr="00C65C0A">
        <w:rPr>
          <w:rFonts w:ascii="Arial Unicode MS" w:eastAsia="Arial Unicode MS" w:hAnsi="Arial Unicode MS" w:cs="Arial Unicode MS"/>
        </w:rPr>
        <w:t>FindRsrc</w:t>
      </w:r>
      <w:proofErr w:type="spellEnd"/>
      <w:r w:rsidR="00C65C0A">
        <w:rPr>
          <w:rFonts w:ascii="Arial Unicode MS" w:eastAsia="Arial Unicode MS" w:hAnsi="Arial Unicode MS" w:cs="Arial Unicode MS" w:hint="eastAsia"/>
        </w:rPr>
        <w:t>(</w:t>
      </w:r>
      <w:proofErr w:type="gramEnd"/>
      <w:r w:rsidR="00C65C0A">
        <w:rPr>
          <w:rFonts w:ascii="Arial Unicode MS" w:eastAsia="Arial Unicode MS" w:hAnsi="Arial Unicode MS" w:cs="Arial Unicode MS" w:hint="eastAsia"/>
        </w:rPr>
        <w:t>)</w:t>
      </w:r>
      <w:r w:rsidR="00C65C0A">
        <w:rPr>
          <w:rFonts w:ascii="Arial Unicode MS" w:eastAsia="Arial Unicode MS" w:hAnsi="Arial Unicode MS" w:cs="Arial Unicode MS"/>
        </w:rPr>
        <w:t>”</w:t>
      </w:r>
      <w:r w:rsidR="00C65C0A">
        <w:rPr>
          <w:rFonts w:ascii="Arial Unicode MS" w:eastAsia="Arial Unicode MS" w:hAnsi="Arial Unicode MS" w:cs="Arial Unicode MS" w:hint="eastAsia"/>
        </w:rPr>
        <w:t xml:space="preserve"> to confirm whether the connection is broken will run when the thread of data acquisition starts.</w:t>
      </w:r>
    </w:p>
    <w:p w:rsidR="003C3910" w:rsidRDefault="003C3910" w:rsidP="007262F8">
      <w:pPr>
        <w:spacing w:line="360" w:lineRule="auto"/>
        <w:jc w:val="left"/>
        <w:rPr>
          <w:rFonts w:ascii="Arial Unicode MS" w:eastAsia="Arial Unicode MS" w:hAnsi="Arial Unicode MS" w:cs="Arial Unicode MS" w:hint="eastAsia"/>
        </w:rPr>
      </w:pPr>
      <w:r>
        <w:rPr>
          <w:rFonts w:ascii="Arial Unicode MS" w:eastAsia="Arial Unicode MS" w:hAnsi="Arial Unicode MS" w:cs="Arial Unicode MS" w:hint="eastAsia"/>
        </w:rPr>
        <w:t>3.4 Signal source scan</w:t>
      </w:r>
    </w:p>
    <w:p w:rsidR="004F4A4A" w:rsidRDefault="00B42EE2" w:rsidP="007262F8">
      <w:pPr>
        <w:spacing w:line="360" w:lineRule="auto"/>
        <w:jc w:val="left"/>
        <w:rPr>
          <w:rFonts w:ascii="Arial Unicode MS" w:eastAsia="Arial Unicode MS" w:hAnsi="Arial Unicode MS" w:cs="Arial Unicode MS" w:hint="eastAsia"/>
        </w:rPr>
      </w:pPr>
      <w:r>
        <w:rPr>
          <w:rFonts w:ascii="Arial Unicode MS" w:eastAsia="Arial Unicode MS" w:hAnsi="Arial Unicode MS" w:cs="Arial Unicode MS"/>
        </w:rPr>
        <w:t>T</w:t>
      </w:r>
      <w:r>
        <w:rPr>
          <w:rFonts w:ascii="Arial Unicode MS" w:eastAsia="Arial Unicode MS" w:hAnsi="Arial Unicode MS" w:cs="Arial Unicode MS" w:hint="eastAsia"/>
        </w:rPr>
        <w:t>he signal source scan is an important feature through which we can fit the linear of each channel.</w:t>
      </w:r>
      <w:r w:rsidR="00976B63">
        <w:rPr>
          <w:rFonts w:ascii="Arial Unicode MS" w:eastAsia="Arial Unicode MS" w:hAnsi="Arial Unicode MS" w:cs="Arial Unicode MS" w:hint="eastAsia"/>
        </w:rPr>
        <w:t xml:space="preserve"> </w:t>
      </w:r>
      <w:r w:rsidR="00976B63">
        <w:rPr>
          <w:rFonts w:ascii="Arial Unicode MS" w:eastAsia="Arial Unicode MS" w:hAnsi="Arial Unicode MS" w:cs="Arial Unicode MS"/>
        </w:rPr>
        <w:t>T</w:t>
      </w:r>
      <w:r w:rsidR="00976B63">
        <w:rPr>
          <w:rFonts w:ascii="Arial Unicode MS" w:eastAsia="Arial Unicode MS" w:hAnsi="Arial Unicode MS" w:cs="Arial Unicode MS" w:hint="eastAsia"/>
        </w:rPr>
        <w:t xml:space="preserve">he signal source provides </w:t>
      </w:r>
      <w:r w:rsidR="004F4A4A">
        <w:rPr>
          <w:rFonts w:ascii="Arial Unicode MS" w:eastAsia="Arial Unicode MS" w:hAnsi="Arial Unicode MS" w:cs="Arial Unicode MS" w:hint="eastAsia"/>
        </w:rPr>
        <w:t>square wave</w:t>
      </w:r>
      <w:r w:rsidR="00976B63">
        <w:rPr>
          <w:rFonts w:ascii="Arial Unicode MS" w:eastAsia="Arial Unicode MS" w:hAnsi="Arial Unicode MS" w:cs="Arial Unicode MS" w:hint="eastAsia"/>
        </w:rPr>
        <w:t xml:space="preserve"> whose</w:t>
      </w:r>
      <w:r w:rsidR="004F4A4A">
        <w:rPr>
          <w:rFonts w:ascii="Arial Unicode MS" w:eastAsia="Arial Unicode MS" w:hAnsi="Arial Unicode MS" w:cs="Arial Unicode MS" w:hint="eastAsia"/>
        </w:rPr>
        <w:t xml:space="preserve"> cycle is 50 Hz and</w:t>
      </w:r>
      <w:r w:rsidR="00976B63">
        <w:rPr>
          <w:rFonts w:ascii="Arial Unicode MS" w:eastAsia="Arial Unicode MS" w:hAnsi="Arial Unicode MS" w:cs="Arial Unicode MS" w:hint="eastAsia"/>
        </w:rPr>
        <w:t xml:space="preserve"> amplitude is known. </w:t>
      </w:r>
      <w:r w:rsidR="00976B63">
        <w:rPr>
          <w:rFonts w:ascii="Arial Unicode MS" w:eastAsia="Arial Unicode MS" w:hAnsi="Arial Unicode MS" w:cs="Arial Unicode MS"/>
        </w:rPr>
        <w:t>I</w:t>
      </w:r>
      <w:r w:rsidR="00976B63">
        <w:rPr>
          <w:rFonts w:ascii="Arial Unicode MS" w:eastAsia="Arial Unicode MS" w:hAnsi="Arial Unicode MS" w:cs="Arial Unicode MS" w:hint="eastAsia"/>
        </w:rPr>
        <w:t xml:space="preserve">n addition, it </w:t>
      </w:r>
      <w:r w:rsidR="004F4A4A">
        <w:rPr>
          <w:rFonts w:ascii="Arial Unicode MS" w:eastAsia="Arial Unicode MS" w:hAnsi="Arial Unicode MS" w:cs="Arial Unicode MS" w:hint="eastAsia"/>
        </w:rPr>
        <w:t xml:space="preserve">gives a synchronous trigger signal of 500Ns at the rising edge of square wave to DAQ board. </w:t>
      </w:r>
      <w:r w:rsidR="00E35B15">
        <w:rPr>
          <w:rFonts w:ascii="Arial Unicode MS" w:eastAsia="Arial Unicode MS" w:hAnsi="Arial Unicode MS" w:cs="Arial Unicode MS"/>
        </w:rPr>
        <w:t>B</w:t>
      </w:r>
      <w:r w:rsidR="00E35B15">
        <w:rPr>
          <w:rFonts w:ascii="Arial Unicode MS" w:eastAsia="Arial Unicode MS" w:hAnsi="Arial Unicode MS" w:cs="Arial Unicode MS" w:hint="eastAsia"/>
        </w:rPr>
        <w:t xml:space="preserve">ecause the trigger mode has been selected as the external </w:t>
      </w:r>
      <w:r w:rsidR="00E35B15">
        <w:rPr>
          <w:rFonts w:ascii="Arial Unicode MS" w:eastAsia="Arial Unicode MS" w:hAnsi="Arial Unicode MS" w:cs="Arial Unicode MS" w:hint="eastAsia"/>
        </w:rPr>
        <w:lastRenderedPageBreak/>
        <w:t xml:space="preserve">trigger, the DAQ board will generate trigger to FEE board with the trigger that the signal source provides. </w:t>
      </w:r>
      <w:r w:rsidR="00E35B15">
        <w:rPr>
          <w:rFonts w:ascii="Arial Unicode MS" w:eastAsia="Arial Unicode MS" w:hAnsi="Arial Unicode MS" w:cs="Arial Unicode MS"/>
        </w:rPr>
        <w:t>T</w:t>
      </w:r>
      <w:r w:rsidR="00E35B15">
        <w:rPr>
          <w:rFonts w:ascii="Arial Unicode MS" w:eastAsia="Arial Unicode MS" w:hAnsi="Arial Unicode MS" w:cs="Arial Unicode MS" w:hint="eastAsia"/>
        </w:rPr>
        <w:t xml:space="preserve">he </w:t>
      </w:r>
      <w:r w:rsidR="00046508">
        <w:rPr>
          <w:rFonts w:ascii="Arial Unicode MS" w:eastAsia="Arial Unicode MS" w:hAnsi="Arial Unicode MS" w:cs="Arial Unicode MS" w:hint="eastAsia"/>
        </w:rPr>
        <w:t>amplitude of square wave increases at s fixed interval.</w:t>
      </w:r>
      <w:bookmarkStart w:id="0" w:name="_GoBack"/>
      <w:bookmarkEnd w:id="0"/>
    </w:p>
    <w:p w:rsidR="003C3910" w:rsidRPr="00B42EE2" w:rsidRDefault="003C3910" w:rsidP="007262F8">
      <w:pPr>
        <w:spacing w:line="360" w:lineRule="auto"/>
        <w:jc w:val="left"/>
        <w:rPr>
          <w:rFonts w:ascii="Arial Unicode MS" w:eastAsia="Arial Unicode MS" w:hAnsi="Arial Unicode MS" w:cs="Arial Unicode MS" w:hint="eastAsia"/>
        </w:rPr>
      </w:pPr>
    </w:p>
    <w:p w:rsidR="00C65C0A" w:rsidRPr="00EF0ABB" w:rsidRDefault="00C65C0A" w:rsidP="007262F8">
      <w:pPr>
        <w:spacing w:line="360" w:lineRule="auto"/>
        <w:jc w:val="left"/>
        <w:rPr>
          <w:rFonts w:ascii="Arial Unicode MS" w:eastAsia="Arial Unicode MS" w:hAnsi="Arial Unicode MS" w:cs="Arial Unicode MS"/>
        </w:rPr>
      </w:pPr>
    </w:p>
    <w:sectPr w:rsidR="00C65C0A" w:rsidRPr="00EF0AB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4215" w:rsidRDefault="005D4215" w:rsidP="00C34279">
      <w:r>
        <w:separator/>
      </w:r>
    </w:p>
  </w:endnote>
  <w:endnote w:type="continuationSeparator" w:id="0">
    <w:p w:rsidR="005D4215" w:rsidRDefault="005D4215" w:rsidP="00C342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6"/>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4215" w:rsidRDefault="005D4215" w:rsidP="00C34279">
      <w:r>
        <w:separator/>
      </w:r>
    </w:p>
  </w:footnote>
  <w:footnote w:type="continuationSeparator" w:id="0">
    <w:p w:rsidR="005D4215" w:rsidRDefault="005D4215" w:rsidP="00C3427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35FF"/>
    <w:rsid w:val="0000790F"/>
    <w:rsid w:val="00035C94"/>
    <w:rsid w:val="00046508"/>
    <w:rsid w:val="00054667"/>
    <w:rsid w:val="00062C6A"/>
    <w:rsid w:val="000672DB"/>
    <w:rsid w:val="00091CC7"/>
    <w:rsid w:val="00095D40"/>
    <w:rsid w:val="000A1CA9"/>
    <w:rsid w:val="000E6F8B"/>
    <w:rsid w:val="00157194"/>
    <w:rsid w:val="001D0197"/>
    <w:rsid w:val="001D1CFA"/>
    <w:rsid w:val="0025721D"/>
    <w:rsid w:val="002636DB"/>
    <w:rsid w:val="00274E03"/>
    <w:rsid w:val="00275B5C"/>
    <w:rsid w:val="00280ED9"/>
    <w:rsid w:val="002B1E5D"/>
    <w:rsid w:val="002F1757"/>
    <w:rsid w:val="00321317"/>
    <w:rsid w:val="0035186F"/>
    <w:rsid w:val="00371E92"/>
    <w:rsid w:val="00396CCE"/>
    <w:rsid w:val="003A44B7"/>
    <w:rsid w:val="003C3910"/>
    <w:rsid w:val="00424584"/>
    <w:rsid w:val="004702E8"/>
    <w:rsid w:val="004A42CA"/>
    <w:rsid w:val="004C3680"/>
    <w:rsid w:val="004F4915"/>
    <w:rsid w:val="004F4A4A"/>
    <w:rsid w:val="00507685"/>
    <w:rsid w:val="00516ECC"/>
    <w:rsid w:val="00532DFC"/>
    <w:rsid w:val="0055508F"/>
    <w:rsid w:val="005946D9"/>
    <w:rsid w:val="0059707D"/>
    <w:rsid w:val="005A7EB8"/>
    <w:rsid w:val="005D4215"/>
    <w:rsid w:val="00602A75"/>
    <w:rsid w:val="00623549"/>
    <w:rsid w:val="006314D7"/>
    <w:rsid w:val="006648B3"/>
    <w:rsid w:val="006772AC"/>
    <w:rsid w:val="00683F7F"/>
    <w:rsid w:val="00687C20"/>
    <w:rsid w:val="006E01E6"/>
    <w:rsid w:val="006E0841"/>
    <w:rsid w:val="007017F8"/>
    <w:rsid w:val="007244E2"/>
    <w:rsid w:val="007262F8"/>
    <w:rsid w:val="00737B45"/>
    <w:rsid w:val="00761983"/>
    <w:rsid w:val="00780D95"/>
    <w:rsid w:val="00811F1E"/>
    <w:rsid w:val="008424D1"/>
    <w:rsid w:val="008606FA"/>
    <w:rsid w:val="00865DB4"/>
    <w:rsid w:val="0087600F"/>
    <w:rsid w:val="008D3FCA"/>
    <w:rsid w:val="008D7542"/>
    <w:rsid w:val="00962356"/>
    <w:rsid w:val="00976B63"/>
    <w:rsid w:val="00991ED8"/>
    <w:rsid w:val="009B65F7"/>
    <w:rsid w:val="00A435FF"/>
    <w:rsid w:val="00A8117E"/>
    <w:rsid w:val="00AC2E6E"/>
    <w:rsid w:val="00B14100"/>
    <w:rsid w:val="00B26752"/>
    <w:rsid w:val="00B42EE2"/>
    <w:rsid w:val="00B43650"/>
    <w:rsid w:val="00B60CB1"/>
    <w:rsid w:val="00BF0E87"/>
    <w:rsid w:val="00C34279"/>
    <w:rsid w:val="00C46CAF"/>
    <w:rsid w:val="00C65783"/>
    <w:rsid w:val="00C65C0A"/>
    <w:rsid w:val="00CD6087"/>
    <w:rsid w:val="00D03F9E"/>
    <w:rsid w:val="00D17480"/>
    <w:rsid w:val="00D44DEB"/>
    <w:rsid w:val="00D9274B"/>
    <w:rsid w:val="00DB225E"/>
    <w:rsid w:val="00DD183C"/>
    <w:rsid w:val="00DD1C96"/>
    <w:rsid w:val="00E35B15"/>
    <w:rsid w:val="00E444BC"/>
    <w:rsid w:val="00E62C97"/>
    <w:rsid w:val="00E676FE"/>
    <w:rsid w:val="00E97D32"/>
    <w:rsid w:val="00ED34B0"/>
    <w:rsid w:val="00EE2BF3"/>
    <w:rsid w:val="00EF0ABB"/>
    <w:rsid w:val="00F207DF"/>
    <w:rsid w:val="00F32416"/>
    <w:rsid w:val="00F329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34279"/>
    <w:pPr>
      <w:widowControl w:val="0"/>
      <w:spacing w:after="0" w:line="240" w:lineRule="auto"/>
      <w:jc w:val="both"/>
    </w:pPr>
    <w:rPr>
      <w:kern w:val="2"/>
      <w:sz w:val="21"/>
    </w:rPr>
  </w:style>
  <w:style w:type="paragraph" w:styleId="1">
    <w:name w:val="heading 1"/>
    <w:basedOn w:val="a"/>
    <w:next w:val="a"/>
    <w:link w:val="1Char"/>
    <w:uiPriority w:val="9"/>
    <w:qFormat/>
    <w:rsid w:val="00F329FA"/>
    <w:pPr>
      <w:keepNext/>
      <w:keepLines/>
      <w:widowControl/>
      <w:spacing w:before="480" w:line="276" w:lineRule="auto"/>
      <w:jc w:val="left"/>
      <w:outlineLvl w:val="0"/>
    </w:pPr>
    <w:rPr>
      <w:rFonts w:asciiTheme="majorHAnsi" w:eastAsiaTheme="majorEastAsia" w:hAnsiTheme="majorHAnsi" w:cstheme="majorBidi"/>
      <w:b/>
      <w:bCs/>
      <w:color w:val="365F91" w:themeColor="accent1" w:themeShade="BF"/>
      <w:kern w:val="0"/>
      <w:sz w:val="28"/>
      <w:szCs w:val="28"/>
    </w:rPr>
  </w:style>
  <w:style w:type="paragraph" w:styleId="2">
    <w:name w:val="heading 2"/>
    <w:basedOn w:val="a"/>
    <w:next w:val="a"/>
    <w:link w:val="2Char"/>
    <w:uiPriority w:val="9"/>
    <w:semiHidden/>
    <w:unhideWhenUsed/>
    <w:qFormat/>
    <w:rsid w:val="00F329FA"/>
    <w:pPr>
      <w:keepNext/>
      <w:keepLines/>
      <w:widowControl/>
      <w:spacing w:before="200" w:line="276" w:lineRule="auto"/>
      <w:jc w:val="left"/>
      <w:outlineLvl w:val="1"/>
    </w:pPr>
    <w:rPr>
      <w:rFonts w:asciiTheme="majorHAnsi" w:eastAsiaTheme="majorEastAsia" w:hAnsiTheme="majorHAnsi" w:cstheme="majorBidi"/>
      <w:b/>
      <w:bCs/>
      <w:color w:val="4F81BD" w:themeColor="accent1"/>
      <w:kern w:val="0"/>
      <w:sz w:val="26"/>
      <w:szCs w:val="26"/>
    </w:rPr>
  </w:style>
  <w:style w:type="paragraph" w:styleId="3">
    <w:name w:val="heading 3"/>
    <w:basedOn w:val="a"/>
    <w:next w:val="a"/>
    <w:link w:val="3Char"/>
    <w:uiPriority w:val="9"/>
    <w:semiHidden/>
    <w:unhideWhenUsed/>
    <w:qFormat/>
    <w:rsid w:val="00F329FA"/>
    <w:pPr>
      <w:keepNext/>
      <w:keepLines/>
      <w:widowControl/>
      <w:spacing w:before="200" w:line="276" w:lineRule="auto"/>
      <w:jc w:val="left"/>
      <w:outlineLvl w:val="2"/>
    </w:pPr>
    <w:rPr>
      <w:rFonts w:asciiTheme="majorHAnsi" w:eastAsiaTheme="majorEastAsia" w:hAnsiTheme="majorHAnsi" w:cstheme="majorBidi"/>
      <w:b/>
      <w:bCs/>
      <w:color w:val="4F81BD" w:themeColor="accent1"/>
      <w:kern w:val="0"/>
      <w:sz w:val="22"/>
    </w:rPr>
  </w:style>
  <w:style w:type="paragraph" w:styleId="4">
    <w:name w:val="heading 4"/>
    <w:basedOn w:val="a"/>
    <w:next w:val="a"/>
    <w:link w:val="4Char"/>
    <w:uiPriority w:val="9"/>
    <w:semiHidden/>
    <w:unhideWhenUsed/>
    <w:qFormat/>
    <w:rsid w:val="00F329FA"/>
    <w:pPr>
      <w:keepNext/>
      <w:keepLines/>
      <w:widowControl/>
      <w:spacing w:before="200" w:line="276" w:lineRule="auto"/>
      <w:jc w:val="left"/>
      <w:outlineLvl w:val="3"/>
    </w:pPr>
    <w:rPr>
      <w:rFonts w:asciiTheme="majorHAnsi" w:eastAsiaTheme="majorEastAsia" w:hAnsiTheme="majorHAnsi" w:cstheme="majorBidi"/>
      <w:b/>
      <w:bCs/>
      <w:i/>
      <w:iCs/>
      <w:color w:val="4F81BD" w:themeColor="accent1"/>
      <w:kern w:val="0"/>
      <w:sz w:val="22"/>
    </w:rPr>
  </w:style>
  <w:style w:type="paragraph" w:styleId="5">
    <w:name w:val="heading 5"/>
    <w:basedOn w:val="a"/>
    <w:next w:val="a"/>
    <w:link w:val="5Char"/>
    <w:uiPriority w:val="9"/>
    <w:semiHidden/>
    <w:unhideWhenUsed/>
    <w:qFormat/>
    <w:rsid w:val="00F329FA"/>
    <w:pPr>
      <w:keepNext/>
      <w:keepLines/>
      <w:widowControl/>
      <w:spacing w:before="200" w:line="276" w:lineRule="auto"/>
      <w:jc w:val="left"/>
      <w:outlineLvl w:val="4"/>
    </w:pPr>
    <w:rPr>
      <w:rFonts w:asciiTheme="majorHAnsi" w:eastAsiaTheme="majorEastAsia" w:hAnsiTheme="majorHAnsi" w:cstheme="majorBidi"/>
      <w:color w:val="243F60" w:themeColor="accent1" w:themeShade="7F"/>
      <w:kern w:val="0"/>
      <w:sz w:val="22"/>
    </w:rPr>
  </w:style>
  <w:style w:type="paragraph" w:styleId="6">
    <w:name w:val="heading 6"/>
    <w:basedOn w:val="a"/>
    <w:next w:val="a"/>
    <w:link w:val="6Char"/>
    <w:uiPriority w:val="9"/>
    <w:semiHidden/>
    <w:unhideWhenUsed/>
    <w:qFormat/>
    <w:rsid w:val="00F329FA"/>
    <w:pPr>
      <w:keepNext/>
      <w:keepLines/>
      <w:widowControl/>
      <w:spacing w:before="200" w:line="276" w:lineRule="auto"/>
      <w:jc w:val="left"/>
      <w:outlineLvl w:val="5"/>
    </w:pPr>
    <w:rPr>
      <w:rFonts w:asciiTheme="majorHAnsi" w:eastAsiaTheme="majorEastAsia" w:hAnsiTheme="majorHAnsi" w:cstheme="majorBidi"/>
      <w:i/>
      <w:iCs/>
      <w:color w:val="243F60" w:themeColor="accent1" w:themeShade="7F"/>
      <w:kern w:val="0"/>
      <w:sz w:val="22"/>
    </w:rPr>
  </w:style>
  <w:style w:type="paragraph" w:styleId="7">
    <w:name w:val="heading 7"/>
    <w:basedOn w:val="a"/>
    <w:next w:val="a"/>
    <w:link w:val="7Char"/>
    <w:uiPriority w:val="9"/>
    <w:semiHidden/>
    <w:unhideWhenUsed/>
    <w:qFormat/>
    <w:rsid w:val="00F329FA"/>
    <w:pPr>
      <w:keepNext/>
      <w:keepLines/>
      <w:widowControl/>
      <w:spacing w:before="200" w:line="276" w:lineRule="auto"/>
      <w:jc w:val="left"/>
      <w:outlineLvl w:val="6"/>
    </w:pPr>
    <w:rPr>
      <w:rFonts w:asciiTheme="majorHAnsi" w:eastAsiaTheme="majorEastAsia" w:hAnsiTheme="majorHAnsi" w:cstheme="majorBidi"/>
      <w:i/>
      <w:iCs/>
      <w:color w:val="404040" w:themeColor="text1" w:themeTint="BF"/>
      <w:kern w:val="0"/>
      <w:sz w:val="22"/>
    </w:rPr>
  </w:style>
  <w:style w:type="paragraph" w:styleId="8">
    <w:name w:val="heading 8"/>
    <w:basedOn w:val="a"/>
    <w:next w:val="a"/>
    <w:link w:val="8Char"/>
    <w:uiPriority w:val="9"/>
    <w:semiHidden/>
    <w:unhideWhenUsed/>
    <w:qFormat/>
    <w:rsid w:val="00F329FA"/>
    <w:pPr>
      <w:keepNext/>
      <w:keepLines/>
      <w:widowControl/>
      <w:spacing w:before="200" w:line="276" w:lineRule="auto"/>
      <w:jc w:val="left"/>
      <w:outlineLvl w:val="7"/>
    </w:pPr>
    <w:rPr>
      <w:rFonts w:asciiTheme="majorHAnsi" w:eastAsiaTheme="majorEastAsia" w:hAnsiTheme="majorHAnsi" w:cstheme="majorBidi"/>
      <w:color w:val="4F81BD" w:themeColor="accent1"/>
      <w:kern w:val="0"/>
      <w:sz w:val="20"/>
      <w:szCs w:val="20"/>
    </w:rPr>
  </w:style>
  <w:style w:type="paragraph" w:styleId="9">
    <w:name w:val="heading 9"/>
    <w:basedOn w:val="a"/>
    <w:next w:val="a"/>
    <w:link w:val="9Char"/>
    <w:uiPriority w:val="9"/>
    <w:semiHidden/>
    <w:unhideWhenUsed/>
    <w:qFormat/>
    <w:rsid w:val="00F329FA"/>
    <w:pPr>
      <w:keepNext/>
      <w:keepLines/>
      <w:widowControl/>
      <w:spacing w:before="200" w:line="276" w:lineRule="auto"/>
      <w:jc w:val="left"/>
      <w:outlineLvl w:val="8"/>
    </w:pPr>
    <w:rPr>
      <w:rFonts w:asciiTheme="majorHAnsi" w:eastAsiaTheme="majorEastAsia" w:hAnsiTheme="majorHAnsi" w:cstheme="majorBidi"/>
      <w:i/>
      <w:iCs/>
      <w:color w:val="404040" w:themeColor="text1" w:themeTint="BF"/>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329FA"/>
    <w:rPr>
      <w:rFonts w:asciiTheme="majorHAnsi" w:eastAsiaTheme="majorEastAsia" w:hAnsiTheme="majorHAnsi" w:cstheme="majorBidi"/>
      <w:b/>
      <w:bCs/>
      <w:color w:val="365F91" w:themeColor="accent1" w:themeShade="BF"/>
      <w:sz w:val="28"/>
      <w:szCs w:val="28"/>
    </w:rPr>
  </w:style>
  <w:style w:type="character" w:customStyle="1" w:styleId="2Char">
    <w:name w:val="标题 2 Char"/>
    <w:basedOn w:val="a0"/>
    <w:link w:val="2"/>
    <w:uiPriority w:val="9"/>
    <w:semiHidden/>
    <w:rsid w:val="00F329FA"/>
    <w:rPr>
      <w:rFonts w:asciiTheme="majorHAnsi" w:eastAsiaTheme="majorEastAsia" w:hAnsiTheme="majorHAnsi" w:cstheme="majorBidi"/>
      <w:b/>
      <w:bCs/>
      <w:color w:val="4F81BD" w:themeColor="accent1"/>
      <w:sz w:val="26"/>
      <w:szCs w:val="26"/>
    </w:rPr>
  </w:style>
  <w:style w:type="character" w:customStyle="1" w:styleId="3Char">
    <w:name w:val="标题 3 Char"/>
    <w:basedOn w:val="a0"/>
    <w:link w:val="3"/>
    <w:uiPriority w:val="9"/>
    <w:semiHidden/>
    <w:rsid w:val="00F329FA"/>
    <w:rPr>
      <w:rFonts w:asciiTheme="majorHAnsi" w:eastAsiaTheme="majorEastAsia" w:hAnsiTheme="majorHAnsi" w:cstheme="majorBidi"/>
      <w:b/>
      <w:bCs/>
      <w:color w:val="4F81BD" w:themeColor="accent1"/>
    </w:rPr>
  </w:style>
  <w:style w:type="character" w:customStyle="1" w:styleId="4Char">
    <w:name w:val="标题 4 Char"/>
    <w:basedOn w:val="a0"/>
    <w:link w:val="4"/>
    <w:uiPriority w:val="9"/>
    <w:semiHidden/>
    <w:rsid w:val="00F329FA"/>
    <w:rPr>
      <w:rFonts w:asciiTheme="majorHAnsi" w:eastAsiaTheme="majorEastAsia" w:hAnsiTheme="majorHAnsi" w:cstheme="majorBidi"/>
      <w:b/>
      <w:bCs/>
      <w:i/>
      <w:iCs/>
      <w:color w:val="4F81BD" w:themeColor="accent1"/>
    </w:rPr>
  </w:style>
  <w:style w:type="character" w:customStyle="1" w:styleId="5Char">
    <w:name w:val="标题 5 Char"/>
    <w:basedOn w:val="a0"/>
    <w:link w:val="5"/>
    <w:uiPriority w:val="9"/>
    <w:semiHidden/>
    <w:rsid w:val="00F329FA"/>
    <w:rPr>
      <w:rFonts w:asciiTheme="majorHAnsi" w:eastAsiaTheme="majorEastAsia" w:hAnsiTheme="majorHAnsi" w:cstheme="majorBidi"/>
      <w:color w:val="243F60" w:themeColor="accent1" w:themeShade="7F"/>
    </w:rPr>
  </w:style>
  <w:style w:type="character" w:customStyle="1" w:styleId="6Char">
    <w:name w:val="标题 6 Char"/>
    <w:basedOn w:val="a0"/>
    <w:link w:val="6"/>
    <w:uiPriority w:val="9"/>
    <w:semiHidden/>
    <w:rsid w:val="00F329FA"/>
    <w:rPr>
      <w:rFonts w:asciiTheme="majorHAnsi" w:eastAsiaTheme="majorEastAsia" w:hAnsiTheme="majorHAnsi" w:cstheme="majorBidi"/>
      <w:i/>
      <w:iCs/>
      <w:color w:val="243F60" w:themeColor="accent1" w:themeShade="7F"/>
    </w:rPr>
  </w:style>
  <w:style w:type="character" w:customStyle="1" w:styleId="7Char">
    <w:name w:val="标题 7 Char"/>
    <w:basedOn w:val="a0"/>
    <w:link w:val="7"/>
    <w:uiPriority w:val="9"/>
    <w:semiHidden/>
    <w:rsid w:val="00F329FA"/>
    <w:rPr>
      <w:rFonts w:asciiTheme="majorHAnsi" w:eastAsiaTheme="majorEastAsia" w:hAnsiTheme="majorHAnsi" w:cstheme="majorBidi"/>
      <w:i/>
      <w:iCs/>
      <w:color w:val="404040" w:themeColor="text1" w:themeTint="BF"/>
    </w:rPr>
  </w:style>
  <w:style w:type="character" w:customStyle="1" w:styleId="8Char">
    <w:name w:val="标题 8 Char"/>
    <w:basedOn w:val="a0"/>
    <w:link w:val="8"/>
    <w:uiPriority w:val="9"/>
    <w:semiHidden/>
    <w:rsid w:val="00F329FA"/>
    <w:rPr>
      <w:rFonts w:asciiTheme="majorHAnsi" w:eastAsiaTheme="majorEastAsia" w:hAnsiTheme="majorHAnsi" w:cstheme="majorBidi"/>
      <w:color w:val="4F81BD" w:themeColor="accent1"/>
      <w:sz w:val="20"/>
      <w:szCs w:val="20"/>
    </w:rPr>
  </w:style>
  <w:style w:type="character" w:customStyle="1" w:styleId="9Char">
    <w:name w:val="标题 9 Char"/>
    <w:basedOn w:val="a0"/>
    <w:link w:val="9"/>
    <w:uiPriority w:val="9"/>
    <w:semiHidden/>
    <w:rsid w:val="00F329FA"/>
    <w:rPr>
      <w:rFonts w:asciiTheme="majorHAnsi" w:eastAsiaTheme="majorEastAsia" w:hAnsiTheme="majorHAnsi" w:cstheme="majorBidi"/>
      <w:i/>
      <w:iCs/>
      <w:color w:val="404040" w:themeColor="text1" w:themeTint="BF"/>
      <w:sz w:val="20"/>
      <w:szCs w:val="20"/>
    </w:rPr>
  </w:style>
  <w:style w:type="paragraph" w:styleId="a3">
    <w:name w:val="caption"/>
    <w:basedOn w:val="a"/>
    <w:next w:val="a"/>
    <w:uiPriority w:val="35"/>
    <w:semiHidden/>
    <w:unhideWhenUsed/>
    <w:qFormat/>
    <w:rsid w:val="00F329FA"/>
    <w:rPr>
      <w:b/>
      <w:bCs/>
      <w:color w:val="4F81BD" w:themeColor="accent1"/>
      <w:sz w:val="18"/>
      <w:szCs w:val="18"/>
    </w:rPr>
  </w:style>
  <w:style w:type="paragraph" w:styleId="a4">
    <w:name w:val="Title"/>
    <w:basedOn w:val="a"/>
    <w:next w:val="a"/>
    <w:link w:val="Char"/>
    <w:uiPriority w:val="10"/>
    <w:qFormat/>
    <w:rsid w:val="00F329FA"/>
    <w:pPr>
      <w:widowControl/>
      <w:pBdr>
        <w:bottom w:val="single" w:sz="8" w:space="4" w:color="4F81BD" w:themeColor="accent1"/>
      </w:pBdr>
      <w:spacing w:after="300"/>
      <w:contextualSpacing/>
      <w:jc w:val="left"/>
    </w:pPr>
    <w:rPr>
      <w:rFonts w:asciiTheme="majorHAnsi" w:eastAsiaTheme="majorEastAsia" w:hAnsiTheme="majorHAnsi" w:cstheme="majorBidi"/>
      <w:color w:val="17365D" w:themeColor="text2" w:themeShade="BF"/>
      <w:spacing w:val="5"/>
      <w:kern w:val="28"/>
      <w:sz w:val="52"/>
      <w:szCs w:val="52"/>
    </w:rPr>
  </w:style>
  <w:style w:type="character" w:customStyle="1" w:styleId="Char">
    <w:name w:val="标题 Char"/>
    <w:basedOn w:val="a0"/>
    <w:link w:val="a4"/>
    <w:uiPriority w:val="10"/>
    <w:rsid w:val="00F329FA"/>
    <w:rPr>
      <w:rFonts w:asciiTheme="majorHAnsi" w:eastAsiaTheme="majorEastAsia" w:hAnsiTheme="majorHAnsi" w:cstheme="majorBidi"/>
      <w:color w:val="17365D" w:themeColor="text2" w:themeShade="BF"/>
      <w:spacing w:val="5"/>
      <w:kern w:val="28"/>
      <w:sz w:val="52"/>
      <w:szCs w:val="52"/>
    </w:rPr>
  </w:style>
  <w:style w:type="paragraph" w:styleId="a5">
    <w:name w:val="Subtitle"/>
    <w:basedOn w:val="a"/>
    <w:next w:val="a"/>
    <w:link w:val="Char0"/>
    <w:uiPriority w:val="11"/>
    <w:qFormat/>
    <w:rsid w:val="00F329FA"/>
    <w:pPr>
      <w:widowControl/>
      <w:numPr>
        <w:ilvl w:val="1"/>
      </w:numPr>
      <w:spacing w:after="200" w:line="276" w:lineRule="auto"/>
      <w:jc w:val="left"/>
    </w:pPr>
    <w:rPr>
      <w:rFonts w:asciiTheme="majorHAnsi" w:eastAsiaTheme="majorEastAsia" w:hAnsiTheme="majorHAnsi" w:cstheme="majorBidi"/>
      <w:i/>
      <w:iCs/>
      <w:color w:val="4F81BD" w:themeColor="accent1"/>
      <w:spacing w:val="15"/>
      <w:kern w:val="0"/>
      <w:sz w:val="24"/>
      <w:szCs w:val="24"/>
    </w:rPr>
  </w:style>
  <w:style w:type="character" w:customStyle="1" w:styleId="Char0">
    <w:name w:val="副标题 Char"/>
    <w:basedOn w:val="a0"/>
    <w:link w:val="a5"/>
    <w:uiPriority w:val="11"/>
    <w:rsid w:val="00F329FA"/>
    <w:rPr>
      <w:rFonts w:asciiTheme="majorHAnsi" w:eastAsiaTheme="majorEastAsia" w:hAnsiTheme="majorHAnsi" w:cstheme="majorBidi"/>
      <w:i/>
      <w:iCs/>
      <w:color w:val="4F81BD" w:themeColor="accent1"/>
      <w:spacing w:val="15"/>
      <w:sz w:val="24"/>
      <w:szCs w:val="24"/>
    </w:rPr>
  </w:style>
  <w:style w:type="character" w:styleId="a6">
    <w:name w:val="Strong"/>
    <w:basedOn w:val="a0"/>
    <w:uiPriority w:val="22"/>
    <w:qFormat/>
    <w:rsid w:val="00F329FA"/>
    <w:rPr>
      <w:b/>
      <w:bCs/>
    </w:rPr>
  </w:style>
  <w:style w:type="character" w:styleId="a7">
    <w:name w:val="Emphasis"/>
    <w:basedOn w:val="a0"/>
    <w:uiPriority w:val="20"/>
    <w:qFormat/>
    <w:rsid w:val="00F329FA"/>
    <w:rPr>
      <w:i/>
      <w:iCs/>
    </w:rPr>
  </w:style>
  <w:style w:type="paragraph" w:styleId="a8">
    <w:name w:val="No Spacing"/>
    <w:uiPriority w:val="1"/>
    <w:qFormat/>
    <w:rsid w:val="00F329FA"/>
    <w:pPr>
      <w:spacing w:after="0" w:line="240" w:lineRule="auto"/>
    </w:pPr>
  </w:style>
  <w:style w:type="paragraph" w:styleId="a9">
    <w:name w:val="List Paragraph"/>
    <w:basedOn w:val="a"/>
    <w:uiPriority w:val="34"/>
    <w:qFormat/>
    <w:rsid w:val="00F329FA"/>
    <w:pPr>
      <w:widowControl/>
      <w:spacing w:after="200" w:line="276" w:lineRule="auto"/>
      <w:ind w:left="720"/>
      <w:contextualSpacing/>
      <w:jc w:val="left"/>
    </w:pPr>
    <w:rPr>
      <w:kern w:val="0"/>
      <w:sz w:val="22"/>
    </w:rPr>
  </w:style>
  <w:style w:type="paragraph" w:styleId="aa">
    <w:name w:val="Quote"/>
    <w:basedOn w:val="a"/>
    <w:next w:val="a"/>
    <w:link w:val="Char1"/>
    <w:uiPriority w:val="29"/>
    <w:qFormat/>
    <w:rsid w:val="00F329FA"/>
    <w:pPr>
      <w:widowControl/>
      <w:spacing w:after="200" w:line="276" w:lineRule="auto"/>
      <w:jc w:val="left"/>
    </w:pPr>
    <w:rPr>
      <w:i/>
      <w:iCs/>
      <w:color w:val="000000" w:themeColor="text1"/>
      <w:kern w:val="0"/>
      <w:sz w:val="22"/>
    </w:rPr>
  </w:style>
  <w:style w:type="character" w:customStyle="1" w:styleId="Char1">
    <w:name w:val="引用 Char"/>
    <w:basedOn w:val="a0"/>
    <w:link w:val="aa"/>
    <w:uiPriority w:val="29"/>
    <w:rsid w:val="00F329FA"/>
    <w:rPr>
      <w:i/>
      <w:iCs/>
      <w:color w:val="000000" w:themeColor="text1"/>
    </w:rPr>
  </w:style>
  <w:style w:type="paragraph" w:styleId="ab">
    <w:name w:val="Intense Quote"/>
    <w:basedOn w:val="a"/>
    <w:next w:val="a"/>
    <w:link w:val="Char2"/>
    <w:uiPriority w:val="30"/>
    <w:qFormat/>
    <w:rsid w:val="00F329FA"/>
    <w:pPr>
      <w:widowControl/>
      <w:pBdr>
        <w:bottom w:val="single" w:sz="4" w:space="4" w:color="4F81BD" w:themeColor="accent1"/>
      </w:pBdr>
      <w:spacing w:before="200" w:after="280" w:line="276" w:lineRule="auto"/>
      <w:ind w:left="936" w:right="936"/>
      <w:jc w:val="left"/>
    </w:pPr>
    <w:rPr>
      <w:b/>
      <w:bCs/>
      <w:i/>
      <w:iCs/>
      <w:color w:val="4F81BD" w:themeColor="accent1"/>
      <w:kern w:val="0"/>
      <w:sz w:val="22"/>
    </w:rPr>
  </w:style>
  <w:style w:type="character" w:customStyle="1" w:styleId="Char2">
    <w:name w:val="明显引用 Char"/>
    <w:basedOn w:val="a0"/>
    <w:link w:val="ab"/>
    <w:uiPriority w:val="30"/>
    <w:rsid w:val="00F329FA"/>
    <w:rPr>
      <w:b/>
      <w:bCs/>
      <w:i/>
      <w:iCs/>
      <w:color w:val="4F81BD" w:themeColor="accent1"/>
    </w:rPr>
  </w:style>
  <w:style w:type="character" w:styleId="ac">
    <w:name w:val="Subtle Emphasis"/>
    <w:basedOn w:val="a0"/>
    <w:uiPriority w:val="19"/>
    <w:qFormat/>
    <w:rsid w:val="00F329FA"/>
    <w:rPr>
      <w:i/>
      <w:iCs/>
      <w:color w:val="808080" w:themeColor="text1" w:themeTint="7F"/>
    </w:rPr>
  </w:style>
  <w:style w:type="character" w:styleId="ad">
    <w:name w:val="Intense Emphasis"/>
    <w:basedOn w:val="a0"/>
    <w:uiPriority w:val="21"/>
    <w:qFormat/>
    <w:rsid w:val="00F329FA"/>
    <w:rPr>
      <w:b/>
      <w:bCs/>
      <w:i/>
      <w:iCs/>
      <w:color w:val="4F81BD" w:themeColor="accent1"/>
    </w:rPr>
  </w:style>
  <w:style w:type="character" w:styleId="ae">
    <w:name w:val="Subtle Reference"/>
    <w:basedOn w:val="a0"/>
    <w:uiPriority w:val="31"/>
    <w:qFormat/>
    <w:rsid w:val="00F329FA"/>
    <w:rPr>
      <w:smallCaps/>
      <w:color w:val="C0504D" w:themeColor="accent2"/>
      <w:u w:val="single"/>
    </w:rPr>
  </w:style>
  <w:style w:type="character" w:styleId="af">
    <w:name w:val="Intense Reference"/>
    <w:basedOn w:val="a0"/>
    <w:uiPriority w:val="32"/>
    <w:qFormat/>
    <w:rsid w:val="00F329FA"/>
    <w:rPr>
      <w:b/>
      <w:bCs/>
      <w:smallCaps/>
      <w:color w:val="C0504D" w:themeColor="accent2"/>
      <w:spacing w:val="5"/>
      <w:u w:val="single"/>
    </w:rPr>
  </w:style>
  <w:style w:type="character" w:styleId="af0">
    <w:name w:val="Book Title"/>
    <w:basedOn w:val="a0"/>
    <w:uiPriority w:val="33"/>
    <w:qFormat/>
    <w:rsid w:val="00F329FA"/>
    <w:rPr>
      <w:b/>
      <w:bCs/>
      <w:smallCaps/>
      <w:spacing w:val="5"/>
    </w:rPr>
  </w:style>
  <w:style w:type="paragraph" w:styleId="TOC">
    <w:name w:val="TOC Heading"/>
    <w:basedOn w:val="1"/>
    <w:next w:val="a"/>
    <w:uiPriority w:val="39"/>
    <w:semiHidden/>
    <w:unhideWhenUsed/>
    <w:qFormat/>
    <w:rsid w:val="00F329FA"/>
    <w:pPr>
      <w:outlineLvl w:val="9"/>
    </w:pPr>
  </w:style>
  <w:style w:type="paragraph" w:styleId="af1">
    <w:name w:val="header"/>
    <w:basedOn w:val="a"/>
    <w:link w:val="Char3"/>
    <w:uiPriority w:val="99"/>
    <w:unhideWhenUsed/>
    <w:rsid w:val="00C34279"/>
    <w:pPr>
      <w:widowControl/>
      <w:pBdr>
        <w:bottom w:val="single" w:sz="6" w:space="1" w:color="auto"/>
      </w:pBdr>
      <w:tabs>
        <w:tab w:val="center" w:pos="4153"/>
        <w:tab w:val="right" w:pos="8306"/>
      </w:tabs>
      <w:snapToGrid w:val="0"/>
      <w:spacing w:after="200"/>
      <w:jc w:val="center"/>
    </w:pPr>
    <w:rPr>
      <w:kern w:val="0"/>
      <w:sz w:val="18"/>
      <w:szCs w:val="18"/>
    </w:rPr>
  </w:style>
  <w:style w:type="character" w:customStyle="1" w:styleId="Char3">
    <w:name w:val="页眉 Char"/>
    <w:basedOn w:val="a0"/>
    <w:link w:val="af1"/>
    <w:uiPriority w:val="99"/>
    <w:rsid w:val="00C34279"/>
    <w:rPr>
      <w:sz w:val="18"/>
      <w:szCs w:val="18"/>
    </w:rPr>
  </w:style>
  <w:style w:type="paragraph" w:styleId="af2">
    <w:name w:val="footer"/>
    <w:basedOn w:val="a"/>
    <w:link w:val="Char4"/>
    <w:uiPriority w:val="99"/>
    <w:unhideWhenUsed/>
    <w:rsid w:val="00C34279"/>
    <w:pPr>
      <w:widowControl/>
      <w:tabs>
        <w:tab w:val="center" w:pos="4153"/>
        <w:tab w:val="right" w:pos="8306"/>
      </w:tabs>
      <w:snapToGrid w:val="0"/>
      <w:spacing w:after="200"/>
      <w:jc w:val="left"/>
    </w:pPr>
    <w:rPr>
      <w:kern w:val="0"/>
      <w:sz w:val="18"/>
      <w:szCs w:val="18"/>
    </w:rPr>
  </w:style>
  <w:style w:type="character" w:customStyle="1" w:styleId="Char4">
    <w:name w:val="页脚 Char"/>
    <w:basedOn w:val="a0"/>
    <w:link w:val="af2"/>
    <w:uiPriority w:val="99"/>
    <w:rsid w:val="00C3427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34279"/>
    <w:pPr>
      <w:widowControl w:val="0"/>
      <w:spacing w:after="0" w:line="240" w:lineRule="auto"/>
      <w:jc w:val="both"/>
    </w:pPr>
    <w:rPr>
      <w:kern w:val="2"/>
      <w:sz w:val="21"/>
    </w:rPr>
  </w:style>
  <w:style w:type="paragraph" w:styleId="1">
    <w:name w:val="heading 1"/>
    <w:basedOn w:val="a"/>
    <w:next w:val="a"/>
    <w:link w:val="1Char"/>
    <w:uiPriority w:val="9"/>
    <w:qFormat/>
    <w:rsid w:val="00F329FA"/>
    <w:pPr>
      <w:keepNext/>
      <w:keepLines/>
      <w:widowControl/>
      <w:spacing w:before="480" w:line="276" w:lineRule="auto"/>
      <w:jc w:val="left"/>
      <w:outlineLvl w:val="0"/>
    </w:pPr>
    <w:rPr>
      <w:rFonts w:asciiTheme="majorHAnsi" w:eastAsiaTheme="majorEastAsia" w:hAnsiTheme="majorHAnsi" w:cstheme="majorBidi"/>
      <w:b/>
      <w:bCs/>
      <w:color w:val="365F91" w:themeColor="accent1" w:themeShade="BF"/>
      <w:kern w:val="0"/>
      <w:sz w:val="28"/>
      <w:szCs w:val="28"/>
    </w:rPr>
  </w:style>
  <w:style w:type="paragraph" w:styleId="2">
    <w:name w:val="heading 2"/>
    <w:basedOn w:val="a"/>
    <w:next w:val="a"/>
    <w:link w:val="2Char"/>
    <w:uiPriority w:val="9"/>
    <w:semiHidden/>
    <w:unhideWhenUsed/>
    <w:qFormat/>
    <w:rsid w:val="00F329FA"/>
    <w:pPr>
      <w:keepNext/>
      <w:keepLines/>
      <w:widowControl/>
      <w:spacing w:before="200" w:line="276" w:lineRule="auto"/>
      <w:jc w:val="left"/>
      <w:outlineLvl w:val="1"/>
    </w:pPr>
    <w:rPr>
      <w:rFonts w:asciiTheme="majorHAnsi" w:eastAsiaTheme="majorEastAsia" w:hAnsiTheme="majorHAnsi" w:cstheme="majorBidi"/>
      <w:b/>
      <w:bCs/>
      <w:color w:val="4F81BD" w:themeColor="accent1"/>
      <w:kern w:val="0"/>
      <w:sz w:val="26"/>
      <w:szCs w:val="26"/>
    </w:rPr>
  </w:style>
  <w:style w:type="paragraph" w:styleId="3">
    <w:name w:val="heading 3"/>
    <w:basedOn w:val="a"/>
    <w:next w:val="a"/>
    <w:link w:val="3Char"/>
    <w:uiPriority w:val="9"/>
    <w:semiHidden/>
    <w:unhideWhenUsed/>
    <w:qFormat/>
    <w:rsid w:val="00F329FA"/>
    <w:pPr>
      <w:keepNext/>
      <w:keepLines/>
      <w:widowControl/>
      <w:spacing w:before="200" w:line="276" w:lineRule="auto"/>
      <w:jc w:val="left"/>
      <w:outlineLvl w:val="2"/>
    </w:pPr>
    <w:rPr>
      <w:rFonts w:asciiTheme="majorHAnsi" w:eastAsiaTheme="majorEastAsia" w:hAnsiTheme="majorHAnsi" w:cstheme="majorBidi"/>
      <w:b/>
      <w:bCs/>
      <w:color w:val="4F81BD" w:themeColor="accent1"/>
      <w:kern w:val="0"/>
      <w:sz w:val="22"/>
    </w:rPr>
  </w:style>
  <w:style w:type="paragraph" w:styleId="4">
    <w:name w:val="heading 4"/>
    <w:basedOn w:val="a"/>
    <w:next w:val="a"/>
    <w:link w:val="4Char"/>
    <w:uiPriority w:val="9"/>
    <w:semiHidden/>
    <w:unhideWhenUsed/>
    <w:qFormat/>
    <w:rsid w:val="00F329FA"/>
    <w:pPr>
      <w:keepNext/>
      <w:keepLines/>
      <w:widowControl/>
      <w:spacing w:before="200" w:line="276" w:lineRule="auto"/>
      <w:jc w:val="left"/>
      <w:outlineLvl w:val="3"/>
    </w:pPr>
    <w:rPr>
      <w:rFonts w:asciiTheme="majorHAnsi" w:eastAsiaTheme="majorEastAsia" w:hAnsiTheme="majorHAnsi" w:cstheme="majorBidi"/>
      <w:b/>
      <w:bCs/>
      <w:i/>
      <w:iCs/>
      <w:color w:val="4F81BD" w:themeColor="accent1"/>
      <w:kern w:val="0"/>
      <w:sz w:val="22"/>
    </w:rPr>
  </w:style>
  <w:style w:type="paragraph" w:styleId="5">
    <w:name w:val="heading 5"/>
    <w:basedOn w:val="a"/>
    <w:next w:val="a"/>
    <w:link w:val="5Char"/>
    <w:uiPriority w:val="9"/>
    <w:semiHidden/>
    <w:unhideWhenUsed/>
    <w:qFormat/>
    <w:rsid w:val="00F329FA"/>
    <w:pPr>
      <w:keepNext/>
      <w:keepLines/>
      <w:widowControl/>
      <w:spacing w:before="200" w:line="276" w:lineRule="auto"/>
      <w:jc w:val="left"/>
      <w:outlineLvl w:val="4"/>
    </w:pPr>
    <w:rPr>
      <w:rFonts w:asciiTheme="majorHAnsi" w:eastAsiaTheme="majorEastAsia" w:hAnsiTheme="majorHAnsi" w:cstheme="majorBidi"/>
      <w:color w:val="243F60" w:themeColor="accent1" w:themeShade="7F"/>
      <w:kern w:val="0"/>
      <w:sz w:val="22"/>
    </w:rPr>
  </w:style>
  <w:style w:type="paragraph" w:styleId="6">
    <w:name w:val="heading 6"/>
    <w:basedOn w:val="a"/>
    <w:next w:val="a"/>
    <w:link w:val="6Char"/>
    <w:uiPriority w:val="9"/>
    <w:semiHidden/>
    <w:unhideWhenUsed/>
    <w:qFormat/>
    <w:rsid w:val="00F329FA"/>
    <w:pPr>
      <w:keepNext/>
      <w:keepLines/>
      <w:widowControl/>
      <w:spacing w:before="200" w:line="276" w:lineRule="auto"/>
      <w:jc w:val="left"/>
      <w:outlineLvl w:val="5"/>
    </w:pPr>
    <w:rPr>
      <w:rFonts w:asciiTheme="majorHAnsi" w:eastAsiaTheme="majorEastAsia" w:hAnsiTheme="majorHAnsi" w:cstheme="majorBidi"/>
      <w:i/>
      <w:iCs/>
      <w:color w:val="243F60" w:themeColor="accent1" w:themeShade="7F"/>
      <w:kern w:val="0"/>
      <w:sz w:val="22"/>
    </w:rPr>
  </w:style>
  <w:style w:type="paragraph" w:styleId="7">
    <w:name w:val="heading 7"/>
    <w:basedOn w:val="a"/>
    <w:next w:val="a"/>
    <w:link w:val="7Char"/>
    <w:uiPriority w:val="9"/>
    <w:semiHidden/>
    <w:unhideWhenUsed/>
    <w:qFormat/>
    <w:rsid w:val="00F329FA"/>
    <w:pPr>
      <w:keepNext/>
      <w:keepLines/>
      <w:widowControl/>
      <w:spacing w:before="200" w:line="276" w:lineRule="auto"/>
      <w:jc w:val="left"/>
      <w:outlineLvl w:val="6"/>
    </w:pPr>
    <w:rPr>
      <w:rFonts w:asciiTheme="majorHAnsi" w:eastAsiaTheme="majorEastAsia" w:hAnsiTheme="majorHAnsi" w:cstheme="majorBidi"/>
      <w:i/>
      <w:iCs/>
      <w:color w:val="404040" w:themeColor="text1" w:themeTint="BF"/>
      <w:kern w:val="0"/>
      <w:sz w:val="22"/>
    </w:rPr>
  </w:style>
  <w:style w:type="paragraph" w:styleId="8">
    <w:name w:val="heading 8"/>
    <w:basedOn w:val="a"/>
    <w:next w:val="a"/>
    <w:link w:val="8Char"/>
    <w:uiPriority w:val="9"/>
    <w:semiHidden/>
    <w:unhideWhenUsed/>
    <w:qFormat/>
    <w:rsid w:val="00F329FA"/>
    <w:pPr>
      <w:keepNext/>
      <w:keepLines/>
      <w:widowControl/>
      <w:spacing w:before="200" w:line="276" w:lineRule="auto"/>
      <w:jc w:val="left"/>
      <w:outlineLvl w:val="7"/>
    </w:pPr>
    <w:rPr>
      <w:rFonts w:asciiTheme="majorHAnsi" w:eastAsiaTheme="majorEastAsia" w:hAnsiTheme="majorHAnsi" w:cstheme="majorBidi"/>
      <w:color w:val="4F81BD" w:themeColor="accent1"/>
      <w:kern w:val="0"/>
      <w:sz w:val="20"/>
      <w:szCs w:val="20"/>
    </w:rPr>
  </w:style>
  <w:style w:type="paragraph" w:styleId="9">
    <w:name w:val="heading 9"/>
    <w:basedOn w:val="a"/>
    <w:next w:val="a"/>
    <w:link w:val="9Char"/>
    <w:uiPriority w:val="9"/>
    <w:semiHidden/>
    <w:unhideWhenUsed/>
    <w:qFormat/>
    <w:rsid w:val="00F329FA"/>
    <w:pPr>
      <w:keepNext/>
      <w:keepLines/>
      <w:widowControl/>
      <w:spacing w:before="200" w:line="276" w:lineRule="auto"/>
      <w:jc w:val="left"/>
      <w:outlineLvl w:val="8"/>
    </w:pPr>
    <w:rPr>
      <w:rFonts w:asciiTheme="majorHAnsi" w:eastAsiaTheme="majorEastAsia" w:hAnsiTheme="majorHAnsi" w:cstheme="majorBidi"/>
      <w:i/>
      <w:iCs/>
      <w:color w:val="404040" w:themeColor="text1" w:themeTint="BF"/>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329FA"/>
    <w:rPr>
      <w:rFonts w:asciiTheme="majorHAnsi" w:eastAsiaTheme="majorEastAsia" w:hAnsiTheme="majorHAnsi" w:cstheme="majorBidi"/>
      <w:b/>
      <w:bCs/>
      <w:color w:val="365F91" w:themeColor="accent1" w:themeShade="BF"/>
      <w:sz w:val="28"/>
      <w:szCs w:val="28"/>
    </w:rPr>
  </w:style>
  <w:style w:type="character" w:customStyle="1" w:styleId="2Char">
    <w:name w:val="标题 2 Char"/>
    <w:basedOn w:val="a0"/>
    <w:link w:val="2"/>
    <w:uiPriority w:val="9"/>
    <w:semiHidden/>
    <w:rsid w:val="00F329FA"/>
    <w:rPr>
      <w:rFonts w:asciiTheme="majorHAnsi" w:eastAsiaTheme="majorEastAsia" w:hAnsiTheme="majorHAnsi" w:cstheme="majorBidi"/>
      <w:b/>
      <w:bCs/>
      <w:color w:val="4F81BD" w:themeColor="accent1"/>
      <w:sz w:val="26"/>
      <w:szCs w:val="26"/>
    </w:rPr>
  </w:style>
  <w:style w:type="character" w:customStyle="1" w:styleId="3Char">
    <w:name w:val="标题 3 Char"/>
    <w:basedOn w:val="a0"/>
    <w:link w:val="3"/>
    <w:uiPriority w:val="9"/>
    <w:semiHidden/>
    <w:rsid w:val="00F329FA"/>
    <w:rPr>
      <w:rFonts w:asciiTheme="majorHAnsi" w:eastAsiaTheme="majorEastAsia" w:hAnsiTheme="majorHAnsi" w:cstheme="majorBidi"/>
      <w:b/>
      <w:bCs/>
      <w:color w:val="4F81BD" w:themeColor="accent1"/>
    </w:rPr>
  </w:style>
  <w:style w:type="character" w:customStyle="1" w:styleId="4Char">
    <w:name w:val="标题 4 Char"/>
    <w:basedOn w:val="a0"/>
    <w:link w:val="4"/>
    <w:uiPriority w:val="9"/>
    <w:semiHidden/>
    <w:rsid w:val="00F329FA"/>
    <w:rPr>
      <w:rFonts w:asciiTheme="majorHAnsi" w:eastAsiaTheme="majorEastAsia" w:hAnsiTheme="majorHAnsi" w:cstheme="majorBidi"/>
      <w:b/>
      <w:bCs/>
      <w:i/>
      <w:iCs/>
      <w:color w:val="4F81BD" w:themeColor="accent1"/>
    </w:rPr>
  </w:style>
  <w:style w:type="character" w:customStyle="1" w:styleId="5Char">
    <w:name w:val="标题 5 Char"/>
    <w:basedOn w:val="a0"/>
    <w:link w:val="5"/>
    <w:uiPriority w:val="9"/>
    <w:semiHidden/>
    <w:rsid w:val="00F329FA"/>
    <w:rPr>
      <w:rFonts w:asciiTheme="majorHAnsi" w:eastAsiaTheme="majorEastAsia" w:hAnsiTheme="majorHAnsi" w:cstheme="majorBidi"/>
      <w:color w:val="243F60" w:themeColor="accent1" w:themeShade="7F"/>
    </w:rPr>
  </w:style>
  <w:style w:type="character" w:customStyle="1" w:styleId="6Char">
    <w:name w:val="标题 6 Char"/>
    <w:basedOn w:val="a0"/>
    <w:link w:val="6"/>
    <w:uiPriority w:val="9"/>
    <w:semiHidden/>
    <w:rsid w:val="00F329FA"/>
    <w:rPr>
      <w:rFonts w:asciiTheme="majorHAnsi" w:eastAsiaTheme="majorEastAsia" w:hAnsiTheme="majorHAnsi" w:cstheme="majorBidi"/>
      <w:i/>
      <w:iCs/>
      <w:color w:val="243F60" w:themeColor="accent1" w:themeShade="7F"/>
    </w:rPr>
  </w:style>
  <w:style w:type="character" w:customStyle="1" w:styleId="7Char">
    <w:name w:val="标题 7 Char"/>
    <w:basedOn w:val="a0"/>
    <w:link w:val="7"/>
    <w:uiPriority w:val="9"/>
    <w:semiHidden/>
    <w:rsid w:val="00F329FA"/>
    <w:rPr>
      <w:rFonts w:asciiTheme="majorHAnsi" w:eastAsiaTheme="majorEastAsia" w:hAnsiTheme="majorHAnsi" w:cstheme="majorBidi"/>
      <w:i/>
      <w:iCs/>
      <w:color w:val="404040" w:themeColor="text1" w:themeTint="BF"/>
    </w:rPr>
  </w:style>
  <w:style w:type="character" w:customStyle="1" w:styleId="8Char">
    <w:name w:val="标题 8 Char"/>
    <w:basedOn w:val="a0"/>
    <w:link w:val="8"/>
    <w:uiPriority w:val="9"/>
    <w:semiHidden/>
    <w:rsid w:val="00F329FA"/>
    <w:rPr>
      <w:rFonts w:asciiTheme="majorHAnsi" w:eastAsiaTheme="majorEastAsia" w:hAnsiTheme="majorHAnsi" w:cstheme="majorBidi"/>
      <w:color w:val="4F81BD" w:themeColor="accent1"/>
      <w:sz w:val="20"/>
      <w:szCs w:val="20"/>
    </w:rPr>
  </w:style>
  <w:style w:type="character" w:customStyle="1" w:styleId="9Char">
    <w:name w:val="标题 9 Char"/>
    <w:basedOn w:val="a0"/>
    <w:link w:val="9"/>
    <w:uiPriority w:val="9"/>
    <w:semiHidden/>
    <w:rsid w:val="00F329FA"/>
    <w:rPr>
      <w:rFonts w:asciiTheme="majorHAnsi" w:eastAsiaTheme="majorEastAsia" w:hAnsiTheme="majorHAnsi" w:cstheme="majorBidi"/>
      <w:i/>
      <w:iCs/>
      <w:color w:val="404040" w:themeColor="text1" w:themeTint="BF"/>
      <w:sz w:val="20"/>
      <w:szCs w:val="20"/>
    </w:rPr>
  </w:style>
  <w:style w:type="paragraph" w:styleId="a3">
    <w:name w:val="caption"/>
    <w:basedOn w:val="a"/>
    <w:next w:val="a"/>
    <w:uiPriority w:val="35"/>
    <w:semiHidden/>
    <w:unhideWhenUsed/>
    <w:qFormat/>
    <w:rsid w:val="00F329FA"/>
    <w:rPr>
      <w:b/>
      <w:bCs/>
      <w:color w:val="4F81BD" w:themeColor="accent1"/>
      <w:sz w:val="18"/>
      <w:szCs w:val="18"/>
    </w:rPr>
  </w:style>
  <w:style w:type="paragraph" w:styleId="a4">
    <w:name w:val="Title"/>
    <w:basedOn w:val="a"/>
    <w:next w:val="a"/>
    <w:link w:val="Char"/>
    <w:uiPriority w:val="10"/>
    <w:qFormat/>
    <w:rsid w:val="00F329FA"/>
    <w:pPr>
      <w:widowControl/>
      <w:pBdr>
        <w:bottom w:val="single" w:sz="8" w:space="4" w:color="4F81BD" w:themeColor="accent1"/>
      </w:pBdr>
      <w:spacing w:after="300"/>
      <w:contextualSpacing/>
      <w:jc w:val="left"/>
    </w:pPr>
    <w:rPr>
      <w:rFonts w:asciiTheme="majorHAnsi" w:eastAsiaTheme="majorEastAsia" w:hAnsiTheme="majorHAnsi" w:cstheme="majorBidi"/>
      <w:color w:val="17365D" w:themeColor="text2" w:themeShade="BF"/>
      <w:spacing w:val="5"/>
      <w:kern w:val="28"/>
      <w:sz w:val="52"/>
      <w:szCs w:val="52"/>
    </w:rPr>
  </w:style>
  <w:style w:type="character" w:customStyle="1" w:styleId="Char">
    <w:name w:val="标题 Char"/>
    <w:basedOn w:val="a0"/>
    <w:link w:val="a4"/>
    <w:uiPriority w:val="10"/>
    <w:rsid w:val="00F329FA"/>
    <w:rPr>
      <w:rFonts w:asciiTheme="majorHAnsi" w:eastAsiaTheme="majorEastAsia" w:hAnsiTheme="majorHAnsi" w:cstheme="majorBidi"/>
      <w:color w:val="17365D" w:themeColor="text2" w:themeShade="BF"/>
      <w:spacing w:val="5"/>
      <w:kern w:val="28"/>
      <w:sz w:val="52"/>
      <w:szCs w:val="52"/>
    </w:rPr>
  </w:style>
  <w:style w:type="paragraph" w:styleId="a5">
    <w:name w:val="Subtitle"/>
    <w:basedOn w:val="a"/>
    <w:next w:val="a"/>
    <w:link w:val="Char0"/>
    <w:uiPriority w:val="11"/>
    <w:qFormat/>
    <w:rsid w:val="00F329FA"/>
    <w:pPr>
      <w:widowControl/>
      <w:numPr>
        <w:ilvl w:val="1"/>
      </w:numPr>
      <w:spacing w:after="200" w:line="276" w:lineRule="auto"/>
      <w:jc w:val="left"/>
    </w:pPr>
    <w:rPr>
      <w:rFonts w:asciiTheme="majorHAnsi" w:eastAsiaTheme="majorEastAsia" w:hAnsiTheme="majorHAnsi" w:cstheme="majorBidi"/>
      <w:i/>
      <w:iCs/>
      <w:color w:val="4F81BD" w:themeColor="accent1"/>
      <w:spacing w:val="15"/>
      <w:kern w:val="0"/>
      <w:sz w:val="24"/>
      <w:szCs w:val="24"/>
    </w:rPr>
  </w:style>
  <w:style w:type="character" w:customStyle="1" w:styleId="Char0">
    <w:name w:val="副标题 Char"/>
    <w:basedOn w:val="a0"/>
    <w:link w:val="a5"/>
    <w:uiPriority w:val="11"/>
    <w:rsid w:val="00F329FA"/>
    <w:rPr>
      <w:rFonts w:asciiTheme="majorHAnsi" w:eastAsiaTheme="majorEastAsia" w:hAnsiTheme="majorHAnsi" w:cstheme="majorBidi"/>
      <w:i/>
      <w:iCs/>
      <w:color w:val="4F81BD" w:themeColor="accent1"/>
      <w:spacing w:val="15"/>
      <w:sz w:val="24"/>
      <w:szCs w:val="24"/>
    </w:rPr>
  </w:style>
  <w:style w:type="character" w:styleId="a6">
    <w:name w:val="Strong"/>
    <w:basedOn w:val="a0"/>
    <w:uiPriority w:val="22"/>
    <w:qFormat/>
    <w:rsid w:val="00F329FA"/>
    <w:rPr>
      <w:b/>
      <w:bCs/>
    </w:rPr>
  </w:style>
  <w:style w:type="character" w:styleId="a7">
    <w:name w:val="Emphasis"/>
    <w:basedOn w:val="a0"/>
    <w:uiPriority w:val="20"/>
    <w:qFormat/>
    <w:rsid w:val="00F329FA"/>
    <w:rPr>
      <w:i/>
      <w:iCs/>
    </w:rPr>
  </w:style>
  <w:style w:type="paragraph" w:styleId="a8">
    <w:name w:val="No Spacing"/>
    <w:uiPriority w:val="1"/>
    <w:qFormat/>
    <w:rsid w:val="00F329FA"/>
    <w:pPr>
      <w:spacing w:after="0" w:line="240" w:lineRule="auto"/>
    </w:pPr>
  </w:style>
  <w:style w:type="paragraph" w:styleId="a9">
    <w:name w:val="List Paragraph"/>
    <w:basedOn w:val="a"/>
    <w:uiPriority w:val="34"/>
    <w:qFormat/>
    <w:rsid w:val="00F329FA"/>
    <w:pPr>
      <w:widowControl/>
      <w:spacing w:after="200" w:line="276" w:lineRule="auto"/>
      <w:ind w:left="720"/>
      <w:contextualSpacing/>
      <w:jc w:val="left"/>
    </w:pPr>
    <w:rPr>
      <w:kern w:val="0"/>
      <w:sz w:val="22"/>
    </w:rPr>
  </w:style>
  <w:style w:type="paragraph" w:styleId="aa">
    <w:name w:val="Quote"/>
    <w:basedOn w:val="a"/>
    <w:next w:val="a"/>
    <w:link w:val="Char1"/>
    <w:uiPriority w:val="29"/>
    <w:qFormat/>
    <w:rsid w:val="00F329FA"/>
    <w:pPr>
      <w:widowControl/>
      <w:spacing w:after="200" w:line="276" w:lineRule="auto"/>
      <w:jc w:val="left"/>
    </w:pPr>
    <w:rPr>
      <w:i/>
      <w:iCs/>
      <w:color w:val="000000" w:themeColor="text1"/>
      <w:kern w:val="0"/>
      <w:sz w:val="22"/>
    </w:rPr>
  </w:style>
  <w:style w:type="character" w:customStyle="1" w:styleId="Char1">
    <w:name w:val="引用 Char"/>
    <w:basedOn w:val="a0"/>
    <w:link w:val="aa"/>
    <w:uiPriority w:val="29"/>
    <w:rsid w:val="00F329FA"/>
    <w:rPr>
      <w:i/>
      <w:iCs/>
      <w:color w:val="000000" w:themeColor="text1"/>
    </w:rPr>
  </w:style>
  <w:style w:type="paragraph" w:styleId="ab">
    <w:name w:val="Intense Quote"/>
    <w:basedOn w:val="a"/>
    <w:next w:val="a"/>
    <w:link w:val="Char2"/>
    <w:uiPriority w:val="30"/>
    <w:qFormat/>
    <w:rsid w:val="00F329FA"/>
    <w:pPr>
      <w:widowControl/>
      <w:pBdr>
        <w:bottom w:val="single" w:sz="4" w:space="4" w:color="4F81BD" w:themeColor="accent1"/>
      </w:pBdr>
      <w:spacing w:before="200" w:after="280" w:line="276" w:lineRule="auto"/>
      <w:ind w:left="936" w:right="936"/>
      <w:jc w:val="left"/>
    </w:pPr>
    <w:rPr>
      <w:b/>
      <w:bCs/>
      <w:i/>
      <w:iCs/>
      <w:color w:val="4F81BD" w:themeColor="accent1"/>
      <w:kern w:val="0"/>
      <w:sz w:val="22"/>
    </w:rPr>
  </w:style>
  <w:style w:type="character" w:customStyle="1" w:styleId="Char2">
    <w:name w:val="明显引用 Char"/>
    <w:basedOn w:val="a0"/>
    <w:link w:val="ab"/>
    <w:uiPriority w:val="30"/>
    <w:rsid w:val="00F329FA"/>
    <w:rPr>
      <w:b/>
      <w:bCs/>
      <w:i/>
      <w:iCs/>
      <w:color w:val="4F81BD" w:themeColor="accent1"/>
    </w:rPr>
  </w:style>
  <w:style w:type="character" w:styleId="ac">
    <w:name w:val="Subtle Emphasis"/>
    <w:basedOn w:val="a0"/>
    <w:uiPriority w:val="19"/>
    <w:qFormat/>
    <w:rsid w:val="00F329FA"/>
    <w:rPr>
      <w:i/>
      <w:iCs/>
      <w:color w:val="808080" w:themeColor="text1" w:themeTint="7F"/>
    </w:rPr>
  </w:style>
  <w:style w:type="character" w:styleId="ad">
    <w:name w:val="Intense Emphasis"/>
    <w:basedOn w:val="a0"/>
    <w:uiPriority w:val="21"/>
    <w:qFormat/>
    <w:rsid w:val="00F329FA"/>
    <w:rPr>
      <w:b/>
      <w:bCs/>
      <w:i/>
      <w:iCs/>
      <w:color w:val="4F81BD" w:themeColor="accent1"/>
    </w:rPr>
  </w:style>
  <w:style w:type="character" w:styleId="ae">
    <w:name w:val="Subtle Reference"/>
    <w:basedOn w:val="a0"/>
    <w:uiPriority w:val="31"/>
    <w:qFormat/>
    <w:rsid w:val="00F329FA"/>
    <w:rPr>
      <w:smallCaps/>
      <w:color w:val="C0504D" w:themeColor="accent2"/>
      <w:u w:val="single"/>
    </w:rPr>
  </w:style>
  <w:style w:type="character" w:styleId="af">
    <w:name w:val="Intense Reference"/>
    <w:basedOn w:val="a0"/>
    <w:uiPriority w:val="32"/>
    <w:qFormat/>
    <w:rsid w:val="00F329FA"/>
    <w:rPr>
      <w:b/>
      <w:bCs/>
      <w:smallCaps/>
      <w:color w:val="C0504D" w:themeColor="accent2"/>
      <w:spacing w:val="5"/>
      <w:u w:val="single"/>
    </w:rPr>
  </w:style>
  <w:style w:type="character" w:styleId="af0">
    <w:name w:val="Book Title"/>
    <w:basedOn w:val="a0"/>
    <w:uiPriority w:val="33"/>
    <w:qFormat/>
    <w:rsid w:val="00F329FA"/>
    <w:rPr>
      <w:b/>
      <w:bCs/>
      <w:smallCaps/>
      <w:spacing w:val="5"/>
    </w:rPr>
  </w:style>
  <w:style w:type="paragraph" w:styleId="TOC">
    <w:name w:val="TOC Heading"/>
    <w:basedOn w:val="1"/>
    <w:next w:val="a"/>
    <w:uiPriority w:val="39"/>
    <w:semiHidden/>
    <w:unhideWhenUsed/>
    <w:qFormat/>
    <w:rsid w:val="00F329FA"/>
    <w:pPr>
      <w:outlineLvl w:val="9"/>
    </w:pPr>
  </w:style>
  <w:style w:type="paragraph" w:styleId="af1">
    <w:name w:val="header"/>
    <w:basedOn w:val="a"/>
    <w:link w:val="Char3"/>
    <w:uiPriority w:val="99"/>
    <w:unhideWhenUsed/>
    <w:rsid w:val="00C34279"/>
    <w:pPr>
      <w:widowControl/>
      <w:pBdr>
        <w:bottom w:val="single" w:sz="6" w:space="1" w:color="auto"/>
      </w:pBdr>
      <w:tabs>
        <w:tab w:val="center" w:pos="4153"/>
        <w:tab w:val="right" w:pos="8306"/>
      </w:tabs>
      <w:snapToGrid w:val="0"/>
      <w:spacing w:after="200"/>
      <w:jc w:val="center"/>
    </w:pPr>
    <w:rPr>
      <w:kern w:val="0"/>
      <w:sz w:val="18"/>
      <w:szCs w:val="18"/>
    </w:rPr>
  </w:style>
  <w:style w:type="character" w:customStyle="1" w:styleId="Char3">
    <w:name w:val="页眉 Char"/>
    <w:basedOn w:val="a0"/>
    <w:link w:val="af1"/>
    <w:uiPriority w:val="99"/>
    <w:rsid w:val="00C34279"/>
    <w:rPr>
      <w:sz w:val="18"/>
      <w:szCs w:val="18"/>
    </w:rPr>
  </w:style>
  <w:style w:type="paragraph" w:styleId="af2">
    <w:name w:val="footer"/>
    <w:basedOn w:val="a"/>
    <w:link w:val="Char4"/>
    <w:uiPriority w:val="99"/>
    <w:unhideWhenUsed/>
    <w:rsid w:val="00C34279"/>
    <w:pPr>
      <w:widowControl/>
      <w:tabs>
        <w:tab w:val="center" w:pos="4153"/>
        <w:tab w:val="right" w:pos="8306"/>
      </w:tabs>
      <w:snapToGrid w:val="0"/>
      <w:spacing w:after="200"/>
      <w:jc w:val="left"/>
    </w:pPr>
    <w:rPr>
      <w:kern w:val="0"/>
      <w:sz w:val="18"/>
      <w:szCs w:val="18"/>
    </w:rPr>
  </w:style>
  <w:style w:type="character" w:customStyle="1" w:styleId="Char4">
    <w:name w:val="页脚 Char"/>
    <w:basedOn w:val="a0"/>
    <w:link w:val="af2"/>
    <w:uiPriority w:val="99"/>
    <w:rsid w:val="00C3427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3467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oleObject" Target="embeddings/oleObject3.bin"/><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oleObject" Target="embeddings/oleObject4.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6718</TotalTime>
  <Pages>7</Pages>
  <Words>1062</Words>
  <Characters>6056</Characters>
  <Application>Microsoft Office Word</Application>
  <DocSecurity>0</DocSecurity>
  <Lines>50</Lines>
  <Paragraphs>14</Paragraphs>
  <ScaleCrop>false</ScaleCrop>
  <Company/>
  <LinksUpToDate>false</LinksUpToDate>
  <CharactersWithSpaces>7104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2015-05-12T09:24:00Z</dcterms:created>
  <dcterms:modified xsi:type="dcterms:W3CDTF">2015-06-04T08:19:00Z</dcterms:modified>
</cp:coreProperties>
</file>