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</w:t>
      </w:r>
      <w:r w:rsidR="002C2BED">
        <w:rPr>
          <w:rFonts w:eastAsiaTheme="minorEastAsia" w:hint="eastAsia"/>
          <w:lang w:eastAsia="zh-CN"/>
        </w:rPr>
        <w:t>P</w:t>
      </w:r>
      <w:r>
        <w:t xml:space="preserve">ortable </w:t>
      </w:r>
      <w:r w:rsidR="002C2BED">
        <w:rPr>
          <w:rFonts w:eastAsiaTheme="minorEastAsia" w:hint="eastAsia"/>
          <w:lang w:eastAsia="zh-CN"/>
        </w:rPr>
        <w:t>R</w:t>
      </w:r>
      <w:r w:rsidR="002C2BED">
        <w:t xml:space="preserve">eadout </w:t>
      </w:r>
      <w:r w:rsidR="002C2BED">
        <w:rPr>
          <w:rFonts w:eastAsiaTheme="minorEastAsia" w:hint="eastAsia"/>
          <w:lang w:eastAsia="zh-CN"/>
        </w:rPr>
        <w:t>S</w:t>
      </w:r>
      <w:r>
        <w:t>ystem for</w:t>
      </w:r>
    </w:p>
    <w:p w:rsidR="009F7FCE" w:rsidRPr="00EE426C" w:rsidRDefault="00B86317" w:rsidP="00B86317">
      <w:pPr>
        <w:pStyle w:val="papertitle"/>
      </w:pPr>
      <w:r>
        <w:t xml:space="preserve">Micro-pattern Gas </w:t>
      </w:r>
      <w:r w:rsidR="002C2BED">
        <w:rPr>
          <w:rFonts w:eastAsiaTheme="minorEastAsia" w:hint="eastAsia"/>
          <w:lang w:eastAsia="zh-CN"/>
        </w:rPr>
        <w:t>D</w:t>
      </w:r>
      <w:r>
        <w:t xml:space="preserve">etectors and Scintillation </w:t>
      </w:r>
      <w:r w:rsidR="002C2BED">
        <w:rPr>
          <w:rFonts w:eastAsiaTheme="minorEastAsia" w:hint="eastAsia"/>
          <w:lang w:eastAsia="zh-CN"/>
        </w:rPr>
        <w:t>D</w:t>
      </w:r>
      <w:r>
        <w:t>etectors</w:t>
      </w:r>
    </w:p>
    <w:p w:rsidR="00C24DEF" w:rsidRPr="00233636" w:rsidRDefault="00536160" w:rsidP="00EE426C">
      <w:pPr>
        <w:pStyle w:val="author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86-0551-63606782</w:t>
      </w:r>
      <w:r w:rsidR="00BF0862">
        <w:rPr>
          <w:rStyle w:val="ORCID"/>
        </w:rPr>
        <w:t>]</w:t>
      </w:r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="00943836">
        <w:rPr>
          <w:rFonts w:eastAsiaTheme="minorEastAsia" w:hint="eastAsia"/>
          <w:lang w:eastAsia="zh-CN"/>
        </w:rPr>
        <w:t>,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 xml:space="preserve">A system of readout electronics used </w:t>
      </w:r>
      <w:r w:rsidR="005F74C9">
        <w:rPr>
          <w:rFonts w:eastAsiaTheme="minorEastAsia" w:hint="eastAsia"/>
          <w:lang w:eastAsia="zh-CN"/>
        </w:rPr>
        <w:t>for</w:t>
      </w:r>
      <w:r w:rsidR="00513F1F" w:rsidRPr="00513F1F">
        <w:t xml:space="preserve">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</w:t>
      </w:r>
      <w:r w:rsidR="00A16432">
        <w:rPr>
          <w:rFonts w:eastAsiaTheme="minorEastAsia" w:hint="eastAsia"/>
          <w:lang w:eastAsia="zh-CN"/>
        </w:rPr>
        <w:t>is</w:t>
      </w:r>
      <w:r w:rsidR="00513F1F" w:rsidRPr="00513F1F">
        <w:t xml:space="preserve">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</w:t>
      </w:r>
      <w:r w:rsidR="009D6A5A">
        <w:rPr>
          <w:rFonts w:eastAsiaTheme="minorEastAsia" w:hint="eastAsia"/>
          <w:lang w:eastAsia="zh-CN"/>
        </w:rPr>
        <w:t>measurement</w:t>
      </w:r>
      <w:r w:rsidR="00513F1F" w:rsidRPr="00513F1F">
        <w:t xml:space="preserve"> ASIC VATA160 from IDEAS </w:t>
      </w:r>
      <w:r w:rsidR="007A2F3A">
        <w:rPr>
          <w:rFonts w:eastAsiaTheme="minorEastAsia" w:hint="eastAsia"/>
          <w:lang w:eastAsia="zh-CN"/>
        </w:rPr>
        <w:t xml:space="preserve">cooperation </w:t>
      </w:r>
      <w:r w:rsidR="008D00FE">
        <w:t>is adopted in this method. With</w:t>
      </w:r>
      <w:r w:rsidR="008D00FE">
        <w:rPr>
          <w:rFonts w:eastAsiaTheme="minorEastAsia" w:hint="eastAsia"/>
          <w:lang w:eastAsia="zh-CN"/>
        </w:rPr>
        <w:t xml:space="preserve"> </w:t>
      </w:r>
      <w:r w:rsidR="00513F1F" w:rsidRPr="00513F1F">
        <w:t>fe</w:t>
      </w:r>
      <w:r w:rsidR="00513F1F" w:rsidRPr="00513F1F">
        <w:t>a</w:t>
      </w:r>
      <w:r w:rsidR="00513F1F" w:rsidRPr="00513F1F">
        <w:t>tures of high integration, low noise and large dynamic range, this system ha</w:t>
      </w:r>
      <w:r w:rsidR="00513F1F" w:rsidRPr="00513F1F">
        <w:t>n</w:t>
      </w:r>
      <w:r w:rsidR="00513F1F" w:rsidRPr="00513F1F">
        <w:t>dles up to</w:t>
      </w:r>
      <w:r w:rsidR="00327E38">
        <w:t xml:space="preserve"> 128 electronic channels. With</w:t>
      </w:r>
      <w:r w:rsidR="00513F1F" w:rsidRPr="00513F1F">
        <w:t xml:space="preserve"> integration time of 1.8 us, each cha</w:t>
      </w:r>
      <w:r w:rsidR="00513F1F" w:rsidRPr="00513F1F">
        <w:t>n</w:t>
      </w:r>
      <w:r w:rsidR="00513F1F" w:rsidRPr="00513F1F">
        <w:t>nel’s dynamic range is from -</w:t>
      </w:r>
      <w:r w:rsidR="004E5B77">
        <w:rPr>
          <w:rFonts w:eastAsiaTheme="minorEastAsia" w:hint="eastAsia"/>
          <w:lang w:eastAsia="zh-CN"/>
        </w:rPr>
        <w:t>1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to +</w:t>
      </w:r>
      <w:r w:rsidR="005F74C9">
        <w:rPr>
          <w:rFonts w:eastAsiaTheme="minorEastAsia" w:hint="eastAsia"/>
          <w:lang w:eastAsia="zh-CN"/>
        </w:rPr>
        <w:t>12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with a noise of better than 2.5</w:t>
      </w:r>
      <w:r w:rsidR="002B21A3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fC</w:t>
      </w:r>
      <w:proofErr w:type="spellEnd"/>
      <w:r w:rsidR="00513F1F" w:rsidRPr="00513F1F">
        <w:t xml:space="preserve"> and nonlinearity of better than 0.5%. As a portable system, it is able to generate trigger itself or get external trigger. This system transfers data to a PC host and gets controlled by PC via only</w:t>
      </w:r>
      <w:r w:rsidR="00F65391">
        <w:t xml:space="preserve"> one Universal S</w:t>
      </w:r>
      <w:r w:rsidR="00F65391">
        <w:t>e</w:t>
      </w:r>
      <w:r w:rsidR="00F65391">
        <w:t>rial bus</w:t>
      </w:r>
      <w:r w:rsidRPr="00EE426C">
        <w:t>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E63525">
        <w:rPr>
          <w:rFonts w:eastAsiaTheme="minorEastAsia" w:hint="eastAsia"/>
          <w:lang w:eastAsia="zh-CN"/>
        </w:rPr>
        <w:t>VATA160,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Detector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proofErr w:type="spellStart"/>
      <w:r w:rsidR="00D679B7">
        <w:t>Micro</w:t>
      </w:r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C62EFF">
        <w:rPr>
          <w:rFonts w:eastAsiaTheme="minorEastAsia" w:hint="eastAsia"/>
          <w:lang w:eastAsia="zh-CN"/>
        </w:rPr>
        <w:t xml:space="preserve"> [2]</w:t>
      </w:r>
      <w:r w:rsidR="00F60CEB" w:rsidRPr="00F60CEB">
        <w:t xml:space="preserve"> </w:t>
      </w:r>
      <w:r w:rsidRPr="00005C0E">
        <w:t>and sci</w:t>
      </w:r>
      <w:r w:rsidRPr="00005C0E">
        <w:t>n</w:t>
      </w:r>
      <w:r w:rsidRPr="00005C0E">
        <w:t>tillation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</w:t>
      </w:r>
      <w:r w:rsidR="00C62EFF">
        <w:rPr>
          <w:rFonts w:eastAsiaTheme="minorEastAsia" w:hint="eastAsia"/>
          <w:lang w:eastAsia="zh-CN"/>
        </w:rPr>
        <w:t>3</w:t>
      </w:r>
      <w:r w:rsidR="008D1684">
        <w:rPr>
          <w:rFonts w:eastAsiaTheme="minorEastAsia" w:hint="eastAsia"/>
          <w:lang w:eastAsia="zh-CN"/>
        </w:rPr>
        <w:t>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</w:t>
      </w:r>
      <w:r w:rsidR="004B58CC">
        <w:rPr>
          <w:rFonts w:eastAsiaTheme="minorEastAsia" w:hint="eastAsia"/>
          <w:lang w:eastAsia="zh-CN"/>
        </w:rPr>
        <w:t>c</w:t>
      </w:r>
      <w:r w:rsidR="004B58CC">
        <w:rPr>
          <w:rFonts w:eastAsiaTheme="minorEastAsia" w:hint="eastAsia"/>
          <w:lang w:eastAsia="zh-CN"/>
        </w:rPr>
        <w:t xml:space="preserve">tronic system </w:t>
      </w:r>
      <w:r w:rsidR="0065015D">
        <w:rPr>
          <w:rFonts w:eastAsiaTheme="minorEastAsia" w:hint="eastAsia"/>
          <w:lang w:eastAsia="zh-CN"/>
        </w:rPr>
        <w:t>was</w:t>
      </w:r>
      <w:r w:rsidR="004B58CC">
        <w:rPr>
          <w:rFonts w:eastAsiaTheme="minorEastAsia" w:hint="eastAsia"/>
          <w:lang w:eastAsia="zh-CN"/>
        </w:rPr>
        <w:t xml:space="preserve"> implemented and </w:t>
      </w:r>
      <w:r w:rsidR="006E3FC3">
        <w:rPr>
          <w:rFonts w:eastAsiaTheme="minorEastAsia" w:hint="eastAsia"/>
          <w:lang w:eastAsia="zh-CN"/>
        </w:rPr>
        <w:t>verified</w:t>
      </w:r>
      <w:r w:rsidR="00E260A4">
        <w:rPr>
          <w:rFonts w:eastAsiaTheme="minorEastAsia" w:hint="eastAsia"/>
          <w:lang w:eastAsia="zh-CN"/>
        </w:rPr>
        <w:t xml:space="preserve"> by the authors</w:t>
      </w:r>
      <w:r w:rsidR="004B58CC">
        <w:rPr>
          <w:rFonts w:eastAsiaTheme="minorEastAsia" w:hint="eastAsia"/>
          <w:lang w:eastAsia="zh-CN"/>
        </w:rPr>
        <w:t>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 w:rsidR="00C52943">
        <w:rPr>
          <w:rFonts w:eastAsiaTheme="minorEastAsia" w:hint="eastAsia"/>
          <w:lang w:eastAsia="zh-CN"/>
        </w:rPr>
        <w:t xml:space="preserve"> [</w:t>
      </w:r>
      <w:r w:rsidR="00C62EFF">
        <w:rPr>
          <w:rFonts w:eastAsiaTheme="minorEastAsia" w:hint="eastAsia"/>
          <w:lang w:eastAsia="zh-CN"/>
        </w:rPr>
        <w:t>4</w:t>
      </w:r>
      <w:r w:rsidR="00C52943">
        <w:rPr>
          <w:rFonts w:eastAsiaTheme="minorEastAsia" w:hint="eastAsia"/>
          <w:lang w:eastAsia="zh-CN"/>
        </w:rPr>
        <w:t>]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a </w:t>
      </w:r>
      <w:r w:rsidR="00404AFE">
        <w:rPr>
          <w:rFonts w:eastAsiaTheme="minorEastAsia" w:hint="eastAsia"/>
          <w:lang w:eastAsia="zh-CN"/>
        </w:rPr>
        <w:t>large</w:t>
      </w:r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Applica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designed by IDEADS (Norway). It has 32 charge sensitive cha</w:t>
      </w:r>
      <w:r w:rsidR="00005C0E" w:rsidRPr="00005C0E">
        <w:rPr>
          <w:rFonts w:eastAsiaTheme="minor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acquire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integr</w:t>
      </w:r>
      <w:r w:rsidR="00005C0E" w:rsidRPr="00005C0E">
        <w:rPr>
          <w:rFonts w:eastAsiaTheme="minorEastAsia"/>
          <w:lang w:eastAsia="zh-CN"/>
        </w:rPr>
        <w:t>a</w:t>
      </w:r>
      <w:r w:rsidR="00005C0E" w:rsidRPr="00005C0E">
        <w:rPr>
          <w:rFonts w:eastAsiaTheme="minorEastAsia"/>
          <w:lang w:eastAsia="zh-CN"/>
        </w:rPr>
        <w:t>tion time of 1.8 us, the dynamic range is from -</w:t>
      </w:r>
      <w:r w:rsidR="000B302F">
        <w:rPr>
          <w:rFonts w:eastAsiaTheme="minorEastAsia" w:hint="eastAsia"/>
          <w:lang w:eastAsia="zh-CN"/>
        </w:rPr>
        <w:t>1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 to +</w:t>
      </w:r>
      <w:r w:rsidR="000B302F">
        <w:rPr>
          <w:rFonts w:eastAsiaTheme="minorEastAsia" w:hint="eastAsia"/>
          <w:lang w:eastAsia="zh-CN"/>
        </w:rPr>
        <w:t>12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, and the noise </w:t>
      </w:r>
      <w:r w:rsidR="00F0277F">
        <w:rPr>
          <w:rFonts w:eastAsiaTheme="minorEastAsia" w:hint="eastAsia"/>
          <w:lang w:eastAsia="zh-CN"/>
        </w:rPr>
        <w:t xml:space="preserve">level </w:t>
      </w:r>
      <w:r w:rsidR="00005C0E" w:rsidRPr="00005C0E">
        <w:rPr>
          <w:rFonts w:eastAsiaTheme="minorEastAsia"/>
          <w:lang w:eastAsia="zh-CN"/>
        </w:rPr>
        <w:t>is better than 2.5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fC</w:t>
      </w:r>
      <w:proofErr w:type="spellEnd"/>
      <w:r w:rsidR="00F0277F">
        <w:rPr>
          <w:rFonts w:eastAsiaTheme="minorEastAsia" w:hint="eastAsia"/>
          <w:lang w:eastAsia="zh-CN"/>
        </w:rPr>
        <w:t xml:space="preserve"> in RMS</w:t>
      </w:r>
      <w:r w:rsidR="00032F6A">
        <w:rPr>
          <w:rFonts w:eastAsiaTheme="minorEastAsia"/>
          <w:lang w:eastAsia="zh-CN"/>
        </w:rPr>
        <w:t xml:space="preserve">. </w:t>
      </w:r>
      <w:r w:rsidR="00032F6A">
        <w:rPr>
          <w:rFonts w:eastAsiaTheme="minorEastAsia" w:hint="eastAsia"/>
          <w:lang w:eastAsia="zh-CN"/>
        </w:rPr>
        <w:t xml:space="preserve">The </w:t>
      </w:r>
      <w:r w:rsidR="00005C0E" w:rsidRPr="00005C0E">
        <w:rPr>
          <w:rFonts w:eastAsiaTheme="minorEastAsia"/>
          <w:lang w:eastAsia="zh-CN"/>
        </w:rPr>
        <w:t>system is compact and portable to use. It commun</w:t>
      </w:r>
      <w:r w:rsidR="00005C0E" w:rsidRPr="00005C0E">
        <w:rPr>
          <w:rFonts w:eastAsiaTheme="minorEastAsia"/>
          <w:lang w:eastAsia="zh-CN"/>
        </w:rPr>
        <w:t>i</w:t>
      </w:r>
      <w:r w:rsidR="00005C0E" w:rsidRPr="00005C0E">
        <w:rPr>
          <w:rFonts w:eastAsiaTheme="minorEastAsia"/>
          <w:lang w:eastAsia="zh-CN"/>
        </w:rPr>
        <w:t>cates with the PC via 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</w:t>
      </w:r>
      <w:r w:rsidR="00005C0E" w:rsidRPr="00005C0E">
        <w:rPr>
          <w:rFonts w:eastAsiaTheme="minorEastAsia"/>
          <w:lang w:eastAsia="zh-CN"/>
        </w:rPr>
        <w:lastRenderedPageBreak/>
        <w:t>than 2.5</w:t>
      </w:r>
      <w:r w:rsidR="002B1073">
        <w:rPr>
          <w:rFonts w:eastAsiaTheme="minorEastAsia" w:hint="eastAsia"/>
          <w:lang w:eastAsia="zh-CN"/>
        </w:rPr>
        <w:t xml:space="preserve"> </w:t>
      </w:r>
      <w:r w:rsidR="00005C0E" w:rsidRPr="00005C0E">
        <w:rPr>
          <w:rFonts w:eastAsiaTheme="minorEastAsia"/>
          <w:lang w:eastAsia="zh-CN"/>
        </w:rPr>
        <w:t xml:space="preserve">W, it </w:t>
      </w:r>
      <w:r w:rsidR="006B5BE1">
        <w:rPr>
          <w:rFonts w:eastAsiaTheme="minorEastAsia" w:hint="eastAsia"/>
          <w:lang w:eastAsia="zh-CN"/>
        </w:rPr>
        <w:t xml:space="preserve">is able to </w:t>
      </w:r>
      <w:r w:rsidR="00005C0E" w:rsidRPr="00005C0E">
        <w:rPr>
          <w:rFonts w:eastAsiaTheme="minorEastAsia"/>
          <w:lang w:eastAsia="zh-CN"/>
        </w:rPr>
        <w:t xml:space="preserve">be supplied by USB bus. </w:t>
      </w:r>
      <w:r w:rsidR="00135E05">
        <w:rPr>
          <w:rFonts w:eastAsiaTheme="minorEastAsia"/>
          <w:lang w:eastAsia="zh-CN"/>
        </w:rPr>
        <w:t>T</w:t>
      </w:r>
      <w:r w:rsidR="00135E05">
        <w:rPr>
          <w:rFonts w:eastAsiaTheme="minorEastAsia" w:hint="eastAsia"/>
          <w:lang w:eastAsia="zh-CN"/>
        </w:rPr>
        <w:t>he</w:t>
      </w:r>
      <w:r w:rsidR="00005C0E" w:rsidRPr="00005C0E">
        <w:rPr>
          <w:rFonts w:eastAsiaTheme="minorEastAsia"/>
          <w:lang w:eastAsia="zh-CN"/>
        </w:rPr>
        <w:t xml:space="preserve">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135E05" w:rsidP="00215B82">
      <w:pPr>
        <w:pStyle w:val="heading1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D</w:t>
      </w:r>
      <w:r>
        <w:rPr>
          <w:rFonts w:eastAsiaTheme="minorEastAsia" w:hint="eastAsia"/>
          <w:lang w:eastAsia="zh-CN"/>
        </w:rPr>
        <w:t xml:space="preserve">esign </w:t>
      </w:r>
      <w:r w:rsidR="006974EC">
        <w:t xml:space="preserve">of </w:t>
      </w:r>
      <w:r w:rsidR="00B96F11">
        <w:rPr>
          <w:rFonts w:eastAsiaTheme="minorEastAsia" w:hint="eastAsia"/>
          <w:lang w:eastAsia="zh-CN"/>
        </w:rPr>
        <w:t xml:space="preserve">the </w:t>
      </w:r>
      <w:r w:rsidR="006974EC">
        <w:rPr>
          <w:rFonts w:eastAsiaTheme="minorEastAsia" w:hint="eastAsia"/>
          <w:lang w:eastAsia="zh-CN"/>
        </w:rPr>
        <w:t>R</w:t>
      </w:r>
      <w:r w:rsidR="006974EC">
        <w:t xml:space="preserve">eadout </w:t>
      </w:r>
      <w:r w:rsidR="006974EC"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A857C8" w:rsidRDefault="00A857C8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  <w:sectPr w:rsidR="00A857C8" w:rsidSect="009F7FCE">
          <w:headerReference w:type="even" r:id="rId10"/>
          <w:headerReference w:type="default" r:id="rId11"/>
          <w:footerReference w:type="first" r:id="rId12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C06AA7" w:rsidRPr="00BF2532" w:rsidRDefault="00591B56" w:rsidP="00C06AA7">
      <w:pPr>
        <w:pStyle w:val="p1a"/>
        <w:keepNext/>
        <w:rPr>
          <w:sz w:val="18"/>
        </w:rPr>
      </w:pPr>
      <w:r>
        <w:rPr>
          <w:rFonts w:asciiTheme="minorHAnsi" w:eastAsiaTheme="minorEastAsia" w:hAnsiTheme="minorHAnsi" w:cstheme="minorBidi"/>
          <w:noProof/>
          <w:sz w:val="22"/>
          <w:szCs w:val="22"/>
          <w:lang w:eastAsia="zh-CN"/>
        </w:rPr>
        <w:lastRenderedPageBreak/>
        <w:drawing>
          <wp:inline distT="0" distB="0" distL="0" distR="0">
            <wp:extent cx="2124433" cy="1331958"/>
            <wp:effectExtent l="0" t="0" r="0" b="1905"/>
            <wp:docPr id="4" name="图片 4" descr="D:\Work_File\Papers\VATA160 paper\Fig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D:\Work_File\Papers\VATA160 paper\Fig1.PNG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4075" cy="13317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15B82" w:rsidRPr="00BF2532" w:rsidRDefault="00C116DC" w:rsidP="00C06AA7">
      <w:pPr>
        <w:pStyle w:val="p1a"/>
        <w:keepNext/>
        <w:rPr>
          <w:sz w:val="18"/>
        </w:rPr>
      </w:pPr>
      <w:proofErr w:type="gramStart"/>
      <w:r w:rsidRPr="00BF2532">
        <w:rPr>
          <w:b/>
          <w:sz w:val="18"/>
        </w:rPr>
        <w:t>Fig.</w:t>
      </w:r>
      <w:proofErr w:type="gramEnd"/>
      <w:r w:rsidRPr="00BF2532">
        <w:rPr>
          <w:b/>
          <w:sz w:val="18"/>
        </w:rPr>
        <w:t xml:space="preserve"> </w:t>
      </w:r>
      <w:r w:rsidRPr="00BF2532">
        <w:rPr>
          <w:b/>
          <w:sz w:val="18"/>
        </w:rPr>
        <w:fldChar w:fldCharType="begin"/>
      </w:r>
      <w:r w:rsidRPr="00BF2532">
        <w:rPr>
          <w:b/>
          <w:sz w:val="18"/>
        </w:rPr>
        <w:instrText xml:space="preserve"> SEQ Fig. \* ARABIC </w:instrText>
      </w:r>
      <w:r w:rsidRPr="00BF2532">
        <w:rPr>
          <w:b/>
          <w:sz w:val="18"/>
        </w:rPr>
        <w:fldChar w:fldCharType="separate"/>
      </w:r>
      <w:r w:rsidR="00821FF5">
        <w:rPr>
          <w:b/>
          <w:noProof/>
          <w:sz w:val="18"/>
        </w:rPr>
        <w:t>1</w:t>
      </w:r>
      <w:r w:rsidRPr="00BF2532">
        <w:rPr>
          <w:b/>
          <w:sz w:val="18"/>
        </w:rPr>
        <w:fldChar w:fldCharType="end"/>
      </w:r>
      <w:r w:rsidRPr="00BF2532">
        <w:rPr>
          <w:rFonts w:hint="eastAsia"/>
          <w:sz w:val="18"/>
        </w:rPr>
        <w:t>. Block diagram of electronic board</w:t>
      </w:r>
      <w:r w:rsidR="00C573C7" w:rsidRPr="00BF2532">
        <w:rPr>
          <w:rFonts w:hint="eastAsia"/>
          <w:sz w:val="18"/>
        </w:rPr>
        <w:t>.</w:t>
      </w:r>
    </w:p>
    <w:p w:rsidR="00A857C8" w:rsidRPr="00A857C8" w:rsidRDefault="00A857C8" w:rsidP="00C42FF5">
      <w:pPr>
        <w:ind w:firstLine="0"/>
        <w:rPr>
          <w:rFonts w:eastAsiaTheme="minorEastAsia"/>
          <w:lang w:eastAsia="zh-CN"/>
        </w:rPr>
      </w:pPr>
    </w:p>
    <w:p w:rsidR="00A857C8" w:rsidRDefault="00591B56" w:rsidP="00A857C8">
      <w:pPr>
        <w:rPr>
          <w:rFonts w:eastAsiaTheme="minorEastAsia"/>
          <w:lang w:eastAsia="zh-CN"/>
        </w:rPr>
      </w:pPr>
      <w:r>
        <w:rPr>
          <w:noProof/>
          <w:lang w:eastAsia="zh-CN"/>
        </w:rPr>
        <w:lastRenderedPageBreak/>
        <w:drawing>
          <wp:inline distT="0" distB="0" distL="0" distR="0">
            <wp:extent cx="2124075" cy="1334027"/>
            <wp:effectExtent l="0" t="0" r="0" b="0"/>
            <wp:docPr id="5" name="图片 5" descr="D:\Work_File\Papers\VATA160 paper\Fig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D:\Work_File\Papers\VATA160 paper\Fig2.jpg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4075" cy="13340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C573C7" w:rsidRDefault="00A857C8" w:rsidP="00A857C8">
      <w:pPr>
        <w:pStyle w:val="figurecaption"/>
        <w:jc w:val="both"/>
        <w:rPr>
          <w:rFonts w:eastAsiaTheme="minorEastAsia"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821FF5"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</w:t>
      </w:r>
      <w:proofErr w:type="gramStart"/>
      <w:r w:rsidR="00135E05">
        <w:rPr>
          <w:rFonts w:eastAsiaTheme="minorEastAsia"/>
          <w:lang w:eastAsia="zh-CN"/>
        </w:rPr>
        <w:t>P</w:t>
      </w:r>
      <w:r w:rsidR="00135E05">
        <w:rPr>
          <w:rFonts w:eastAsiaTheme="minorEastAsia" w:hint="eastAsia"/>
          <w:lang w:eastAsia="zh-CN"/>
        </w:rPr>
        <w:t>hoto</w:t>
      </w:r>
      <w:r w:rsidR="00940457">
        <w:rPr>
          <w:rFonts w:eastAsiaTheme="minorEastAsia" w:hint="eastAsia"/>
          <w:lang w:eastAsia="zh-CN"/>
        </w:rPr>
        <w:t xml:space="preserve"> o</w:t>
      </w:r>
      <w:r w:rsidR="00940457">
        <w:rPr>
          <w:rFonts w:eastAsiaTheme="minorEastAsia"/>
          <w:lang w:eastAsia="zh-CN"/>
        </w:rPr>
        <w:t xml:space="preserve">f </w:t>
      </w:r>
      <w:r w:rsidR="00080023">
        <w:rPr>
          <w:rFonts w:eastAsiaTheme="minorEastAsia" w:hint="eastAsia"/>
          <w:lang w:eastAsia="zh-CN"/>
        </w:rPr>
        <w:t>the</w:t>
      </w:r>
      <w:r w:rsidR="001E3B0C">
        <w:rPr>
          <w:rFonts w:eastAsiaTheme="minorEastAsia" w:hint="eastAsia"/>
          <w:lang w:eastAsia="zh-CN"/>
        </w:rPr>
        <w:t xml:space="preserve"> readout</w:t>
      </w:r>
      <w:r w:rsidRPr="00C573C7">
        <w:rPr>
          <w:rFonts w:hint="eastAsia"/>
        </w:rPr>
        <w:t xml:space="preserve"> electronic board</w:t>
      </w:r>
      <w:r>
        <w:rPr>
          <w:rFonts w:eastAsiaTheme="minorEastAsia" w:hint="eastAsia"/>
          <w:lang w:eastAsia="zh-CN"/>
        </w:rPr>
        <w:t>.</w:t>
      </w:r>
      <w:proofErr w:type="gramEnd"/>
    </w:p>
    <w:p w:rsidR="00A857C8" w:rsidRDefault="00A857C8" w:rsidP="000D6D38">
      <w:pPr>
        <w:spacing w:line="240" w:lineRule="auto"/>
        <w:ind w:firstLine="0"/>
        <w:rPr>
          <w:rStyle w:val="heading3"/>
          <w:b w:val="0"/>
        </w:rPr>
        <w:sectPr w:rsidR="00A857C8" w:rsidSect="00A857C8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D7089" w:rsidRPr="00C62EFF" w:rsidRDefault="001E3B0C" w:rsidP="000D6D38">
      <w:pPr>
        <w:spacing w:line="240" w:lineRule="auto"/>
        <w:ind w:firstLine="0"/>
        <w:rPr>
          <w:rStyle w:val="heading3"/>
          <w:rFonts w:eastAsiaTheme="minorEastAsia"/>
          <w:b w:val="0"/>
          <w:lang w:eastAsia="zh-CN"/>
        </w:rPr>
      </w:pPr>
      <w:r>
        <w:rPr>
          <w:rStyle w:val="heading3"/>
          <w:rFonts w:eastAsiaTheme="minorEastAsia" w:hint="eastAsia"/>
          <w:b w:val="0"/>
          <w:lang w:eastAsia="zh-CN"/>
        </w:rPr>
        <w:lastRenderedPageBreak/>
        <w:t xml:space="preserve">The system is mainly composed of a readout electronic board and </w:t>
      </w:r>
      <w:proofErr w:type="gramStart"/>
      <w:r>
        <w:rPr>
          <w:rStyle w:val="heading3"/>
          <w:rFonts w:eastAsiaTheme="minorEastAsia" w:hint="eastAsia"/>
          <w:b w:val="0"/>
          <w:lang w:eastAsia="zh-CN"/>
        </w:rPr>
        <w:t>a</w:t>
      </w:r>
      <w:r w:rsidR="00843336">
        <w:rPr>
          <w:rStyle w:val="heading3"/>
          <w:rFonts w:eastAsiaTheme="minorEastAsia" w:hint="eastAsia"/>
          <w:b w:val="0"/>
          <w:lang w:eastAsia="zh-CN"/>
        </w:rPr>
        <w:t xml:space="preserve"> data</w:t>
      </w:r>
      <w:proofErr w:type="gramEnd"/>
      <w:r w:rsidR="00843336">
        <w:rPr>
          <w:rStyle w:val="heading3"/>
          <w:rFonts w:eastAsiaTheme="minorEastAsia" w:hint="eastAsia"/>
          <w:b w:val="0"/>
          <w:lang w:eastAsia="zh-CN"/>
        </w:rPr>
        <w:t>-</w:t>
      </w:r>
      <w:r>
        <w:rPr>
          <w:rStyle w:val="heading3"/>
          <w:rFonts w:eastAsiaTheme="minorEastAsia" w:hint="eastAsia"/>
          <w:b w:val="0"/>
          <w:lang w:eastAsia="zh-CN"/>
        </w:rPr>
        <w:t>acquisition software on PC.</w:t>
      </w:r>
      <w:r w:rsidR="00720922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C116DC" w:rsidRPr="00C116DC">
        <w:rPr>
          <w:rStyle w:val="heading3"/>
          <w:b w:val="0"/>
        </w:rPr>
        <w:t xml:space="preserve">The block diagram of electronic board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="00C116DC" w:rsidRPr="00C116DC">
        <w:rPr>
          <w:rStyle w:val="heading3"/>
          <w:b w:val="0"/>
        </w:rPr>
        <w:t>. It mainly consists of 4 VATA160 chips, 4 Analog to Digital Converter</w:t>
      </w:r>
      <w:r w:rsidR="002B1073">
        <w:rPr>
          <w:rStyle w:val="heading3"/>
          <w:rFonts w:eastAsiaTheme="minorEastAsia" w:hint="eastAsia"/>
          <w:b w:val="0"/>
          <w:lang w:eastAsia="zh-CN"/>
        </w:rPr>
        <w:t>s</w:t>
      </w:r>
      <w:r w:rsidR="00C116DC" w:rsidRPr="00C116DC">
        <w:rPr>
          <w:rStyle w:val="heading3"/>
          <w:b w:val="0"/>
        </w:rPr>
        <w:t xml:space="preserve"> (ADC), a Field-Programmable Gate Array (FPGA), 2 Digital to Analog Converter</w:t>
      </w:r>
      <w:r w:rsidR="00756866">
        <w:rPr>
          <w:rStyle w:val="heading3"/>
          <w:rFonts w:eastAsiaTheme="minorEastAsia" w:hint="eastAsia"/>
          <w:b w:val="0"/>
          <w:lang w:eastAsia="zh-CN"/>
        </w:rPr>
        <w:t>s</w:t>
      </w:r>
      <w:r w:rsidR="00C116DC" w:rsidRPr="00C116DC">
        <w:rPr>
          <w:rStyle w:val="heading3"/>
          <w:b w:val="0"/>
        </w:rPr>
        <w:t xml:space="preserve"> (DAC) and a USB interface chip. Each VATA chip has a connector of 2</w:t>
      </w:r>
      <w:r w:rsidR="00303610" w:rsidRPr="00D73ED5">
        <w:rPr>
          <w:rFonts w:hint="eastAsia"/>
        </w:rPr>
        <w:t>×</w:t>
      </w:r>
      <w:r w:rsidR="00C116DC" w:rsidRPr="00C116DC">
        <w:rPr>
          <w:rStyle w:val="heading3"/>
          <w:b w:val="0"/>
        </w:rPr>
        <w:t>32, 50</w:t>
      </w:r>
      <w:r w:rsidR="002F04EE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BF29FB">
        <w:rPr>
          <w:rStyle w:val="heading3"/>
          <w:b w:val="0"/>
        </w:rPr>
        <w:t>mil double row pins</w:t>
      </w:r>
      <w:r w:rsidR="0094464A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C116DC" w:rsidRPr="00C116DC">
        <w:rPr>
          <w:rStyle w:val="heading3"/>
          <w:b w:val="0"/>
        </w:rPr>
        <w:t>as interface to detec</w:t>
      </w:r>
      <w:r w:rsidR="004B3C55">
        <w:rPr>
          <w:rStyle w:val="heading3"/>
          <w:b w:val="0"/>
        </w:rPr>
        <w:t>tors. Since the</w:t>
      </w:r>
      <w:r w:rsidR="000F7819">
        <w:rPr>
          <w:rStyle w:val="heading3"/>
          <w:rFonts w:eastAsiaTheme="minorEastAsia" w:hint="eastAsia"/>
          <w:b w:val="0"/>
          <w:lang w:eastAsia="zh-CN"/>
        </w:rPr>
        <w:t xml:space="preserve"> spark of</w:t>
      </w:r>
      <w:r w:rsidR="004B3C55">
        <w:rPr>
          <w:rStyle w:val="heading3"/>
          <w:b w:val="0"/>
        </w:rPr>
        <w:t xml:space="preserve"> MPGDs </w:t>
      </w:r>
      <w:r w:rsidR="00C116DC" w:rsidRPr="00C116DC">
        <w:rPr>
          <w:rStyle w:val="heading3"/>
          <w:b w:val="0"/>
        </w:rPr>
        <w:t>may damage the measurement channe</w:t>
      </w:r>
      <w:r w:rsidR="001A1005">
        <w:rPr>
          <w:rStyle w:val="heading3"/>
          <w:rFonts w:eastAsiaTheme="minorEastAsia" w:hint="eastAsia"/>
          <w:b w:val="0"/>
          <w:lang w:eastAsia="zh-CN"/>
        </w:rPr>
        <w:t>l, t</w:t>
      </w:r>
      <w:r w:rsidR="00C116DC" w:rsidRPr="00C116DC">
        <w:rPr>
          <w:rStyle w:val="heading3"/>
          <w:b w:val="0"/>
        </w:rPr>
        <w:t>he Chip NUP4114</w:t>
      </w:r>
      <w:r w:rsidR="00C116DC" w:rsidRPr="001D7089">
        <w:rPr>
          <w:rStyle w:val="heading3"/>
          <w:b w:val="0"/>
        </w:rPr>
        <w:t xml:space="preserve"> </w:t>
      </w:r>
      <w:r w:rsidR="00C116DC" w:rsidRPr="001E3B0C">
        <w:rPr>
          <w:rStyle w:val="heading3"/>
          <w:b w:val="0"/>
        </w:rPr>
        <w:t>is adopted in every input channel</w:t>
      </w:r>
      <w:r w:rsidR="001A1005" w:rsidRPr="001E3B0C">
        <w:rPr>
          <w:rStyle w:val="heading3"/>
          <w:rFonts w:eastAsiaTheme="minorEastAsia" w:hint="eastAsia"/>
          <w:b w:val="0"/>
          <w:lang w:eastAsia="zh-CN"/>
        </w:rPr>
        <w:t xml:space="preserve"> as </w:t>
      </w:r>
      <w:r w:rsidR="001A1005" w:rsidRPr="001E3B0C">
        <w:rPr>
          <w:rStyle w:val="heading3"/>
          <w:rFonts w:eastAsiaTheme="minorEastAsia"/>
          <w:b w:val="0"/>
          <w:lang w:eastAsia="zh-CN"/>
        </w:rPr>
        <w:t>Electro-Static Di</w:t>
      </w:r>
      <w:r w:rsidR="001A1005" w:rsidRPr="001E3B0C">
        <w:rPr>
          <w:rStyle w:val="heading3"/>
          <w:rFonts w:eastAsiaTheme="minorEastAsia"/>
          <w:b w:val="0"/>
          <w:lang w:eastAsia="zh-CN"/>
        </w:rPr>
        <w:t>s</w:t>
      </w:r>
      <w:r w:rsidR="001A1005" w:rsidRPr="001E3B0C">
        <w:rPr>
          <w:rStyle w:val="heading3"/>
          <w:rFonts w:eastAsiaTheme="minorEastAsia"/>
          <w:b w:val="0"/>
          <w:lang w:eastAsia="zh-CN"/>
        </w:rPr>
        <w:t>charge (ESD) protection</w:t>
      </w:r>
      <w:r w:rsidR="00C116DC" w:rsidRPr="001D7089">
        <w:rPr>
          <w:rStyle w:val="heading3"/>
          <w:b w:val="0"/>
        </w:rPr>
        <w:t xml:space="preserve">. </w:t>
      </w:r>
      <w:r w:rsidR="003D5860">
        <w:rPr>
          <w:rStyle w:val="heading3"/>
          <w:rFonts w:eastAsiaTheme="minorEastAsia" w:hint="eastAsia"/>
          <w:b w:val="0"/>
          <w:lang w:eastAsia="zh-CN"/>
        </w:rPr>
        <w:t>The</w:t>
      </w:r>
      <w:r w:rsidR="005F4C53" w:rsidRPr="001D7089">
        <w:rPr>
          <w:rStyle w:val="heading3"/>
          <w:b w:val="0"/>
        </w:rPr>
        <w:t xml:space="preserve"> ADC of AD7944 is used </w:t>
      </w:r>
      <w:r w:rsidR="001A1005">
        <w:rPr>
          <w:rStyle w:val="heading3"/>
          <w:rFonts w:eastAsiaTheme="minorEastAsia" w:hint="eastAsia"/>
          <w:b w:val="0"/>
          <w:lang w:eastAsia="zh-CN"/>
        </w:rPr>
        <w:t xml:space="preserve">to </w:t>
      </w:r>
      <w:r w:rsidR="00466813">
        <w:rPr>
          <w:rStyle w:val="heading3"/>
          <w:rFonts w:eastAsiaTheme="minorEastAsia" w:hint="eastAsia"/>
          <w:b w:val="0"/>
          <w:lang w:eastAsia="zh-CN"/>
        </w:rPr>
        <w:t>convert analog output of ASIC into digital</w:t>
      </w:r>
      <w:r w:rsidR="005F4C53" w:rsidRPr="001D7089">
        <w:rPr>
          <w:rStyle w:val="heading3"/>
          <w:b w:val="0"/>
        </w:rPr>
        <w:t>.</w:t>
      </w:r>
      <w:r w:rsidR="00156CD7" w:rsidRPr="001D7089">
        <w:rPr>
          <w:rStyle w:val="heading3"/>
          <w:rFonts w:hint="eastAsia"/>
          <w:b w:val="0"/>
        </w:rPr>
        <w:t xml:space="preserve"> </w:t>
      </w:r>
      <w:r w:rsidR="006E3B8B">
        <w:rPr>
          <w:rStyle w:val="heading3"/>
          <w:rFonts w:eastAsiaTheme="minorEastAsia" w:hint="eastAsia"/>
          <w:b w:val="0"/>
          <w:lang w:eastAsia="zh-CN"/>
        </w:rPr>
        <w:t>A</w:t>
      </w:r>
      <w:r w:rsidR="00087713" w:rsidRPr="001D7089">
        <w:rPr>
          <w:rStyle w:val="heading3"/>
          <w:rFonts w:hint="eastAsia"/>
          <w:b w:val="0"/>
        </w:rPr>
        <w:t xml:space="preserve"> DAC is used to set threshold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</w:t>
      </w:r>
      <w:r w:rsidR="006E3B8B">
        <w:rPr>
          <w:rStyle w:val="heading3"/>
          <w:rFonts w:eastAsiaTheme="minorEastAsia" w:hint="eastAsia"/>
          <w:b w:val="0"/>
          <w:lang w:eastAsia="zh-CN"/>
        </w:rPr>
        <w:t>T</w:t>
      </w:r>
      <w:r w:rsidR="00087713" w:rsidRPr="001D7089">
        <w:rPr>
          <w:rStyle w:val="heading3"/>
          <w:rFonts w:hint="eastAsia"/>
          <w:b w:val="0"/>
        </w:rPr>
        <w:t>he automatic calibr</w:t>
      </w:r>
      <w:r w:rsidR="00087713" w:rsidRPr="001D7089">
        <w:rPr>
          <w:rStyle w:val="heading3"/>
          <w:rFonts w:hint="eastAsia"/>
          <w:b w:val="0"/>
        </w:rPr>
        <w:t>a</w:t>
      </w:r>
      <w:r w:rsidR="00087713" w:rsidRPr="001D7089">
        <w:rPr>
          <w:rStyle w:val="heading3"/>
          <w:rFonts w:hint="eastAsia"/>
          <w:b w:val="0"/>
        </w:rPr>
        <w:t>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composed of a DAC, an analog switch and a capacitance.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</w:t>
      </w:r>
      <w:r w:rsidR="00262413">
        <w:rPr>
          <w:rStyle w:val="heading3"/>
          <w:rFonts w:eastAsiaTheme="minorEastAsia" w:hint="eastAsia"/>
          <w:b w:val="0"/>
          <w:lang w:eastAsia="zh-CN"/>
        </w:rPr>
        <w:t xml:space="preserve"> calibration</w:t>
      </w:r>
      <w:r w:rsidR="001D7089" w:rsidRPr="001D7089">
        <w:rPr>
          <w:rStyle w:val="heading3"/>
          <w:rFonts w:hint="eastAsia"/>
          <w:b w:val="0"/>
        </w:rPr>
        <w:t xml:space="preserve"> capacitance turns the step voltage into current pulse, which is injected into </w:t>
      </w:r>
      <w:r w:rsidR="00737FC9">
        <w:rPr>
          <w:rStyle w:val="heading3"/>
          <w:rFonts w:eastAsiaTheme="minorEastAsia" w:hint="eastAsia"/>
          <w:b w:val="0"/>
          <w:lang w:eastAsia="zh-CN"/>
        </w:rPr>
        <w:t>ASIC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>s input channel.</w:t>
      </w:r>
      <w:r w:rsidR="001D7089" w:rsidRPr="005A204D">
        <w:rPr>
          <w:rStyle w:val="heading3"/>
          <w:rFonts w:hint="eastAsia"/>
          <w:b w:val="0"/>
        </w:rPr>
        <w:t xml:space="preserve"> 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A857C8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DF3003" w:rsidP="00825662">
      <w:pPr>
        <w:pStyle w:val="p1a"/>
        <w:keepNext/>
      </w:pPr>
      <w:r>
        <w:rPr>
          <w:noProof/>
          <w:lang w:eastAsia="zh-CN"/>
        </w:rPr>
        <w:lastRenderedPageBreak/>
        <w:drawing>
          <wp:inline distT="0" distB="0" distL="0" distR="0">
            <wp:extent cx="1809360" cy="1104680"/>
            <wp:effectExtent l="0" t="0" r="635" b="635"/>
            <wp:docPr id="7" name="图片 7" descr="D:\Work_File\Papers\VATA160 paper\Fig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D:\Work_File\Papers\VATA160 paper\Fig3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375" cy="11046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821FF5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8567D1">
        <w:t xml:space="preserve">RMS of all </w:t>
      </w:r>
      <w:r w:rsidR="008567D1">
        <w:rPr>
          <w:rFonts w:eastAsiaTheme="minorEastAsia" w:hint="eastAsia"/>
          <w:lang w:eastAsia="zh-CN"/>
        </w:rPr>
        <w:t>c</w:t>
      </w:r>
      <w:r w:rsidR="00C573C7" w:rsidRPr="00C573C7">
        <w:t>hannels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825662" w:rsidRDefault="00DF3003" w:rsidP="00825662">
      <w:pPr>
        <w:pStyle w:val="p1a"/>
        <w:keepNext/>
      </w:pPr>
      <w:r>
        <w:rPr>
          <w:noProof/>
          <w:lang w:eastAsia="zh-CN"/>
        </w:rPr>
        <w:lastRenderedPageBreak/>
        <w:drawing>
          <wp:inline distT="0" distB="0" distL="0" distR="0">
            <wp:extent cx="1696662" cy="1113743"/>
            <wp:effectExtent l="0" t="0" r="0" b="0"/>
            <wp:docPr id="8" name="图片 8" descr="D:\Work_File\Papers\VATA160 paper\Fig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D:\Work_File\Papers\VATA160 paper\Fig4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7704" cy="11144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821FF5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8567D1">
        <w:rPr>
          <w:rFonts w:hint="eastAsia"/>
        </w:rPr>
        <w:t xml:space="preserve">Calibration of </w:t>
      </w:r>
      <w:r w:rsidR="008567D1">
        <w:rPr>
          <w:rFonts w:eastAsiaTheme="minorEastAsia" w:hint="eastAsia"/>
          <w:lang w:eastAsia="zh-CN"/>
        </w:rPr>
        <w:t>o</w:t>
      </w:r>
      <w:r w:rsidR="00C573C7" w:rsidRPr="00C573C7">
        <w:rPr>
          <w:rFonts w:hint="eastAsia"/>
        </w:rPr>
        <w:t>ne channel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F43BF0" w:rsidRDefault="00F43BF0" w:rsidP="00005C0E">
      <w:pPr>
        <w:pStyle w:val="p1a"/>
        <w:rPr>
          <w:rFonts w:eastAsiaTheme="minor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775901" w:rsidRPr="00967689" w:rsidRDefault="00967689" w:rsidP="00967689">
      <w:pPr>
        <w:pStyle w:val="p1a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lastRenderedPageBreak/>
        <w:t>W</w:t>
      </w:r>
      <w:r w:rsidR="00186DA3" w:rsidRPr="00186DA3">
        <w:rPr>
          <w:rFonts w:hint="eastAsia"/>
        </w:rPr>
        <w:t xml:space="preserve">e present the results of performance test of the readout system. </w:t>
      </w:r>
      <w:r w:rsidR="00186DA3" w:rsidRPr="00186DA3">
        <w:t>T</w:t>
      </w:r>
      <w:r w:rsidR="00186DA3" w:rsidRPr="00186DA3">
        <w:rPr>
          <w:rFonts w:hint="eastAsia"/>
        </w:rPr>
        <w:t>he electronic noise</w:t>
      </w:r>
      <w:r w:rsidR="00B91B75">
        <w:rPr>
          <w:rFonts w:eastAsiaTheme="minorEastAsia" w:hint="eastAsia"/>
          <w:lang w:eastAsia="zh-CN"/>
        </w:rPr>
        <w:t xml:space="preserve"> of all 128 channels</w:t>
      </w:r>
      <w:r w:rsidR="00BC29F4">
        <w:rPr>
          <w:rFonts w:hint="eastAsia"/>
        </w:rPr>
        <w:t xml:space="preserve"> </w:t>
      </w:r>
      <w:r w:rsidR="00BC29F4">
        <w:rPr>
          <w:rFonts w:eastAsiaTheme="minorEastAsia" w:hint="eastAsia"/>
          <w:lang w:eastAsia="zh-CN"/>
        </w:rPr>
        <w:t>has been</w:t>
      </w:r>
      <w:r w:rsidR="00186DA3" w:rsidRPr="00186DA3">
        <w:rPr>
          <w:rFonts w:hint="eastAsia"/>
        </w:rPr>
        <w:t xml:space="preserve">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="00186DA3" w:rsidRPr="00186DA3">
        <w:rPr>
          <w:rFonts w:hint="eastAsia"/>
        </w:rPr>
        <w:t xml:space="preserve">. </w:t>
      </w:r>
      <w:r w:rsidR="00186DA3" w:rsidRPr="00186DA3">
        <w:t>T</w:t>
      </w:r>
      <w:r w:rsidR="00186DA3" w:rsidRPr="00186DA3">
        <w:rPr>
          <w:rFonts w:hint="eastAsia"/>
        </w:rPr>
        <w:t>he figure indicates that the noise of every channel is better than 2.5</w:t>
      </w:r>
      <w:r w:rsidR="00186DA3"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 w:rsidR="00186DA3"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2.5 </w:t>
      </w:r>
      <w:proofErr w:type="spellStart"/>
      <w:r w:rsidR="008074FA">
        <w:rPr>
          <w:rFonts w:eastAsiaTheme="minorEastAsia" w:hint="eastAsia"/>
          <w:lang w:eastAsia="zh-CN"/>
        </w:rPr>
        <w:t>fC</w:t>
      </w:r>
      <w:proofErr w:type="spellEnd"/>
      <w:r w:rsidR="008074FA">
        <w:rPr>
          <w:rFonts w:eastAsiaTheme="minorEastAsia" w:hint="eastAsia"/>
          <w:lang w:eastAsia="zh-CN"/>
        </w:rPr>
        <w:t>.</w:t>
      </w:r>
      <w:r>
        <w:rPr>
          <w:rFonts w:eastAsiaTheme="minorEastAsia" w:hint="eastAsia"/>
          <w:lang w:eastAsia="zh-CN"/>
        </w:rPr>
        <w:t xml:space="preserve"> </w:t>
      </w:r>
      <w:r w:rsidR="00775901" w:rsidRPr="004B33D1">
        <w:rPr>
          <w:rFonts w:hint="eastAsia"/>
        </w:rPr>
        <w:t xml:space="preserve">Every channel of this system has been calibrated. </w:t>
      </w:r>
      <w:r w:rsidR="00775901" w:rsidRPr="004B33D1">
        <w:t>A</w:t>
      </w:r>
      <w:r w:rsidR="00551D47" w:rsidRPr="004B33D1">
        <w:rPr>
          <w:rFonts w:hint="eastAsia"/>
        </w:rPr>
        <w:t>s is shown in F</w:t>
      </w:r>
      <w:r w:rsidR="00775901" w:rsidRPr="004B33D1">
        <w:rPr>
          <w:rFonts w:hint="eastAsia"/>
        </w:rPr>
        <w:t xml:space="preserve">ig. </w:t>
      </w:r>
      <w:r w:rsidR="00551D47" w:rsidRPr="004B33D1">
        <w:rPr>
          <w:rFonts w:hint="eastAsia"/>
        </w:rPr>
        <w:t>4</w:t>
      </w:r>
      <w:r w:rsidR="00775901" w:rsidRPr="004B33D1">
        <w:rPr>
          <w:rFonts w:hint="eastAsia"/>
        </w:rPr>
        <w:t xml:space="preserve">, the typical </w:t>
      </w:r>
      <w:r w:rsidR="00775901" w:rsidRPr="004B33D1">
        <w:t>result</w:t>
      </w:r>
      <w:r w:rsidR="00775901" w:rsidRPr="004B33D1">
        <w:rPr>
          <w:rFonts w:hint="eastAsia"/>
        </w:rPr>
        <w:t xml:space="preserve"> of integral nonlinearity (INL) b</w:t>
      </w:r>
      <w:r w:rsidR="00775901" w:rsidRPr="004B33D1">
        <w:rPr>
          <w:rFonts w:hint="eastAsia"/>
        </w:rPr>
        <w:t>e</w:t>
      </w:r>
      <w:r w:rsidR="00775901" w:rsidRPr="004B33D1">
        <w:rPr>
          <w:rFonts w:hint="eastAsia"/>
        </w:rPr>
        <w:t>tween -500</w:t>
      </w:r>
      <w:r w:rsidR="00B81D6E">
        <w:rPr>
          <w:rFonts w:hint="eastAsia"/>
        </w:rPr>
        <w:t xml:space="preserve"> </w:t>
      </w:r>
      <w:proofErr w:type="spellStart"/>
      <w:r w:rsidR="00775901" w:rsidRPr="004B33D1">
        <w:rPr>
          <w:rFonts w:hint="eastAsia"/>
        </w:rPr>
        <w:t>fC</w:t>
      </w:r>
      <w:proofErr w:type="spellEnd"/>
      <w:r w:rsidR="00775901" w:rsidRPr="004B33D1">
        <w:rPr>
          <w:rFonts w:hint="eastAsia"/>
        </w:rPr>
        <w:t xml:space="preserve"> to +2.5</w:t>
      </w:r>
      <w:r w:rsidR="00B81D6E">
        <w:rPr>
          <w:rFonts w:hint="eastAsia"/>
        </w:rPr>
        <w:t xml:space="preserve"> </w:t>
      </w:r>
      <w:proofErr w:type="spellStart"/>
      <w:r w:rsidR="00775901" w:rsidRPr="004B33D1">
        <w:rPr>
          <w:rFonts w:hint="eastAsia"/>
        </w:rPr>
        <w:t>pC</w:t>
      </w:r>
      <w:proofErr w:type="spellEnd"/>
      <w:r w:rsidR="00775901" w:rsidRPr="004B33D1">
        <w:rPr>
          <w:rFonts w:hint="eastAsia"/>
        </w:rPr>
        <w:t xml:space="preserve"> is better than 0.5%.</w:t>
      </w:r>
      <w:r w:rsidR="00B81D6E">
        <w:rPr>
          <w:rFonts w:hint="eastAsia"/>
        </w:rPr>
        <w:t xml:space="preserve"> </w:t>
      </w:r>
      <w:proofErr w:type="gramStart"/>
      <w:r>
        <w:rPr>
          <w:rFonts w:eastAsiaTheme="minorEastAsia" w:hint="eastAsia"/>
          <w:lang w:eastAsia="zh-CN"/>
        </w:rPr>
        <w:t>one</w:t>
      </w:r>
      <w:proofErr w:type="gramEnd"/>
      <w:r>
        <w:rPr>
          <w:rFonts w:eastAsiaTheme="minorEastAsia" w:hint="eastAsia"/>
          <w:lang w:eastAsia="zh-CN"/>
        </w:rPr>
        <w:t xml:space="preserve"> ADC channel stands for 1 </w:t>
      </w:r>
      <w:proofErr w:type="spellStart"/>
      <w:r>
        <w:rPr>
          <w:rFonts w:eastAsiaTheme="minorEastAsia" w:hint="eastAsia"/>
          <w:lang w:eastAsia="zh-CN"/>
        </w:rPr>
        <w:t>fC</w:t>
      </w:r>
      <w:proofErr w:type="spellEnd"/>
      <w:r>
        <w:rPr>
          <w:rFonts w:eastAsiaTheme="minorEastAsia" w:hint="eastAsia"/>
          <w:lang w:eastAsia="zh-CN"/>
        </w:rPr>
        <w:t xml:space="preserve">. </w:t>
      </w:r>
      <w:r w:rsidR="00B81D6E">
        <w:rPr>
          <w:rFonts w:hint="eastAsia"/>
        </w:rPr>
        <w:t xml:space="preserve">The range of -500 </w:t>
      </w:r>
      <w:proofErr w:type="spellStart"/>
      <w:r w:rsidR="00B81D6E">
        <w:rPr>
          <w:rFonts w:hint="eastAsia"/>
        </w:rPr>
        <w:t>fC</w:t>
      </w:r>
      <w:proofErr w:type="spellEnd"/>
      <w:r w:rsidR="00712E5C">
        <w:rPr>
          <w:rFonts w:hint="eastAsia"/>
        </w:rPr>
        <w:t xml:space="preserve"> to +2.5 </w:t>
      </w:r>
      <w:proofErr w:type="spellStart"/>
      <w:r w:rsidR="00712E5C">
        <w:rPr>
          <w:rFonts w:hint="eastAsia"/>
        </w:rPr>
        <w:t>pC</w:t>
      </w:r>
      <w:proofErr w:type="spellEnd"/>
      <w:r w:rsidR="00B81D6E">
        <w:rPr>
          <w:rFonts w:hint="eastAsia"/>
        </w:rPr>
        <w:t xml:space="preserve"> covers most of the application requir</w:t>
      </w:r>
      <w:r w:rsidR="00F82BBA">
        <w:rPr>
          <w:rFonts w:hint="eastAsia"/>
        </w:rPr>
        <w:t>e</w:t>
      </w:r>
      <w:r w:rsidR="00B81D6E">
        <w:rPr>
          <w:rFonts w:hint="eastAsia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F3003" w:rsidP="00D4393F">
      <w:pPr>
        <w:pStyle w:val="ae"/>
        <w:keepNext/>
        <w:spacing w:line="240" w:lineRule="auto"/>
        <w:ind w:left="0"/>
        <w:jc w:val="both"/>
      </w:pPr>
      <w:r>
        <w:rPr>
          <w:noProof/>
        </w:rPr>
        <w:lastRenderedPageBreak/>
        <w:drawing>
          <wp:inline distT="0" distB="0" distL="0" distR="0">
            <wp:extent cx="2267500" cy="1574014"/>
            <wp:effectExtent l="0" t="0" r="0" b="7620"/>
            <wp:docPr id="9" name="图片 9" descr="D:\Work_File\Papers\VATA160 paper\Fig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D:\Work_File\Papers\VATA160 paper\Fig5.pn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67169" cy="1573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821FF5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 xml:space="preserve">The spectrum of </w:t>
      </w:r>
      <w:r w:rsidRPr="00DD0B76">
        <w:rPr>
          <w:vertAlign w:val="superscript"/>
        </w:rPr>
        <w:t>55</w:t>
      </w:r>
      <w:r w:rsidRPr="005C74CD">
        <w:t>Fe</w:t>
      </w:r>
    </w:p>
    <w:p w:rsidR="00D4393F" w:rsidRDefault="00DF3003" w:rsidP="00D4393F">
      <w:pPr>
        <w:pStyle w:val="ae"/>
        <w:keepNext/>
        <w:spacing w:line="240" w:lineRule="auto"/>
        <w:ind w:left="0"/>
        <w:jc w:val="both"/>
      </w:pPr>
      <w:r>
        <w:rPr>
          <w:noProof/>
        </w:rPr>
        <w:lastRenderedPageBreak/>
        <w:drawing>
          <wp:inline distT="0" distB="0" distL="0" distR="0">
            <wp:extent cx="2309785" cy="1563230"/>
            <wp:effectExtent l="0" t="0" r="0" b="0"/>
            <wp:docPr id="10" name="图片 10" descr="D:\Work_File\Papers\VATA160 paper\Fig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D:\Work_File\Papers\VATA160 paper\Fig6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09583" cy="156309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821FF5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A857C8" w:rsidRDefault="00DF3003" w:rsidP="00A857C8">
      <w:pPr>
        <w:pStyle w:val="ae"/>
        <w:keepNext/>
        <w:spacing w:line="240" w:lineRule="auto"/>
        <w:ind w:left="0"/>
        <w:jc w:val="both"/>
      </w:pPr>
      <w:r>
        <w:rPr>
          <w:noProof/>
        </w:rPr>
        <w:lastRenderedPageBreak/>
        <w:drawing>
          <wp:inline distT="0" distB="0" distL="0" distR="0">
            <wp:extent cx="2116905" cy="1342530"/>
            <wp:effectExtent l="0" t="0" r="0" b="0"/>
            <wp:docPr id="13" name="图片 13" descr="D:\Work_File\Papers\VATA160 paper\Fig7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 descr="D:\Work_File\Papers\VATA160 paper\Fig7.jp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4075" cy="13470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Default="00A857C8" w:rsidP="00A857C8">
      <w:pPr>
        <w:pStyle w:val="figurecaption"/>
        <w:jc w:val="both"/>
        <w:rPr>
          <w:rFonts w:eastAsiaTheme="minorEastAsia" w:hint="eastAsia"/>
          <w:lang w:eastAsia="zh-CN"/>
        </w:rPr>
      </w:pPr>
      <w:proofErr w:type="gramStart"/>
      <w:r w:rsidRPr="005D7BFA">
        <w:rPr>
          <w:b/>
        </w:rPr>
        <w:t>Fig.</w:t>
      </w:r>
      <w:proofErr w:type="gramEnd"/>
      <w:r w:rsidRPr="005D7BFA">
        <w:rPr>
          <w:b/>
        </w:rPr>
        <w:t xml:space="preserve">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 w:rsidR="00821FF5">
        <w:rPr>
          <w:b/>
          <w:noProof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 xml:space="preserve">ingle photon peaks of </w:t>
      </w:r>
      <w:proofErr w:type="spellStart"/>
      <w:r w:rsidRPr="005D7BFA">
        <w:rPr>
          <w:rFonts w:hint="eastAsia"/>
        </w:rPr>
        <w:t>SiPM</w:t>
      </w:r>
      <w:proofErr w:type="spellEnd"/>
    </w:p>
    <w:p w:rsidR="00821FF5" w:rsidRDefault="00DF3003" w:rsidP="00821FF5">
      <w:pPr>
        <w:keepNext/>
      </w:pPr>
      <w:r>
        <w:rPr>
          <w:noProof/>
          <w:lang w:eastAsia="zh-CN"/>
        </w:rPr>
        <w:lastRenderedPageBreak/>
        <w:drawing>
          <wp:inline distT="0" distB="0" distL="0" distR="0">
            <wp:extent cx="2114220" cy="1464097"/>
            <wp:effectExtent l="0" t="0" r="635" b="3175"/>
            <wp:docPr id="12" name="图片 12" descr="D:\Work_File\Papers\VATA160 paper\Fig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 descr="D:\Work_File\Papers\VATA160 paper\Fig8.jpg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4075" cy="14709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821FF5" w:rsidRPr="00F10CDE" w:rsidRDefault="00821FF5" w:rsidP="00317D4D">
      <w:pPr>
        <w:pStyle w:val="ad"/>
        <w:ind w:firstLine="0"/>
        <w:rPr>
          <w:rFonts w:ascii="Times New Roman" w:eastAsiaTheme="minorEastAsia" w:hAnsi="Times New Roman" w:cs="Times New Roman" w:hint="eastAsia"/>
          <w:b/>
          <w:sz w:val="18"/>
          <w:lang w:eastAsia="zh-CN"/>
        </w:rPr>
      </w:pPr>
      <w:proofErr w:type="gramStart"/>
      <w:r w:rsidRPr="00821FF5">
        <w:rPr>
          <w:rFonts w:ascii="Times New Roman" w:eastAsia="Times New Roman" w:hAnsi="Times New Roman" w:cs="Times New Roman"/>
          <w:b/>
          <w:sz w:val="18"/>
        </w:rPr>
        <w:t>Fig.</w:t>
      </w:r>
      <w:proofErr w:type="gramEnd"/>
      <w:r w:rsidRPr="00821FF5">
        <w:rPr>
          <w:rFonts w:ascii="Times New Roman" w:eastAsia="Times New Roman" w:hAnsi="Times New Roman" w:cs="Times New Roman"/>
          <w:b/>
          <w:sz w:val="18"/>
        </w:rPr>
        <w:t xml:space="preserve"> </w:t>
      </w:r>
      <w:r w:rsidRPr="00821FF5">
        <w:rPr>
          <w:rFonts w:ascii="Times New Roman" w:eastAsia="Times New Roman" w:hAnsi="Times New Roman" w:cs="Times New Roman"/>
          <w:b/>
          <w:sz w:val="18"/>
        </w:rPr>
        <w:fldChar w:fldCharType="begin"/>
      </w:r>
      <w:r w:rsidRPr="00821FF5">
        <w:rPr>
          <w:rFonts w:ascii="Times New Roman" w:eastAsia="Times New Roman" w:hAnsi="Times New Roman" w:cs="Times New Roman"/>
          <w:b/>
          <w:sz w:val="18"/>
        </w:rPr>
        <w:instrText xml:space="preserve"> SEQ Fig. \* ARABIC </w:instrText>
      </w:r>
      <w:r w:rsidRPr="00821FF5">
        <w:rPr>
          <w:rFonts w:ascii="Times New Roman" w:eastAsia="Times New Roman" w:hAnsi="Times New Roman" w:cs="Times New Roman"/>
          <w:b/>
          <w:sz w:val="18"/>
        </w:rPr>
        <w:fldChar w:fldCharType="separate"/>
      </w:r>
      <w:r w:rsidRPr="00821FF5">
        <w:rPr>
          <w:rFonts w:ascii="Times New Roman" w:eastAsia="Times New Roman" w:hAnsi="Times New Roman" w:cs="Times New Roman"/>
          <w:b/>
          <w:sz w:val="18"/>
        </w:rPr>
        <w:t>8</w:t>
      </w:r>
      <w:r w:rsidRPr="00821FF5">
        <w:rPr>
          <w:rFonts w:ascii="Times New Roman" w:eastAsia="Times New Roman" w:hAnsi="Times New Roman" w:cs="Times New Roman"/>
          <w:b/>
          <w:sz w:val="18"/>
        </w:rPr>
        <w:fldChar w:fldCharType="end"/>
      </w:r>
      <w:r w:rsidRPr="00821FF5">
        <w:rPr>
          <w:rFonts w:ascii="Times New Roman" w:eastAsia="Times New Roman" w:hAnsi="Times New Roman" w:cs="Times New Roman" w:hint="eastAsia"/>
          <w:b/>
          <w:sz w:val="18"/>
        </w:rPr>
        <w:t xml:space="preserve">. </w:t>
      </w:r>
      <w:proofErr w:type="gramStart"/>
      <w:r w:rsidRPr="00821FF5">
        <w:rPr>
          <w:rFonts w:ascii="Times New Roman" w:eastAsia="Times New Roman" w:hAnsi="Times New Roman" w:cs="Times New Roman" w:hint="eastAsia"/>
          <w:sz w:val="18"/>
        </w:rPr>
        <w:t>Cosmic spectrum of plastic scintill</w:t>
      </w:r>
      <w:r w:rsidRPr="00821FF5">
        <w:rPr>
          <w:rFonts w:ascii="Times New Roman" w:eastAsia="Times New Roman" w:hAnsi="Times New Roman" w:cs="Times New Roman" w:hint="eastAsia"/>
          <w:sz w:val="18"/>
        </w:rPr>
        <w:t>a</w:t>
      </w:r>
      <w:r w:rsidRPr="00821FF5">
        <w:rPr>
          <w:rFonts w:ascii="Times New Roman" w:eastAsia="Times New Roman" w:hAnsi="Times New Roman" w:cs="Times New Roman" w:hint="eastAsia"/>
          <w:sz w:val="18"/>
        </w:rPr>
        <w:t>t</w:t>
      </w:r>
      <w:r w:rsidR="00F10CDE">
        <w:rPr>
          <w:rFonts w:ascii="Times New Roman" w:eastAsiaTheme="minorEastAsia" w:hAnsi="Times New Roman" w:cs="Times New Roman" w:hint="eastAsia"/>
          <w:sz w:val="18"/>
          <w:lang w:eastAsia="zh-CN"/>
        </w:rPr>
        <w:t>or.</w:t>
      </w:r>
      <w:proofErr w:type="gramEnd"/>
    </w:p>
    <w:p w:rsidR="00821FF5" w:rsidRDefault="00821FF5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  <w:sectPr w:rsidR="00821FF5" w:rsidSect="00821FF5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lastRenderedPageBreak/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his system was coupled with a </w:t>
      </w:r>
      <w:proofErr w:type="spellStart"/>
      <w:r w:rsidR="00D679B7">
        <w:rPr>
          <w:rFonts w:ascii="Times New Roman" w:hAnsi="Times New Roman" w:cs="Times New Roman" w:hint="eastAsia"/>
          <w:sz w:val="20"/>
          <w:szCs w:val="20"/>
        </w:rPr>
        <w:t>Micro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</w:t>
      </w:r>
      <w:r w:rsidR="00C62EFF">
        <w:rPr>
          <w:rFonts w:ascii="Times New Roman" w:hAnsi="Times New Roman" w:cs="Times New Roman" w:hint="eastAsia"/>
          <w:sz w:val="20"/>
          <w:szCs w:val="20"/>
        </w:rPr>
        <w:t>5</w:t>
      </w:r>
      <w:r w:rsidR="0095439D">
        <w:rPr>
          <w:rFonts w:ascii="Times New Roman" w:hAnsi="Times New Roman" w:cs="Times New Roman" w:hint="eastAsia"/>
          <w:sz w:val="20"/>
          <w:szCs w:val="20"/>
        </w:rPr>
        <w:t>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spectrum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 w:rsidRPr="00DD20CF">
        <w:rPr>
          <w:rFonts w:ascii="Times New Roman" w:hAnsi="Times New Roman" w:cs="Times New Roman" w:hint="eastAsia"/>
          <w:sz w:val="20"/>
          <w:szCs w:val="20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all-around peak and escape peak are clearly visible, which means the readout system is capable of performing the readout of 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="00D679B7">
        <w:rPr>
          <w:rFonts w:ascii="Times New Roman" w:hAnsi="Times New Roman" w:cs="Times New Roman" w:hint="eastAsia"/>
          <w:sz w:val="20"/>
          <w:szCs w:val="20"/>
        </w:rPr>
        <w:t>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 encoded multiplexing readout method for Thick Gas Electron Multiplier (THGEM) is a novel method which can significantly reduce </w:t>
      </w:r>
      <w:r w:rsidR="00D66FDA">
        <w:rPr>
          <w:rFonts w:ascii="Times New Roman" w:hAnsi="Times New Roman" w:cs="Times New Roman" w:hint="eastAsia"/>
          <w:sz w:val="20"/>
          <w:szCs w:val="20"/>
        </w:rPr>
        <w:t xml:space="preserve">the number of readout channels </w:t>
      </w:r>
      <w:r w:rsidR="0095439D">
        <w:rPr>
          <w:rFonts w:ascii="Times New Roman" w:hAnsi="Times New Roman" w:cs="Times New Roman" w:hint="eastAsia"/>
          <w:sz w:val="20"/>
          <w:szCs w:val="20"/>
        </w:rPr>
        <w:t>[</w:t>
      </w:r>
      <w:r w:rsidR="00C62EFF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>]</w:t>
      </w:r>
      <w:r w:rsidR="00245A16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6E45CE">
        <w:rPr>
          <w:rFonts w:ascii="Times New Roman" w:hAnsi="Times New Roman" w:cs="Times New Roman" w:hint="eastAsia"/>
          <w:sz w:val="20"/>
          <w:szCs w:val="20"/>
        </w:rPr>
        <w:t>[7]</w:t>
      </w:r>
      <w:r w:rsidR="00D66FDA">
        <w:rPr>
          <w:rFonts w:ascii="Times New Roman" w:hAnsi="Times New Roman" w:cs="Times New Roman" w:hint="eastAsia"/>
          <w:sz w:val="20"/>
          <w:szCs w:val="20"/>
        </w:rPr>
        <w:t>.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In</w:t>
      </w:r>
      <w:r w:rsidR="00637F20">
        <w:rPr>
          <w:rFonts w:ascii="Times New Roman" w:hAnsi="Times New Roman" w:cs="Times New Roman" w:hint="eastAsia"/>
          <w:sz w:val="20"/>
          <w:szCs w:val="20"/>
        </w:rPr>
        <w:t xml:space="preserve"> this part, the readout system 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connected to a THGEM detector with the Two-Dimensional direct coding readout of 100</w:t>
      </w:r>
      <w:r w:rsidR="00643771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Pr="00DB0E21">
        <w:rPr>
          <w:rFonts w:ascii="Times New Roman" w:hAnsi="Times New Roman" w:cs="Times New Roman" w:hint="eastAsia"/>
          <w:sz w:val="20"/>
          <w:szCs w:val="20"/>
        </w:rPr>
        <w:t>100 anode bar</w:t>
      </w:r>
      <w:r w:rsidR="00E011E5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perform imaging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here </w:t>
      </w:r>
      <w:r w:rsidR="003C55CE">
        <w:rPr>
          <w:rFonts w:ascii="Times New Roman" w:hAnsi="Times New Roman" w:cs="Times New Roman" w:hint="eastAsia"/>
          <w:sz w:val="20"/>
          <w:szCs w:val="20"/>
        </w:rPr>
        <w:t>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a copper plate with letter slits between the detector and X-ray generator.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>fter collecting the X-ray signal which enter</w:t>
      </w:r>
      <w:r w:rsidR="000923F6">
        <w:rPr>
          <w:rFonts w:ascii="Times New Roman" w:hAnsi="Times New Roman" w:cs="Times New Roman" w:hint="eastAsia"/>
          <w:sz w:val="20"/>
          <w:szCs w:val="20"/>
        </w:rPr>
        <w:t>ed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the detector through the slit</w:t>
      </w:r>
      <w:r w:rsidR="008D0329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of the copper plate</w:t>
      </w:r>
      <w:r w:rsidR="008D0329">
        <w:rPr>
          <w:rFonts w:ascii="Times New Roman" w:hAnsi="Times New Roman" w:cs="Times New Roman" w:hint="eastAsia"/>
          <w:sz w:val="20"/>
          <w:szCs w:val="20"/>
        </w:rPr>
        <w:t>, the two-dimensional imaging 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obtained by decoding the hit position of the 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1" w:name="OLE_LINK1"/>
      <w:r w:rsidRPr="00DB0E21">
        <w:rPr>
          <w:rFonts w:ascii="Times New Roman" w:hAnsi="Times New Roman" w:cs="Times New Roman" w:hint="eastAsia"/>
          <w:sz w:val="20"/>
          <w:szCs w:val="20"/>
        </w:rPr>
        <w:t>the letter gap is clearly vis</w:t>
      </w:r>
      <w:r w:rsidRPr="00DB0E21">
        <w:rPr>
          <w:rFonts w:ascii="Times New Roman" w:hAnsi="Times New Roman" w:cs="Times New Roman" w:hint="eastAsia"/>
          <w:sz w:val="20"/>
          <w:szCs w:val="20"/>
        </w:rPr>
        <w:t>i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ble when the threshold is </w:t>
      </w:r>
      <w:r w:rsidR="007D1E3C">
        <w:rPr>
          <w:rFonts w:ascii="Times New Roman" w:hAnsi="Times New Roman" w:cs="Times New Roman" w:hint="eastAsia"/>
          <w:sz w:val="20"/>
          <w:szCs w:val="20"/>
        </w:rPr>
        <w:t>set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triple the noise.</w:t>
      </w:r>
      <w:bookmarkEnd w:id="1"/>
    </w:p>
    <w:p w:rsidR="0095439D" w:rsidRPr="00583EB3" w:rsidRDefault="0055424B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lastRenderedPageBreak/>
        <w:t>A S</w:t>
      </w:r>
      <w:r w:rsidR="0095439D">
        <w:rPr>
          <w:rFonts w:ascii="Times New Roman" w:hAnsi="Times New Roman" w:cs="Times New Roman" w:hint="eastAsia"/>
          <w:sz w:val="20"/>
          <w:szCs w:val="20"/>
        </w:rPr>
        <w:t>il</w:t>
      </w:r>
      <w:r w:rsidR="00317D4D">
        <w:rPr>
          <w:rFonts w:ascii="Times New Roman" w:hAnsi="Times New Roman" w:cs="Times New Roman" w:hint="eastAsia"/>
          <w:sz w:val="20"/>
          <w:szCs w:val="20"/>
        </w:rPr>
        <w:t>icon Photomultiplier (</w:t>
      </w:r>
      <w:proofErr w:type="spellStart"/>
      <w:r w:rsidR="00317D4D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317D4D">
        <w:rPr>
          <w:rFonts w:ascii="Times New Roman" w:hAnsi="Times New Roman" w:cs="Times New Roman" w:hint="eastAsia"/>
          <w:sz w:val="20"/>
          <w:szCs w:val="20"/>
        </w:rPr>
        <w:t xml:space="preserve">) was </w:t>
      </w:r>
      <w:r w:rsidR="0095439D">
        <w:rPr>
          <w:rFonts w:ascii="Times New Roman" w:hAnsi="Times New Roman" w:cs="Times New Roman" w:hint="eastAsia"/>
          <w:sz w:val="20"/>
          <w:szCs w:val="20"/>
        </w:rPr>
        <w:t>used to couple with</w:t>
      </w:r>
      <w:r w:rsidR="0091662E">
        <w:rPr>
          <w:rFonts w:ascii="Times New Roman" w:hAnsi="Times New Roman" w:cs="Times New Roman" w:hint="eastAsia"/>
          <w:sz w:val="20"/>
          <w:szCs w:val="20"/>
        </w:rPr>
        <w:t xml:space="preserve"> plastic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scintillation dete</w:t>
      </w:r>
      <w:r w:rsidR="0095439D">
        <w:rPr>
          <w:rFonts w:ascii="Times New Roman" w:hAnsi="Times New Roman" w:cs="Times New Roman" w:hint="eastAsia"/>
          <w:sz w:val="20"/>
          <w:szCs w:val="20"/>
        </w:rPr>
        <w:t>c</w:t>
      </w:r>
      <w:r w:rsidR="0095439D">
        <w:rPr>
          <w:rFonts w:ascii="Times New Roman" w:hAnsi="Times New Roman" w:cs="Times New Roman" w:hint="eastAsia"/>
          <w:sz w:val="20"/>
          <w:szCs w:val="20"/>
        </w:rPr>
        <w:t>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system was connected with </w:t>
      </w:r>
      <w:r w:rsidR="0092031B">
        <w:rPr>
          <w:rFonts w:ascii="Times New Roman" w:hAnsi="Times New Roman" w:cs="Times New Roman" w:hint="eastAsia"/>
          <w:sz w:val="20"/>
          <w:szCs w:val="20"/>
        </w:rPr>
        <w:t>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="005D7BFA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(S13360-1350PE of Hamamatsu)</w:t>
      </w:r>
      <w:r w:rsidR="00A20722">
        <w:rPr>
          <w:rFonts w:ascii="Times New Roman" w:hAnsi="Times New Roman" w:cs="Times New Roman" w:hint="eastAsia"/>
          <w:sz w:val="20"/>
          <w:szCs w:val="20"/>
        </w:rPr>
        <w:t xml:space="preserve"> [</w:t>
      </w:r>
      <w:r w:rsidR="00C17CCE">
        <w:rPr>
          <w:rFonts w:ascii="Times New Roman" w:hAnsi="Times New Roman" w:cs="Times New Roman" w:hint="eastAsia"/>
          <w:sz w:val="20"/>
          <w:szCs w:val="20"/>
        </w:rPr>
        <w:t>8</w:t>
      </w:r>
      <w:r w:rsidR="00A20722">
        <w:rPr>
          <w:rFonts w:ascii="Times New Roman" w:hAnsi="Times New Roman" w:cs="Times New Roman" w:hint="eastAsia"/>
          <w:sz w:val="20"/>
          <w:szCs w:val="20"/>
        </w:rPr>
        <w:t>]</w:t>
      </w:r>
      <w:r w:rsidR="0037399A">
        <w:rPr>
          <w:rFonts w:ascii="Times New Roman" w:hAnsi="Times New Roman" w:cs="Times New Roman" w:hint="eastAsia"/>
          <w:sz w:val="20"/>
          <w:szCs w:val="20"/>
        </w:rPr>
        <w:t xml:space="preserve"> at the voltage of 56 V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</w:t>
      </w:r>
      <w:r w:rsidR="00494D11">
        <w:rPr>
          <w:rFonts w:ascii="Times New Roman" w:hAnsi="Times New Roman" w:cs="Times New Roman" w:hint="eastAsia"/>
          <w:sz w:val="20"/>
          <w:szCs w:val="20"/>
        </w:rPr>
        <w:t xml:space="preserve"> test the photoelectron peaks.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difference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photon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</w:t>
      </w:r>
      <w:r w:rsidR="005D7BFA">
        <w:rPr>
          <w:rFonts w:ascii="Times New Roman" w:hAnsi="Times New Roman" w:cs="Times New Roman" w:hint="eastAsia"/>
          <w:sz w:val="20"/>
          <w:szCs w:val="20"/>
        </w:rPr>
        <w:t>o</w:t>
      </w:r>
      <w:r w:rsidR="005D7BFA">
        <w:rPr>
          <w:rFonts w:ascii="Times New Roman" w:hAnsi="Times New Roman" w:cs="Times New Roman" w:hint="eastAsia"/>
          <w:sz w:val="20"/>
          <w:szCs w:val="20"/>
        </w:rPr>
        <w:t>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A43C14">
        <w:rPr>
          <w:rFonts w:ascii="Times New Roman" w:hAnsi="Times New Roman" w:cs="Times New Roman" w:hint="eastAsia"/>
          <w:sz w:val="20"/>
          <w:szCs w:val="20"/>
        </w:rPr>
        <w:t>.</w:t>
      </w:r>
      <w:r w:rsidR="00FB3CC6">
        <w:rPr>
          <w:rFonts w:ascii="Times New Roman" w:hAnsi="Times New Roman" w:cs="Times New Roman" w:hint="eastAsia"/>
          <w:sz w:val="20"/>
          <w:szCs w:val="20"/>
        </w:rPr>
        <w:t xml:space="preserve"> T</w:t>
      </w:r>
      <w:r w:rsidR="00907C66">
        <w:rPr>
          <w:rFonts w:ascii="Times New Roman" w:hAnsi="Times New Roman" w:cs="Times New Roman" w:hint="eastAsia"/>
          <w:sz w:val="20"/>
          <w:szCs w:val="20"/>
        </w:rPr>
        <w:t>he gain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 xml:space="preserve">the datasheet and this means the readout system works well with </w:t>
      </w:r>
      <w:proofErr w:type="spellStart"/>
      <w:r w:rsidR="005F43CF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F43CF">
        <w:rPr>
          <w:rFonts w:ascii="Times New Roman" w:hAnsi="Times New Roman" w:cs="Times New Roman" w:hint="eastAsia"/>
          <w:sz w:val="20"/>
          <w:szCs w:val="20"/>
        </w:rPr>
        <w:t>.</w:t>
      </w:r>
      <w:r w:rsidR="00ED1DF3">
        <w:rPr>
          <w:rFonts w:ascii="Times New Roman" w:hAnsi="Times New Roman" w:cs="Times New Roman" w:hint="eastAsia"/>
          <w:sz w:val="20"/>
          <w:szCs w:val="20"/>
        </w:rPr>
        <w:t xml:space="preserve"> Fig. 8 shows the </w:t>
      </w:r>
      <w:r w:rsidR="00A336FE">
        <w:rPr>
          <w:rFonts w:ascii="Times New Roman" w:hAnsi="Times New Roman" w:cs="Times New Roman" w:hint="eastAsia"/>
          <w:sz w:val="20"/>
          <w:szCs w:val="20"/>
        </w:rPr>
        <w:t xml:space="preserve">cosmic spectrum of the detector is able to see, despite having a </w:t>
      </w:r>
      <w:r w:rsidR="00A336FE">
        <w:rPr>
          <w:rFonts w:ascii="Times New Roman" w:hAnsi="Times New Roman" w:cs="Times New Roman"/>
          <w:sz w:val="20"/>
          <w:szCs w:val="20"/>
        </w:rPr>
        <w:t xml:space="preserve">lot of </w:t>
      </w:r>
      <w:r w:rsidR="00A336FE">
        <w:rPr>
          <w:rFonts w:ascii="Times New Roman" w:hAnsi="Times New Roman" w:cs="Times New Roman" w:hint="eastAsia"/>
          <w:sz w:val="20"/>
          <w:szCs w:val="20"/>
        </w:rPr>
        <w:t xml:space="preserve">single photon noise and having some accumulation over 12 </w:t>
      </w:r>
      <w:proofErr w:type="spellStart"/>
      <w:r w:rsidR="00A336FE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="00A336FE">
        <w:rPr>
          <w:rFonts w:ascii="Times New Roman" w:hAnsi="Times New Roman" w:cs="Times New Roman" w:hint="eastAsia"/>
          <w:sz w:val="20"/>
          <w:szCs w:val="20"/>
        </w:rPr>
        <w:t>.</w:t>
      </w:r>
    </w:p>
    <w:p w:rsidR="00E025D9" w:rsidRDefault="00D73ED5" w:rsidP="001214DC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1D3203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="00A1105D">
        <w:rPr>
          <w:rFonts w:ascii="Times New Roman" w:hAnsi="Times New Roman" w:cs="Times New Roman" w:hint="eastAsia"/>
          <w:sz w:val="20"/>
          <w:szCs w:val="20"/>
        </w:rPr>
        <w:t xml:space="preserve"> portable readout electronic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="00E668A0">
        <w:rPr>
          <w:rFonts w:ascii="Times New Roman" w:hAnsi="Times New Roman" w:cs="Times New Roman" w:hint="eastAsia"/>
          <w:sz w:val="20"/>
          <w:szCs w:val="20"/>
        </w:rPr>
        <w:t xml:space="preserve"> is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>t shows the readout systems has features of low noise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>), high dynamic range (-</w:t>
      </w:r>
      <w:r w:rsidR="00482EF4">
        <w:rPr>
          <w:rFonts w:ascii="Times New Roman" w:hAnsi="Times New Roman" w:cs="Times New Roman" w:hint="eastAsia"/>
          <w:sz w:val="20"/>
          <w:szCs w:val="20"/>
        </w:rPr>
        <w:t>1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~ +1</w:t>
      </w:r>
      <w:r w:rsidR="00486759">
        <w:rPr>
          <w:rFonts w:ascii="Times New Roman" w:hAnsi="Times New Roman" w:cs="Times New Roman" w:hint="eastAsia"/>
          <w:sz w:val="20"/>
          <w:szCs w:val="20"/>
        </w:rPr>
        <w:t>2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 xml:space="preserve">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bookmarkStart w:id="2" w:name="OLE_LINK5"/>
      <w:bookmarkStart w:id="3" w:name="OLE_LINK6"/>
      <w:r w:rsidRPr="007D1397">
        <w:rPr>
          <w:rFonts w:ascii="Times New Roman" w:hAnsi="Times New Roman" w:cs="Times New Roman"/>
          <w:sz w:val="20"/>
          <w:szCs w:val="20"/>
        </w:rPr>
        <w:t>T</w:t>
      </w:r>
      <w:r w:rsidR="007921C4">
        <w:rPr>
          <w:rFonts w:ascii="Times New Roman" w:hAnsi="Times New Roman" w:cs="Times New Roman" w:hint="eastAsia"/>
          <w:sz w:val="20"/>
          <w:szCs w:val="20"/>
        </w:rPr>
        <w:t>his system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operate</w:t>
      </w:r>
      <w:r w:rsidR="007921C4">
        <w:rPr>
          <w:rFonts w:ascii="Times New Roman" w:hAnsi="Times New Roman" w:cs="Times New Roman" w:hint="eastAsia"/>
          <w:sz w:val="20"/>
          <w:szCs w:val="20"/>
        </w:rPr>
        <w:t>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bookmarkEnd w:id="2"/>
    <w:bookmarkEnd w:id="3"/>
    <w:p w:rsidR="001D3203" w:rsidRDefault="001D3203" w:rsidP="001D3203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Acknowledgements</w:t>
      </w:r>
    </w:p>
    <w:p w:rsidR="001D3203" w:rsidRPr="003A2670" w:rsidRDefault="00E343F3" w:rsidP="00E343F3">
      <w:pPr>
        <w:pStyle w:val="p1a"/>
        <w:rPr>
          <w:rFonts w:eastAsiaTheme="minorEastAsia"/>
          <w:lang w:eastAsia="zh-CN"/>
        </w:rPr>
      </w:pPr>
      <w:r w:rsidRPr="00E343F3">
        <w:rPr>
          <w:rFonts w:eastAsiaTheme="minorEastAsia" w:hint="eastAsia"/>
          <w:lang w:eastAsia="zh-CN"/>
        </w:rPr>
        <w:t xml:space="preserve">This </w:t>
      </w:r>
      <w:r w:rsidR="0017778E">
        <w:rPr>
          <w:rFonts w:eastAsiaTheme="minorEastAsia" w:hint="eastAsia"/>
          <w:lang w:eastAsia="zh-CN"/>
        </w:rPr>
        <w:t>work</w:t>
      </w:r>
      <w:r w:rsidRPr="00E343F3">
        <w:rPr>
          <w:rFonts w:eastAsiaTheme="minorEastAsia" w:hint="eastAsia"/>
          <w:lang w:eastAsia="zh-CN"/>
        </w:rPr>
        <w:t xml:space="preserve"> was supported by </w:t>
      </w:r>
      <w:bookmarkStart w:id="4" w:name="OLE_LINK2"/>
      <w:r w:rsidRPr="00E343F3">
        <w:rPr>
          <w:rFonts w:eastAsiaTheme="minorEastAsia" w:hint="eastAsia"/>
          <w:lang w:eastAsia="zh-CN"/>
        </w:rPr>
        <w:t>National Natural Science Foundation of China</w:t>
      </w:r>
      <w:bookmarkEnd w:id="4"/>
      <w:r w:rsidRPr="00E343F3">
        <w:rPr>
          <w:rFonts w:eastAsiaTheme="minorEastAsia" w:hint="eastAsia"/>
          <w:lang w:eastAsia="zh-CN"/>
        </w:rPr>
        <w:t xml:space="preserve"> (Grant No.</w:t>
      </w:r>
      <w:r w:rsidR="00AE35EF">
        <w:rPr>
          <w:rFonts w:eastAsiaTheme="minorEastAsia" w:hint="eastAsia"/>
          <w:lang w:eastAsia="zh-CN"/>
        </w:rPr>
        <w:t xml:space="preserve"> </w:t>
      </w:r>
      <w:r w:rsidRPr="00E343F3">
        <w:rPr>
          <w:rFonts w:eastAsiaTheme="minorEastAsia" w:hint="eastAsia"/>
          <w:lang w:eastAsia="zh-CN"/>
        </w:rPr>
        <w:t xml:space="preserve">11222552 and 11635007) and </w:t>
      </w:r>
      <w:bookmarkStart w:id="5" w:name="OLE_LINK3"/>
      <w:bookmarkStart w:id="6" w:name="OLE_LINK4"/>
      <w:r w:rsidRPr="00E343F3">
        <w:rPr>
          <w:rFonts w:eastAsiaTheme="minorEastAsia" w:hint="eastAsia"/>
          <w:lang w:eastAsia="zh-CN"/>
        </w:rPr>
        <w:t xml:space="preserve">National Key R&amp;D Program of China </w:t>
      </w:r>
      <w:bookmarkEnd w:id="5"/>
      <w:bookmarkEnd w:id="6"/>
      <w:r w:rsidRPr="00E343F3">
        <w:rPr>
          <w:rFonts w:eastAsiaTheme="minorEastAsia" w:hint="eastAsia"/>
          <w:lang w:eastAsia="zh-CN"/>
        </w:rPr>
        <w:t>(</w:t>
      </w:r>
      <w:r>
        <w:rPr>
          <w:rFonts w:eastAsiaTheme="minorEastAsia" w:hint="eastAsia"/>
          <w:lang w:eastAsia="zh-CN"/>
        </w:rPr>
        <w:t>Grant</w:t>
      </w:r>
      <w:r w:rsidRPr="007D1397">
        <w:rPr>
          <w:rFonts w:hint="eastAsia"/>
        </w:rPr>
        <w:t xml:space="preserve"> </w:t>
      </w:r>
      <w:r>
        <w:rPr>
          <w:rFonts w:eastAsiaTheme="minorEastAsia" w:hint="eastAsia"/>
          <w:lang w:eastAsia="zh-CN"/>
        </w:rPr>
        <w:t>No.</w:t>
      </w:r>
      <w:r w:rsidR="00AE35EF">
        <w:rPr>
          <w:rFonts w:eastAsiaTheme="minorEastAsia" w:hint="eastAsia"/>
          <w:lang w:eastAsia="zh-CN"/>
        </w:rPr>
        <w:t xml:space="preserve"> </w:t>
      </w:r>
      <w:r w:rsidRPr="00E343F3">
        <w:rPr>
          <w:rFonts w:eastAsiaTheme="minorEastAsia" w:hint="eastAsia"/>
          <w:lang w:eastAsia="zh-CN"/>
        </w:rPr>
        <w:t>2016YFA0400303)</w:t>
      </w:r>
      <w:r>
        <w:rPr>
          <w:rFonts w:eastAsiaTheme="minorEastAsia" w:hint="eastAsia"/>
          <w:lang w:eastAsia="zh-CN"/>
        </w:rPr>
        <w:t>.</w:t>
      </w:r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7D1397" w:rsidRPr="00CE69F8" w:rsidRDefault="007F0F60" w:rsidP="007D1397">
      <w:pPr>
        <w:pStyle w:val="referenceitem"/>
      </w:pPr>
      <w:proofErr w:type="spellStart"/>
      <w:r w:rsidRPr="007F0F60">
        <w:t>Giomataris</w:t>
      </w:r>
      <w:proofErr w:type="spellEnd"/>
      <w:r w:rsidRPr="007F0F60">
        <w:t xml:space="preserve"> Y, </w:t>
      </w:r>
      <w:r w:rsidRPr="007F0F60">
        <w:rPr>
          <w:rFonts w:hint="eastAsia"/>
        </w:rPr>
        <w:t>et al</w:t>
      </w:r>
      <w:r w:rsidR="007D1397">
        <w:t>.:</w:t>
      </w:r>
      <w:r w:rsidRPr="007F0F60">
        <w:t xml:space="preserve"> MICROMEGAS: a high-granularity position-sensitive gaseous dete</w:t>
      </w:r>
      <w:r w:rsidRPr="007F0F60">
        <w:t>c</w:t>
      </w:r>
      <w:r w:rsidRPr="007F0F60">
        <w:t xml:space="preserve">tor for high particle-flux </w:t>
      </w:r>
      <w:proofErr w:type="gramStart"/>
      <w:r w:rsidRPr="007F0F60">
        <w:t>environments[</w:t>
      </w:r>
      <w:proofErr w:type="gramEnd"/>
      <w:r w:rsidRPr="007F0F60">
        <w:t>J]</w:t>
      </w:r>
      <w:r w:rsidR="007D1397">
        <w:t xml:space="preserve">. </w:t>
      </w:r>
      <w:r w:rsidRPr="007F0F60">
        <w:t>Nuclear Instruments and Methods in Physics Research Section A: Accelerators, Spectrometers, Detectors and Associated Equipment,</w:t>
      </w:r>
      <w:r w:rsidRPr="007F0F60">
        <w:rPr>
          <w:rFonts w:hint="eastAsia"/>
        </w:rPr>
        <w:t xml:space="preserve"> </w:t>
      </w:r>
      <w:r w:rsidRPr="007F0F60">
        <w:t>376(1)</w:t>
      </w:r>
      <w:r w:rsidRPr="007F0F60">
        <w:rPr>
          <w:rFonts w:hint="eastAsia"/>
        </w:rPr>
        <w:t xml:space="preserve">, </w:t>
      </w:r>
      <w:r w:rsidRPr="007F0F60">
        <w:t>29-35</w:t>
      </w:r>
      <w:r w:rsidRPr="007F0F60">
        <w:rPr>
          <w:rFonts w:hint="eastAsia"/>
        </w:rPr>
        <w:t xml:space="preserve"> (1996)</w:t>
      </w:r>
      <w:r w:rsidR="00A20722">
        <w:rPr>
          <w:rFonts w:eastAsiaTheme="minorEastAsia" w:hint="eastAsia"/>
          <w:lang w:eastAsia="zh-CN"/>
        </w:rPr>
        <w:t>.</w:t>
      </w:r>
    </w:p>
    <w:p w:rsidR="00CE69F8" w:rsidRPr="007F0F60" w:rsidRDefault="00165D84" w:rsidP="007D1397">
      <w:pPr>
        <w:pStyle w:val="referenceitem"/>
      </w:pPr>
      <w:proofErr w:type="spellStart"/>
      <w:r w:rsidRPr="00165D84">
        <w:t>Sauli</w:t>
      </w:r>
      <w:proofErr w:type="spellEnd"/>
      <w:r w:rsidRPr="00165D84">
        <w:t xml:space="preserve"> F</w:t>
      </w:r>
      <w:r w:rsidRPr="00165D84">
        <w:rPr>
          <w:rFonts w:hint="eastAsia"/>
        </w:rPr>
        <w:t xml:space="preserve">: </w:t>
      </w:r>
      <w:r w:rsidRPr="00165D84">
        <w:t xml:space="preserve">GEM: A new concept for electron amplification in gas </w:t>
      </w:r>
      <w:proofErr w:type="gramStart"/>
      <w:r w:rsidRPr="00165D84">
        <w:t>detectors[</w:t>
      </w:r>
      <w:proofErr w:type="gramEnd"/>
      <w:r w:rsidRPr="00165D84">
        <w:t>J]</w:t>
      </w:r>
      <w:r w:rsidRPr="00165D84">
        <w:rPr>
          <w:rFonts w:hint="eastAsia"/>
        </w:rPr>
        <w:t xml:space="preserve">. </w:t>
      </w:r>
      <w:r w:rsidRPr="00165D84">
        <w:t>Nuclear I</w:t>
      </w:r>
      <w:r w:rsidRPr="00165D84">
        <w:t>n</w:t>
      </w:r>
      <w:r w:rsidRPr="00165D84">
        <w:t>struments and Methods in Physics Research Section A: Accelerators, Spectrometers, D</w:t>
      </w:r>
      <w:r w:rsidRPr="00165D84">
        <w:t>e</w:t>
      </w:r>
      <w:r w:rsidRPr="00165D84">
        <w:t>tectors and Associated Equipment</w:t>
      </w:r>
      <w:r w:rsidRPr="00165D84">
        <w:rPr>
          <w:rFonts w:hint="eastAsia"/>
        </w:rPr>
        <w:t>, 386(2-3), 531-534 (1997).</w:t>
      </w:r>
    </w:p>
    <w:p w:rsidR="007F0F60" w:rsidRPr="00F76DB9" w:rsidRDefault="007D1E3C" w:rsidP="007D1397">
      <w:pPr>
        <w:pStyle w:val="referenceitem"/>
      </w:pPr>
      <w:proofErr w:type="spellStart"/>
      <w:r w:rsidRPr="00633953">
        <w:rPr>
          <w:rFonts w:hint="eastAsia"/>
        </w:rPr>
        <w:t>Jin</w:t>
      </w:r>
      <w:proofErr w:type="spellEnd"/>
      <w:r w:rsidRPr="00633953">
        <w:rPr>
          <w:rFonts w:hint="eastAsia"/>
        </w:rPr>
        <w:t xml:space="preserve"> C</w:t>
      </w:r>
      <w:r w:rsidR="00F76DB9">
        <w:rPr>
          <w:rFonts w:hint="eastAsia"/>
        </w:rPr>
        <w:t>.</w:t>
      </w:r>
      <w:r w:rsidRPr="00633953">
        <w:rPr>
          <w:rFonts w:hint="eastAsia"/>
        </w:rPr>
        <w:t xml:space="preserve">: </w:t>
      </w:r>
      <w:r w:rsidRPr="00633953">
        <w:t xml:space="preserve">Dark Matter Particle Explorer: the first Chinese cosmic ray and hard γ-ray detector in </w:t>
      </w:r>
      <w:proofErr w:type="gramStart"/>
      <w:r w:rsidRPr="00633953">
        <w:t>space[</w:t>
      </w:r>
      <w:proofErr w:type="gramEnd"/>
      <w:r w:rsidRPr="00633953">
        <w:t>J]</w:t>
      </w:r>
      <w:r w:rsidR="00BF1BEA" w:rsidRPr="00633953">
        <w:rPr>
          <w:rFonts w:hint="eastAsia"/>
        </w:rPr>
        <w:t xml:space="preserve">. </w:t>
      </w:r>
      <w:r w:rsidR="00633953" w:rsidRPr="00633953">
        <w:rPr>
          <w:rFonts w:hint="eastAsia"/>
        </w:rPr>
        <w:t>Chinese Journal of Space</w:t>
      </w:r>
      <w:r w:rsidR="00D679B7">
        <w:rPr>
          <w:rFonts w:eastAsiaTheme="minorEastAsia" w:hint="eastAsia"/>
          <w:lang w:eastAsia="zh-CN"/>
        </w:rPr>
        <w:t xml:space="preserve"> </w:t>
      </w:r>
      <w:r w:rsidR="00633953" w:rsidRPr="00633953">
        <w:rPr>
          <w:rFonts w:hint="eastAsia"/>
        </w:rPr>
        <w:t xml:space="preserve">Science, </w:t>
      </w:r>
      <w:r w:rsidR="00633953" w:rsidRPr="00633953">
        <w:t>34(5)</w:t>
      </w:r>
      <w:r w:rsidR="00633953" w:rsidRPr="00633953">
        <w:rPr>
          <w:rFonts w:hint="eastAsia"/>
        </w:rPr>
        <w:t xml:space="preserve">, </w:t>
      </w:r>
      <w:r w:rsidR="00633953" w:rsidRPr="00633953">
        <w:t>550-557</w:t>
      </w:r>
      <w:r w:rsidR="00633953" w:rsidRPr="00633953">
        <w:rPr>
          <w:rFonts w:hint="eastAsia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F76DB9" w:rsidRPr="00D679B7" w:rsidRDefault="00F76DB9" w:rsidP="00F76DB9">
      <w:pPr>
        <w:pStyle w:val="referenceitem"/>
      </w:pPr>
      <w:r>
        <w:rPr>
          <w:rFonts w:eastAsiaTheme="minorEastAsia" w:hint="eastAsia"/>
          <w:lang w:eastAsia="zh-CN"/>
        </w:rPr>
        <w:t xml:space="preserve">IDEALS Homepage, </w:t>
      </w:r>
      <w:hyperlink r:id="rId21" w:history="1">
        <w:r w:rsidRPr="00287902">
          <w:rPr>
            <w:rStyle w:val="a5"/>
            <w:rFonts w:eastAsiaTheme="minorEastAsia"/>
            <w:lang w:eastAsia="zh-CN"/>
          </w:rPr>
          <w:t>http://ideas.no/products/ide3160-2/</w:t>
        </w:r>
      </w:hyperlink>
      <w:r>
        <w:rPr>
          <w:rFonts w:eastAsiaTheme="minorEastAsia" w:hint="eastAsia"/>
          <w:lang w:eastAsia="zh-CN"/>
        </w:rPr>
        <w:t xml:space="preserve">, </w:t>
      </w:r>
      <w:r w:rsidRPr="00F76DB9">
        <w:rPr>
          <w:rFonts w:eastAsiaTheme="minorEastAsia"/>
          <w:lang w:eastAsia="zh-CN"/>
        </w:rPr>
        <w:t>last accessed</w:t>
      </w:r>
      <w:r>
        <w:rPr>
          <w:rFonts w:eastAsiaTheme="minorEastAsia" w:hint="eastAsia"/>
          <w:lang w:eastAsia="zh-CN"/>
        </w:rPr>
        <w:t xml:space="preserve"> 2017/6/14</w:t>
      </w:r>
      <w:r w:rsidR="00A20722">
        <w:rPr>
          <w:rFonts w:eastAsiaTheme="minorEastAsia" w:hint="eastAsia"/>
          <w:lang w:eastAsia="zh-CN"/>
        </w:rPr>
        <w:t>.</w:t>
      </w:r>
    </w:p>
    <w:p w:rsidR="00D679B7" w:rsidRDefault="00D679B7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Yunlong</w:t>
      </w:r>
      <w:proofErr w:type="spellEnd"/>
      <w:r>
        <w:rPr>
          <w:rFonts w:eastAsiaTheme="minorEastAsia" w:hint="eastAsia"/>
          <w:lang w:eastAsia="zh-CN"/>
        </w:rPr>
        <w:t xml:space="preserve"> Z, et al.: </w:t>
      </w:r>
      <w:r w:rsidRPr="00D679B7">
        <w:rPr>
          <w:rFonts w:eastAsiaTheme="minorEastAsia"/>
          <w:lang w:eastAsia="zh-CN"/>
        </w:rPr>
        <w:t xml:space="preserve">Manufacture and performance of the thermal-bonding </w:t>
      </w:r>
      <w:proofErr w:type="spellStart"/>
      <w:r w:rsidRPr="00D679B7">
        <w:rPr>
          <w:rFonts w:eastAsiaTheme="minorEastAsia"/>
          <w:lang w:eastAsia="zh-CN"/>
        </w:rPr>
        <w:t>Micromegas</w:t>
      </w:r>
      <w:proofErr w:type="spellEnd"/>
      <w:r w:rsidRPr="00D679B7">
        <w:rPr>
          <w:rFonts w:eastAsiaTheme="minorEastAsia"/>
          <w:lang w:eastAsia="zh-CN"/>
        </w:rPr>
        <w:t xml:space="preserve"> </w:t>
      </w:r>
      <w:proofErr w:type="gramStart"/>
      <w:r w:rsidRPr="00D679B7">
        <w:rPr>
          <w:rFonts w:eastAsiaTheme="minorEastAsia"/>
          <w:lang w:eastAsia="zh-CN"/>
        </w:rPr>
        <w:t>pr</w:t>
      </w:r>
      <w:r w:rsidRPr="00D679B7">
        <w:rPr>
          <w:rFonts w:eastAsiaTheme="minorEastAsia"/>
          <w:lang w:eastAsia="zh-CN"/>
        </w:rPr>
        <w:t>o</w:t>
      </w:r>
      <w:r w:rsidRPr="00D679B7">
        <w:rPr>
          <w:rFonts w:eastAsiaTheme="minorEastAsia"/>
          <w:lang w:eastAsia="zh-CN"/>
        </w:rPr>
        <w:t>totype[</w:t>
      </w:r>
      <w:proofErr w:type="gramEnd"/>
      <w:r w:rsidRPr="00D679B7">
        <w:rPr>
          <w:rFonts w:eastAsiaTheme="minorEastAsia"/>
          <w:lang w:eastAsia="zh-CN"/>
        </w:rPr>
        <w:t>J]</w:t>
      </w:r>
      <w:r w:rsidRPr="00D679B7">
        <w:rPr>
          <w:rFonts w:eastAsiaTheme="minorEastAsia" w:hint="eastAsia"/>
          <w:lang w:eastAsia="zh-CN"/>
        </w:rPr>
        <w:t xml:space="preserve">. </w:t>
      </w:r>
      <w:r w:rsidRPr="00D679B7">
        <w:rPr>
          <w:rFonts w:eastAsiaTheme="minorEastAsia"/>
          <w:lang w:eastAsia="zh-CN"/>
        </w:rPr>
        <w:t>Journal of Instrumentation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9(10)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C10028</w:t>
      </w:r>
      <w:r>
        <w:rPr>
          <w:rFonts w:eastAsiaTheme="minorEastAsia" w:hint="eastAsia"/>
          <w:lang w:eastAsia="zh-CN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C17CCE" w:rsidRDefault="00C17CCE" w:rsidP="00F76DB9">
      <w:pPr>
        <w:pStyle w:val="referenceitem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Qian L, et al.: </w:t>
      </w:r>
      <w:r w:rsidRPr="0068518D">
        <w:rPr>
          <w:rFonts w:eastAsiaTheme="minorEastAsia"/>
          <w:lang w:eastAsia="zh-CN"/>
        </w:rPr>
        <w:t>A successful application of thinner-</w:t>
      </w:r>
      <w:proofErr w:type="gramStart"/>
      <w:r w:rsidRPr="0068518D">
        <w:rPr>
          <w:rFonts w:eastAsiaTheme="minorEastAsia"/>
          <w:lang w:eastAsia="zh-CN"/>
        </w:rPr>
        <w:t>THGEMs[</w:t>
      </w:r>
      <w:proofErr w:type="gramEnd"/>
      <w:r w:rsidRPr="0068518D">
        <w:rPr>
          <w:rFonts w:eastAsiaTheme="minorEastAsia"/>
          <w:lang w:eastAsia="zh-CN"/>
        </w:rPr>
        <w:t>J].</w:t>
      </w:r>
      <w:r w:rsidRPr="0068518D">
        <w:rPr>
          <w:rFonts w:eastAsiaTheme="minorEastAsia" w:hint="eastAsia"/>
          <w:lang w:eastAsia="zh-CN"/>
        </w:rPr>
        <w:t xml:space="preserve"> </w:t>
      </w:r>
      <w:r w:rsidRPr="0068518D">
        <w:rPr>
          <w:rFonts w:eastAsiaTheme="minorEastAsia"/>
          <w:lang w:eastAsia="zh-CN"/>
        </w:rPr>
        <w:t>Journal of Instrumentation</w:t>
      </w:r>
      <w:r w:rsidRPr="0068518D">
        <w:rPr>
          <w:rFonts w:eastAsiaTheme="minorEastAsia" w:hint="eastAsia"/>
          <w:lang w:eastAsia="zh-CN"/>
        </w:rPr>
        <w:t>, 8(11), C11008 (2013).</w:t>
      </w:r>
    </w:p>
    <w:p w:rsidR="00A20722" w:rsidRDefault="00A20722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Binxiang</w:t>
      </w:r>
      <w:proofErr w:type="spellEnd"/>
      <w:r>
        <w:rPr>
          <w:rFonts w:eastAsiaTheme="minorEastAsia" w:hint="eastAsia"/>
          <w:lang w:eastAsia="zh-CN"/>
        </w:rPr>
        <w:t xml:space="preserve"> Q, et al.: </w:t>
      </w:r>
      <w:r w:rsidRPr="00A20722">
        <w:rPr>
          <w:rFonts w:eastAsiaTheme="minorEastAsia"/>
          <w:lang w:eastAsia="zh-CN"/>
        </w:rPr>
        <w:t xml:space="preserve">A novel method of encoded multiplexing readout for micro-pattern gas </w:t>
      </w:r>
      <w:proofErr w:type="gramStart"/>
      <w:r w:rsidRPr="00A20722">
        <w:rPr>
          <w:rFonts w:eastAsiaTheme="minorEastAsia"/>
          <w:lang w:eastAsia="zh-CN"/>
        </w:rPr>
        <w:t>detectors</w:t>
      </w:r>
      <w:r w:rsidRPr="00A20722">
        <w:rPr>
          <w:rFonts w:eastAsiaTheme="minorEastAsia" w:hint="eastAsia"/>
          <w:lang w:eastAsia="zh-CN"/>
        </w:rPr>
        <w:t>[</w:t>
      </w:r>
      <w:proofErr w:type="gramEnd"/>
      <w:r w:rsidRPr="00A20722">
        <w:rPr>
          <w:rFonts w:eastAsiaTheme="minorEastAsia" w:hint="eastAsia"/>
          <w:lang w:eastAsia="zh-CN"/>
        </w:rPr>
        <w:t xml:space="preserve">J]. </w:t>
      </w:r>
      <w:r w:rsidRPr="00A20722">
        <w:rPr>
          <w:rFonts w:eastAsiaTheme="minorEastAsia"/>
          <w:lang w:eastAsia="zh-CN"/>
        </w:rPr>
        <w:t>Chinese physics C</w:t>
      </w:r>
      <w:r w:rsidRPr="00A20722">
        <w:rPr>
          <w:rFonts w:eastAsiaTheme="minorEastAsia" w:hint="eastAsia"/>
          <w:lang w:eastAsia="zh-CN"/>
        </w:rPr>
        <w:t xml:space="preserve">, </w:t>
      </w:r>
      <w:r w:rsidRPr="00A20722">
        <w:rPr>
          <w:rFonts w:eastAsiaTheme="minorEastAsia"/>
          <w:lang w:eastAsia="zh-CN"/>
        </w:rPr>
        <w:t>40(5)</w:t>
      </w:r>
      <w:r w:rsidRPr="00A20722">
        <w:rPr>
          <w:rFonts w:eastAsiaTheme="minorEastAsia" w:hint="eastAsia"/>
          <w:lang w:eastAsia="zh-CN"/>
        </w:rPr>
        <w:t>, 58-62 (2016).</w:t>
      </w:r>
    </w:p>
    <w:p w:rsidR="007D1397" w:rsidRPr="007D1397" w:rsidRDefault="00BB6EC6" w:rsidP="000429B0">
      <w:pPr>
        <w:pStyle w:val="referenceitem"/>
      </w:pPr>
      <w:r w:rsidRPr="000429B0">
        <w:rPr>
          <w:rFonts w:eastAsiaTheme="minorEastAsia" w:hint="eastAsia"/>
          <w:lang w:eastAsia="zh-CN"/>
        </w:rPr>
        <w:t xml:space="preserve">HAMAMATSU Homepage, </w:t>
      </w:r>
      <w:hyperlink r:id="rId22" w:history="1">
        <w:r w:rsidRPr="00BB6EC6">
          <w:rPr>
            <w:lang w:eastAsia="zh-CN"/>
          </w:rPr>
          <w:t>http://www.hamamatsu.com/us/en/S13360-1350PE.html</w:t>
        </w:r>
      </w:hyperlink>
      <w:r w:rsidRPr="000429B0">
        <w:rPr>
          <w:rFonts w:eastAsiaTheme="minorEastAsia" w:hint="eastAsia"/>
          <w:lang w:eastAsia="zh-CN"/>
        </w:rPr>
        <w:t>, last accessed 2017/6/14.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2412" w:rsidRDefault="009E2412">
      <w:r>
        <w:separator/>
      </w:r>
    </w:p>
  </w:endnote>
  <w:endnote w:type="continuationSeparator" w:id="0">
    <w:p w:rsidR="009E2412" w:rsidRDefault="009E24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60AC" w:rsidRPr="00EA0B43" w:rsidRDefault="00B460AC" w:rsidP="00EA0B43">
    <w:pPr>
      <w:pStyle w:val="a4"/>
      <w:ind w:firstLine="0"/>
      <w:rPr>
        <w:rFonts w:eastAsiaTheme="minorEastAsia"/>
        <w:lang w:eastAsia="zh-C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2412" w:rsidRDefault="009E2412" w:rsidP="009F7FCE">
      <w:pPr>
        <w:ind w:firstLine="0"/>
      </w:pPr>
      <w:r>
        <w:separator/>
      </w:r>
    </w:p>
  </w:footnote>
  <w:footnote w:type="continuationSeparator" w:id="0">
    <w:p w:rsidR="009E2412" w:rsidRDefault="009E2412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F3003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DF3003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F8B23F8"/>
    <w:multiLevelType w:val="singleLevel"/>
    <w:tmpl w:val="12CEED9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1674"/>
        </w:tabs>
        <w:ind w:left="1674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277B0"/>
    <w:rsid w:val="00031AB1"/>
    <w:rsid w:val="00032F6A"/>
    <w:rsid w:val="00041D8E"/>
    <w:rsid w:val="000429B0"/>
    <w:rsid w:val="00043619"/>
    <w:rsid w:val="0004585B"/>
    <w:rsid w:val="00054B8E"/>
    <w:rsid w:val="00080023"/>
    <w:rsid w:val="00082F01"/>
    <w:rsid w:val="00087713"/>
    <w:rsid w:val="000916FA"/>
    <w:rsid w:val="000923F6"/>
    <w:rsid w:val="000A5E7C"/>
    <w:rsid w:val="000B1790"/>
    <w:rsid w:val="000B302F"/>
    <w:rsid w:val="000D6D38"/>
    <w:rsid w:val="000D7CC1"/>
    <w:rsid w:val="000F7819"/>
    <w:rsid w:val="001214DC"/>
    <w:rsid w:val="00126E89"/>
    <w:rsid w:val="00135E05"/>
    <w:rsid w:val="00156CD7"/>
    <w:rsid w:val="0016147D"/>
    <w:rsid w:val="00165D84"/>
    <w:rsid w:val="001757BA"/>
    <w:rsid w:val="0017778E"/>
    <w:rsid w:val="00186DA3"/>
    <w:rsid w:val="00194C4C"/>
    <w:rsid w:val="001A02F0"/>
    <w:rsid w:val="001A1005"/>
    <w:rsid w:val="001A4AC9"/>
    <w:rsid w:val="001C3877"/>
    <w:rsid w:val="001D3203"/>
    <w:rsid w:val="001D7089"/>
    <w:rsid w:val="001E0F89"/>
    <w:rsid w:val="001E3B0C"/>
    <w:rsid w:val="001F35A3"/>
    <w:rsid w:val="0021526D"/>
    <w:rsid w:val="00215B82"/>
    <w:rsid w:val="002267B9"/>
    <w:rsid w:val="00227FD9"/>
    <w:rsid w:val="00233636"/>
    <w:rsid w:val="00244865"/>
    <w:rsid w:val="00245A16"/>
    <w:rsid w:val="0025134E"/>
    <w:rsid w:val="0025214A"/>
    <w:rsid w:val="00262413"/>
    <w:rsid w:val="00271F63"/>
    <w:rsid w:val="00272AC2"/>
    <w:rsid w:val="00275478"/>
    <w:rsid w:val="002778C4"/>
    <w:rsid w:val="00290C25"/>
    <w:rsid w:val="002B1073"/>
    <w:rsid w:val="002B1F54"/>
    <w:rsid w:val="002B21A3"/>
    <w:rsid w:val="002B3BD4"/>
    <w:rsid w:val="002C2BED"/>
    <w:rsid w:val="002C2E5F"/>
    <w:rsid w:val="002D48C5"/>
    <w:rsid w:val="002D4B56"/>
    <w:rsid w:val="002E6217"/>
    <w:rsid w:val="002E68EF"/>
    <w:rsid w:val="002F03AE"/>
    <w:rsid w:val="002F04EE"/>
    <w:rsid w:val="00303610"/>
    <w:rsid w:val="00317D4D"/>
    <w:rsid w:val="00322751"/>
    <w:rsid w:val="00327B39"/>
    <w:rsid w:val="00327E38"/>
    <w:rsid w:val="003418AD"/>
    <w:rsid w:val="00355462"/>
    <w:rsid w:val="003606FB"/>
    <w:rsid w:val="0037399A"/>
    <w:rsid w:val="003753EF"/>
    <w:rsid w:val="0039696F"/>
    <w:rsid w:val="003A2670"/>
    <w:rsid w:val="003B6F24"/>
    <w:rsid w:val="003C55CE"/>
    <w:rsid w:val="003D5860"/>
    <w:rsid w:val="003E588E"/>
    <w:rsid w:val="003F7C54"/>
    <w:rsid w:val="00404288"/>
    <w:rsid w:val="00404AFE"/>
    <w:rsid w:val="0041357A"/>
    <w:rsid w:val="004172E0"/>
    <w:rsid w:val="004316EE"/>
    <w:rsid w:val="004405B8"/>
    <w:rsid w:val="00442854"/>
    <w:rsid w:val="00463539"/>
    <w:rsid w:val="00466813"/>
    <w:rsid w:val="00482EF4"/>
    <w:rsid w:val="00482FFB"/>
    <w:rsid w:val="00486759"/>
    <w:rsid w:val="00491321"/>
    <w:rsid w:val="00494D11"/>
    <w:rsid w:val="004B33D1"/>
    <w:rsid w:val="004B3C55"/>
    <w:rsid w:val="004B58CC"/>
    <w:rsid w:val="004E5B77"/>
    <w:rsid w:val="00504B05"/>
    <w:rsid w:val="00513F1F"/>
    <w:rsid w:val="0051638E"/>
    <w:rsid w:val="00524749"/>
    <w:rsid w:val="005322F9"/>
    <w:rsid w:val="00536160"/>
    <w:rsid w:val="00542BFC"/>
    <w:rsid w:val="00551D47"/>
    <w:rsid w:val="0055424B"/>
    <w:rsid w:val="00554EB8"/>
    <w:rsid w:val="00564D83"/>
    <w:rsid w:val="0056683B"/>
    <w:rsid w:val="00581DB7"/>
    <w:rsid w:val="00583928"/>
    <w:rsid w:val="00583EB3"/>
    <w:rsid w:val="005861FC"/>
    <w:rsid w:val="00591B56"/>
    <w:rsid w:val="005A204D"/>
    <w:rsid w:val="005A2D3C"/>
    <w:rsid w:val="005B3CCE"/>
    <w:rsid w:val="005C2382"/>
    <w:rsid w:val="005C74CD"/>
    <w:rsid w:val="005D7BFA"/>
    <w:rsid w:val="005F43CF"/>
    <w:rsid w:val="005F4C53"/>
    <w:rsid w:val="005F74C9"/>
    <w:rsid w:val="00615849"/>
    <w:rsid w:val="00622508"/>
    <w:rsid w:val="00624CFD"/>
    <w:rsid w:val="00633953"/>
    <w:rsid w:val="00637F20"/>
    <w:rsid w:val="006409E7"/>
    <w:rsid w:val="00643771"/>
    <w:rsid w:val="0064673A"/>
    <w:rsid w:val="0065015D"/>
    <w:rsid w:val="0068518D"/>
    <w:rsid w:val="006920FF"/>
    <w:rsid w:val="00695C8B"/>
    <w:rsid w:val="006974EC"/>
    <w:rsid w:val="006A02A1"/>
    <w:rsid w:val="006A5C89"/>
    <w:rsid w:val="006A5CE0"/>
    <w:rsid w:val="006B5BE1"/>
    <w:rsid w:val="006C147B"/>
    <w:rsid w:val="006D1AE4"/>
    <w:rsid w:val="006D325A"/>
    <w:rsid w:val="006E3350"/>
    <w:rsid w:val="006E3B8B"/>
    <w:rsid w:val="006E3FC3"/>
    <w:rsid w:val="006E45CE"/>
    <w:rsid w:val="006E75F6"/>
    <w:rsid w:val="006F7E05"/>
    <w:rsid w:val="00712135"/>
    <w:rsid w:val="00712E5C"/>
    <w:rsid w:val="007143DA"/>
    <w:rsid w:val="00720922"/>
    <w:rsid w:val="00730A66"/>
    <w:rsid w:val="00737FC9"/>
    <w:rsid w:val="00756468"/>
    <w:rsid w:val="00756866"/>
    <w:rsid w:val="007629BF"/>
    <w:rsid w:val="00775901"/>
    <w:rsid w:val="007921C4"/>
    <w:rsid w:val="00793BA2"/>
    <w:rsid w:val="007A2F3A"/>
    <w:rsid w:val="007B4CB0"/>
    <w:rsid w:val="007C61D2"/>
    <w:rsid w:val="007D1397"/>
    <w:rsid w:val="007D1E3C"/>
    <w:rsid w:val="007D78DC"/>
    <w:rsid w:val="007E4C6A"/>
    <w:rsid w:val="007E78F2"/>
    <w:rsid w:val="007F0F60"/>
    <w:rsid w:val="007F1B77"/>
    <w:rsid w:val="008074FA"/>
    <w:rsid w:val="008079E2"/>
    <w:rsid w:val="008202C7"/>
    <w:rsid w:val="00821FF5"/>
    <w:rsid w:val="00825662"/>
    <w:rsid w:val="00831B72"/>
    <w:rsid w:val="0083231A"/>
    <w:rsid w:val="008369EE"/>
    <w:rsid w:val="00843336"/>
    <w:rsid w:val="00844C7C"/>
    <w:rsid w:val="008567D1"/>
    <w:rsid w:val="00874CEB"/>
    <w:rsid w:val="00895DEC"/>
    <w:rsid w:val="008A1FEF"/>
    <w:rsid w:val="008A5ADE"/>
    <w:rsid w:val="008B775B"/>
    <w:rsid w:val="008D00FE"/>
    <w:rsid w:val="008D0329"/>
    <w:rsid w:val="008D1684"/>
    <w:rsid w:val="008D237D"/>
    <w:rsid w:val="008E678A"/>
    <w:rsid w:val="008F0D32"/>
    <w:rsid w:val="008F2D4C"/>
    <w:rsid w:val="00907C66"/>
    <w:rsid w:val="0091662E"/>
    <w:rsid w:val="0092031B"/>
    <w:rsid w:val="009308F3"/>
    <w:rsid w:val="009341C9"/>
    <w:rsid w:val="00940457"/>
    <w:rsid w:val="00943836"/>
    <w:rsid w:val="0094464A"/>
    <w:rsid w:val="0095439D"/>
    <w:rsid w:val="00954D3F"/>
    <w:rsid w:val="0096011E"/>
    <w:rsid w:val="0096102A"/>
    <w:rsid w:val="00967689"/>
    <w:rsid w:val="009930E4"/>
    <w:rsid w:val="009A4AEE"/>
    <w:rsid w:val="009A6D40"/>
    <w:rsid w:val="009B2539"/>
    <w:rsid w:val="009D136B"/>
    <w:rsid w:val="009D6A5A"/>
    <w:rsid w:val="009E2412"/>
    <w:rsid w:val="009F7FCE"/>
    <w:rsid w:val="00A1105D"/>
    <w:rsid w:val="00A16432"/>
    <w:rsid w:val="00A20722"/>
    <w:rsid w:val="00A336FE"/>
    <w:rsid w:val="00A40AF0"/>
    <w:rsid w:val="00A43C14"/>
    <w:rsid w:val="00A71B83"/>
    <w:rsid w:val="00A730E4"/>
    <w:rsid w:val="00A778AC"/>
    <w:rsid w:val="00A857C8"/>
    <w:rsid w:val="00A97D6C"/>
    <w:rsid w:val="00AA0C72"/>
    <w:rsid w:val="00AB492A"/>
    <w:rsid w:val="00AC2FE5"/>
    <w:rsid w:val="00AD2A11"/>
    <w:rsid w:val="00AD5B86"/>
    <w:rsid w:val="00AD686C"/>
    <w:rsid w:val="00AD6B6D"/>
    <w:rsid w:val="00AE1856"/>
    <w:rsid w:val="00AE35EF"/>
    <w:rsid w:val="00AF29D8"/>
    <w:rsid w:val="00AF5AA2"/>
    <w:rsid w:val="00B145F4"/>
    <w:rsid w:val="00B23481"/>
    <w:rsid w:val="00B264FD"/>
    <w:rsid w:val="00B460AC"/>
    <w:rsid w:val="00B72936"/>
    <w:rsid w:val="00B76877"/>
    <w:rsid w:val="00B81D6E"/>
    <w:rsid w:val="00B86317"/>
    <w:rsid w:val="00B91B75"/>
    <w:rsid w:val="00B96F11"/>
    <w:rsid w:val="00BB6EC6"/>
    <w:rsid w:val="00BC1618"/>
    <w:rsid w:val="00BC29F4"/>
    <w:rsid w:val="00BC7D9E"/>
    <w:rsid w:val="00BD2193"/>
    <w:rsid w:val="00BD7220"/>
    <w:rsid w:val="00BE1BC1"/>
    <w:rsid w:val="00BF0862"/>
    <w:rsid w:val="00BF1BEA"/>
    <w:rsid w:val="00BF2532"/>
    <w:rsid w:val="00BF29FB"/>
    <w:rsid w:val="00BF3E51"/>
    <w:rsid w:val="00BF5B7F"/>
    <w:rsid w:val="00BF5D24"/>
    <w:rsid w:val="00C06AA7"/>
    <w:rsid w:val="00C116DC"/>
    <w:rsid w:val="00C17CCE"/>
    <w:rsid w:val="00C23989"/>
    <w:rsid w:val="00C42FF5"/>
    <w:rsid w:val="00C51FC4"/>
    <w:rsid w:val="00C52943"/>
    <w:rsid w:val="00C573C7"/>
    <w:rsid w:val="00C62EFF"/>
    <w:rsid w:val="00C7118C"/>
    <w:rsid w:val="00C7203C"/>
    <w:rsid w:val="00C722EB"/>
    <w:rsid w:val="00C732B0"/>
    <w:rsid w:val="00C770A4"/>
    <w:rsid w:val="00C800B4"/>
    <w:rsid w:val="00C84891"/>
    <w:rsid w:val="00CE0B00"/>
    <w:rsid w:val="00CE69F8"/>
    <w:rsid w:val="00CF1A81"/>
    <w:rsid w:val="00D075AD"/>
    <w:rsid w:val="00D15D0D"/>
    <w:rsid w:val="00D4393F"/>
    <w:rsid w:val="00D66D00"/>
    <w:rsid w:val="00D66FDA"/>
    <w:rsid w:val="00D679B7"/>
    <w:rsid w:val="00D73EB2"/>
    <w:rsid w:val="00D73ED5"/>
    <w:rsid w:val="00D747C4"/>
    <w:rsid w:val="00D8511B"/>
    <w:rsid w:val="00DB0E21"/>
    <w:rsid w:val="00DC2CA9"/>
    <w:rsid w:val="00DD0B76"/>
    <w:rsid w:val="00DD20CF"/>
    <w:rsid w:val="00DD3789"/>
    <w:rsid w:val="00DF1FED"/>
    <w:rsid w:val="00DF3003"/>
    <w:rsid w:val="00E011E5"/>
    <w:rsid w:val="00E025D9"/>
    <w:rsid w:val="00E0410D"/>
    <w:rsid w:val="00E15D9C"/>
    <w:rsid w:val="00E260A4"/>
    <w:rsid w:val="00E270EA"/>
    <w:rsid w:val="00E27EDC"/>
    <w:rsid w:val="00E343F3"/>
    <w:rsid w:val="00E453B8"/>
    <w:rsid w:val="00E54815"/>
    <w:rsid w:val="00E603C7"/>
    <w:rsid w:val="00E63525"/>
    <w:rsid w:val="00E668A0"/>
    <w:rsid w:val="00E72737"/>
    <w:rsid w:val="00E73CEA"/>
    <w:rsid w:val="00E825A4"/>
    <w:rsid w:val="00EA0B43"/>
    <w:rsid w:val="00EC432C"/>
    <w:rsid w:val="00ED1DF3"/>
    <w:rsid w:val="00ED7010"/>
    <w:rsid w:val="00EE3ADD"/>
    <w:rsid w:val="00EF500C"/>
    <w:rsid w:val="00EF66D5"/>
    <w:rsid w:val="00F0277F"/>
    <w:rsid w:val="00F057C6"/>
    <w:rsid w:val="00F10CDE"/>
    <w:rsid w:val="00F24D47"/>
    <w:rsid w:val="00F26F7E"/>
    <w:rsid w:val="00F321B4"/>
    <w:rsid w:val="00F43BF0"/>
    <w:rsid w:val="00F60CEB"/>
    <w:rsid w:val="00F65391"/>
    <w:rsid w:val="00F7474C"/>
    <w:rsid w:val="00F76DB9"/>
    <w:rsid w:val="00F808B4"/>
    <w:rsid w:val="00F82BBA"/>
    <w:rsid w:val="00FB3CC6"/>
    <w:rsid w:val="00FC6B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tabs>
        <w:tab w:val="clear" w:pos="1674"/>
        <w:tab w:val="num" w:pos="341"/>
      </w:tabs>
      <w:spacing w:line="220" w:lineRule="atLeast"/>
      <w:ind w:left="341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tabs>
        <w:tab w:val="clear" w:pos="1674"/>
        <w:tab w:val="num" w:pos="341"/>
      </w:tabs>
      <w:spacing w:line="220" w:lineRule="atLeast"/>
      <w:ind w:left="341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3" Type="http://schemas.openxmlformats.org/officeDocument/2006/relationships/numbering" Target="numbering.xml"/><Relationship Id="rId21" Type="http://schemas.openxmlformats.org/officeDocument/2006/relationships/hyperlink" Target="http://ideas.no/products/ide3160-2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" Type="http://schemas.openxmlformats.org/officeDocument/2006/relationships/customXml" Target="../customXml/item1.xml"/><Relationship Id="rId16" Type="http://schemas.openxmlformats.org/officeDocument/2006/relationships/image" Target="media/image4.jpeg"/><Relationship Id="rId20" Type="http://schemas.openxmlformats.org/officeDocument/2006/relationships/image" Target="media/image8.jpe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image" Target="media/image3.jpeg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7.jpe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2.jpeg"/><Relationship Id="rId22" Type="http://schemas.openxmlformats.org/officeDocument/2006/relationships/hyperlink" Target="http://www.hamamatsu.com/us/en/S13360-1350PE.html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091A54-FDAD-4742-858E-EFECD66617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1213</TotalTime>
  <Pages>4</Pages>
  <Words>1278</Words>
  <Characters>7285</Characters>
  <Application>Microsoft Office Word</Application>
  <DocSecurity>0</DocSecurity>
  <Lines>60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8546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312</cp:revision>
  <dcterms:created xsi:type="dcterms:W3CDTF">2017-02-26T12:30:00Z</dcterms:created>
  <dcterms:modified xsi:type="dcterms:W3CDTF">2017-06-21T08:15:00Z</dcterms:modified>
</cp:coreProperties>
</file>