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1C9" w:rsidRDefault="009826AF">
      <w:pPr>
        <w:rPr>
          <w:sz w:val="24"/>
        </w:rPr>
      </w:pPr>
      <w:r>
        <w:rPr>
          <w:rFonts w:hint="eastAsia"/>
          <w:sz w:val="24"/>
        </w:rPr>
        <w:t>快捷要求顾客填写制板说明格式（增加了交货期）</w:t>
      </w:r>
    </w:p>
    <w:p w:rsidR="007A71C9" w:rsidRDefault="009826AF">
      <w:pPr>
        <w:ind w:firstLineChars="1100" w:firstLine="3313"/>
        <w:jc w:val="left"/>
        <w:rPr>
          <w:rFonts w:ascii="隶书" w:eastAsia="隶书"/>
          <w:sz w:val="30"/>
        </w:rPr>
      </w:pPr>
      <w:r>
        <w:rPr>
          <w:rFonts w:ascii="隶书" w:eastAsia="隶书" w:hint="eastAsia"/>
          <w:b/>
          <w:bCs/>
          <w:sz w:val="30"/>
        </w:rPr>
        <w:t>制板说明</w:t>
      </w:r>
      <w:r>
        <w:rPr>
          <w:rFonts w:ascii="隶书" w:eastAsia="隶书" w:hint="eastAsia"/>
          <w:sz w:val="30"/>
        </w:rPr>
        <w:t>：</w:t>
      </w:r>
    </w:p>
    <w:p w:rsidR="007A71C9" w:rsidRDefault="009826AF">
      <w:pPr>
        <w:jc w:val="left"/>
        <w:rPr>
          <w:rFonts w:ascii="隶书" w:eastAsia="隶书"/>
          <w:b/>
          <w:bCs/>
          <w:color w:val="FF0000"/>
          <w:sz w:val="24"/>
        </w:rPr>
      </w:pPr>
      <w:r>
        <w:rPr>
          <w:rFonts w:ascii="隶书" w:eastAsia="隶书" w:hint="eastAsia"/>
          <w:b/>
          <w:bCs/>
          <w:color w:val="FF0000"/>
          <w:sz w:val="24"/>
        </w:rPr>
        <w:t>顾客名称：中科大快电子学实验室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1251"/>
        <w:gridCol w:w="175"/>
        <w:gridCol w:w="898"/>
        <w:gridCol w:w="2928"/>
        <w:gridCol w:w="709"/>
        <w:gridCol w:w="708"/>
        <w:gridCol w:w="851"/>
      </w:tblGrid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技术联系人：</w:t>
            </w:r>
          </w:p>
        </w:tc>
        <w:tc>
          <w:tcPr>
            <w:tcW w:w="1426" w:type="dxa"/>
            <w:gridSpan w:val="2"/>
          </w:tcPr>
          <w:p w:rsidR="007A71C9" w:rsidRDefault="009A0150" w:rsidP="00DD4DB0">
            <w:pPr>
              <w:ind w:right="480"/>
              <w:jc w:val="center"/>
            </w:pPr>
            <w:r>
              <w:rPr>
                <w:rFonts w:hint="eastAsia"/>
              </w:rPr>
              <w:t>马思源</w:t>
            </w:r>
          </w:p>
        </w:tc>
        <w:tc>
          <w:tcPr>
            <w:tcW w:w="898" w:type="dxa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电话:</w:t>
            </w:r>
          </w:p>
        </w:tc>
        <w:tc>
          <w:tcPr>
            <w:tcW w:w="2928" w:type="dxa"/>
          </w:tcPr>
          <w:p w:rsidR="007A71C9" w:rsidRDefault="009A0150" w:rsidP="00DD4DB0">
            <w:pPr>
              <w:ind w:right="480"/>
              <w:jc w:val="center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000000" w:themeColor="text1"/>
                <w:sz w:val="24"/>
              </w:rPr>
              <w:t>15555455329</w:t>
            </w:r>
          </w:p>
        </w:tc>
        <w:tc>
          <w:tcPr>
            <w:tcW w:w="709" w:type="dxa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传真: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cantSplit/>
        </w:trPr>
        <w:tc>
          <w:tcPr>
            <w:tcW w:w="1377" w:type="dxa"/>
          </w:tcPr>
          <w:p w:rsidR="007A71C9" w:rsidRDefault="009826AF">
            <w:pPr>
              <w:jc w:val="lef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邮件地址：</w:t>
            </w:r>
          </w:p>
        </w:tc>
        <w:tc>
          <w:tcPr>
            <w:tcW w:w="5252" w:type="dxa"/>
            <w:gridSpan w:val="4"/>
          </w:tcPr>
          <w:p w:rsidR="007A71C9" w:rsidRDefault="00187CDF" w:rsidP="00DD4DB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hyperlink r:id="rId7" w:history="1">
              <w:r w:rsidR="009A0150" w:rsidRPr="00F16624">
                <w:rPr>
                  <w:rStyle w:val="a5"/>
                  <w:rFonts w:ascii="宋体" w:hAnsi="宋体" w:hint="eastAsia"/>
                  <w:b/>
                  <w:bCs/>
                  <w:sz w:val="24"/>
                </w:rPr>
                <w:t>siyuanma@mail.ustc.edu.cn</w:t>
              </w:r>
            </w:hyperlink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交货期：</w:t>
            </w:r>
          </w:p>
        </w:tc>
        <w:tc>
          <w:tcPr>
            <w:tcW w:w="1559" w:type="dxa"/>
            <w:gridSpan w:val="2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bookmarkStart w:id="0" w:name="_GoBack"/>
        <w:bookmarkEnd w:id="0"/>
      </w:tr>
      <w:tr w:rsidR="007A71C9">
        <w:trPr>
          <w:cantSplit/>
        </w:trPr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板名：</w:t>
            </w:r>
          </w:p>
          <w:p w:rsidR="007A71C9" w:rsidRDefault="007A71C9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</w:p>
        </w:tc>
        <w:tc>
          <w:tcPr>
            <w:tcW w:w="4001" w:type="dxa"/>
            <w:gridSpan w:val="3"/>
          </w:tcPr>
          <w:p w:rsidR="007A71C9" w:rsidRDefault="0043441D" w:rsidP="009141D8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ECAL_DIF_V1.</w:t>
            </w:r>
            <w:r w:rsidR="009141D8">
              <w:rPr>
                <w:rFonts w:ascii="隶书" w:eastAsia="隶书"/>
                <w:b/>
                <w:bCs/>
                <w:color w:val="FF0000"/>
                <w:sz w:val="24"/>
              </w:rPr>
              <w:t>1</w:t>
            </w:r>
          </w:p>
        </w:tc>
        <w:tc>
          <w:tcPr>
            <w:tcW w:w="709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TOP</w:t>
            </w:r>
          </w:p>
        </w:tc>
        <w:tc>
          <w:tcPr>
            <w:tcW w:w="708" w:type="dxa"/>
          </w:tcPr>
          <w:p w:rsidR="007A71C9" w:rsidRDefault="009826AF">
            <w:pPr>
              <w:pStyle w:val="1"/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BOT</w:t>
            </w:r>
          </w:p>
        </w:tc>
        <w:tc>
          <w:tcPr>
            <w:tcW w:w="851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Arial" w:cs="Arial"/>
                <w:b/>
                <w:bCs/>
                <w:sz w:val="24"/>
              </w:rPr>
              <w:t>Color</w:t>
            </w:r>
          </w:p>
        </w:tc>
      </w:tr>
      <w:tr w:rsidR="009A0150">
        <w:trPr>
          <w:cantSplit/>
        </w:trPr>
        <w:tc>
          <w:tcPr>
            <w:tcW w:w="2628" w:type="dxa"/>
            <w:gridSpan w:val="2"/>
          </w:tcPr>
          <w:p w:rsidR="009A0150" w:rsidRDefault="009A0150" w:rsidP="00210FFB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生产</w:t>
            </w:r>
            <w:r>
              <w:rPr>
                <w:rFonts w:ascii="隶书" w:eastAsia="隶书"/>
                <w:b/>
                <w:bCs/>
                <w:color w:val="FF0000"/>
                <w:sz w:val="24"/>
              </w:rPr>
              <w:t>数量</w:t>
            </w:r>
          </w:p>
        </w:tc>
        <w:tc>
          <w:tcPr>
            <w:tcW w:w="4001" w:type="dxa"/>
            <w:gridSpan w:val="3"/>
          </w:tcPr>
          <w:p w:rsidR="009A0150" w:rsidRPr="00C34E61" w:rsidRDefault="00E7392E" w:rsidP="00210FFB">
            <w:pPr>
              <w:wordWrap w:val="0"/>
              <w:jc w:val="right"/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/>
                <w:b/>
                <w:bCs/>
                <w:color w:val="FF0000"/>
                <w:sz w:val="24"/>
              </w:rPr>
              <w:t>8</w:t>
            </w:r>
          </w:p>
        </w:tc>
        <w:tc>
          <w:tcPr>
            <w:tcW w:w="709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9A0150" w:rsidRDefault="009A0150">
            <w:pPr>
              <w:pStyle w:val="1"/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 w:hAnsi="Arial" w:cs="Arial"/>
                <w:b/>
                <w:bCs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层数</w:t>
            </w:r>
          </w:p>
        </w:tc>
        <w:tc>
          <w:tcPr>
            <w:tcW w:w="4001" w:type="dxa"/>
            <w:gridSpan w:val="3"/>
          </w:tcPr>
          <w:p w:rsidR="007A71C9" w:rsidRDefault="00E7392E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10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板材类型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FR4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完成板厚及公差（mm）</w:t>
            </w:r>
          </w:p>
        </w:tc>
        <w:tc>
          <w:tcPr>
            <w:tcW w:w="4001" w:type="dxa"/>
            <w:gridSpan w:val="3"/>
          </w:tcPr>
          <w:p w:rsidR="007A71C9" w:rsidRDefault="0043441D" w:rsidP="00E7392E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1.</w:t>
            </w:r>
            <w:r w:rsidR="00E7392E">
              <w:rPr>
                <w:rFonts w:ascii="隶书" w:eastAsia="隶书"/>
                <w:b/>
                <w:bCs/>
                <w:sz w:val="24"/>
              </w:rPr>
              <w:t>6</w:t>
            </w:r>
            <w:r w:rsidR="00DD4DB0" w:rsidRPr="005E17F2">
              <w:rPr>
                <w:rFonts w:ascii="隶书" w:eastAsia="隶书" w:hint="eastAsia"/>
                <w:b/>
                <w:bCs/>
                <w:sz w:val="24"/>
              </w:rPr>
              <w:t>±</w:t>
            </w:r>
            <w:r w:rsidR="00DD4DB0" w:rsidRPr="005E17F2">
              <w:rPr>
                <w:rFonts w:ascii="隶书" w:eastAsia="隶书"/>
                <w:b/>
                <w:bCs/>
                <w:sz w:val="24"/>
              </w:rPr>
              <w:t>0.</w:t>
            </w:r>
            <w:r>
              <w:rPr>
                <w:rFonts w:ascii="隶书" w:eastAsia="隶书"/>
                <w:b/>
                <w:bCs/>
                <w:sz w:val="24"/>
              </w:rPr>
              <w:t>2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铜箔要求（基铜）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单元尺寸（mm）</w:t>
            </w:r>
          </w:p>
        </w:tc>
        <w:tc>
          <w:tcPr>
            <w:tcW w:w="4001" w:type="dxa"/>
            <w:gridSpan w:val="3"/>
          </w:tcPr>
          <w:p w:rsidR="007A71C9" w:rsidRDefault="0043441D" w:rsidP="0043441D">
            <w:pPr>
              <w:wordWrap w:val="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kern w:val="0"/>
                <w:sz w:val="24"/>
              </w:rPr>
              <w:t>151</w:t>
            </w:r>
            <w:r w:rsidR="009A0150">
              <w:rPr>
                <w:rFonts w:ascii="隶书" w:eastAsia="隶书" w:hint="eastAsia"/>
                <w:b/>
                <w:bCs/>
                <w:kern w:val="0"/>
                <w:sz w:val="24"/>
              </w:rPr>
              <w:t>*</w:t>
            </w:r>
            <w:r>
              <w:rPr>
                <w:rFonts w:ascii="隶书" w:eastAsia="隶书"/>
                <w:b/>
                <w:bCs/>
                <w:kern w:val="0"/>
                <w:sz w:val="24"/>
              </w:rPr>
              <w:t>100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拼板尺寸（mm）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每个拼板中的单元数量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-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阻焊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7A71C9" w:rsidRDefault="009826AF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7A71C9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int="eastAsia"/>
                <w:sz w:val="24"/>
              </w:rPr>
              <w:t>黑</w:t>
            </w: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可剥离阻焊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碳油</w:t>
            </w:r>
          </w:p>
        </w:tc>
        <w:tc>
          <w:tcPr>
            <w:tcW w:w="4001" w:type="dxa"/>
            <w:gridSpan w:val="3"/>
          </w:tcPr>
          <w:p w:rsidR="007A71C9" w:rsidRDefault="007A71C9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9A0150">
        <w:tc>
          <w:tcPr>
            <w:tcW w:w="2628" w:type="dxa"/>
            <w:gridSpan w:val="2"/>
          </w:tcPr>
          <w:p w:rsidR="009A0150" w:rsidRDefault="009A015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字符</w:t>
            </w:r>
          </w:p>
        </w:tc>
        <w:tc>
          <w:tcPr>
            <w:tcW w:w="4001" w:type="dxa"/>
            <w:gridSpan w:val="3"/>
          </w:tcPr>
          <w:p w:rsidR="009A0150" w:rsidRDefault="009A015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YES</w:t>
            </w:r>
          </w:p>
        </w:tc>
        <w:tc>
          <w:tcPr>
            <w:tcW w:w="709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708" w:type="dxa"/>
          </w:tcPr>
          <w:p w:rsidR="009A0150" w:rsidRDefault="009A0150" w:rsidP="00210FFB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 w:hAnsi="宋体" w:hint="eastAsia"/>
                <w:b/>
                <w:bCs/>
                <w:sz w:val="24"/>
              </w:rPr>
              <w:t>√</w:t>
            </w:r>
          </w:p>
        </w:tc>
        <w:tc>
          <w:tcPr>
            <w:tcW w:w="851" w:type="dxa"/>
          </w:tcPr>
          <w:p w:rsidR="009A0150" w:rsidRDefault="009A0150">
            <w:pPr>
              <w:jc w:val="right"/>
              <w:rPr>
                <w:rFonts w:ascii="隶书" w:eastAsia="隶书"/>
                <w:sz w:val="24"/>
              </w:rPr>
            </w:pPr>
            <w:r>
              <w:rPr>
                <w:rFonts w:ascii="隶书" w:eastAsia="隶书"/>
                <w:sz w:val="24"/>
              </w:rPr>
              <w:t>白</w:t>
            </w: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表面处理</w:t>
            </w:r>
          </w:p>
        </w:tc>
        <w:tc>
          <w:tcPr>
            <w:tcW w:w="4001" w:type="dxa"/>
            <w:gridSpan w:val="3"/>
          </w:tcPr>
          <w:p w:rsidR="00DD4DB0" w:rsidRDefault="00DD4DB0" w:rsidP="00DD4DB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喷锡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DD4DB0">
        <w:tc>
          <w:tcPr>
            <w:tcW w:w="2628" w:type="dxa"/>
            <w:gridSpan w:val="2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过孔要求</w:t>
            </w:r>
          </w:p>
        </w:tc>
        <w:tc>
          <w:tcPr>
            <w:tcW w:w="4001" w:type="dxa"/>
            <w:gridSpan w:val="3"/>
          </w:tcPr>
          <w:p w:rsidR="00DD4DB0" w:rsidRDefault="009A0150" w:rsidP="00DD4DB0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直径</w:t>
            </w:r>
            <w:r>
              <w:rPr>
                <w:rFonts w:ascii="隶书" w:eastAsia="隶书" w:hint="eastAsia"/>
                <w:b/>
                <w:bCs/>
                <w:sz w:val="24"/>
              </w:rPr>
              <w:t>16mil及以下的过孔盖油塞孔</w:t>
            </w:r>
          </w:p>
        </w:tc>
        <w:tc>
          <w:tcPr>
            <w:tcW w:w="709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DD4DB0" w:rsidRDefault="00DD4DB0" w:rsidP="00DD4DB0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文件格式及版本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wordWrap w:val="0"/>
              <w:ind w:right="120"/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Gerber RS274X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外形</w:t>
            </w:r>
          </w:p>
        </w:tc>
        <w:tc>
          <w:tcPr>
            <w:tcW w:w="4001" w:type="dxa"/>
            <w:gridSpan w:val="3"/>
          </w:tcPr>
          <w:p w:rsidR="007A71C9" w:rsidRPr="00456D54" w:rsidRDefault="009A0150" w:rsidP="00DD4DB0">
            <w:pPr>
              <w:ind w:right="480"/>
              <w:jc w:val="right"/>
              <w:rPr>
                <w:rFonts w:asciiTheme="minorHAnsi" w:eastAsia="隶书" w:hAnsiTheme="minorHAnsi"/>
                <w:b/>
                <w:bCs/>
                <w:color w:val="993300"/>
                <w:sz w:val="24"/>
              </w:rPr>
            </w:pPr>
            <w:r>
              <w:rPr>
                <w:rFonts w:asciiTheme="minorHAnsi" w:eastAsia="隶书" w:hAnsiTheme="minorHAnsi" w:hint="eastAsia"/>
                <w:b/>
                <w:bCs/>
                <w:color w:val="993300"/>
                <w:sz w:val="24"/>
              </w:rPr>
              <w:t>见光绘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快捷标记（Fp+UL+Date）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right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加Fp+UL+Date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c>
          <w:tcPr>
            <w:tcW w:w="2628" w:type="dxa"/>
            <w:gridSpan w:val="2"/>
          </w:tcPr>
          <w:p w:rsidR="007A71C9" w:rsidRDefault="009826AF">
            <w:pPr>
              <w:rPr>
                <w:rFonts w:ascii="隶书" w:eastAsia="隶书"/>
                <w:b/>
                <w:bCs/>
                <w:color w:val="FF0000"/>
                <w:sz w:val="24"/>
              </w:rPr>
            </w:pPr>
            <w:r>
              <w:rPr>
                <w:rFonts w:ascii="隶书" w:eastAsia="隶书" w:hint="eastAsia"/>
                <w:b/>
                <w:bCs/>
                <w:color w:val="FF0000"/>
                <w:sz w:val="24"/>
              </w:rPr>
              <w:t>叠层顺序</w:t>
            </w:r>
          </w:p>
        </w:tc>
        <w:tc>
          <w:tcPr>
            <w:tcW w:w="4001" w:type="dxa"/>
            <w:gridSpan w:val="3"/>
          </w:tcPr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按artwork文件</w:t>
            </w:r>
          </w:p>
          <w:p w:rsidR="007A71C9" w:rsidRDefault="009826AF">
            <w:pPr>
              <w:jc w:val="center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(或者见附录)</w:t>
            </w:r>
          </w:p>
        </w:tc>
        <w:tc>
          <w:tcPr>
            <w:tcW w:w="709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  <w:tr w:rsidR="007A71C9">
        <w:trPr>
          <w:trHeight w:val="585"/>
        </w:trPr>
        <w:tc>
          <w:tcPr>
            <w:tcW w:w="2628" w:type="dxa"/>
            <w:gridSpan w:val="2"/>
            <w:tcBorders>
              <w:bottom w:val="single" w:sz="4" w:space="0" w:color="auto"/>
            </w:tcBorders>
          </w:tcPr>
          <w:p w:rsidR="007A71C9" w:rsidRDefault="009826AF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 w:hint="eastAsia"/>
                <w:b/>
                <w:bCs/>
                <w:sz w:val="24"/>
              </w:rPr>
              <w:t>其他</w:t>
            </w:r>
          </w:p>
        </w:tc>
        <w:tc>
          <w:tcPr>
            <w:tcW w:w="4001" w:type="dxa"/>
            <w:gridSpan w:val="3"/>
            <w:tcBorders>
              <w:bottom w:val="single" w:sz="4" w:space="0" w:color="auto"/>
            </w:tcBorders>
          </w:tcPr>
          <w:p w:rsidR="00DD4DB0" w:rsidRDefault="00DD4DB0" w:rsidP="00DD4DB0"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1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差分线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DD4DB0" w:rsidRPr="00FE0E4F" w:rsidRDefault="009A0150" w:rsidP="00DD4DB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阻抗控制在100欧姆</w:t>
            </w:r>
          </w:p>
          <w:p w:rsidR="00DD4DB0" w:rsidRPr="00FE0E4F" w:rsidRDefault="00DD4DB0" w:rsidP="00DD4DB0">
            <w:pPr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2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 w:rsidRPr="00FE0E4F">
              <w:rPr>
                <w:rFonts w:ascii="宋体" w:hAnsi="宋体" w:hint="eastAsia"/>
                <w:b/>
                <w:sz w:val="24"/>
              </w:rPr>
              <w:t>单端线</w:t>
            </w:r>
            <w:r w:rsidRPr="00FE0E4F">
              <w:rPr>
                <w:rFonts w:ascii="宋体" w:hAnsi="宋体"/>
                <w:b/>
                <w:sz w:val="24"/>
              </w:rPr>
              <w:t xml:space="preserve">: </w:t>
            </w:r>
          </w:p>
          <w:p w:rsidR="00DD4DB0" w:rsidRPr="007C431C" w:rsidRDefault="009A0150" w:rsidP="00DD4DB0">
            <w:r>
              <w:t>阻抗控制在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欧姆</w:t>
            </w:r>
          </w:p>
          <w:p w:rsidR="00DD4DB0" w:rsidRDefault="00DD4DB0" w:rsidP="00DD4DB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3</w:t>
            </w:r>
            <w:r w:rsidR="009A0150">
              <w:rPr>
                <w:rFonts w:ascii="宋体" w:hAnsi="宋体" w:hint="eastAsia"/>
                <w:b/>
                <w:sz w:val="24"/>
              </w:rPr>
              <w:t>）过孔</w:t>
            </w:r>
          </w:p>
          <w:p w:rsidR="009A0150" w:rsidRPr="009A0150" w:rsidRDefault="009A0150" w:rsidP="00DD4DB0">
            <w:r>
              <w:t>直径</w:t>
            </w:r>
            <w:r>
              <w:rPr>
                <w:rFonts w:hint="eastAsia"/>
              </w:rPr>
              <w:t>16mil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16mil</w:t>
            </w:r>
            <w:r>
              <w:rPr>
                <w:rFonts w:hint="eastAsia"/>
              </w:rPr>
              <w:t>以下过孔盖油塞孔</w:t>
            </w:r>
          </w:p>
          <w:p w:rsidR="000947B7" w:rsidRDefault="00DD4DB0" w:rsidP="00DD4DB0">
            <w:pPr>
              <w:ind w:right="480"/>
              <w:rPr>
                <w:rFonts w:ascii="宋体" w:hAnsi="宋体"/>
                <w:b/>
                <w:sz w:val="24"/>
              </w:rPr>
            </w:pPr>
            <w:r w:rsidRPr="00210B1F">
              <w:rPr>
                <w:rFonts w:ascii="宋体" w:hAnsi="宋体"/>
                <w:b/>
                <w:sz w:val="24"/>
              </w:rPr>
              <w:t>4</w:t>
            </w:r>
            <w:r w:rsidRPr="00210B1F">
              <w:rPr>
                <w:rFonts w:ascii="宋体" w:hAnsi="宋体" w:hint="eastAsia"/>
                <w:b/>
                <w:sz w:val="24"/>
              </w:rPr>
              <w:t>）</w:t>
            </w:r>
            <w:r w:rsidR="009A0150">
              <w:rPr>
                <w:rFonts w:ascii="宋体" w:hAnsi="宋体"/>
                <w:b/>
                <w:sz w:val="24"/>
              </w:rPr>
              <w:t>板子表面涂黑油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A71C9" w:rsidRDefault="007A71C9">
            <w:pPr>
              <w:jc w:val="right"/>
              <w:rPr>
                <w:rFonts w:ascii="隶书" w:eastAsia="隶书"/>
                <w:sz w:val="24"/>
              </w:rPr>
            </w:pP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E7029E" w:rsidRDefault="00E7029E">
      <w:pPr>
        <w:rPr>
          <w:rFonts w:ascii="隶书" w:eastAsia="隶书"/>
          <w:b/>
          <w:bCs/>
          <w:sz w:val="24"/>
        </w:rPr>
      </w:pPr>
    </w:p>
    <w:p w:rsidR="00E7029E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说明：1）若差分线线宽需要修改才能满足阻抗匹配，请加工前反馈修改信息。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ab/>
        <w:t xml:space="preserve">   2）优先满足单端阻抗匹配。</w:t>
      </w:r>
    </w:p>
    <w:p w:rsidR="006538F2" w:rsidRDefault="006538F2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 xml:space="preserve">      3）请在PCB加工前反馈板厚、走线阻抗的参数信息。</w:t>
      </w:r>
    </w:p>
    <w:p w:rsidR="00DD4DB0" w:rsidRDefault="00E7392E">
      <w:pPr>
        <w:rPr>
          <w:rFonts w:ascii="隶书" w:eastAsia="隶书"/>
          <w:b/>
          <w:bCs/>
          <w:sz w:val="24"/>
        </w:rPr>
      </w:pPr>
      <w:r>
        <w:rPr>
          <w:rFonts w:ascii="隶书" w:eastAsia="隶书"/>
          <w:b/>
          <w:bCs/>
          <w:sz w:val="24"/>
        </w:rPr>
        <w:tab/>
        <w:t xml:space="preserve">  4) </w:t>
      </w:r>
      <w:r>
        <w:rPr>
          <w:rFonts w:ascii="隶书" w:eastAsia="隶书" w:hint="eastAsia"/>
          <w:b/>
          <w:bCs/>
          <w:sz w:val="24"/>
        </w:rPr>
        <w:t>所有差分线都</w:t>
      </w:r>
      <w:r>
        <w:rPr>
          <w:rFonts w:ascii="隶书" w:eastAsia="隶书"/>
          <w:b/>
          <w:bCs/>
          <w:sz w:val="24"/>
        </w:rPr>
        <w:t>在Dimension中指出</w:t>
      </w: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t>附：叠层顺序</w:t>
      </w:r>
    </w:p>
    <w:p w:rsidR="007A71C9" w:rsidRDefault="009826AF">
      <w:pPr>
        <w:rPr>
          <w:rFonts w:ascii="隶书" w:eastAsia="隶书"/>
          <w:b/>
          <w:bCs/>
          <w:sz w:val="24"/>
        </w:rPr>
      </w:pPr>
      <w:r>
        <w:rPr>
          <w:rFonts w:ascii="隶书" w:eastAsia="隶书" w:hint="eastAsia"/>
          <w:b/>
          <w:bCs/>
          <w:sz w:val="24"/>
        </w:rPr>
        <w:lastRenderedPageBreak/>
        <w:t>直观地用表格描述如下：</w:t>
      </w:r>
    </w:p>
    <w:tbl>
      <w:tblPr>
        <w:tblpPr w:leftFromText="180" w:rightFromText="180" w:vertAnchor="text" w:tblpX="109" w:tblpY="151"/>
        <w:tblW w:w="6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2160"/>
        <w:gridCol w:w="2268"/>
      </w:tblGrid>
      <w:tr w:rsidR="007A71C9">
        <w:trPr>
          <w:trHeight w:val="315"/>
        </w:trPr>
        <w:tc>
          <w:tcPr>
            <w:tcW w:w="2031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Layer</w:t>
            </w:r>
            <w:r>
              <w:rPr>
                <w:rFonts w:ascii="隶书" w:eastAsia="隶书" w:hint="eastAsia"/>
                <w:b/>
                <w:bCs/>
                <w:sz w:val="24"/>
              </w:rPr>
              <w:t xml:space="preserve"> </w:t>
            </w:r>
            <w:r>
              <w:rPr>
                <w:rFonts w:ascii="隶书" w:eastAsia="隶书"/>
                <w:b/>
                <w:bCs/>
                <w:sz w:val="24"/>
              </w:rPr>
              <w:t xml:space="preserve"> name        </w:t>
            </w:r>
          </w:p>
        </w:tc>
        <w:tc>
          <w:tcPr>
            <w:tcW w:w="2160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meterial        </w:t>
            </w:r>
          </w:p>
        </w:tc>
        <w:tc>
          <w:tcPr>
            <w:tcW w:w="2268" w:type="dxa"/>
          </w:tcPr>
          <w:p w:rsidR="007A71C9" w:rsidRDefault="009826AF">
            <w:pPr>
              <w:spacing w:line="360" w:lineRule="auto"/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thickness </w:t>
            </w:r>
          </w:p>
        </w:tc>
      </w:tr>
      <w:tr w:rsidR="00DD4DB0">
        <w:trPr>
          <w:trHeight w:val="300"/>
        </w:trPr>
        <w:tc>
          <w:tcPr>
            <w:tcW w:w="2031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art01</w:t>
            </w:r>
          </w:p>
        </w:tc>
        <w:tc>
          <w:tcPr>
            <w:tcW w:w="2160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DD4DB0" w:rsidRDefault="00DD4DB0" w:rsidP="00DD4DB0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H</w:t>
            </w:r>
            <w:r w:rsidRPr="00C91EB5">
              <w:rPr>
                <w:rFonts w:ascii="隶书" w:eastAsia="隶书"/>
                <w:b/>
                <w:bCs/>
                <w:sz w:val="24"/>
              </w:rPr>
              <w:t xml:space="preserve"> ounce</w:t>
            </w: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sz w:val="24"/>
              </w:rPr>
              <w:t>lane</w:t>
            </w:r>
            <w:r>
              <w:rPr>
                <w:rFonts w:ascii="隶书" w:eastAsia="隶书"/>
                <w:b/>
                <w:bCs/>
                <w:sz w:val="24"/>
              </w:rPr>
              <w:t>02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28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art03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4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Plane05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6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</w:t>
            </w:r>
            <w:r>
              <w:rPr>
                <w:rFonts w:ascii="隶书" w:eastAsia="隶书"/>
                <w:b/>
                <w:bCs/>
                <w:color w:val="993300"/>
                <w:sz w:val="24"/>
              </w:rPr>
              <w:t>7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 xml:space="preserve">1 ounce    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lane08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p</w:t>
            </w:r>
            <w:r>
              <w:rPr>
                <w:rFonts w:ascii="隶书" w:eastAsia="隶书" w:hint="eastAsia"/>
                <w:b/>
                <w:bCs/>
                <w:color w:val="993300"/>
                <w:sz w:val="24"/>
              </w:rPr>
              <w:t>lane09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dielectirc 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 xml:space="preserve">FR-4  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</w:p>
        </w:tc>
      </w:tr>
      <w:tr w:rsidR="00E7392E">
        <w:trPr>
          <w:trHeight w:val="435"/>
        </w:trPr>
        <w:tc>
          <w:tcPr>
            <w:tcW w:w="2031" w:type="dxa"/>
          </w:tcPr>
          <w:p w:rsidR="00E7392E" w:rsidRDefault="006F3DB0" w:rsidP="00E7392E">
            <w:pPr>
              <w:rPr>
                <w:rFonts w:ascii="隶书" w:eastAsia="隶书"/>
                <w:b/>
                <w:bCs/>
                <w:color w:val="993300"/>
                <w:sz w:val="24"/>
              </w:rPr>
            </w:pPr>
            <w:r>
              <w:rPr>
                <w:rFonts w:ascii="隶书" w:eastAsia="隶书"/>
                <w:b/>
                <w:bCs/>
                <w:color w:val="993300"/>
                <w:sz w:val="24"/>
              </w:rPr>
              <w:t>Art10</w:t>
            </w:r>
          </w:p>
        </w:tc>
        <w:tc>
          <w:tcPr>
            <w:tcW w:w="2160" w:type="dxa"/>
          </w:tcPr>
          <w:p w:rsidR="00E7392E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>
              <w:rPr>
                <w:rFonts w:ascii="隶书" w:eastAsia="隶书"/>
                <w:b/>
                <w:bCs/>
                <w:sz w:val="24"/>
              </w:rPr>
              <w:t>copper</w:t>
            </w:r>
          </w:p>
        </w:tc>
        <w:tc>
          <w:tcPr>
            <w:tcW w:w="2268" w:type="dxa"/>
          </w:tcPr>
          <w:p w:rsidR="00E7392E" w:rsidRPr="00C91EB5" w:rsidRDefault="00E7392E" w:rsidP="00E7392E">
            <w:pPr>
              <w:rPr>
                <w:rFonts w:ascii="隶书" w:eastAsia="隶书"/>
                <w:b/>
                <w:bCs/>
                <w:sz w:val="24"/>
              </w:rPr>
            </w:pPr>
            <w:r w:rsidRPr="00C91EB5">
              <w:rPr>
                <w:rFonts w:ascii="隶书" w:eastAsia="隶书"/>
                <w:b/>
                <w:bCs/>
                <w:sz w:val="24"/>
              </w:rPr>
              <w:t>1 ounce</w:t>
            </w:r>
          </w:p>
        </w:tc>
      </w:tr>
    </w:tbl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7A71C9" w:rsidRDefault="007A71C9">
      <w:pPr>
        <w:rPr>
          <w:rFonts w:ascii="隶书" w:eastAsia="隶书"/>
          <w:b/>
          <w:bCs/>
          <w:sz w:val="24"/>
        </w:rPr>
      </w:pPr>
    </w:p>
    <w:p w:rsidR="006538F2" w:rsidRDefault="006538F2">
      <w:pPr>
        <w:rPr>
          <w:rFonts w:ascii="隶书" w:eastAsia="隶书"/>
          <w:b/>
          <w:bCs/>
          <w:sz w:val="24"/>
        </w:rPr>
      </w:pPr>
    </w:p>
    <w:sectPr w:rsidR="006538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CDF" w:rsidRDefault="00187CDF" w:rsidP="0062398A">
      <w:r>
        <w:separator/>
      </w:r>
    </w:p>
  </w:endnote>
  <w:endnote w:type="continuationSeparator" w:id="0">
    <w:p w:rsidR="00187CDF" w:rsidRDefault="00187CDF" w:rsidP="0062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CDF" w:rsidRDefault="00187CDF" w:rsidP="0062398A">
      <w:r>
        <w:separator/>
      </w:r>
    </w:p>
  </w:footnote>
  <w:footnote w:type="continuationSeparator" w:id="0">
    <w:p w:rsidR="00187CDF" w:rsidRDefault="00187CDF" w:rsidP="00623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C9"/>
    <w:rsid w:val="000947B7"/>
    <w:rsid w:val="00185559"/>
    <w:rsid w:val="00185789"/>
    <w:rsid w:val="00187CDF"/>
    <w:rsid w:val="001D677C"/>
    <w:rsid w:val="002222D3"/>
    <w:rsid w:val="00236237"/>
    <w:rsid w:val="0042557A"/>
    <w:rsid w:val="0043441D"/>
    <w:rsid w:val="00456D54"/>
    <w:rsid w:val="00463D6E"/>
    <w:rsid w:val="004920DC"/>
    <w:rsid w:val="00573117"/>
    <w:rsid w:val="0062398A"/>
    <w:rsid w:val="006538F2"/>
    <w:rsid w:val="00665485"/>
    <w:rsid w:val="006A1A6D"/>
    <w:rsid w:val="006F3DB0"/>
    <w:rsid w:val="00762E06"/>
    <w:rsid w:val="007A71C9"/>
    <w:rsid w:val="00807D88"/>
    <w:rsid w:val="008560D8"/>
    <w:rsid w:val="008658A5"/>
    <w:rsid w:val="00875C64"/>
    <w:rsid w:val="00894C9D"/>
    <w:rsid w:val="009141D8"/>
    <w:rsid w:val="009826AF"/>
    <w:rsid w:val="009A0150"/>
    <w:rsid w:val="00A53031"/>
    <w:rsid w:val="00AF5479"/>
    <w:rsid w:val="00B755C8"/>
    <w:rsid w:val="00BB3761"/>
    <w:rsid w:val="00BD6889"/>
    <w:rsid w:val="00C1350C"/>
    <w:rsid w:val="00C17BBA"/>
    <w:rsid w:val="00C55DEE"/>
    <w:rsid w:val="00C85690"/>
    <w:rsid w:val="00CA3774"/>
    <w:rsid w:val="00CB32D0"/>
    <w:rsid w:val="00CE74D1"/>
    <w:rsid w:val="00CF640D"/>
    <w:rsid w:val="00DD4DB0"/>
    <w:rsid w:val="00E7029E"/>
    <w:rsid w:val="00E7392E"/>
    <w:rsid w:val="00EB359D"/>
    <w:rsid w:val="00F94211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C6E2CE-344C-4302-9EA4-7B52E93D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szCs w:val="24"/>
    </w:rPr>
  </w:style>
  <w:style w:type="character" w:styleId="a5">
    <w:name w:val="Hyperlink"/>
    <w:basedOn w:val="a0"/>
    <w:unhideWhenUsed/>
    <w:rsid w:val="009A0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yuanma@mail.ustc.edu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180</Words>
  <Characters>1032</Characters>
  <Application>Microsoft Office Word</Application>
  <DocSecurity>0</DocSecurity>
  <Lines>8</Lines>
  <Paragraphs>2</Paragraphs>
  <ScaleCrop>false</ScaleCrop>
  <Company>USTC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快捷要求顾客填写制板说明格式（增加了交货期）</dc:title>
  <dc:creator>KLF</dc:creator>
  <cp:lastModifiedBy>Msy</cp:lastModifiedBy>
  <cp:revision>10</cp:revision>
  <dcterms:created xsi:type="dcterms:W3CDTF">2015-12-30T02:52:00Z</dcterms:created>
  <dcterms:modified xsi:type="dcterms:W3CDTF">2017-07-30T06:00:00Z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