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49DF" w14:textId="764DEFD4" w:rsidR="00110C70" w:rsidRPr="00200307" w:rsidRDefault="00EA2444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00307">
        <w:rPr>
          <w:color w:val="2F5496" w:themeColor="accent1" w:themeShade="BF"/>
        </w:rPr>
        <w:t>U</w:t>
      </w:r>
      <w:r w:rsidR="00037219" w:rsidRPr="00200307">
        <w:rPr>
          <w:color w:val="2F5496" w:themeColor="accent1" w:themeShade="BF"/>
        </w:rPr>
        <w:t>sted como</w:t>
      </w:r>
      <w:r w:rsidRPr="00200307">
        <w:rPr>
          <w:color w:val="2F5496" w:themeColor="accent1" w:themeShade="BF"/>
        </w:rPr>
        <w:t xml:space="preserve"> asesor es consultado </w:t>
      </w:r>
      <w:r w:rsidR="00D71EB5" w:rsidRPr="00200307">
        <w:rPr>
          <w:color w:val="2F5496" w:themeColor="accent1" w:themeShade="BF"/>
        </w:rPr>
        <w:t xml:space="preserve">sobre la adquisición de </w:t>
      </w:r>
      <w:r w:rsidRPr="00200307">
        <w:rPr>
          <w:color w:val="2F5496" w:themeColor="accent1" w:themeShade="BF"/>
        </w:rPr>
        <w:t xml:space="preserve">nuevos </w:t>
      </w:r>
      <w:r w:rsidR="00D71EB5" w:rsidRPr="00200307">
        <w:rPr>
          <w:color w:val="2F5496" w:themeColor="accent1" w:themeShade="BF"/>
        </w:rPr>
        <w:t xml:space="preserve">servicios de información para </w:t>
      </w:r>
      <w:r w:rsidRPr="00200307">
        <w:rPr>
          <w:color w:val="2F5496" w:themeColor="accent1" w:themeShade="BF"/>
        </w:rPr>
        <w:t xml:space="preserve">desplegar </w:t>
      </w:r>
      <w:r w:rsidR="00D71EB5" w:rsidRPr="00200307">
        <w:rPr>
          <w:color w:val="2F5496" w:themeColor="accent1" w:themeShade="BF"/>
        </w:rPr>
        <w:t xml:space="preserve">la tecnología </w:t>
      </w:r>
      <w:r w:rsidR="008A6E35" w:rsidRPr="00200307">
        <w:rPr>
          <w:color w:val="2F5496" w:themeColor="accent1" w:themeShade="BF"/>
        </w:rPr>
        <w:t xml:space="preserve">implementada </w:t>
      </w:r>
      <w:r w:rsidR="00D71EB5" w:rsidRPr="00200307">
        <w:rPr>
          <w:color w:val="2F5496" w:themeColor="accent1" w:themeShade="BF"/>
        </w:rPr>
        <w:t xml:space="preserve">por su equipo de desarrollo, </w:t>
      </w:r>
      <w:r w:rsidR="008A6E35" w:rsidRPr="00200307">
        <w:rPr>
          <w:color w:val="2F5496" w:themeColor="accent1" w:themeShade="BF"/>
        </w:rPr>
        <w:t xml:space="preserve">la cual ha sido </w:t>
      </w:r>
      <w:r w:rsidRPr="00200307">
        <w:rPr>
          <w:color w:val="2F5496" w:themeColor="accent1" w:themeShade="BF"/>
        </w:rPr>
        <w:t xml:space="preserve">probada </w:t>
      </w:r>
      <w:r w:rsidR="008A6E35" w:rsidRPr="00200307">
        <w:rPr>
          <w:color w:val="2F5496" w:themeColor="accent1" w:themeShade="BF"/>
        </w:rPr>
        <w:t xml:space="preserve">en </w:t>
      </w:r>
      <w:r w:rsidR="00037219" w:rsidRPr="00200307">
        <w:rPr>
          <w:color w:val="2F5496" w:themeColor="accent1" w:themeShade="BF"/>
        </w:rPr>
        <w:t xml:space="preserve">plataformas </w:t>
      </w:r>
      <w:r w:rsidR="008A6E35" w:rsidRPr="00200307">
        <w:rPr>
          <w:color w:val="2F5496" w:themeColor="accent1" w:themeShade="BF"/>
        </w:rPr>
        <w:t>Linux virtual</w:t>
      </w:r>
      <w:r w:rsidR="00677936" w:rsidRPr="00200307">
        <w:rPr>
          <w:color w:val="2F5496" w:themeColor="accent1" w:themeShade="BF"/>
        </w:rPr>
        <w:t>izadas</w:t>
      </w:r>
      <w:r w:rsidR="008A6E35" w:rsidRPr="00200307">
        <w:rPr>
          <w:color w:val="2F5496" w:themeColor="accent1" w:themeShade="BF"/>
        </w:rPr>
        <w:t xml:space="preserve"> </w:t>
      </w:r>
      <w:r w:rsidR="00677936" w:rsidRPr="00200307">
        <w:rPr>
          <w:color w:val="2F5496" w:themeColor="accent1" w:themeShade="BF"/>
        </w:rPr>
        <w:t xml:space="preserve">utilizando autenticación básica </w:t>
      </w:r>
      <w:r w:rsidR="00D71EB5" w:rsidRPr="00200307">
        <w:rPr>
          <w:color w:val="2F5496" w:themeColor="accent1" w:themeShade="BF"/>
        </w:rPr>
        <w:t>¿Qué opciones</w:t>
      </w:r>
      <w:r w:rsidR="000E08B3" w:rsidRPr="00200307">
        <w:rPr>
          <w:color w:val="2F5496" w:themeColor="accent1" w:themeShade="BF"/>
        </w:rPr>
        <w:t xml:space="preserve"> satisfacen el requerimiento</w:t>
      </w:r>
      <w:r w:rsidR="00D71EB5" w:rsidRPr="00200307">
        <w:rPr>
          <w:color w:val="2F5496" w:themeColor="accent1" w:themeShade="BF"/>
        </w:rPr>
        <w:t>?</w:t>
      </w:r>
    </w:p>
    <w:p w14:paraId="2EFBEB45" w14:textId="17BC9BBD" w:rsidR="00060368" w:rsidRPr="001B7462" w:rsidRDefault="00F34B7A" w:rsidP="00060368">
      <w:pPr>
        <w:spacing w:after="0"/>
        <w:jc w:val="both"/>
      </w:pPr>
      <w:r w:rsidRPr="001B7462">
        <w:t>Tomcat</w:t>
      </w:r>
      <w:r w:rsidR="00060368" w:rsidRPr="001B7462">
        <w:t>, IBM</w:t>
      </w:r>
      <w:r w:rsidR="00101531" w:rsidRPr="001B7462">
        <w:t xml:space="preserve">, </w:t>
      </w:r>
      <w:proofErr w:type="spellStart"/>
      <w:r w:rsidR="00CD2D2F" w:rsidRPr="001B7462">
        <w:t>Wakanda</w:t>
      </w:r>
      <w:proofErr w:type="spellEnd"/>
      <w:r w:rsidR="00CD2D2F" w:rsidRPr="001B7462">
        <w:t xml:space="preserve"> Server</w:t>
      </w:r>
    </w:p>
    <w:p w14:paraId="5EB32A96" w14:textId="2B49F918" w:rsidR="00060368" w:rsidRPr="001B7462" w:rsidRDefault="00F34B7A" w:rsidP="00060368">
      <w:pPr>
        <w:spacing w:after="0"/>
        <w:jc w:val="both"/>
      </w:pPr>
      <w:proofErr w:type="spellStart"/>
      <w:r w:rsidRPr="001B7462">
        <w:t>Thttpd</w:t>
      </w:r>
      <w:proofErr w:type="spellEnd"/>
      <w:r w:rsidR="00060368" w:rsidRPr="001B7462">
        <w:t xml:space="preserve">, </w:t>
      </w:r>
      <w:proofErr w:type="spellStart"/>
      <w:r w:rsidR="00060368" w:rsidRPr="001B7462">
        <w:t>Nginx</w:t>
      </w:r>
      <w:proofErr w:type="spellEnd"/>
      <w:r w:rsidR="00CD2D2F" w:rsidRPr="001B7462">
        <w:t xml:space="preserve">, </w:t>
      </w:r>
      <w:proofErr w:type="spellStart"/>
      <w:r w:rsidR="00F87F96" w:rsidRPr="001B7462">
        <w:t>nodejs</w:t>
      </w:r>
      <w:proofErr w:type="spellEnd"/>
    </w:p>
    <w:p w14:paraId="04BB9406" w14:textId="4A8EFA85" w:rsidR="00060368" w:rsidRPr="00101531" w:rsidRDefault="00A81E3B" w:rsidP="00060368">
      <w:pPr>
        <w:spacing w:after="0"/>
        <w:jc w:val="both"/>
        <w:rPr>
          <w:lang w:val="en-US"/>
        </w:rPr>
      </w:pPr>
      <w:proofErr w:type="spellStart"/>
      <w:r w:rsidRPr="00A81E3B">
        <w:rPr>
          <w:lang w:val="en-US"/>
        </w:rPr>
        <w:t>Litespeed</w:t>
      </w:r>
      <w:proofErr w:type="spellEnd"/>
      <w:r w:rsidR="00060368">
        <w:rPr>
          <w:lang w:val="en-US"/>
        </w:rPr>
        <w:t xml:space="preserve">, </w:t>
      </w:r>
      <w:r w:rsidR="00060368" w:rsidRPr="00101531">
        <w:rPr>
          <w:lang w:val="en-US"/>
        </w:rPr>
        <w:t>Cherokee</w:t>
      </w:r>
      <w:r w:rsidR="00F87F96">
        <w:rPr>
          <w:lang w:val="en-US"/>
        </w:rPr>
        <w:t xml:space="preserve">, </w:t>
      </w:r>
      <w:r w:rsidR="00B019F8">
        <w:rPr>
          <w:lang w:val="en-US"/>
        </w:rPr>
        <w:t>AOL Server</w:t>
      </w:r>
    </w:p>
    <w:p w14:paraId="0B6FC07D" w14:textId="67D2B0B6" w:rsidR="00060368" w:rsidRDefault="00060368" w:rsidP="00A81E3B">
      <w:pPr>
        <w:spacing w:after="0"/>
        <w:jc w:val="both"/>
        <w:rPr>
          <w:lang w:val="en-US"/>
        </w:rPr>
      </w:pPr>
      <w:r w:rsidRPr="00101531">
        <w:rPr>
          <w:lang w:val="en-US"/>
        </w:rPr>
        <w:t>Jetty, Hiawatha</w:t>
      </w:r>
      <w:r w:rsidR="00B019F8">
        <w:rPr>
          <w:lang w:val="en-US"/>
        </w:rPr>
        <w:t xml:space="preserve">, </w:t>
      </w:r>
      <w:proofErr w:type="spellStart"/>
      <w:r w:rsidR="00465DE5">
        <w:rPr>
          <w:lang w:val="en-US"/>
        </w:rPr>
        <w:t>Xitami</w:t>
      </w:r>
      <w:proofErr w:type="spellEnd"/>
    </w:p>
    <w:p w14:paraId="5280A4B6" w14:textId="77777777" w:rsidR="000323F8" w:rsidRPr="001B7462" w:rsidRDefault="000323F8" w:rsidP="000323F8">
      <w:pPr>
        <w:spacing w:after="0"/>
        <w:jc w:val="both"/>
      </w:pPr>
      <w:r w:rsidRPr="001B7462">
        <w:t>N/A</w:t>
      </w:r>
    </w:p>
    <w:p w14:paraId="3B7C4C30" w14:textId="12007190" w:rsidR="00A81E3B" w:rsidRPr="001B7462" w:rsidRDefault="00060368" w:rsidP="00A81E3B">
      <w:pPr>
        <w:spacing w:after="0"/>
        <w:jc w:val="both"/>
        <w:rPr>
          <w:b/>
          <w:bCs/>
        </w:rPr>
      </w:pPr>
      <w:proofErr w:type="spellStart"/>
      <w:r w:rsidRPr="001B7462">
        <w:rPr>
          <w:b/>
          <w:bCs/>
        </w:rPr>
        <w:t>Lighttpd</w:t>
      </w:r>
      <w:proofErr w:type="spellEnd"/>
      <w:r w:rsidRPr="001B7462">
        <w:rPr>
          <w:b/>
          <w:bCs/>
        </w:rPr>
        <w:t xml:space="preserve">, </w:t>
      </w:r>
      <w:r w:rsidR="00291E54" w:rsidRPr="001B7462">
        <w:rPr>
          <w:b/>
          <w:bCs/>
        </w:rPr>
        <w:t>Apache</w:t>
      </w:r>
      <w:r w:rsidR="00101531" w:rsidRPr="001B7462">
        <w:rPr>
          <w:b/>
          <w:bCs/>
        </w:rPr>
        <w:t xml:space="preserve">, </w:t>
      </w:r>
      <w:proofErr w:type="spellStart"/>
      <w:r w:rsidR="00101531" w:rsidRPr="001B7462">
        <w:rPr>
          <w:b/>
          <w:bCs/>
        </w:rPr>
        <w:t>Nginx</w:t>
      </w:r>
      <w:proofErr w:type="spellEnd"/>
    </w:p>
    <w:p w14:paraId="78649861" w14:textId="77777777" w:rsidR="00676AAE" w:rsidRPr="001B7462" w:rsidRDefault="00676AAE" w:rsidP="007530AD">
      <w:pPr>
        <w:spacing w:after="0"/>
        <w:jc w:val="both"/>
      </w:pPr>
    </w:p>
    <w:p w14:paraId="6B9CE340" w14:textId="10B222C7" w:rsidR="00DE5D8E" w:rsidRPr="00200307" w:rsidRDefault="00DE5D8E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00307">
        <w:rPr>
          <w:color w:val="2F5496" w:themeColor="accent1" w:themeShade="BF"/>
        </w:rPr>
        <w:t>Seleccionar la(s) opción(es) falsa(s) con respecto a un Servidor de aplicaciones</w:t>
      </w:r>
    </w:p>
    <w:p w14:paraId="137440BE" w14:textId="77777777" w:rsidR="00A058F8" w:rsidRPr="00A058F8" w:rsidRDefault="00A058F8" w:rsidP="00A058F8">
      <w:pPr>
        <w:spacing w:after="0"/>
        <w:jc w:val="both"/>
      </w:pPr>
      <w:r w:rsidRPr="00A058F8">
        <w:t>El servicio proveído se encarga de la lógica de negocio</w:t>
      </w:r>
    </w:p>
    <w:p w14:paraId="6DE4708B" w14:textId="77777777" w:rsidR="00A058F8" w:rsidRPr="00A058F8" w:rsidRDefault="00A058F8" w:rsidP="00A058F8">
      <w:pPr>
        <w:spacing w:after="0"/>
        <w:jc w:val="both"/>
      </w:pPr>
      <w:r w:rsidRPr="00A058F8">
        <w:t>Los web browsers pueden ser clientes</w:t>
      </w:r>
    </w:p>
    <w:p w14:paraId="6FBE7530" w14:textId="77777777" w:rsidR="00A058F8" w:rsidRPr="00A058F8" w:rsidRDefault="00A058F8" w:rsidP="00A058F8">
      <w:pPr>
        <w:spacing w:after="0"/>
        <w:jc w:val="both"/>
      </w:pPr>
      <w:r w:rsidRPr="00A058F8">
        <w:t>Gestiona conexiones concurrentes</w:t>
      </w:r>
    </w:p>
    <w:p w14:paraId="7CC7095B" w14:textId="53043CFC" w:rsidR="00DE5D8E" w:rsidRPr="00A058F8" w:rsidRDefault="005772FC" w:rsidP="00DE5D8E">
      <w:pPr>
        <w:spacing w:after="0"/>
        <w:jc w:val="both"/>
        <w:rPr>
          <w:b/>
          <w:bCs/>
        </w:rPr>
      </w:pPr>
      <w:r w:rsidRPr="00A058F8">
        <w:rPr>
          <w:b/>
          <w:bCs/>
        </w:rPr>
        <w:t xml:space="preserve">Siempre </w:t>
      </w:r>
      <w:r w:rsidR="00DE5D8E" w:rsidRPr="00A058F8">
        <w:rPr>
          <w:b/>
          <w:bCs/>
        </w:rPr>
        <w:t>está conectada a Internet</w:t>
      </w:r>
    </w:p>
    <w:p w14:paraId="2D042C46" w14:textId="3E048F6E" w:rsidR="00DE5D8E" w:rsidRPr="00A058F8" w:rsidRDefault="005772FC" w:rsidP="00DE5D8E">
      <w:pPr>
        <w:spacing w:after="0"/>
        <w:jc w:val="both"/>
        <w:rPr>
          <w:b/>
          <w:bCs/>
        </w:rPr>
      </w:pPr>
      <w:r w:rsidRPr="00A058F8">
        <w:rPr>
          <w:b/>
          <w:bCs/>
        </w:rPr>
        <w:t xml:space="preserve">Se especializan en respuestas de contenido </w:t>
      </w:r>
      <w:r w:rsidR="00DE5D8E" w:rsidRPr="00A058F8">
        <w:rPr>
          <w:b/>
          <w:bCs/>
        </w:rPr>
        <w:t>estático</w:t>
      </w:r>
    </w:p>
    <w:p w14:paraId="5460F05A" w14:textId="7A69F510" w:rsidR="00037219" w:rsidRDefault="006659C8" w:rsidP="007530AD">
      <w:pPr>
        <w:spacing w:after="0"/>
        <w:jc w:val="both"/>
      </w:pPr>
      <w:r w:rsidRPr="00A058F8">
        <w:rPr>
          <w:b/>
          <w:bCs/>
        </w:rPr>
        <w:t>Los clientes acceden a través de su GUI</w:t>
      </w:r>
    </w:p>
    <w:p w14:paraId="4DEB6810" w14:textId="5B041463" w:rsidR="00A058F8" w:rsidRDefault="00A058F8" w:rsidP="007530AD">
      <w:pPr>
        <w:spacing w:after="0"/>
        <w:jc w:val="both"/>
      </w:pPr>
    </w:p>
    <w:p w14:paraId="04502165" w14:textId="6C813D5D" w:rsidR="00850122" w:rsidRPr="00200307" w:rsidRDefault="00850122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00307">
        <w:rPr>
          <w:color w:val="2F5496" w:themeColor="accent1" w:themeShade="BF"/>
        </w:rPr>
        <w:t xml:space="preserve">De las opciones presentadas, seleccione la(s) coincidencia(s) entre un Servidor de </w:t>
      </w:r>
      <w:r w:rsidR="00055AEF" w:rsidRPr="00200307">
        <w:rPr>
          <w:color w:val="2F5496" w:themeColor="accent1" w:themeShade="BF"/>
        </w:rPr>
        <w:t xml:space="preserve">Web </w:t>
      </w:r>
      <w:r w:rsidRPr="00200307">
        <w:rPr>
          <w:color w:val="2F5496" w:themeColor="accent1" w:themeShade="BF"/>
        </w:rPr>
        <w:t xml:space="preserve">y un Servidor </w:t>
      </w:r>
      <w:r w:rsidR="00055AEF" w:rsidRPr="00200307">
        <w:rPr>
          <w:color w:val="2F5496" w:themeColor="accent1" w:themeShade="BF"/>
        </w:rPr>
        <w:t>Aplicaciones</w:t>
      </w:r>
    </w:p>
    <w:p w14:paraId="410FA0B9" w14:textId="5263212C" w:rsidR="00850122" w:rsidRDefault="00850122" w:rsidP="00850122">
      <w:pPr>
        <w:spacing w:after="0"/>
        <w:jc w:val="both"/>
      </w:pPr>
      <w:r>
        <w:t xml:space="preserve">El segundo cuenta con alta capacidad de procesamiento, </w:t>
      </w:r>
      <w:r w:rsidR="00DB2453">
        <w:t xml:space="preserve">así como </w:t>
      </w:r>
      <w:r>
        <w:t>el primero</w:t>
      </w:r>
    </w:p>
    <w:p w14:paraId="0702431D" w14:textId="5F71A94E" w:rsidR="00850122" w:rsidRDefault="00B729A5" w:rsidP="00850122">
      <w:pPr>
        <w:spacing w:after="0"/>
        <w:jc w:val="both"/>
      </w:pPr>
      <w:r w:rsidRPr="00D22DB4">
        <w:t xml:space="preserve">Ambos tienen la capacidad de </w:t>
      </w:r>
      <w:r w:rsidR="00D22DB4" w:rsidRPr="00D22DB4">
        <w:t>gestionar varias comunicaciones en simultaneo</w:t>
      </w:r>
    </w:p>
    <w:p w14:paraId="0970B808" w14:textId="77777777" w:rsidR="000323F8" w:rsidRPr="006659C8" w:rsidRDefault="000323F8" w:rsidP="000323F8">
      <w:pPr>
        <w:spacing w:after="0"/>
        <w:jc w:val="both"/>
      </w:pPr>
      <w:r>
        <w:t>N/A</w:t>
      </w:r>
    </w:p>
    <w:p w14:paraId="639075A3" w14:textId="77777777" w:rsidR="00676AAE" w:rsidRDefault="00676AAE" w:rsidP="00676AAE">
      <w:pPr>
        <w:spacing w:after="0"/>
        <w:jc w:val="both"/>
        <w:rPr>
          <w:b/>
          <w:bCs/>
        </w:rPr>
      </w:pPr>
      <w:r w:rsidRPr="00E6080B">
        <w:rPr>
          <w:b/>
          <w:bCs/>
        </w:rPr>
        <w:t>El segundo puede responder estáticamente, así como el primero</w:t>
      </w:r>
    </w:p>
    <w:p w14:paraId="37FDDEFC" w14:textId="77777777" w:rsidR="00676AAE" w:rsidRDefault="00676AAE" w:rsidP="00676AAE">
      <w:pPr>
        <w:spacing w:after="0"/>
        <w:jc w:val="both"/>
        <w:rPr>
          <w:b/>
          <w:bCs/>
        </w:rPr>
      </w:pPr>
      <w:r w:rsidRPr="00DB2453">
        <w:rPr>
          <w:b/>
          <w:bCs/>
        </w:rPr>
        <w:t>El primero puede ser accedido a través de clientes web, así como el segundo</w:t>
      </w:r>
    </w:p>
    <w:p w14:paraId="21602B30" w14:textId="2C3BC0C5" w:rsidR="00676AAE" w:rsidRDefault="00676AAE" w:rsidP="00676AAE">
      <w:pPr>
        <w:spacing w:after="0"/>
        <w:jc w:val="both"/>
      </w:pPr>
      <w:r>
        <w:rPr>
          <w:b/>
          <w:bCs/>
        </w:rPr>
        <w:t xml:space="preserve">Ambos </w:t>
      </w:r>
      <w:r w:rsidRPr="00292181">
        <w:rPr>
          <w:b/>
          <w:bCs/>
        </w:rPr>
        <w:t>puede</w:t>
      </w:r>
      <w:r>
        <w:rPr>
          <w:b/>
          <w:bCs/>
        </w:rPr>
        <w:t>n</w:t>
      </w:r>
      <w:r w:rsidRPr="00292181">
        <w:rPr>
          <w:b/>
          <w:bCs/>
        </w:rPr>
        <w:t xml:space="preserve"> comunicarse a través del protocolo HTTP/HTTPS</w:t>
      </w:r>
    </w:p>
    <w:p w14:paraId="0B5F1991" w14:textId="5A64748A" w:rsidR="000323F8" w:rsidRDefault="000323F8" w:rsidP="00676AAE">
      <w:pPr>
        <w:spacing w:after="0"/>
        <w:jc w:val="both"/>
      </w:pPr>
    </w:p>
    <w:p w14:paraId="3E414A04" w14:textId="6D5F8275" w:rsidR="00034256" w:rsidRPr="00200307" w:rsidRDefault="00034256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00307">
        <w:rPr>
          <w:color w:val="2F5496" w:themeColor="accent1" w:themeShade="BF"/>
        </w:rPr>
        <w:t>En referencia a las características de los servidores web elija la(s) opción(es) incorrecta(s)</w:t>
      </w:r>
    </w:p>
    <w:p w14:paraId="58F61D84" w14:textId="38AE0206" w:rsidR="00034256" w:rsidRDefault="00034256" w:rsidP="00034256">
      <w:pPr>
        <w:spacing w:after="0"/>
        <w:jc w:val="both"/>
      </w:pPr>
      <w:r>
        <w:t>Cada solicitud de conexión establece un sub</w:t>
      </w:r>
      <w:r w:rsidR="00C665E6">
        <w:t xml:space="preserve"> </w:t>
      </w:r>
      <w:r w:rsidR="00830C4C">
        <w:t xml:space="preserve">proceso </w:t>
      </w:r>
      <w:r w:rsidR="00C006A1">
        <w:t xml:space="preserve">que gestiona la comunicación con </w:t>
      </w:r>
      <w:r w:rsidR="00830C4C">
        <w:t xml:space="preserve">cada </w:t>
      </w:r>
      <w:r w:rsidR="00C006A1">
        <w:t>cliente</w:t>
      </w:r>
    </w:p>
    <w:p w14:paraId="69C15C2F" w14:textId="78FCD19E" w:rsidR="00034256" w:rsidRDefault="008662E2" w:rsidP="00034256">
      <w:pPr>
        <w:spacing w:after="0"/>
        <w:jc w:val="both"/>
      </w:pPr>
      <w:r>
        <w:t xml:space="preserve">Cuando el </w:t>
      </w:r>
      <w:r w:rsidR="00034256">
        <w:t xml:space="preserve">servidor recibe un </w:t>
      </w:r>
      <w:proofErr w:type="spellStart"/>
      <w:r w:rsidR="00034256">
        <w:t>request</w:t>
      </w:r>
      <w:proofErr w:type="spellEnd"/>
      <w:r w:rsidR="00034256">
        <w:t xml:space="preserve"> del cliente</w:t>
      </w:r>
      <w:r>
        <w:t xml:space="preserve">, la </w:t>
      </w:r>
      <w:r w:rsidR="00CF147C">
        <w:t xml:space="preserve">resolución </w:t>
      </w:r>
      <w:r>
        <w:t xml:space="preserve">del </w:t>
      </w:r>
      <w:proofErr w:type="spellStart"/>
      <w:r>
        <w:t>request</w:t>
      </w:r>
      <w:proofErr w:type="spellEnd"/>
      <w:r>
        <w:t xml:space="preserve"> </w:t>
      </w:r>
      <w:r w:rsidR="00C665E6">
        <w:t xml:space="preserve">es </w:t>
      </w:r>
      <w:r w:rsidR="000C0169">
        <w:t>delega</w:t>
      </w:r>
      <w:r w:rsidR="00C665E6">
        <w:t>do</w:t>
      </w:r>
      <w:r w:rsidR="000C0169">
        <w:t xml:space="preserve"> a un sub proceso</w:t>
      </w:r>
    </w:p>
    <w:p w14:paraId="68FE15B0" w14:textId="73FEEDC8" w:rsidR="007130FB" w:rsidRDefault="007130FB" w:rsidP="007130FB">
      <w:pPr>
        <w:spacing w:after="0"/>
        <w:jc w:val="both"/>
      </w:pPr>
      <w:r>
        <w:t>El sub proceso gestiona la conexión con el cliente mientras no alcance el umbral de espera</w:t>
      </w:r>
    </w:p>
    <w:p w14:paraId="15F4FEE8" w14:textId="72E3B776" w:rsidR="00F315D0" w:rsidRDefault="00F315D0" w:rsidP="007130FB">
      <w:pPr>
        <w:spacing w:after="0"/>
        <w:jc w:val="both"/>
      </w:pPr>
      <w:r>
        <w:t>N/A</w:t>
      </w:r>
    </w:p>
    <w:p w14:paraId="39FA6405" w14:textId="2A52D88B" w:rsidR="00034256" w:rsidRDefault="000C0169" w:rsidP="00034256">
      <w:pPr>
        <w:spacing w:after="0"/>
        <w:jc w:val="both"/>
        <w:rPr>
          <w:b/>
          <w:bCs/>
        </w:rPr>
      </w:pPr>
      <w:r w:rsidRPr="00B442FC">
        <w:rPr>
          <w:b/>
          <w:bCs/>
        </w:rPr>
        <w:t>T</w:t>
      </w:r>
      <w:r w:rsidR="00034256" w:rsidRPr="00B442FC">
        <w:rPr>
          <w:b/>
          <w:bCs/>
        </w:rPr>
        <w:t>odas las solicitudes de conexión</w:t>
      </w:r>
      <w:r w:rsidRPr="00B442FC">
        <w:rPr>
          <w:b/>
          <w:bCs/>
        </w:rPr>
        <w:t xml:space="preserve"> son </w:t>
      </w:r>
      <w:r w:rsidR="0019511E" w:rsidRPr="00B442FC">
        <w:rPr>
          <w:b/>
          <w:bCs/>
        </w:rPr>
        <w:t xml:space="preserve">gestionadas </w:t>
      </w:r>
      <w:r w:rsidRPr="00B442FC">
        <w:rPr>
          <w:b/>
          <w:bCs/>
        </w:rPr>
        <w:t>por los sub procesos</w:t>
      </w:r>
    </w:p>
    <w:p w14:paraId="016011EC" w14:textId="77777777" w:rsidR="007130FB" w:rsidRPr="00604F8B" w:rsidRDefault="007130FB" w:rsidP="007130FB">
      <w:pPr>
        <w:spacing w:after="0"/>
        <w:jc w:val="both"/>
        <w:rPr>
          <w:b/>
          <w:bCs/>
        </w:rPr>
      </w:pPr>
      <w:r>
        <w:rPr>
          <w:b/>
          <w:bCs/>
        </w:rPr>
        <w:t xml:space="preserve">La </w:t>
      </w:r>
      <w:r w:rsidRPr="00604F8B">
        <w:rPr>
          <w:b/>
          <w:bCs/>
        </w:rPr>
        <w:t xml:space="preserve">configuración habitual </w:t>
      </w:r>
      <w:r>
        <w:rPr>
          <w:b/>
          <w:bCs/>
        </w:rPr>
        <w:t xml:space="preserve">en </w:t>
      </w:r>
      <w:r w:rsidRPr="00604F8B">
        <w:rPr>
          <w:b/>
          <w:bCs/>
        </w:rPr>
        <w:t xml:space="preserve">el servidor </w:t>
      </w:r>
      <w:r>
        <w:rPr>
          <w:b/>
          <w:bCs/>
        </w:rPr>
        <w:t xml:space="preserve">descarta el </w:t>
      </w:r>
      <w:r w:rsidRPr="00604F8B">
        <w:rPr>
          <w:b/>
          <w:bCs/>
        </w:rPr>
        <w:t>registr</w:t>
      </w:r>
      <w:r>
        <w:rPr>
          <w:b/>
          <w:bCs/>
        </w:rPr>
        <w:t xml:space="preserve">o de </w:t>
      </w:r>
      <w:r w:rsidRPr="00604F8B">
        <w:rPr>
          <w:b/>
          <w:bCs/>
        </w:rPr>
        <w:t>la</w:t>
      </w:r>
      <w:r>
        <w:rPr>
          <w:b/>
          <w:bCs/>
        </w:rPr>
        <w:t>s</w:t>
      </w:r>
      <w:r w:rsidRPr="00604F8B">
        <w:rPr>
          <w:b/>
          <w:bCs/>
        </w:rPr>
        <w:t xml:space="preserve"> solicitud</w:t>
      </w:r>
      <w:r>
        <w:rPr>
          <w:b/>
          <w:bCs/>
        </w:rPr>
        <w:t>es</w:t>
      </w:r>
      <w:r w:rsidRPr="00604F8B">
        <w:rPr>
          <w:b/>
          <w:bCs/>
        </w:rPr>
        <w:t xml:space="preserve"> recibida</w:t>
      </w:r>
      <w:r>
        <w:rPr>
          <w:b/>
          <w:bCs/>
        </w:rPr>
        <w:t>s</w:t>
      </w:r>
      <w:r w:rsidRPr="00604F8B">
        <w:rPr>
          <w:b/>
          <w:bCs/>
        </w:rPr>
        <w:t xml:space="preserve"> </w:t>
      </w:r>
      <w:r>
        <w:rPr>
          <w:b/>
          <w:bCs/>
        </w:rPr>
        <w:t xml:space="preserve">y </w:t>
      </w:r>
      <w:r w:rsidRPr="00604F8B">
        <w:rPr>
          <w:b/>
          <w:bCs/>
        </w:rPr>
        <w:t>la</w:t>
      </w:r>
      <w:r>
        <w:rPr>
          <w:b/>
          <w:bCs/>
        </w:rPr>
        <w:t>s</w:t>
      </w:r>
      <w:r w:rsidRPr="00604F8B">
        <w:rPr>
          <w:b/>
          <w:bCs/>
        </w:rPr>
        <w:t xml:space="preserve"> respuesta</w:t>
      </w:r>
      <w:r>
        <w:rPr>
          <w:b/>
          <w:bCs/>
        </w:rPr>
        <w:t>s</w:t>
      </w:r>
      <w:r w:rsidRPr="00604F8B">
        <w:rPr>
          <w:b/>
          <w:bCs/>
        </w:rPr>
        <w:t xml:space="preserve"> enviada</w:t>
      </w:r>
      <w:r>
        <w:rPr>
          <w:b/>
          <w:bCs/>
        </w:rPr>
        <w:t>s</w:t>
      </w:r>
    </w:p>
    <w:p w14:paraId="5AD7BA0F" w14:textId="397682F3" w:rsidR="000323F8" w:rsidRDefault="000323F8" w:rsidP="00034256">
      <w:pPr>
        <w:spacing w:after="0"/>
        <w:jc w:val="both"/>
      </w:pPr>
    </w:p>
    <w:p w14:paraId="54FC15EC" w14:textId="62DB7091" w:rsidR="00F61913" w:rsidRPr="00200307" w:rsidRDefault="00F61913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00307">
        <w:rPr>
          <w:color w:val="2F5496" w:themeColor="accent1" w:themeShade="BF"/>
        </w:rPr>
        <w:t>Sobre el paradigma cliente/servidor, elija la(s) opción(es) incorrecta(s)</w:t>
      </w:r>
    </w:p>
    <w:p w14:paraId="65E1D486" w14:textId="09620889" w:rsidR="00F61913" w:rsidRDefault="00AE398F" w:rsidP="00F61913">
      <w:pPr>
        <w:spacing w:after="0"/>
        <w:jc w:val="both"/>
      </w:pPr>
      <w:r>
        <w:t>U</w:t>
      </w:r>
      <w:r w:rsidR="009271F0">
        <w:t>n</w:t>
      </w:r>
      <w:r w:rsidR="00F61913">
        <w:t xml:space="preserve"> </w:t>
      </w:r>
      <w:r w:rsidR="00243865">
        <w:t xml:space="preserve">cliente </w:t>
      </w:r>
      <w:r w:rsidR="00F61913">
        <w:t xml:space="preserve">puede también ser </w:t>
      </w:r>
      <w:r w:rsidR="00243865">
        <w:t>servidor</w:t>
      </w:r>
    </w:p>
    <w:p w14:paraId="42DEC932" w14:textId="420F8395" w:rsidR="00F61913" w:rsidRDefault="009271F0" w:rsidP="00F61913">
      <w:pPr>
        <w:spacing w:after="0"/>
        <w:jc w:val="both"/>
      </w:pPr>
      <w:r>
        <w:t>Un</w:t>
      </w:r>
      <w:r w:rsidR="003D48CF">
        <w:t xml:space="preserve"> cliente puede acceder al servidor a través de diversos protocolos</w:t>
      </w:r>
    </w:p>
    <w:p w14:paraId="77D96385" w14:textId="4F10FDA2" w:rsidR="00F61913" w:rsidRDefault="000923F3" w:rsidP="00F61913">
      <w:pPr>
        <w:spacing w:after="0"/>
        <w:jc w:val="both"/>
      </w:pPr>
      <w:r>
        <w:t>Solo a través de los servidores de hardware, u</w:t>
      </w:r>
      <w:r w:rsidR="00F61913">
        <w:t>n cliente puede acceder a un servidor de software</w:t>
      </w:r>
    </w:p>
    <w:p w14:paraId="5AFCAE8F" w14:textId="77777777" w:rsidR="00AE398F" w:rsidRPr="000323F8" w:rsidRDefault="00AE398F" w:rsidP="00AE398F">
      <w:pPr>
        <w:spacing w:after="0"/>
        <w:jc w:val="both"/>
      </w:pPr>
      <w:r>
        <w:t>N/A</w:t>
      </w:r>
    </w:p>
    <w:p w14:paraId="69CBD5C8" w14:textId="65DCEC03" w:rsidR="00F61913" w:rsidRDefault="00A76D0B" w:rsidP="00F61913">
      <w:pPr>
        <w:spacing w:after="0"/>
        <w:jc w:val="both"/>
        <w:rPr>
          <w:b/>
          <w:bCs/>
        </w:rPr>
      </w:pPr>
      <w:r w:rsidRPr="00AE398F">
        <w:rPr>
          <w:b/>
          <w:bCs/>
        </w:rPr>
        <w:t>Un cliente solo puede pertenecer a redes privadas</w:t>
      </w:r>
    </w:p>
    <w:p w14:paraId="169BA379" w14:textId="77777777" w:rsidR="00AE398F" w:rsidRPr="001A50C7" w:rsidRDefault="00AE398F" w:rsidP="00AE398F">
      <w:pPr>
        <w:spacing w:after="0"/>
        <w:jc w:val="both"/>
        <w:rPr>
          <w:b/>
          <w:bCs/>
        </w:rPr>
      </w:pPr>
      <w:r>
        <w:rPr>
          <w:b/>
          <w:bCs/>
        </w:rPr>
        <w:t xml:space="preserve">Un </w:t>
      </w:r>
      <w:r w:rsidRPr="001A50C7">
        <w:rPr>
          <w:b/>
          <w:bCs/>
        </w:rPr>
        <w:t>servidor solo puede pertenecer a redes públicas</w:t>
      </w:r>
    </w:p>
    <w:p w14:paraId="67572E64" w14:textId="2AC194B8" w:rsidR="00AE398F" w:rsidRDefault="00AE398F" w:rsidP="00F61913">
      <w:pPr>
        <w:spacing w:after="0"/>
        <w:jc w:val="both"/>
        <w:rPr>
          <w:b/>
          <w:bCs/>
        </w:rPr>
      </w:pPr>
    </w:p>
    <w:p w14:paraId="5F73187B" w14:textId="05D0D3AA" w:rsidR="00AE398F" w:rsidRPr="006D0DD4" w:rsidRDefault="006D0DD4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6D0DD4">
        <w:rPr>
          <w:color w:val="2F5496" w:themeColor="accent1" w:themeShade="BF"/>
        </w:rPr>
        <w:t xml:space="preserve">Seleccione la(s) conexión(es) </w:t>
      </w:r>
      <w:r w:rsidR="00E645A3">
        <w:rPr>
          <w:color w:val="2F5496" w:themeColor="accent1" w:themeShade="BF"/>
        </w:rPr>
        <w:t>in</w:t>
      </w:r>
      <w:r w:rsidRPr="006D0DD4">
        <w:rPr>
          <w:color w:val="2F5496" w:themeColor="accent1" w:themeShade="BF"/>
        </w:rPr>
        <w:t>correcta(s), desde el siguiente diagrama cliente/servidor para los Objetos 1, 2 y 3.</w:t>
      </w:r>
    </w:p>
    <w:p w14:paraId="6CF05E97" w14:textId="55777FC4" w:rsidR="00AE398F" w:rsidRDefault="00C56EC4" w:rsidP="00F61913">
      <w:pPr>
        <w:spacing w:after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6D742B" wp14:editId="02D3C580">
            <wp:extent cx="3098165" cy="17748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8B10" w14:textId="77777777" w:rsidR="00E645A3" w:rsidRPr="001B7462" w:rsidRDefault="00E645A3" w:rsidP="00E645A3">
      <w:pPr>
        <w:spacing w:after="0"/>
        <w:jc w:val="both"/>
        <w:rPr>
          <w:lang w:val="en-US"/>
        </w:rPr>
      </w:pPr>
      <w:proofErr w:type="gramStart"/>
      <w:r w:rsidRPr="001B7462">
        <w:rPr>
          <w:lang w:val="en-US"/>
        </w:rPr>
        <w:t>connect(</w:t>
      </w:r>
      <w:proofErr w:type="gramEnd"/>
      <w:r w:rsidRPr="001B7462">
        <w:rPr>
          <w:lang w:val="en-US"/>
        </w:rPr>
        <w:t>Objeto3, Signal1, Objeto2, Slot3)</w:t>
      </w:r>
    </w:p>
    <w:p w14:paraId="5F218DB7" w14:textId="10E284AC" w:rsidR="00E645A3" w:rsidRPr="001B7462" w:rsidRDefault="00E645A3" w:rsidP="00E645A3">
      <w:pPr>
        <w:spacing w:after="0"/>
        <w:jc w:val="both"/>
        <w:rPr>
          <w:lang w:val="en-US"/>
        </w:rPr>
      </w:pPr>
      <w:proofErr w:type="gramStart"/>
      <w:r w:rsidRPr="001B7462">
        <w:rPr>
          <w:lang w:val="en-US"/>
        </w:rPr>
        <w:t>connect(</w:t>
      </w:r>
      <w:proofErr w:type="gramEnd"/>
      <w:r w:rsidRPr="001B7462">
        <w:rPr>
          <w:lang w:val="en-US"/>
        </w:rPr>
        <w:t>Objeto2, Signal</w:t>
      </w:r>
      <w:r w:rsidR="00D15B57" w:rsidRPr="001B7462">
        <w:rPr>
          <w:lang w:val="en-US"/>
        </w:rPr>
        <w:t>2</w:t>
      </w:r>
      <w:r w:rsidRPr="001B7462">
        <w:rPr>
          <w:lang w:val="en-US"/>
        </w:rPr>
        <w:t>, Objeto2, Slot3)</w:t>
      </w:r>
    </w:p>
    <w:p w14:paraId="5A6005CF" w14:textId="77777777" w:rsidR="00D15B57" w:rsidRPr="00E645A3" w:rsidRDefault="00D15B57" w:rsidP="00D15B57">
      <w:pPr>
        <w:spacing w:after="0"/>
        <w:jc w:val="both"/>
        <w:rPr>
          <w:lang w:val="en-US"/>
        </w:rPr>
      </w:pPr>
      <w:proofErr w:type="gramStart"/>
      <w:r w:rsidRPr="00E645A3">
        <w:rPr>
          <w:lang w:val="en-US"/>
        </w:rPr>
        <w:t>connect(</w:t>
      </w:r>
      <w:proofErr w:type="gramEnd"/>
      <w:r w:rsidRPr="00E645A3">
        <w:rPr>
          <w:lang w:val="en-US"/>
        </w:rPr>
        <w:t>Objeto1, Signal1, Objeto3, Slot</w:t>
      </w:r>
      <w:r>
        <w:rPr>
          <w:lang w:val="en-US"/>
        </w:rPr>
        <w:t>4</w:t>
      </w:r>
      <w:r w:rsidRPr="00E645A3">
        <w:rPr>
          <w:lang w:val="en-US"/>
        </w:rPr>
        <w:t>)</w:t>
      </w:r>
    </w:p>
    <w:p w14:paraId="254684B7" w14:textId="45F433FF" w:rsidR="00E645A3" w:rsidRPr="00E645A3" w:rsidRDefault="00E645A3" w:rsidP="00E645A3">
      <w:pPr>
        <w:spacing w:after="0"/>
        <w:jc w:val="both"/>
        <w:rPr>
          <w:b/>
          <w:bCs/>
          <w:lang w:val="en-US"/>
        </w:rPr>
      </w:pPr>
      <w:proofErr w:type="gramStart"/>
      <w:r w:rsidRPr="00E645A3">
        <w:rPr>
          <w:b/>
          <w:bCs/>
          <w:lang w:val="en-US"/>
        </w:rPr>
        <w:t>connect(</w:t>
      </w:r>
      <w:proofErr w:type="gramEnd"/>
      <w:r w:rsidRPr="00E645A3">
        <w:rPr>
          <w:b/>
          <w:bCs/>
          <w:lang w:val="en-US"/>
        </w:rPr>
        <w:t>Objeto1, Slot3, Objeto3, Signal1)</w:t>
      </w:r>
    </w:p>
    <w:p w14:paraId="3804752C" w14:textId="0DFADF18" w:rsidR="006D0DD4" w:rsidRPr="006F4588" w:rsidRDefault="00E645A3" w:rsidP="00E645A3">
      <w:pPr>
        <w:spacing w:after="0"/>
        <w:jc w:val="both"/>
        <w:rPr>
          <w:b/>
          <w:bCs/>
        </w:rPr>
      </w:pPr>
      <w:proofErr w:type="spellStart"/>
      <w:proofErr w:type="gramStart"/>
      <w:r w:rsidRPr="006F4588">
        <w:rPr>
          <w:b/>
          <w:bCs/>
        </w:rPr>
        <w:t>connect</w:t>
      </w:r>
      <w:proofErr w:type="spellEnd"/>
      <w:r w:rsidRPr="006F4588">
        <w:rPr>
          <w:b/>
          <w:bCs/>
        </w:rPr>
        <w:t>(</w:t>
      </w:r>
      <w:proofErr w:type="gramEnd"/>
      <w:r w:rsidRPr="006F4588">
        <w:rPr>
          <w:b/>
          <w:bCs/>
        </w:rPr>
        <w:t xml:space="preserve">Objeto1, </w:t>
      </w:r>
      <w:r w:rsidR="00D15B57" w:rsidRPr="006F4588">
        <w:rPr>
          <w:b/>
          <w:bCs/>
        </w:rPr>
        <w:t>Signal1</w:t>
      </w:r>
      <w:r w:rsidRPr="006F4588">
        <w:rPr>
          <w:b/>
          <w:bCs/>
        </w:rPr>
        <w:t>, Objeto2, Signal1)</w:t>
      </w:r>
    </w:p>
    <w:p w14:paraId="7A5B0160" w14:textId="6B0F77EA" w:rsidR="00D15B57" w:rsidRPr="006F4588" w:rsidRDefault="00D15B57" w:rsidP="00D15B57">
      <w:pPr>
        <w:spacing w:after="0"/>
        <w:jc w:val="both"/>
        <w:rPr>
          <w:b/>
          <w:bCs/>
        </w:rPr>
      </w:pPr>
      <w:proofErr w:type="spellStart"/>
      <w:proofErr w:type="gramStart"/>
      <w:r w:rsidRPr="006F4588">
        <w:rPr>
          <w:b/>
          <w:bCs/>
        </w:rPr>
        <w:t>connect</w:t>
      </w:r>
      <w:proofErr w:type="spellEnd"/>
      <w:r w:rsidRPr="006F4588">
        <w:rPr>
          <w:b/>
          <w:bCs/>
        </w:rPr>
        <w:t>(</w:t>
      </w:r>
      <w:proofErr w:type="gramEnd"/>
      <w:r w:rsidRPr="006F4588">
        <w:rPr>
          <w:b/>
          <w:bCs/>
        </w:rPr>
        <w:t>Objeto2, Slot3, Objeto3, Signal2)</w:t>
      </w:r>
    </w:p>
    <w:p w14:paraId="76FA45F7" w14:textId="77777777" w:rsidR="00D15B57" w:rsidRPr="006F4588" w:rsidRDefault="00D15B57" w:rsidP="00E645A3">
      <w:pPr>
        <w:spacing w:after="0"/>
        <w:jc w:val="both"/>
      </w:pPr>
    </w:p>
    <w:p w14:paraId="11E905FE" w14:textId="3AB70C18" w:rsidR="006F4588" w:rsidRPr="001D127B" w:rsidRDefault="006F4588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1D127B">
        <w:rPr>
          <w:color w:val="2F5496" w:themeColor="accent1" w:themeShade="BF"/>
        </w:rPr>
        <w:t xml:space="preserve">¿Qué opción(es) </w:t>
      </w:r>
      <w:r w:rsidR="0086334B" w:rsidRPr="001D127B">
        <w:rPr>
          <w:color w:val="2F5496" w:themeColor="accent1" w:themeShade="BF"/>
        </w:rPr>
        <w:t xml:space="preserve">no representa(n) </w:t>
      </w:r>
      <w:r w:rsidRPr="001D127B">
        <w:rPr>
          <w:color w:val="2F5496" w:themeColor="accent1" w:themeShade="BF"/>
        </w:rPr>
        <w:t>a una herramienta de optimización de motores de búsqueda?</w:t>
      </w:r>
    </w:p>
    <w:p w14:paraId="589730C6" w14:textId="08248CA9" w:rsidR="006F4588" w:rsidRPr="006F4588" w:rsidRDefault="002669C3" w:rsidP="006F4588">
      <w:pPr>
        <w:spacing w:after="0"/>
        <w:jc w:val="both"/>
      </w:pPr>
      <w:r>
        <w:t xml:space="preserve">Incrementan la elegibilidad del </w:t>
      </w:r>
      <w:r w:rsidR="006F4588" w:rsidRPr="006F4588">
        <w:t xml:space="preserve">web </w:t>
      </w:r>
      <w:proofErr w:type="spellStart"/>
      <w:r w:rsidR="006F4588" w:rsidRPr="006F4588">
        <w:t>site</w:t>
      </w:r>
      <w:proofErr w:type="spellEnd"/>
      <w:r>
        <w:t xml:space="preserve"> por parte de los motores de búsqueda</w:t>
      </w:r>
    </w:p>
    <w:p w14:paraId="3B36F0C0" w14:textId="404276D7" w:rsidR="006F4588" w:rsidRPr="006F4588" w:rsidRDefault="00DB068B" w:rsidP="006F4588">
      <w:pPr>
        <w:spacing w:after="0"/>
        <w:jc w:val="both"/>
      </w:pPr>
      <w:r>
        <w:t xml:space="preserve">Sugiere al web </w:t>
      </w:r>
      <w:proofErr w:type="spellStart"/>
      <w:r>
        <w:t>site</w:t>
      </w:r>
      <w:proofErr w:type="spellEnd"/>
      <w:r>
        <w:t xml:space="preserve"> </w:t>
      </w:r>
      <w:r w:rsidR="00F90BDD">
        <w:t xml:space="preserve">el uso de </w:t>
      </w:r>
      <w:r>
        <w:t xml:space="preserve">las </w:t>
      </w:r>
      <w:r w:rsidR="006F4588" w:rsidRPr="006F4588">
        <w:t xml:space="preserve">palabras clave </w:t>
      </w:r>
      <w:r w:rsidR="00DA246E">
        <w:t xml:space="preserve">en torno al </w:t>
      </w:r>
      <w:r>
        <w:t xml:space="preserve">negocio encontradas en su </w:t>
      </w:r>
      <w:r w:rsidR="00F90BDD">
        <w:t>búsqueda</w:t>
      </w:r>
    </w:p>
    <w:p w14:paraId="45BEC0E7" w14:textId="67499430" w:rsidR="006F4588" w:rsidRDefault="000112C6" w:rsidP="006F4588">
      <w:pPr>
        <w:spacing w:after="0"/>
        <w:jc w:val="both"/>
      </w:pPr>
      <w:r>
        <w:t xml:space="preserve">Proporciona estadísticas de la usabilidad </w:t>
      </w:r>
      <w:r w:rsidR="006F4588" w:rsidRPr="006F4588">
        <w:t xml:space="preserve">del web </w:t>
      </w:r>
      <w:proofErr w:type="spellStart"/>
      <w:r w:rsidR="006F4588" w:rsidRPr="006F4588">
        <w:t>site</w:t>
      </w:r>
      <w:proofErr w:type="spellEnd"/>
      <w:r w:rsidR="006F4588" w:rsidRPr="006F4588">
        <w:t xml:space="preserve"> </w:t>
      </w:r>
      <w:r>
        <w:t xml:space="preserve">por parte de los </w:t>
      </w:r>
      <w:r w:rsidR="006F4588" w:rsidRPr="006F4588">
        <w:t>usuarios</w:t>
      </w:r>
    </w:p>
    <w:p w14:paraId="0CC6F019" w14:textId="46F5AFD2" w:rsidR="00855B04" w:rsidRPr="006F4588" w:rsidRDefault="00855B04" w:rsidP="006F4588">
      <w:pPr>
        <w:spacing w:after="0"/>
        <w:jc w:val="both"/>
      </w:pPr>
      <w:r w:rsidRPr="009979D9">
        <w:t>N/A</w:t>
      </w:r>
    </w:p>
    <w:p w14:paraId="41FB3EE0" w14:textId="7CF14A81" w:rsidR="006F4588" w:rsidRDefault="00855B04" w:rsidP="006F4588">
      <w:pPr>
        <w:spacing w:after="0"/>
        <w:jc w:val="both"/>
        <w:rPr>
          <w:b/>
          <w:bCs/>
        </w:rPr>
      </w:pPr>
      <w:r w:rsidRPr="00855B04">
        <w:rPr>
          <w:b/>
          <w:bCs/>
        </w:rPr>
        <w:t xml:space="preserve">Requiere el uso de </w:t>
      </w:r>
      <w:proofErr w:type="spellStart"/>
      <w:r w:rsidR="009979D9">
        <w:rPr>
          <w:b/>
          <w:bCs/>
        </w:rPr>
        <w:t>plugins</w:t>
      </w:r>
      <w:proofErr w:type="spellEnd"/>
      <w:r w:rsidR="009979D9">
        <w:rPr>
          <w:b/>
          <w:bCs/>
        </w:rPr>
        <w:t xml:space="preserve"> </w:t>
      </w:r>
      <w:r w:rsidR="006F4588" w:rsidRPr="00855B04">
        <w:rPr>
          <w:b/>
          <w:bCs/>
        </w:rPr>
        <w:t xml:space="preserve">de diseño para optimizar el contenido del web </w:t>
      </w:r>
      <w:proofErr w:type="spellStart"/>
      <w:r w:rsidR="006F4588" w:rsidRPr="00855B04">
        <w:rPr>
          <w:b/>
          <w:bCs/>
        </w:rPr>
        <w:t>site</w:t>
      </w:r>
      <w:proofErr w:type="spellEnd"/>
    </w:p>
    <w:p w14:paraId="77944FDE" w14:textId="77777777" w:rsidR="00855B04" w:rsidRPr="001D127B" w:rsidRDefault="00855B04" w:rsidP="00855B04">
      <w:pPr>
        <w:spacing w:after="0"/>
        <w:jc w:val="both"/>
        <w:rPr>
          <w:b/>
          <w:bCs/>
        </w:rPr>
      </w:pPr>
      <w:r w:rsidRPr="001D127B">
        <w:rPr>
          <w:b/>
          <w:bCs/>
        </w:rPr>
        <w:t xml:space="preserve">El contenido dinámico del web </w:t>
      </w:r>
      <w:proofErr w:type="spellStart"/>
      <w:r w:rsidRPr="001D127B">
        <w:rPr>
          <w:b/>
          <w:bCs/>
        </w:rPr>
        <w:t>site</w:t>
      </w:r>
      <w:proofErr w:type="spellEnd"/>
      <w:r w:rsidRPr="001D127B">
        <w:rPr>
          <w:b/>
          <w:bCs/>
        </w:rPr>
        <w:t xml:space="preserve"> es optimizado</w:t>
      </w:r>
    </w:p>
    <w:p w14:paraId="179C5729" w14:textId="28D3FACF" w:rsidR="00875998" w:rsidRPr="001B7462" w:rsidRDefault="00875998" w:rsidP="006F4588">
      <w:pPr>
        <w:spacing w:after="0"/>
        <w:jc w:val="both"/>
      </w:pPr>
    </w:p>
    <w:p w14:paraId="65EC9B7E" w14:textId="79A7ADB0" w:rsidR="00A14B10" w:rsidRPr="00200307" w:rsidRDefault="009701BE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00307">
        <w:rPr>
          <w:color w:val="2F5496" w:themeColor="accent1" w:themeShade="BF"/>
        </w:rPr>
        <w:t>CTIC UNI ha otorgado a la Facultad de Ciencias el segmento de red 1</w:t>
      </w:r>
      <w:r w:rsidR="00174075" w:rsidRPr="00200307">
        <w:rPr>
          <w:color w:val="2F5496" w:themeColor="accent1" w:themeShade="BF"/>
        </w:rPr>
        <w:t>9</w:t>
      </w:r>
      <w:r w:rsidRPr="00200307">
        <w:rPr>
          <w:color w:val="2F5496" w:themeColor="accent1" w:themeShade="BF"/>
        </w:rPr>
        <w:t>2.16</w:t>
      </w:r>
      <w:r w:rsidR="00174075" w:rsidRPr="00200307">
        <w:rPr>
          <w:color w:val="2F5496" w:themeColor="accent1" w:themeShade="BF"/>
        </w:rPr>
        <w:t>8</w:t>
      </w:r>
      <w:r w:rsidRPr="00200307">
        <w:rPr>
          <w:color w:val="2F5496" w:themeColor="accent1" w:themeShade="BF"/>
        </w:rPr>
        <w:t>.</w:t>
      </w:r>
      <w:r w:rsidR="00174075" w:rsidRPr="00200307">
        <w:rPr>
          <w:color w:val="2F5496" w:themeColor="accent1" w:themeShade="BF"/>
        </w:rPr>
        <w:t>10</w:t>
      </w:r>
      <w:r w:rsidRPr="00200307">
        <w:rPr>
          <w:color w:val="2F5496" w:themeColor="accent1" w:themeShade="BF"/>
        </w:rPr>
        <w:t>.0/2</w:t>
      </w:r>
      <w:r w:rsidR="00174075" w:rsidRPr="00200307">
        <w:rPr>
          <w:color w:val="2F5496" w:themeColor="accent1" w:themeShade="BF"/>
        </w:rPr>
        <w:t>3</w:t>
      </w:r>
      <w:r w:rsidRPr="00200307">
        <w:rPr>
          <w:color w:val="2F5496" w:themeColor="accent1" w:themeShade="BF"/>
        </w:rPr>
        <w:t xml:space="preserve"> para sus laboratorios académicos. Sin embargo, para una mejor gestión de la red, se necesita segmentar esta red en sub</w:t>
      </w:r>
      <w:r w:rsidR="00242CD2" w:rsidRPr="00200307">
        <w:rPr>
          <w:color w:val="2F5496" w:themeColor="accent1" w:themeShade="BF"/>
        </w:rPr>
        <w:t xml:space="preserve"> </w:t>
      </w:r>
      <w:r w:rsidRPr="00200307">
        <w:rPr>
          <w:color w:val="2F5496" w:themeColor="accent1" w:themeShade="BF"/>
        </w:rPr>
        <w:t xml:space="preserve">redes que puedan soportar </w:t>
      </w:r>
      <w:r w:rsidR="006E5FC3" w:rsidRPr="00200307">
        <w:rPr>
          <w:color w:val="2F5496" w:themeColor="accent1" w:themeShade="BF"/>
        </w:rPr>
        <w:t>6</w:t>
      </w:r>
      <w:r w:rsidRPr="00200307">
        <w:rPr>
          <w:color w:val="2F5496" w:themeColor="accent1" w:themeShade="BF"/>
        </w:rPr>
        <w:t>0 hosts. Encuentre la dirección de</w:t>
      </w:r>
      <w:r w:rsidR="00923045" w:rsidRPr="00200307">
        <w:rPr>
          <w:color w:val="2F5496" w:themeColor="accent1" w:themeShade="BF"/>
        </w:rPr>
        <w:t>l último host de la primera sub red</w:t>
      </w:r>
      <w:r w:rsidRPr="00200307">
        <w:rPr>
          <w:color w:val="2F5496" w:themeColor="accent1" w:themeShade="BF"/>
        </w:rPr>
        <w:t xml:space="preserve"> </w:t>
      </w:r>
      <w:r w:rsidR="00923045" w:rsidRPr="00200307">
        <w:rPr>
          <w:color w:val="2F5496" w:themeColor="accent1" w:themeShade="BF"/>
        </w:rPr>
        <w:t>intermedia</w:t>
      </w:r>
      <w:r w:rsidR="00080CF4" w:rsidRPr="00200307">
        <w:rPr>
          <w:color w:val="2F5496" w:themeColor="accent1" w:themeShade="BF"/>
        </w:rPr>
        <w:t>,</w:t>
      </w:r>
      <w:r w:rsidR="00923045" w:rsidRPr="00200307">
        <w:rPr>
          <w:color w:val="2F5496" w:themeColor="accent1" w:themeShade="BF"/>
        </w:rPr>
        <w:t xml:space="preserve"> y la dirección del primer host</w:t>
      </w:r>
      <w:r w:rsidRPr="00200307">
        <w:rPr>
          <w:color w:val="2F5496" w:themeColor="accent1" w:themeShade="BF"/>
        </w:rPr>
        <w:t xml:space="preserve"> de la </w:t>
      </w:r>
      <w:r w:rsidR="00923045" w:rsidRPr="00200307">
        <w:rPr>
          <w:color w:val="2F5496" w:themeColor="accent1" w:themeShade="BF"/>
        </w:rPr>
        <w:t xml:space="preserve">segunda </w:t>
      </w:r>
      <w:r w:rsidRPr="00200307">
        <w:rPr>
          <w:color w:val="2F5496" w:themeColor="accent1" w:themeShade="BF"/>
        </w:rPr>
        <w:t xml:space="preserve">sub red </w:t>
      </w:r>
      <w:r w:rsidR="00174075" w:rsidRPr="00200307">
        <w:rPr>
          <w:color w:val="2F5496" w:themeColor="accent1" w:themeShade="BF"/>
        </w:rPr>
        <w:t>intermedia</w:t>
      </w:r>
      <w:r w:rsidRPr="00200307">
        <w:rPr>
          <w:color w:val="2F5496" w:themeColor="accent1" w:themeShade="BF"/>
        </w:rPr>
        <w:t xml:space="preserve">, </w:t>
      </w:r>
      <w:r w:rsidRPr="00200307">
        <w:rPr>
          <w:color w:val="2F5496" w:themeColor="accent1" w:themeShade="BF"/>
        </w:rPr>
        <w:lastRenderedPageBreak/>
        <w:t>escríbala</w:t>
      </w:r>
      <w:r w:rsidR="00080CF4" w:rsidRPr="00200307">
        <w:rPr>
          <w:color w:val="2F5496" w:themeColor="accent1" w:themeShade="BF"/>
        </w:rPr>
        <w:t>s</w:t>
      </w:r>
      <w:r w:rsidRPr="00200307">
        <w:rPr>
          <w:color w:val="2F5496" w:themeColor="accent1" w:themeShade="BF"/>
        </w:rPr>
        <w:t xml:space="preserve"> en </w:t>
      </w:r>
      <w:r w:rsidR="00080CF4" w:rsidRPr="00200307">
        <w:rPr>
          <w:color w:val="2F5496" w:themeColor="accent1" w:themeShade="BF"/>
        </w:rPr>
        <w:t>el siguiente formato</w:t>
      </w:r>
      <w:r w:rsidRPr="00200307">
        <w:rPr>
          <w:color w:val="2F5496" w:themeColor="accent1" w:themeShade="BF"/>
        </w:rPr>
        <w:t>: 192.168.</w:t>
      </w:r>
      <w:r w:rsidR="00080CF4" w:rsidRPr="00200307">
        <w:rPr>
          <w:color w:val="2F5496" w:themeColor="accent1" w:themeShade="BF"/>
        </w:rPr>
        <w:t>1</w:t>
      </w:r>
      <w:r w:rsidRPr="00200307">
        <w:rPr>
          <w:color w:val="2F5496" w:themeColor="accent1" w:themeShade="BF"/>
        </w:rPr>
        <w:t>.</w:t>
      </w:r>
      <w:r w:rsidR="00080CF4" w:rsidRPr="00200307">
        <w:rPr>
          <w:color w:val="2F5496" w:themeColor="accent1" w:themeShade="BF"/>
        </w:rPr>
        <w:t>1</w:t>
      </w:r>
      <w:r w:rsidRPr="00200307">
        <w:rPr>
          <w:color w:val="2F5496" w:themeColor="accent1" w:themeShade="BF"/>
        </w:rPr>
        <w:t>/2</w:t>
      </w:r>
      <w:r w:rsidR="00080CF4" w:rsidRPr="00200307">
        <w:rPr>
          <w:color w:val="2F5496" w:themeColor="accent1" w:themeShade="BF"/>
        </w:rPr>
        <w:t>4, 192.168.1.2/24</w:t>
      </w:r>
    </w:p>
    <w:p w14:paraId="225B8CCA" w14:textId="77B44247" w:rsidR="00080CF4" w:rsidRPr="005264D7" w:rsidRDefault="005264D7" w:rsidP="00F61913">
      <w:pPr>
        <w:spacing w:after="0"/>
        <w:jc w:val="both"/>
        <w:rPr>
          <w:b/>
          <w:bCs/>
        </w:rPr>
      </w:pPr>
      <w:r w:rsidRPr="005264D7">
        <w:rPr>
          <w:b/>
          <w:bCs/>
        </w:rPr>
        <w:t>192.168.10.254/26, 192.168.11.1/26</w:t>
      </w:r>
    </w:p>
    <w:p w14:paraId="1FDBA8B3" w14:textId="77777777" w:rsidR="00875998" w:rsidRPr="009701BE" w:rsidRDefault="00875998" w:rsidP="00F61913">
      <w:pPr>
        <w:spacing w:after="0"/>
        <w:jc w:val="both"/>
      </w:pPr>
    </w:p>
    <w:p w14:paraId="7B4B48DA" w14:textId="6B7363B5" w:rsidR="00924085" w:rsidRPr="00200307" w:rsidRDefault="00924085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00307">
        <w:rPr>
          <w:color w:val="2F5496" w:themeColor="accent1" w:themeShade="BF"/>
        </w:rPr>
        <w:t>Seleccione los ítems que no están incorporados en los campos de una trama</w:t>
      </w:r>
    </w:p>
    <w:p w14:paraId="5CC5FCE3" w14:textId="77777777" w:rsidR="00924085" w:rsidRDefault="00924085" w:rsidP="00924085">
      <w:pPr>
        <w:spacing w:after="0"/>
        <w:jc w:val="both"/>
      </w:pPr>
      <w:r>
        <w:t>Dirección MAC fuente</w:t>
      </w:r>
    </w:p>
    <w:p w14:paraId="77135E2F" w14:textId="77777777" w:rsidR="00924085" w:rsidRDefault="00924085" w:rsidP="00924085">
      <w:pPr>
        <w:spacing w:after="0"/>
        <w:jc w:val="both"/>
      </w:pPr>
      <w:r>
        <w:t>Dirección MAC destino</w:t>
      </w:r>
    </w:p>
    <w:p w14:paraId="3D113732" w14:textId="77777777" w:rsidR="00924085" w:rsidRDefault="00924085" w:rsidP="00924085">
      <w:pPr>
        <w:spacing w:after="0"/>
        <w:jc w:val="both"/>
      </w:pPr>
      <w:r>
        <w:t>Información de verificación de errores</w:t>
      </w:r>
    </w:p>
    <w:p w14:paraId="6561D4A2" w14:textId="30A0BF2C" w:rsidR="006D0DD4" w:rsidRPr="00924085" w:rsidRDefault="00924085" w:rsidP="00924085">
      <w:pPr>
        <w:spacing w:after="0"/>
        <w:jc w:val="both"/>
        <w:rPr>
          <w:b/>
          <w:bCs/>
        </w:rPr>
      </w:pPr>
      <w:r w:rsidRPr="00924085">
        <w:rPr>
          <w:b/>
          <w:bCs/>
        </w:rPr>
        <w:t>Cabecera de la trama</w:t>
      </w:r>
    </w:p>
    <w:p w14:paraId="2C4D6197" w14:textId="77777777" w:rsidR="00924085" w:rsidRPr="00924085" w:rsidRDefault="00924085" w:rsidP="00924085">
      <w:pPr>
        <w:spacing w:after="0"/>
        <w:jc w:val="both"/>
        <w:rPr>
          <w:b/>
          <w:bCs/>
        </w:rPr>
      </w:pPr>
      <w:proofErr w:type="spellStart"/>
      <w:r w:rsidRPr="00924085">
        <w:rPr>
          <w:b/>
          <w:bCs/>
        </w:rPr>
        <w:t>Trailer</w:t>
      </w:r>
      <w:proofErr w:type="spellEnd"/>
    </w:p>
    <w:p w14:paraId="012394C2" w14:textId="77777777" w:rsidR="00924085" w:rsidRDefault="00924085" w:rsidP="00924085">
      <w:pPr>
        <w:spacing w:after="0"/>
        <w:jc w:val="both"/>
      </w:pPr>
      <w:r w:rsidRPr="00924085">
        <w:rPr>
          <w:b/>
          <w:bCs/>
        </w:rPr>
        <w:t>Cabecera de la red</w:t>
      </w:r>
    </w:p>
    <w:p w14:paraId="21D2BA9A" w14:textId="77777777" w:rsidR="00924085" w:rsidRPr="009701BE" w:rsidRDefault="00924085" w:rsidP="00924085">
      <w:pPr>
        <w:spacing w:after="0"/>
        <w:jc w:val="both"/>
      </w:pPr>
    </w:p>
    <w:p w14:paraId="7B389AA4" w14:textId="429FCA8F" w:rsidR="006D0DD4" w:rsidRPr="00200307" w:rsidRDefault="00AD5FAE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Seleccione </w:t>
      </w:r>
      <w:r w:rsidR="00553658" w:rsidRPr="00200307">
        <w:rPr>
          <w:color w:val="2F5496" w:themeColor="accent1" w:themeShade="BF"/>
        </w:rPr>
        <w:t>la</w:t>
      </w:r>
      <w:r>
        <w:rPr>
          <w:color w:val="2F5496" w:themeColor="accent1" w:themeShade="BF"/>
        </w:rPr>
        <w:t>(s) opción(es) que no distinguen a la</w:t>
      </w:r>
      <w:r w:rsidR="00553658" w:rsidRPr="00200307">
        <w:rPr>
          <w:color w:val="2F5496" w:themeColor="accent1" w:themeShade="BF"/>
        </w:rPr>
        <w:t xml:space="preserve"> fibra óptica:</w:t>
      </w:r>
    </w:p>
    <w:p w14:paraId="2BC2CB00" w14:textId="0D303F77" w:rsidR="00553658" w:rsidRDefault="00553658" w:rsidP="00F61913">
      <w:pPr>
        <w:spacing w:after="0"/>
        <w:jc w:val="both"/>
      </w:pPr>
      <w:r>
        <w:t>Mayor cobertura</w:t>
      </w:r>
    </w:p>
    <w:p w14:paraId="63E05EA3" w14:textId="1DDB2EFC" w:rsidR="00553658" w:rsidRDefault="00BD43D4" w:rsidP="00F61913">
      <w:pPr>
        <w:spacing w:after="0"/>
        <w:jc w:val="both"/>
      </w:pPr>
      <w:r>
        <w:t xml:space="preserve">Conectividad </w:t>
      </w:r>
      <w:r w:rsidR="00C70D16">
        <w:t>más compleja</w:t>
      </w:r>
      <w:r>
        <w:t xml:space="preserve"> en los extremos</w:t>
      </w:r>
    </w:p>
    <w:p w14:paraId="40C01D53" w14:textId="3868B457" w:rsidR="00C70D16" w:rsidRDefault="00C70D16" w:rsidP="00F61913">
      <w:pPr>
        <w:spacing w:after="0"/>
        <w:jc w:val="both"/>
      </w:pPr>
      <w:r>
        <w:t>Mayor resistencia a la distorsión electromagnética</w:t>
      </w:r>
    </w:p>
    <w:p w14:paraId="4F5DA2B7" w14:textId="101C99B5" w:rsidR="00C70D16" w:rsidRDefault="00C70D16" w:rsidP="00F61913">
      <w:pPr>
        <w:spacing w:after="0"/>
        <w:jc w:val="both"/>
      </w:pPr>
      <w:r>
        <w:t>N/A</w:t>
      </w:r>
    </w:p>
    <w:p w14:paraId="18D2E50B" w14:textId="77777777" w:rsidR="00BD43D4" w:rsidRPr="00C70D16" w:rsidRDefault="00BD43D4" w:rsidP="00BD43D4">
      <w:pPr>
        <w:spacing w:after="0"/>
        <w:jc w:val="both"/>
        <w:rPr>
          <w:b/>
          <w:bCs/>
        </w:rPr>
      </w:pPr>
      <w:r w:rsidRPr="00C70D16">
        <w:rPr>
          <w:b/>
          <w:bCs/>
        </w:rPr>
        <w:t>Menor ancho de banda que la conexión satelital</w:t>
      </w:r>
    </w:p>
    <w:p w14:paraId="1D7F86A1" w14:textId="77777777" w:rsidR="00BD43D4" w:rsidRPr="00C70D16" w:rsidRDefault="00BD43D4" w:rsidP="00BD43D4">
      <w:pPr>
        <w:spacing w:after="0"/>
        <w:jc w:val="both"/>
        <w:rPr>
          <w:b/>
          <w:bCs/>
        </w:rPr>
      </w:pPr>
      <w:r w:rsidRPr="00C70D16">
        <w:rPr>
          <w:b/>
          <w:bCs/>
        </w:rPr>
        <w:t>Mantenimiento de bajo costo</w:t>
      </w:r>
    </w:p>
    <w:p w14:paraId="34415F17" w14:textId="4AE9C0E2" w:rsidR="00BD43D4" w:rsidRDefault="00BD43D4" w:rsidP="00F61913">
      <w:pPr>
        <w:spacing w:after="0"/>
        <w:jc w:val="both"/>
      </w:pPr>
    </w:p>
    <w:p w14:paraId="62B9E141" w14:textId="302916BE" w:rsidR="00685BFA" w:rsidRPr="00200307" w:rsidRDefault="00685BFA" w:rsidP="0020030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00307">
        <w:rPr>
          <w:color w:val="2F5496" w:themeColor="accent1" w:themeShade="BF"/>
        </w:rPr>
        <w:t>Un servidor envía un paquete a un host destino en la misma LAN</w:t>
      </w:r>
      <w:r w:rsidR="007D54C1" w:rsidRPr="00200307">
        <w:rPr>
          <w:color w:val="2F5496" w:themeColor="accent1" w:themeShade="BF"/>
        </w:rPr>
        <w:t xml:space="preserve"> física</w:t>
      </w:r>
      <w:r w:rsidRPr="00200307">
        <w:rPr>
          <w:color w:val="2F5496" w:themeColor="accent1" w:themeShade="BF"/>
        </w:rPr>
        <w:t>, sin embargo, el paquete no es recibido por el host, seleccione la(s) posible(s) causa(s) del problema:</w:t>
      </w:r>
    </w:p>
    <w:p w14:paraId="1003641E" w14:textId="7CEA8C60" w:rsidR="00685BFA" w:rsidRDefault="00685BFA" w:rsidP="00685BFA">
      <w:pPr>
        <w:spacing w:after="0"/>
        <w:jc w:val="both"/>
      </w:pPr>
      <w:r>
        <w:t xml:space="preserve">El paquete </w:t>
      </w:r>
      <w:r w:rsidR="001D44E0">
        <w:t xml:space="preserve">es </w:t>
      </w:r>
      <w:r>
        <w:t xml:space="preserve">enviado a la puerta de enlace, y </w:t>
      </w:r>
      <w:r w:rsidR="00D3374B">
        <w:t xml:space="preserve">ésta </w:t>
      </w:r>
      <w:r w:rsidR="001D44E0">
        <w:t>envía el paquete a una diferente LAN</w:t>
      </w:r>
    </w:p>
    <w:p w14:paraId="6D247CC8" w14:textId="09B81F92" w:rsidR="00685BFA" w:rsidRDefault="00685BFA" w:rsidP="00685BFA">
      <w:pPr>
        <w:spacing w:after="0"/>
        <w:jc w:val="both"/>
      </w:pPr>
      <w:r>
        <w:t xml:space="preserve">El paquete </w:t>
      </w:r>
      <w:r w:rsidR="0059191E">
        <w:t xml:space="preserve">es </w:t>
      </w:r>
      <w:r>
        <w:t xml:space="preserve">enviado </w:t>
      </w:r>
      <w:r w:rsidR="0059191E">
        <w:t xml:space="preserve">a </w:t>
      </w:r>
      <w:r w:rsidR="00D3374B">
        <w:t xml:space="preserve">una puerta de enlace </w:t>
      </w:r>
      <w:r w:rsidR="0059191E">
        <w:t>que no pertenece a la LAN</w:t>
      </w:r>
    </w:p>
    <w:p w14:paraId="2BD3F31A" w14:textId="3ABE7767" w:rsidR="00685BFA" w:rsidRPr="00F74DB2" w:rsidRDefault="007D54C1" w:rsidP="00685BFA">
      <w:pPr>
        <w:spacing w:after="0"/>
        <w:jc w:val="both"/>
        <w:rPr>
          <w:b/>
          <w:bCs/>
        </w:rPr>
      </w:pPr>
      <w:r w:rsidRPr="00F74DB2">
        <w:rPr>
          <w:b/>
          <w:bCs/>
        </w:rPr>
        <w:t>El host destino está configurado en una diferente LAN</w:t>
      </w:r>
    </w:p>
    <w:p w14:paraId="7D21FC64" w14:textId="793BF349" w:rsidR="00685BFA" w:rsidRDefault="00E26FD2" w:rsidP="00685BFA">
      <w:pPr>
        <w:spacing w:after="0"/>
        <w:jc w:val="both"/>
      </w:pPr>
      <w:r>
        <w:t xml:space="preserve">En el host de destino </w:t>
      </w:r>
      <w:r w:rsidR="00D3374B">
        <w:t xml:space="preserve">una puerta de enlace </w:t>
      </w:r>
      <w:r w:rsidR="00D23E70">
        <w:t xml:space="preserve">de otra LAN </w:t>
      </w:r>
      <w:r>
        <w:t>ha sido configurado</w:t>
      </w:r>
    </w:p>
    <w:p w14:paraId="1BDC8144" w14:textId="56FE421A" w:rsidR="00685BFA" w:rsidRDefault="00685BFA" w:rsidP="00685BFA">
      <w:pPr>
        <w:spacing w:after="0"/>
        <w:jc w:val="both"/>
      </w:pPr>
      <w:r>
        <w:t xml:space="preserve">Se necesita más información para determinar el </w:t>
      </w:r>
      <w:r w:rsidR="007D54C1">
        <w:t>problema</w:t>
      </w:r>
    </w:p>
    <w:p w14:paraId="04997B8B" w14:textId="7557C7C5" w:rsidR="00BD43D4" w:rsidRDefault="00685BFA" w:rsidP="00685BFA">
      <w:pPr>
        <w:spacing w:after="0"/>
        <w:jc w:val="both"/>
      </w:pPr>
      <w:r>
        <w:t>N/A</w:t>
      </w:r>
    </w:p>
    <w:p w14:paraId="1EE380DA" w14:textId="59D99A73" w:rsidR="00BD43D4" w:rsidRDefault="00BD43D4" w:rsidP="00F61913">
      <w:pPr>
        <w:spacing w:after="0"/>
        <w:jc w:val="both"/>
      </w:pPr>
    </w:p>
    <w:p w14:paraId="7A9FCAC1" w14:textId="7EAF6AFF" w:rsidR="001B7462" w:rsidRPr="00987891" w:rsidRDefault="001B7462" w:rsidP="00293ABD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987891">
        <w:rPr>
          <w:color w:val="2F5496" w:themeColor="accent1" w:themeShade="BF"/>
        </w:rPr>
        <w:t xml:space="preserve">Durante el proceso de </w:t>
      </w:r>
      <w:r w:rsidR="00260C27" w:rsidRPr="00987891">
        <w:rPr>
          <w:color w:val="2F5496" w:themeColor="accent1" w:themeShade="BF"/>
        </w:rPr>
        <w:t>des encapsulación</w:t>
      </w:r>
      <w:r w:rsidRPr="00987891">
        <w:rPr>
          <w:color w:val="2F5496" w:themeColor="accent1" w:themeShade="BF"/>
        </w:rPr>
        <w:t xml:space="preserve"> </w:t>
      </w:r>
      <w:r w:rsidR="00506927">
        <w:rPr>
          <w:color w:val="2F5496" w:themeColor="accent1" w:themeShade="BF"/>
        </w:rPr>
        <w:t xml:space="preserve">en el destino </w:t>
      </w:r>
      <w:r w:rsidRPr="00987891">
        <w:rPr>
          <w:color w:val="2F5496" w:themeColor="accent1" w:themeShade="BF"/>
        </w:rPr>
        <w:t xml:space="preserve">¿Qué ocurre en la capa </w:t>
      </w:r>
      <w:r w:rsidR="00CC16E3">
        <w:rPr>
          <w:color w:val="2F5496" w:themeColor="accent1" w:themeShade="BF"/>
        </w:rPr>
        <w:t xml:space="preserve">2 del modelo OSI </w:t>
      </w:r>
      <w:r w:rsidRPr="00987891">
        <w:rPr>
          <w:color w:val="2F5496" w:themeColor="accent1" w:themeShade="BF"/>
        </w:rPr>
        <w:t>para el caso de una PC conectada a una red ethernet?</w:t>
      </w:r>
    </w:p>
    <w:p w14:paraId="5F323523" w14:textId="24BA4A5C" w:rsidR="001B7462" w:rsidRDefault="00CC16E3" w:rsidP="001B7462">
      <w:pPr>
        <w:spacing w:after="0"/>
        <w:jc w:val="both"/>
      </w:pPr>
      <w:r>
        <w:t xml:space="preserve">La </w:t>
      </w:r>
      <w:r w:rsidR="001B7462">
        <w:t xml:space="preserve">dirección destino IP es </w:t>
      </w:r>
      <w:r w:rsidR="00987891">
        <w:t>examinada</w:t>
      </w:r>
    </w:p>
    <w:p w14:paraId="242D76A1" w14:textId="30D4CD17" w:rsidR="001B7462" w:rsidRDefault="001B7462" w:rsidP="001B7462">
      <w:pPr>
        <w:spacing w:after="0"/>
        <w:jc w:val="both"/>
      </w:pPr>
      <w:r>
        <w:t xml:space="preserve">La dirección lógica fuente es </w:t>
      </w:r>
      <w:r w:rsidR="00987891">
        <w:t>examinada</w:t>
      </w:r>
    </w:p>
    <w:p w14:paraId="723830F1" w14:textId="183FEC14" w:rsidR="001B7462" w:rsidRDefault="001B7462" w:rsidP="001B7462">
      <w:pPr>
        <w:spacing w:after="0"/>
        <w:jc w:val="both"/>
      </w:pPr>
      <w:r>
        <w:t xml:space="preserve">El puerto del proceso es </w:t>
      </w:r>
      <w:r w:rsidR="00987891">
        <w:t>examinado</w:t>
      </w:r>
    </w:p>
    <w:p w14:paraId="70BA7A1F" w14:textId="77777777" w:rsidR="001B7462" w:rsidRDefault="001B7462" w:rsidP="001B7462">
      <w:pPr>
        <w:spacing w:after="0"/>
        <w:jc w:val="both"/>
      </w:pPr>
      <w:r>
        <w:t xml:space="preserve">El </w:t>
      </w:r>
      <w:proofErr w:type="spellStart"/>
      <w:r>
        <w:t>frame</w:t>
      </w:r>
      <w:proofErr w:type="spellEnd"/>
      <w:r>
        <w:t xml:space="preserve"> es decodificado</w:t>
      </w:r>
    </w:p>
    <w:p w14:paraId="0C0701A0" w14:textId="497F2AC8" w:rsidR="001B7462" w:rsidRDefault="00987891" w:rsidP="001B7462">
      <w:pPr>
        <w:spacing w:after="0"/>
        <w:jc w:val="both"/>
        <w:rPr>
          <w:b/>
          <w:bCs/>
        </w:rPr>
      </w:pPr>
      <w:r w:rsidRPr="00987891">
        <w:rPr>
          <w:b/>
          <w:bCs/>
        </w:rPr>
        <w:t>El encabezado de la trama es descartado</w:t>
      </w:r>
    </w:p>
    <w:p w14:paraId="7DBECF72" w14:textId="3D005B0F" w:rsidR="00987891" w:rsidRPr="00987891" w:rsidRDefault="00987891" w:rsidP="001B7462">
      <w:pPr>
        <w:spacing w:after="0"/>
        <w:jc w:val="both"/>
        <w:rPr>
          <w:b/>
          <w:bCs/>
        </w:rPr>
      </w:pPr>
      <w:r w:rsidRPr="00987891">
        <w:rPr>
          <w:b/>
          <w:bCs/>
        </w:rPr>
        <w:t>La dirección física es examinada</w:t>
      </w:r>
    </w:p>
    <w:p w14:paraId="7424A5FA" w14:textId="537F3D36" w:rsidR="00987891" w:rsidRDefault="00987891" w:rsidP="001B7462">
      <w:pPr>
        <w:spacing w:after="0"/>
        <w:jc w:val="both"/>
      </w:pPr>
    </w:p>
    <w:p w14:paraId="535C15F6" w14:textId="1B2556D8" w:rsidR="00A46C59" w:rsidRPr="002A07E1" w:rsidRDefault="00A46C59" w:rsidP="002A07E1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2A07E1">
        <w:rPr>
          <w:color w:val="2F5496" w:themeColor="accent1" w:themeShade="BF"/>
        </w:rPr>
        <w:t xml:space="preserve">Relacione la dirección IP con el puerto del </w:t>
      </w:r>
      <w:proofErr w:type="spellStart"/>
      <w:r w:rsidRPr="002A07E1">
        <w:rPr>
          <w:color w:val="2F5496" w:themeColor="accent1" w:themeShade="BF"/>
        </w:rPr>
        <w:t>Router</w:t>
      </w:r>
      <w:proofErr w:type="spellEnd"/>
    </w:p>
    <w:p w14:paraId="7677E24B" w14:textId="77777777" w:rsidR="00A46C59" w:rsidRDefault="00A46C59" w:rsidP="001B7462">
      <w:pPr>
        <w:spacing w:after="0"/>
        <w:jc w:val="both"/>
      </w:pPr>
    </w:p>
    <w:p w14:paraId="679DC511" w14:textId="7D35EE77" w:rsidR="006F5CA9" w:rsidRDefault="00A46C59" w:rsidP="001B7462">
      <w:pPr>
        <w:spacing w:after="0"/>
        <w:jc w:val="both"/>
      </w:pPr>
      <w:r>
        <w:rPr>
          <w:noProof/>
        </w:rPr>
        <w:drawing>
          <wp:inline distT="0" distB="0" distL="0" distR="0" wp14:anchorId="21206999" wp14:editId="70693A2F">
            <wp:extent cx="3098165" cy="1952625"/>
            <wp:effectExtent l="0" t="0" r="698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5540" w14:textId="3C754234" w:rsidR="005233F2" w:rsidRDefault="005233F2" w:rsidP="001B7462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188"/>
      </w:tblGrid>
      <w:tr w:rsidR="008D5C73" w14:paraId="26FF6358" w14:textId="77777777" w:rsidTr="00334FD9">
        <w:tc>
          <w:tcPr>
            <w:tcW w:w="3681" w:type="dxa"/>
          </w:tcPr>
          <w:p w14:paraId="57FBA873" w14:textId="299BAB70" w:rsidR="008D5C73" w:rsidRDefault="00334FD9" w:rsidP="001B7462">
            <w:pPr>
              <w:jc w:val="both"/>
            </w:pPr>
            <w:r>
              <w:t>Paquetes con IP 192.168.10.3</w:t>
            </w:r>
          </w:p>
        </w:tc>
        <w:tc>
          <w:tcPr>
            <w:tcW w:w="1188" w:type="dxa"/>
          </w:tcPr>
          <w:p w14:paraId="6C7A32E5" w14:textId="1D03689A" w:rsidR="008D5C73" w:rsidRDefault="00334FD9" w:rsidP="00334FD9">
            <w:pPr>
              <w:jc w:val="center"/>
            </w:pPr>
            <w:r>
              <w:t>G0/0</w:t>
            </w:r>
          </w:p>
        </w:tc>
      </w:tr>
      <w:tr w:rsidR="008D5C73" w14:paraId="5BACCF44" w14:textId="77777777" w:rsidTr="00334FD9">
        <w:tc>
          <w:tcPr>
            <w:tcW w:w="3681" w:type="dxa"/>
          </w:tcPr>
          <w:p w14:paraId="2E92ED07" w14:textId="747BE509" w:rsidR="008D5C73" w:rsidRDefault="00134B8C" w:rsidP="001B7462">
            <w:pPr>
              <w:jc w:val="both"/>
            </w:pPr>
            <w:r>
              <w:t>Paquetes con IP 209.165.200.226</w:t>
            </w:r>
          </w:p>
        </w:tc>
        <w:tc>
          <w:tcPr>
            <w:tcW w:w="1188" w:type="dxa"/>
          </w:tcPr>
          <w:p w14:paraId="559BF903" w14:textId="76782AE1" w:rsidR="008D5C73" w:rsidRDefault="00290FFF" w:rsidP="00334FD9">
            <w:pPr>
              <w:jc w:val="center"/>
            </w:pPr>
            <w:r>
              <w:t>S0/0/0</w:t>
            </w:r>
          </w:p>
        </w:tc>
      </w:tr>
      <w:tr w:rsidR="008D5C73" w14:paraId="6248B957" w14:textId="77777777" w:rsidTr="00334FD9">
        <w:tc>
          <w:tcPr>
            <w:tcW w:w="3681" w:type="dxa"/>
          </w:tcPr>
          <w:p w14:paraId="0F98421E" w14:textId="17E48FD7" w:rsidR="008D5C73" w:rsidRDefault="00806B8B" w:rsidP="001B7462">
            <w:pPr>
              <w:jc w:val="both"/>
            </w:pPr>
            <w:r>
              <w:t xml:space="preserve">Paquetes con IP </w:t>
            </w:r>
            <w:r w:rsidR="00290FFF">
              <w:t>192.168.11.5</w:t>
            </w:r>
          </w:p>
        </w:tc>
        <w:tc>
          <w:tcPr>
            <w:tcW w:w="1188" w:type="dxa"/>
          </w:tcPr>
          <w:p w14:paraId="5F2D2747" w14:textId="45A60152" w:rsidR="008D5C73" w:rsidRDefault="00290FFF" w:rsidP="00334FD9">
            <w:pPr>
              <w:jc w:val="center"/>
            </w:pPr>
            <w:r>
              <w:t>G0/1</w:t>
            </w:r>
          </w:p>
        </w:tc>
      </w:tr>
      <w:tr w:rsidR="008D5C73" w14:paraId="7A56F3FA" w14:textId="77777777" w:rsidTr="00334FD9">
        <w:tc>
          <w:tcPr>
            <w:tcW w:w="3681" w:type="dxa"/>
          </w:tcPr>
          <w:p w14:paraId="1AFB23B0" w14:textId="2B0D12DB" w:rsidR="008D5C73" w:rsidRDefault="001D0CB2" w:rsidP="001B7462">
            <w:pPr>
              <w:jc w:val="both"/>
            </w:pPr>
            <w:r>
              <w:t>Paquetes con IP 10.1.2.11</w:t>
            </w:r>
          </w:p>
        </w:tc>
        <w:tc>
          <w:tcPr>
            <w:tcW w:w="1188" w:type="dxa"/>
          </w:tcPr>
          <w:p w14:paraId="2F94CBB0" w14:textId="18815311" w:rsidR="008D5C73" w:rsidRDefault="001D0CB2" w:rsidP="00334FD9">
            <w:pPr>
              <w:jc w:val="center"/>
            </w:pPr>
            <w:r>
              <w:t>S0/0/0</w:t>
            </w:r>
          </w:p>
        </w:tc>
      </w:tr>
      <w:tr w:rsidR="008D5C73" w14:paraId="39324254" w14:textId="77777777" w:rsidTr="00334FD9">
        <w:tc>
          <w:tcPr>
            <w:tcW w:w="3681" w:type="dxa"/>
          </w:tcPr>
          <w:p w14:paraId="74DAC43D" w14:textId="04C27206" w:rsidR="008D5C73" w:rsidRDefault="00DD14C9" w:rsidP="001B7462">
            <w:pPr>
              <w:jc w:val="both"/>
            </w:pPr>
            <w:r>
              <w:t>Paquetes con IP 10.1.3.12</w:t>
            </w:r>
          </w:p>
        </w:tc>
        <w:tc>
          <w:tcPr>
            <w:tcW w:w="1188" w:type="dxa"/>
          </w:tcPr>
          <w:p w14:paraId="07A75345" w14:textId="6C5E7E85" w:rsidR="008D5C73" w:rsidRDefault="00DD14C9" w:rsidP="00334FD9">
            <w:pPr>
              <w:jc w:val="center"/>
            </w:pPr>
            <w:r>
              <w:t>El paquete es desechado</w:t>
            </w:r>
          </w:p>
        </w:tc>
      </w:tr>
    </w:tbl>
    <w:p w14:paraId="7979A971" w14:textId="4B664B1D" w:rsidR="005233F2" w:rsidRDefault="005233F2" w:rsidP="001B7462">
      <w:pPr>
        <w:spacing w:after="0"/>
        <w:jc w:val="both"/>
      </w:pPr>
    </w:p>
    <w:p w14:paraId="71E5A62E" w14:textId="599543B4" w:rsidR="00212B0F" w:rsidRPr="00D70317" w:rsidRDefault="00212B0F" w:rsidP="00D70317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D70317">
        <w:rPr>
          <w:color w:val="2F5496" w:themeColor="accent1" w:themeShade="BF"/>
        </w:rPr>
        <w:t>¿Qué afirmación(es) es/son incorrecta(s) sobre los protocolos de red?</w:t>
      </w:r>
    </w:p>
    <w:p w14:paraId="12251565" w14:textId="7B3DC2DE" w:rsidR="00212B0F" w:rsidRDefault="00212B0F" w:rsidP="00212B0F">
      <w:pPr>
        <w:spacing w:after="0"/>
        <w:jc w:val="both"/>
      </w:pPr>
      <w:r>
        <w:t xml:space="preserve">Los protocolos de red definen </w:t>
      </w:r>
      <w:r w:rsidR="00DE682A">
        <w:t xml:space="preserve">la compatibilidad operativa entre equipos de diferentes fabricantes </w:t>
      </w:r>
      <w:r>
        <w:t>de hardware</w:t>
      </w:r>
    </w:p>
    <w:p w14:paraId="33B27FB6" w14:textId="0B69C560" w:rsidR="00212B0F" w:rsidRDefault="00212B0F" w:rsidP="00212B0F">
      <w:pPr>
        <w:spacing w:after="0"/>
        <w:jc w:val="both"/>
      </w:pPr>
      <w:r>
        <w:t xml:space="preserve">Ellos definen como los mensajes son intercambiados entre los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points</w:t>
      </w:r>
      <w:proofErr w:type="spellEnd"/>
    </w:p>
    <w:p w14:paraId="0A5F042D" w14:textId="35871A46" w:rsidR="00212B0F" w:rsidRDefault="00212B0F" w:rsidP="00212B0F">
      <w:pPr>
        <w:spacing w:after="0"/>
        <w:jc w:val="both"/>
      </w:pPr>
      <w:r>
        <w:t xml:space="preserve">Ellos son requeridos para el intercambio de mensajes entre dispositivos en redes </w:t>
      </w:r>
      <w:r w:rsidR="00F13909">
        <w:t>privadas</w:t>
      </w:r>
    </w:p>
    <w:p w14:paraId="1B07D183" w14:textId="15FD5F84" w:rsidR="00C94DBB" w:rsidRDefault="00C94DBB" w:rsidP="00212B0F">
      <w:pPr>
        <w:spacing w:after="0"/>
        <w:jc w:val="both"/>
      </w:pPr>
      <w:r>
        <w:t>N/A</w:t>
      </w:r>
    </w:p>
    <w:p w14:paraId="2E5C6324" w14:textId="61D2B953" w:rsidR="005233F2" w:rsidRDefault="0058447D" w:rsidP="00212B0F">
      <w:pPr>
        <w:spacing w:after="0"/>
        <w:jc w:val="both"/>
        <w:rPr>
          <w:b/>
          <w:bCs/>
        </w:rPr>
      </w:pPr>
      <w:r w:rsidRPr="0058447D">
        <w:rPr>
          <w:b/>
          <w:bCs/>
        </w:rPr>
        <w:t xml:space="preserve">Un </w:t>
      </w:r>
      <w:r w:rsidR="00212B0F" w:rsidRPr="0058447D">
        <w:rPr>
          <w:b/>
          <w:bCs/>
        </w:rPr>
        <w:t xml:space="preserve">protocolo </w:t>
      </w:r>
      <w:r w:rsidRPr="0058447D">
        <w:rPr>
          <w:b/>
          <w:bCs/>
        </w:rPr>
        <w:t xml:space="preserve">puede ser utilizado </w:t>
      </w:r>
      <w:r w:rsidR="00514277">
        <w:rPr>
          <w:b/>
          <w:bCs/>
        </w:rPr>
        <w:t xml:space="preserve">en </w:t>
      </w:r>
      <w:r w:rsidRPr="0058447D">
        <w:rPr>
          <w:b/>
          <w:bCs/>
        </w:rPr>
        <w:t>diferentes capas del modelo OSI</w:t>
      </w:r>
    </w:p>
    <w:p w14:paraId="1C632665" w14:textId="77777777" w:rsidR="00C94DBB" w:rsidRPr="0058447D" w:rsidRDefault="00C94DBB" w:rsidP="00C94DBB">
      <w:pPr>
        <w:spacing w:after="0"/>
        <w:jc w:val="both"/>
        <w:rPr>
          <w:b/>
          <w:bCs/>
        </w:rPr>
      </w:pPr>
      <w:r w:rsidRPr="0058447D">
        <w:rPr>
          <w:b/>
          <w:bCs/>
        </w:rPr>
        <w:t>Todos ellos operan en la capa de Internet del modelo TCP/IP</w:t>
      </w:r>
    </w:p>
    <w:p w14:paraId="6DA2D35F" w14:textId="3EB8028A" w:rsidR="0058447D" w:rsidRDefault="0058447D" w:rsidP="00212B0F">
      <w:pPr>
        <w:spacing w:after="0"/>
        <w:jc w:val="both"/>
      </w:pPr>
    </w:p>
    <w:p w14:paraId="34463D7A" w14:textId="1765788D" w:rsidR="003612E4" w:rsidRPr="005F2CD5" w:rsidRDefault="003612E4" w:rsidP="005F2CD5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5F2CD5">
        <w:rPr>
          <w:color w:val="2F5496" w:themeColor="accent1" w:themeShade="BF"/>
        </w:rPr>
        <w:t xml:space="preserve">Un administrador de red está configurando el control de acceso al </w:t>
      </w:r>
      <w:proofErr w:type="spellStart"/>
      <w:r w:rsidRPr="005F2CD5">
        <w:rPr>
          <w:color w:val="2F5496" w:themeColor="accent1" w:themeShade="BF"/>
        </w:rPr>
        <w:t>switch</w:t>
      </w:r>
      <w:proofErr w:type="spellEnd"/>
      <w:r w:rsidRPr="005F2CD5">
        <w:rPr>
          <w:color w:val="2F5496" w:themeColor="accent1" w:themeShade="BF"/>
        </w:rPr>
        <w:t xml:space="preserve"> SW1</w:t>
      </w:r>
      <w:r w:rsidR="002856D3" w:rsidRPr="005F2CD5">
        <w:rPr>
          <w:color w:val="2F5496" w:themeColor="accent1" w:themeShade="BF"/>
        </w:rPr>
        <w:t xml:space="preserve">, que </w:t>
      </w:r>
      <w:proofErr w:type="spellStart"/>
      <w:r w:rsidR="002856D3" w:rsidRPr="005F2CD5">
        <w:rPr>
          <w:color w:val="2F5496" w:themeColor="accent1" w:themeShade="BF"/>
        </w:rPr>
        <w:t>password</w:t>
      </w:r>
      <w:proofErr w:type="spellEnd"/>
      <w:r w:rsidR="002856D3" w:rsidRPr="005F2CD5">
        <w:rPr>
          <w:color w:val="2F5496" w:themeColor="accent1" w:themeShade="BF"/>
        </w:rPr>
        <w:t xml:space="preserve"> es aquel que asegura el acceso a la consola:</w:t>
      </w:r>
    </w:p>
    <w:p w14:paraId="0343919F" w14:textId="4A40C279" w:rsidR="003612E4" w:rsidRDefault="003612E4" w:rsidP="00212B0F">
      <w:pPr>
        <w:spacing w:after="0"/>
        <w:jc w:val="both"/>
      </w:pPr>
      <w:r>
        <w:rPr>
          <w:noProof/>
        </w:rPr>
        <w:drawing>
          <wp:inline distT="0" distB="0" distL="0" distR="0" wp14:anchorId="669F04D7" wp14:editId="6E4A980C">
            <wp:extent cx="3098165" cy="1494790"/>
            <wp:effectExtent l="0" t="0" r="6985" b="0"/>
            <wp:docPr id="4" name="Imagen 4" descr="CCNA-1-v7-Modules-1-3-Basic Network Connectivity and Communications Exam Answer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-1-v7-Modules-1-3-Basic Network Connectivity and Communications Exam Answers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D965" w14:textId="77777777" w:rsidR="006129B4" w:rsidRPr="006129B4" w:rsidRDefault="006129B4" w:rsidP="006129B4">
      <w:pPr>
        <w:spacing w:after="0"/>
        <w:jc w:val="both"/>
        <w:rPr>
          <w:lang w:val="en-US"/>
        </w:rPr>
      </w:pPr>
      <w:proofErr w:type="spellStart"/>
      <w:r w:rsidRPr="006129B4">
        <w:rPr>
          <w:lang w:val="en-US"/>
        </w:rPr>
        <w:t>letmein</w:t>
      </w:r>
      <w:proofErr w:type="spellEnd"/>
    </w:p>
    <w:p w14:paraId="5508BAAD" w14:textId="77777777" w:rsidR="006129B4" w:rsidRPr="006129B4" w:rsidRDefault="006129B4" w:rsidP="006129B4">
      <w:pPr>
        <w:spacing w:after="0"/>
        <w:jc w:val="both"/>
        <w:rPr>
          <w:lang w:val="en-US"/>
        </w:rPr>
      </w:pPr>
      <w:r w:rsidRPr="006129B4">
        <w:rPr>
          <w:lang w:val="en-US"/>
        </w:rPr>
        <w:t>secretin</w:t>
      </w:r>
    </w:p>
    <w:p w14:paraId="1A7ADA07" w14:textId="2B133609" w:rsidR="005233F2" w:rsidRPr="006129B4" w:rsidRDefault="006129B4" w:rsidP="006129B4">
      <w:pPr>
        <w:spacing w:after="0"/>
        <w:jc w:val="both"/>
        <w:rPr>
          <w:lang w:val="en-US"/>
        </w:rPr>
      </w:pPr>
      <w:proofErr w:type="spellStart"/>
      <w:r w:rsidRPr="006129B4">
        <w:rPr>
          <w:lang w:val="en-US"/>
        </w:rPr>
        <w:t>linevtyin</w:t>
      </w:r>
      <w:proofErr w:type="spellEnd"/>
    </w:p>
    <w:p w14:paraId="1B0CC067" w14:textId="2B6553EF" w:rsidR="006129B4" w:rsidRPr="006129B4" w:rsidRDefault="006129B4" w:rsidP="006129B4">
      <w:pPr>
        <w:spacing w:after="0"/>
        <w:jc w:val="both"/>
        <w:rPr>
          <w:lang w:val="en-US"/>
        </w:rPr>
      </w:pPr>
      <w:r w:rsidRPr="006129B4">
        <w:rPr>
          <w:lang w:val="en-US"/>
        </w:rPr>
        <w:t>N/A</w:t>
      </w:r>
    </w:p>
    <w:p w14:paraId="7DBDD3C9" w14:textId="77777777" w:rsidR="006129B4" w:rsidRPr="006129B4" w:rsidRDefault="006129B4" w:rsidP="006129B4">
      <w:pPr>
        <w:spacing w:after="0"/>
        <w:jc w:val="both"/>
        <w:rPr>
          <w:b/>
          <w:bCs/>
          <w:lang w:val="en-US"/>
        </w:rPr>
      </w:pPr>
      <w:proofErr w:type="spellStart"/>
      <w:r w:rsidRPr="006129B4">
        <w:rPr>
          <w:b/>
          <w:bCs/>
          <w:lang w:val="en-US"/>
        </w:rPr>
        <w:t>lineconin</w:t>
      </w:r>
      <w:proofErr w:type="spellEnd"/>
    </w:p>
    <w:p w14:paraId="4E632739" w14:textId="4CE488E1" w:rsidR="002856D3" w:rsidRPr="006129B4" w:rsidRDefault="002856D3" w:rsidP="001B7462">
      <w:pPr>
        <w:spacing w:after="0"/>
        <w:jc w:val="both"/>
        <w:rPr>
          <w:lang w:val="en-US"/>
        </w:rPr>
      </w:pPr>
    </w:p>
    <w:p w14:paraId="7663EB0A" w14:textId="377915D9" w:rsidR="002856D3" w:rsidRPr="00B01EFC" w:rsidRDefault="00B01EFC" w:rsidP="00B01EFC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B01EFC">
        <w:rPr>
          <w:color w:val="2F5496" w:themeColor="accent1" w:themeShade="BF"/>
        </w:rPr>
        <w:lastRenderedPageBreak/>
        <w:t>Seleccione las capas del modelo OSI que encapsulan la funcionalidad de una capa del modelo TCP</w:t>
      </w:r>
      <w:r w:rsidR="000773FF">
        <w:rPr>
          <w:color w:val="2F5496" w:themeColor="accent1" w:themeShade="BF"/>
        </w:rPr>
        <w:t>/</w:t>
      </w:r>
      <w:r w:rsidRPr="00B01EFC">
        <w:rPr>
          <w:color w:val="2F5496" w:themeColor="accent1" w:themeShade="BF"/>
        </w:rPr>
        <w:t>IP:</w:t>
      </w:r>
    </w:p>
    <w:p w14:paraId="1316578B" w14:textId="6BB711EE" w:rsidR="00B01EFC" w:rsidRDefault="00FB700C" w:rsidP="001B7462">
      <w:pPr>
        <w:spacing w:after="0"/>
        <w:jc w:val="both"/>
      </w:pPr>
      <w:r>
        <w:t xml:space="preserve">Capa de </w:t>
      </w:r>
      <w:r w:rsidR="00B01EFC">
        <w:t>Red</w:t>
      </w:r>
    </w:p>
    <w:p w14:paraId="53CF1FDF" w14:textId="19296241" w:rsidR="00B01EFC" w:rsidRDefault="00FB700C" w:rsidP="001B7462">
      <w:pPr>
        <w:spacing w:after="0"/>
        <w:jc w:val="both"/>
      </w:pPr>
      <w:r>
        <w:t xml:space="preserve">Capa de </w:t>
      </w:r>
      <w:r w:rsidR="00B01EFC">
        <w:t>Sesión</w:t>
      </w:r>
    </w:p>
    <w:p w14:paraId="0078AF6E" w14:textId="63AB29BC" w:rsidR="00B01EFC" w:rsidRDefault="00FB700C" w:rsidP="001B7462">
      <w:pPr>
        <w:spacing w:after="0"/>
        <w:jc w:val="both"/>
      </w:pPr>
      <w:r>
        <w:t xml:space="preserve">Capa de </w:t>
      </w:r>
      <w:r w:rsidR="00306A64">
        <w:t>T</w:t>
      </w:r>
      <w:r w:rsidR="00B01EFC">
        <w:t>ransporte</w:t>
      </w:r>
    </w:p>
    <w:p w14:paraId="13C2AA3A" w14:textId="65D3B049" w:rsidR="00306A64" w:rsidRPr="00B01EFC" w:rsidRDefault="00306A64" w:rsidP="001B7462">
      <w:pPr>
        <w:spacing w:after="0"/>
        <w:jc w:val="both"/>
      </w:pPr>
      <w:r>
        <w:t>N/A</w:t>
      </w:r>
    </w:p>
    <w:p w14:paraId="21A5874A" w14:textId="386CEE22" w:rsidR="002856D3" w:rsidRPr="00B01EFC" w:rsidRDefault="00FB700C" w:rsidP="001B7462">
      <w:pPr>
        <w:spacing w:after="0"/>
        <w:jc w:val="both"/>
        <w:rPr>
          <w:b/>
          <w:bCs/>
        </w:rPr>
      </w:pPr>
      <w:r w:rsidRPr="00FB700C">
        <w:rPr>
          <w:b/>
          <w:bCs/>
        </w:rPr>
        <w:t>Capa de</w:t>
      </w:r>
      <w:r>
        <w:t xml:space="preserve"> </w:t>
      </w:r>
      <w:r w:rsidR="00B01EFC" w:rsidRPr="00B01EFC">
        <w:rPr>
          <w:b/>
          <w:bCs/>
        </w:rPr>
        <w:t>Enlace de datos</w:t>
      </w:r>
    </w:p>
    <w:p w14:paraId="69F1E713" w14:textId="45F86A37" w:rsidR="00B01EFC" w:rsidRDefault="00FB700C" w:rsidP="00B01EFC">
      <w:pPr>
        <w:spacing w:after="0"/>
        <w:jc w:val="both"/>
      </w:pPr>
      <w:r w:rsidRPr="00FB700C">
        <w:rPr>
          <w:b/>
          <w:bCs/>
        </w:rPr>
        <w:t>Capa de</w:t>
      </w:r>
      <w:r>
        <w:t xml:space="preserve"> </w:t>
      </w:r>
      <w:r w:rsidR="00B01EFC" w:rsidRPr="00B01EFC">
        <w:rPr>
          <w:b/>
          <w:bCs/>
        </w:rPr>
        <w:t>Física</w:t>
      </w:r>
    </w:p>
    <w:p w14:paraId="59C80843" w14:textId="003AC3F6" w:rsidR="00B01EFC" w:rsidRDefault="00B01EFC" w:rsidP="001B7462">
      <w:pPr>
        <w:spacing w:after="0"/>
        <w:jc w:val="both"/>
      </w:pPr>
    </w:p>
    <w:p w14:paraId="697C51BD" w14:textId="78B56874" w:rsidR="00B01EFC" w:rsidRPr="00B5690D" w:rsidRDefault="00337C10" w:rsidP="00B5690D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B5690D">
        <w:rPr>
          <w:color w:val="2F5496" w:themeColor="accent1" w:themeShade="BF"/>
        </w:rPr>
        <w:t xml:space="preserve">Cuál(es) es/son la(s) ventaja(s) de los dispositivos de red que utilizan protocolos </w:t>
      </w:r>
      <w:r w:rsidR="00B5690D" w:rsidRPr="00B5690D">
        <w:rPr>
          <w:color w:val="2F5496" w:themeColor="accent1" w:themeShade="BF"/>
        </w:rPr>
        <w:t xml:space="preserve">open y </w:t>
      </w:r>
      <w:r w:rsidRPr="00B5690D">
        <w:rPr>
          <w:color w:val="2F5496" w:themeColor="accent1" w:themeShade="BF"/>
        </w:rPr>
        <w:t>estándar</w:t>
      </w:r>
    </w:p>
    <w:p w14:paraId="08EF5B1B" w14:textId="6166C301" w:rsidR="00337C10" w:rsidRDefault="00337C10" w:rsidP="001B7462">
      <w:pPr>
        <w:spacing w:after="0"/>
        <w:jc w:val="both"/>
      </w:pPr>
      <w:r w:rsidRPr="00337C10">
        <w:t xml:space="preserve">Las comunicaciones de red se limitan a </w:t>
      </w:r>
      <w:r>
        <w:t>intercam</w:t>
      </w:r>
      <w:r w:rsidR="00F16555">
        <w:t>biar</w:t>
      </w:r>
      <w:r>
        <w:t xml:space="preserve"> </w:t>
      </w:r>
      <w:r w:rsidRPr="00337C10">
        <w:t>datos entre dispositivos del mismo proveedor</w:t>
      </w:r>
    </w:p>
    <w:p w14:paraId="438F5FC7" w14:textId="03E86550" w:rsidR="00BE58F2" w:rsidRDefault="004C21D7" w:rsidP="001B7462">
      <w:pPr>
        <w:spacing w:after="0"/>
        <w:jc w:val="both"/>
      </w:pPr>
      <w:r>
        <w:t>El acceso a Internet puedes ser gestionado por un único Proveedor de Servicios de Internet en cada mercado</w:t>
      </w:r>
    </w:p>
    <w:p w14:paraId="05836164" w14:textId="051EBEDC" w:rsidR="004C21D7" w:rsidRDefault="004C21D7" w:rsidP="001B7462">
      <w:pPr>
        <w:spacing w:after="0"/>
        <w:jc w:val="both"/>
      </w:pPr>
      <w:r>
        <w:t>La competencia y la innovación están limitados a productos de tipo específico</w:t>
      </w:r>
    </w:p>
    <w:p w14:paraId="078CA557" w14:textId="5297F1F2" w:rsidR="00306A64" w:rsidRDefault="00306A64" w:rsidP="001B7462">
      <w:pPr>
        <w:spacing w:after="0"/>
        <w:jc w:val="both"/>
      </w:pPr>
      <w:r>
        <w:t>N/A</w:t>
      </w:r>
    </w:p>
    <w:p w14:paraId="6CDFDA42" w14:textId="77777777" w:rsidR="003E1B0B" w:rsidRPr="003E1B0B" w:rsidRDefault="003E1B0B" w:rsidP="003E1B0B">
      <w:pPr>
        <w:spacing w:after="0"/>
        <w:jc w:val="both"/>
        <w:rPr>
          <w:b/>
          <w:bCs/>
        </w:rPr>
      </w:pPr>
      <w:r w:rsidRPr="003E1B0B">
        <w:rPr>
          <w:b/>
          <w:bCs/>
        </w:rPr>
        <w:t>Un aplicativo cliente y otro servidor que se ejecutan en diferentes plataformas pueden satisfactoriamente intercambiar datos</w:t>
      </w:r>
    </w:p>
    <w:p w14:paraId="0D782123" w14:textId="20BDDF27" w:rsidR="004C21D7" w:rsidRPr="003C180C" w:rsidRDefault="003C180C" w:rsidP="001B7462">
      <w:pPr>
        <w:spacing w:after="0"/>
        <w:jc w:val="both"/>
        <w:rPr>
          <w:b/>
          <w:bCs/>
        </w:rPr>
      </w:pPr>
      <w:r w:rsidRPr="003C180C">
        <w:rPr>
          <w:b/>
          <w:bCs/>
        </w:rPr>
        <w:t>Los fabricantes incorporan estos protocolos en sus nuevos productos</w:t>
      </w:r>
    </w:p>
    <w:p w14:paraId="2030961C" w14:textId="02FB7E2D" w:rsidR="00B01EFC" w:rsidRDefault="00B01EFC" w:rsidP="001B7462">
      <w:pPr>
        <w:spacing w:after="0"/>
        <w:jc w:val="both"/>
      </w:pPr>
    </w:p>
    <w:p w14:paraId="05243B33" w14:textId="0C80ACFE" w:rsidR="00B01EFC" w:rsidRPr="001A086D" w:rsidRDefault="00306A64" w:rsidP="001A086D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1A086D">
        <w:rPr>
          <w:color w:val="2F5496" w:themeColor="accent1" w:themeShade="BF"/>
        </w:rPr>
        <w:t>¿Qué capa del modelo OSI agrega un número de puerto destino a un PDU durante el proceso de encapsulación?</w:t>
      </w:r>
    </w:p>
    <w:p w14:paraId="446E8FF5" w14:textId="1EEB65A1" w:rsidR="00306A64" w:rsidRDefault="00306A64" w:rsidP="001B7462">
      <w:pPr>
        <w:spacing w:after="0"/>
        <w:jc w:val="both"/>
      </w:pPr>
      <w:r>
        <w:t xml:space="preserve">Capa </w:t>
      </w:r>
      <w:r w:rsidR="00FB700C">
        <w:t>de Red</w:t>
      </w:r>
    </w:p>
    <w:p w14:paraId="771CF743" w14:textId="4560B30F" w:rsidR="00306A64" w:rsidRDefault="00306A64" w:rsidP="001B7462">
      <w:pPr>
        <w:spacing w:after="0"/>
        <w:jc w:val="both"/>
      </w:pPr>
      <w:r>
        <w:t xml:space="preserve">Capa </w:t>
      </w:r>
      <w:r w:rsidR="00FB700C">
        <w:t>de Enlace de datos</w:t>
      </w:r>
    </w:p>
    <w:p w14:paraId="65CE8A9E" w14:textId="6D258061" w:rsidR="00306A64" w:rsidRDefault="00306A64" w:rsidP="001B7462">
      <w:pPr>
        <w:spacing w:after="0"/>
        <w:jc w:val="both"/>
      </w:pPr>
      <w:r>
        <w:t xml:space="preserve">Capa </w:t>
      </w:r>
      <w:r w:rsidR="00FB700C">
        <w:t>de Aplicación</w:t>
      </w:r>
    </w:p>
    <w:p w14:paraId="6F7AE3B7" w14:textId="5471EC9E" w:rsidR="00306A64" w:rsidRDefault="00306A64" w:rsidP="001B7462">
      <w:pPr>
        <w:spacing w:after="0"/>
        <w:jc w:val="both"/>
      </w:pPr>
      <w:r>
        <w:t xml:space="preserve">Capa </w:t>
      </w:r>
      <w:r w:rsidR="00FB700C">
        <w:t>de Presentación</w:t>
      </w:r>
    </w:p>
    <w:p w14:paraId="318F4B68" w14:textId="52DE4BC1" w:rsidR="00FB700C" w:rsidRDefault="00FB700C" w:rsidP="001B7462">
      <w:pPr>
        <w:spacing w:after="0"/>
        <w:jc w:val="both"/>
      </w:pPr>
      <w:r>
        <w:t>Capa de Sesión</w:t>
      </w:r>
    </w:p>
    <w:p w14:paraId="350D05DA" w14:textId="48AF4C5F" w:rsidR="00FB700C" w:rsidRPr="00FB700C" w:rsidRDefault="00FB700C" w:rsidP="001B7462">
      <w:pPr>
        <w:spacing w:after="0"/>
        <w:jc w:val="both"/>
        <w:rPr>
          <w:b/>
          <w:bCs/>
        </w:rPr>
      </w:pPr>
      <w:r w:rsidRPr="00FB700C">
        <w:rPr>
          <w:b/>
          <w:bCs/>
        </w:rPr>
        <w:t>Capa de Transporte</w:t>
      </w:r>
    </w:p>
    <w:p w14:paraId="1DE70480" w14:textId="0811C10A" w:rsidR="00306A64" w:rsidRDefault="00306A64" w:rsidP="001B7462">
      <w:pPr>
        <w:spacing w:after="0"/>
        <w:jc w:val="both"/>
      </w:pPr>
    </w:p>
    <w:p w14:paraId="2C275F05" w14:textId="62185DCA" w:rsidR="00FB700C" w:rsidRPr="0044546F" w:rsidRDefault="0044546F" w:rsidP="0044546F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44546F">
        <w:rPr>
          <w:color w:val="2F5496" w:themeColor="accent1" w:themeShade="BF"/>
        </w:rPr>
        <w:t>¿Qué declaraciones describen el propósito de la capa de enlace de datos?</w:t>
      </w:r>
    </w:p>
    <w:p w14:paraId="5BD2EA22" w14:textId="188E9962" w:rsidR="0044546F" w:rsidRDefault="0044546F" w:rsidP="001B7462">
      <w:pPr>
        <w:spacing w:after="0"/>
        <w:jc w:val="both"/>
      </w:pPr>
      <w:r>
        <w:t>Define el esquema de direccionamiento de entrega de extremo a extremo</w:t>
      </w:r>
    </w:p>
    <w:p w14:paraId="319EFBD3" w14:textId="31CFBD32" w:rsidR="0044546F" w:rsidRDefault="0044546F" w:rsidP="001B7462">
      <w:pPr>
        <w:spacing w:after="0"/>
        <w:jc w:val="both"/>
      </w:pPr>
      <w:r>
        <w:t>Gestiona las rutas entre los dispositivos fuente y destino durante la transmisión de datos</w:t>
      </w:r>
    </w:p>
    <w:p w14:paraId="0999F099" w14:textId="3DBB0EBD" w:rsidR="0044546F" w:rsidRDefault="0044546F" w:rsidP="001B7462">
      <w:pPr>
        <w:spacing w:after="0"/>
        <w:jc w:val="both"/>
      </w:pPr>
      <w:r>
        <w:t>Provee entrega confiable a través del establecimiento de un enlace y un flujo de control</w:t>
      </w:r>
    </w:p>
    <w:p w14:paraId="4C31305E" w14:textId="7BF0487E" w:rsidR="0044546F" w:rsidRDefault="0044546F" w:rsidP="001B7462">
      <w:pPr>
        <w:spacing w:after="0"/>
        <w:jc w:val="both"/>
      </w:pPr>
      <w:r>
        <w:t>Asegura que los datos de la aplicación serán transmitidos de acuerdo a una priorización</w:t>
      </w:r>
    </w:p>
    <w:p w14:paraId="4C1A13B7" w14:textId="2B9F06EA" w:rsidR="0044546F" w:rsidRPr="0044546F" w:rsidRDefault="0044546F" w:rsidP="001B7462">
      <w:pPr>
        <w:spacing w:after="0"/>
        <w:jc w:val="both"/>
        <w:rPr>
          <w:b/>
          <w:bCs/>
        </w:rPr>
      </w:pPr>
      <w:r w:rsidRPr="0044546F">
        <w:rPr>
          <w:b/>
          <w:bCs/>
        </w:rPr>
        <w:t>Gestiona el acceso de las tramas a los medios de red</w:t>
      </w:r>
    </w:p>
    <w:p w14:paraId="0ED8F782" w14:textId="51005A09" w:rsidR="0044546F" w:rsidRDefault="0044546F" w:rsidP="001B7462">
      <w:pPr>
        <w:spacing w:after="0"/>
        <w:jc w:val="both"/>
      </w:pPr>
      <w:r w:rsidRPr="0044546F">
        <w:rPr>
          <w:b/>
          <w:bCs/>
        </w:rPr>
        <w:t xml:space="preserve">Empaqueta los </w:t>
      </w:r>
      <w:proofErr w:type="spellStart"/>
      <w:r w:rsidRPr="0044546F">
        <w:rPr>
          <w:b/>
          <w:bCs/>
        </w:rPr>
        <w:t>PDUs</w:t>
      </w:r>
      <w:proofErr w:type="spellEnd"/>
      <w:r w:rsidRPr="0044546F">
        <w:rPr>
          <w:b/>
          <w:bCs/>
        </w:rPr>
        <w:t xml:space="preserve"> de la capa 3 en un formato de trama compatible con la interfaz de red</w:t>
      </w:r>
    </w:p>
    <w:p w14:paraId="10776F1A" w14:textId="77777777" w:rsidR="00FB700C" w:rsidRDefault="00FB700C" w:rsidP="001B7462">
      <w:pPr>
        <w:spacing w:after="0"/>
        <w:jc w:val="both"/>
      </w:pPr>
    </w:p>
    <w:p w14:paraId="375D7427" w14:textId="20647B8D" w:rsidR="00306A64" w:rsidRPr="00045DD2" w:rsidRDefault="00F65803" w:rsidP="00045DD2">
      <w:pPr>
        <w:pStyle w:val="Prrafodelista"/>
        <w:numPr>
          <w:ilvl w:val="0"/>
          <w:numId w:val="1"/>
        </w:numPr>
        <w:spacing w:after="0"/>
        <w:jc w:val="both"/>
        <w:rPr>
          <w:color w:val="2F5496" w:themeColor="accent1" w:themeShade="BF"/>
        </w:rPr>
      </w:pPr>
      <w:r w:rsidRPr="00045DD2">
        <w:rPr>
          <w:color w:val="2F5496" w:themeColor="accent1" w:themeShade="BF"/>
        </w:rPr>
        <w:t>Seleccione el/los servicio(s) proveído</w:t>
      </w:r>
      <w:r w:rsidR="009E269E">
        <w:rPr>
          <w:color w:val="2F5496" w:themeColor="accent1" w:themeShade="BF"/>
        </w:rPr>
        <w:t>(</w:t>
      </w:r>
      <w:r w:rsidRPr="00045DD2">
        <w:rPr>
          <w:color w:val="2F5496" w:themeColor="accent1" w:themeShade="BF"/>
        </w:rPr>
        <w:t>s</w:t>
      </w:r>
      <w:r w:rsidR="009E269E">
        <w:rPr>
          <w:color w:val="2F5496" w:themeColor="accent1" w:themeShade="BF"/>
        </w:rPr>
        <w:t>)</w:t>
      </w:r>
      <w:r w:rsidRPr="00045DD2">
        <w:rPr>
          <w:color w:val="2F5496" w:themeColor="accent1" w:themeShade="BF"/>
        </w:rPr>
        <w:t xml:space="preserve"> por la capa de red del modelo OSI</w:t>
      </w:r>
      <w:r w:rsidR="00045DD2">
        <w:rPr>
          <w:color w:val="2F5496" w:themeColor="accent1" w:themeShade="BF"/>
        </w:rPr>
        <w:t>:</w:t>
      </w:r>
    </w:p>
    <w:p w14:paraId="76AA750F" w14:textId="3FEEDD71" w:rsidR="00F65803" w:rsidRDefault="00F65803" w:rsidP="001B7462">
      <w:pPr>
        <w:spacing w:after="0"/>
        <w:jc w:val="both"/>
      </w:pPr>
      <w:r>
        <w:t>Realiza la detección de errores</w:t>
      </w:r>
    </w:p>
    <w:p w14:paraId="073C2D8D" w14:textId="49B1FFD5" w:rsidR="00F65803" w:rsidRDefault="00F65803" w:rsidP="001B7462">
      <w:pPr>
        <w:spacing w:after="0"/>
        <w:jc w:val="both"/>
      </w:pPr>
      <w:r>
        <w:t>Realiza la detección de colisiones</w:t>
      </w:r>
    </w:p>
    <w:p w14:paraId="65D551A3" w14:textId="4CB068AB" w:rsidR="00F65803" w:rsidRDefault="00F65803" w:rsidP="001B7462">
      <w:pPr>
        <w:spacing w:after="0"/>
        <w:jc w:val="both"/>
      </w:pPr>
      <w:r>
        <w:t>Coloca las tramas en el medio de red</w:t>
      </w:r>
    </w:p>
    <w:p w14:paraId="72E6F4C4" w14:textId="26AC3D3E" w:rsidR="00F65803" w:rsidRPr="00045DD2" w:rsidRDefault="00F65803" w:rsidP="001B7462">
      <w:pPr>
        <w:spacing w:after="0"/>
        <w:jc w:val="both"/>
        <w:rPr>
          <w:b/>
          <w:bCs/>
        </w:rPr>
      </w:pPr>
      <w:r w:rsidRPr="00045DD2">
        <w:rPr>
          <w:b/>
          <w:bCs/>
        </w:rPr>
        <w:t>Rutea los paquetes hacia el destino</w:t>
      </w:r>
    </w:p>
    <w:p w14:paraId="081A6C74" w14:textId="70320911" w:rsidR="00F65803" w:rsidRDefault="00F65803" w:rsidP="001B7462">
      <w:pPr>
        <w:spacing w:after="0"/>
        <w:jc w:val="both"/>
      </w:pPr>
      <w:r w:rsidRPr="00045DD2">
        <w:rPr>
          <w:b/>
          <w:bCs/>
        </w:rPr>
        <w:t xml:space="preserve">Encapsula </w:t>
      </w:r>
      <w:proofErr w:type="spellStart"/>
      <w:r w:rsidRPr="00045DD2">
        <w:rPr>
          <w:b/>
          <w:bCs/>
        </w:rPr>
        <w:t>PDUs</w:t>
      </w:r>
      <w:proofErr w:type="spellEnd"/>
      <w:r w:rsidRPr="00045DD2">
        <w:rPr>
          <w:b/>
          <w:bCs/>
        </w:rPr>
        <w:t xml:space="preserve"> desde la capa de transporte</w:t>
      </w:r>
    </w:p>
    <w:p w14:paraId="5002F954" w14:textId="77777777" w:rsidR="00F65803" w:rsidRDefault="00F65803" w:rsidP="001B7462">
      <w:pPr>
        <w:spacing w:after="0"/>
        <w:jc w:val="both"/>
      </w:pPr>
    </w:p>
    <w:p w14:paraId="3BCBEAF1" w14:textId="77777777" w:rsidR="00306A64" w:rsidRPr="00B01EFC" w:rsidRDefault="00306A64" w:rsidP="001B7462">
      <w:pPr>
        <w:spacing w:after="0"/>
        <w:jc w:val="both"/>
      </w:pPr>
    </w:p>
    <w:sectPr w:rsidR="00306A64" w:rsidRPr="00B01EFC" w:rsidSect="00D71EB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4130"/>
    <w:multiLevelType w:val="hybridMultilevel"/>
    <w:tmpl w:val="80AEF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2F"/>
    <w:rsid w:val="000112C6"/>
    <w:rsid w:val="000323F8"/>
    <w:rsid w:val="00034256"/>
    <w:rsid w:val="00037219"/>
    <w:rsid w:val="00045DD2"/>
    <w:rsid w:val="00055AEF"/>
    <w:rsid w:val="00060368"/>
    <w:rsid w:val="000773FF"/>
    <w:rsid w:val="00080CF4"/>
    <w:rsid w:val="000923F3"/>
    <w:rsid w:val="000C0169"/>
    <w:rsid w:val="000E08B3"/>
    <w:rsid w:val="00101531"/>
    <w:rsid w:val="00110C70"/>
    <w:rsid w:val="00122C08"/>
    <w:rsid w:val="00134B8C"/>
    <w:rsid w:val="00174075"/>
    <w:rsid w:val="0019511E"/>
    <w:rsid w:val="00197193"/>
    <w:rsid w:val="001A086D"/>
    <w:rsid w:val="001A50C7"/>
    <w:rsid w:val="001B7462"/>
    <w:rsid w:val="001D0CB2"/>
    <w:rsid w:val="001D127B"/>
    <w:rsid w:val="001D44E0"/>
    <w:rsid w:val="00200307"/>
    <w:rsid w:val="00212B0F"/>
    <w:rsid w:val="00212D2F"/>
    <w:rsid w:val="00242CD2"/>
    <w:rsid w:val="00243865"/>
    <w:rsid w:val="00260C27"/>
    <w:rsid w:val="002669C3"/>
    <w:rsid w:val="002856D3"/>
    <w:rsid w:val="00290FFF"/>
    <w:rsid w:val="00291E54"/>
    <w:rsid w:val="00292181"/>
    <w:rsid w:val="00293ABD"/>
    <w:rsid w:val="002A07E1"/>
    <w:rsid w:val="00306A64"/>
    <w:rsid w:val="00334FD9"/>
    <w:rsid w:val="00337C10"/>
    <w:rsid w:val="003612E4"/>
    <w:rsid w:val="003A573D"/>
    <w:rsid w:val="003B712F"/>
    <w:rsid w:val="003C180C"/>
    <w:rsid w:val="003D48CF"/>
    <w:rsid w:val="003E1B0B"/>
    <w:rsid w:val="003F783C"/>
    <w:rsid w:val="0044546F"/>
    <w:rsid w:val="00465DE5"/>
    <w:rsid w:val="004C21D7"/>
    <w:rsid w:val="00506927"/>
    <w:rsid w:val="00514277"/>
    <w:rsid w:val="00517B66"/>
    <w:rsid w:val="005233F2"/>
    <w:rsid w:val="005264D7"/>
    <w:rsid w:val="00553658"/>
    <w:rsid w:val="005654E0"/>
    <w:rsid w:val="005772FC"/>
    <w:rsid w:val="0058447D"/>
    <w:rsid w:val="0059191E"/>
    <w:rsid w:val="005A6009"/>
    <w:rsid w:val="005D5865"/>
    <w:rsid w:val="005F2CD5"/>
    <w:rsid w:val="00604F8B"/>
    <w:rsid w:val="006129B4"/>
    <w:rsid w:val="00627BF0"/>
    <w:rsid w:val="006506CE"/>
    <w:rsid w:val="00663948"/>
    <w:rsid w:val="006659C8"/>
    <w:rsid w:val="00676AAE"/>
    <w:rsid w:val="00677936"/>
    <w:rsid w:val="00685BFA"/>
    <w:rsid w:val="006C293A"/>
    <w:rsid w:val="006D0DD4"/>
    <w:rsid w:val="006E5FC3"/>
    <w:rsid w:val="006F4588"/>
    <w:rsid w:val="006F5CA9"/>
    <w:rsid w:val="007130FB"/>
    <w:rsid w:val="007530AD"/>
    <w:rsid w:val="007649EB"/>
    <w:rsid w:val="007D54C1"/>
    <w:rsid w:val="00806B8B"/>
    <w:rsid w:val="00830C4C"/>
    <w:rsid w:val="0083112E"/>
    <w:rsid w:val="00850122"/>
    <w:rsid w:val="00855B04"/>
    <w:rsid w:val="0086334B"/>
    <w:rsid w:val="008662E2"/>
    <w:rsid w:val="00875998"/>
    <w:rsid w:val="008A6E35"/>
    <w:rsid w:val="008C42A2"/>
    <w:rsid w:val="008D5C73"/>
    <w:rsid w:val="00923045"/>
    <w:rsid w:val="00924085"/>
    <w:rsid w:val="009271F0"/>
    <w:rsid w:val="009546B1"/>
    <w:rsid w:val="009701BE"/>
    <w:rsid w:val="00987891"/>
    <w:rsid w:val="009979D9"/>
    <w:rsid w:val="009E269E"/>
    <w:rsid w:val="009F3A70"/>
    <w:rsid w:val="00A0517B"/>
    <w:rsid w:val="00A058F8"/>
    <w:rsid w:val="00A14B10"/>
    <w:rsid w:val="00A46BB7"/>
    <w:rsid w:val="00A46C59"/>
    <w:rsid w:val="00A76D0B"/>
    <w:rsid w:val="00A81E3B"/>
    <w:rsid w:val="00A974E1"/>
    <w:rsid w:val="00AD5FAE"/>
    <w:rsid w:val="00AE398F"/>
    <w:rsid w:val="00AE77A3"/>
    <w:rsid w:val="00B019F8"/>
    <w:rsid w:val="00B01EFC"/>
    <w:rsid w:val="00B442FC"/>
    <w:rsid w:val="00B5690D"/>
    <w:rsid w:val="00B729A5"/>
    <w:rsid w:val="00BD43D4"/>
    <w:rsid w:val="00BE58F2"/>
    <w:rsid w:val="00C006A1"/>
    <w:rsid w:val="00C35FE0"/>
    <w:rsid w:val="00C56EC4"/>
    <w:rsid w:val="00C665E6"/>
    <w:rsid w:val="00C70D16"/>
    <w:rsid w:val="00C834E9"/>
    <w:rsid w:val="00C94DBB"/>
    <w:rsid w:val="00C953E8"/>
    <w:rsid w:val="00CC16E3"/>
    <w:rsid w:val="00CD2D2F"/>
    <w:rsid w:val="00CF147C"/>
    <w:rsid w:val="00D01B31"/>
    <w:rsid w:val="00D15B57"/>
    <w:rsid w:val="00D22DB4"/>
    <w:rsid w:val="00D23E70"/>
    <w:rsid w:val="00D3374B"/>
    <w:rsid w:val="00D70317"/>
    <w:rsid w:val="00D71EB5"/>
    <w:rsid w:val="00DA246E"/>
    <w:rsid w:val="00DB068B"/>
    <w:rsid w:val="00DB2453"/>
    <w:rsid w:val="00DC34F4"/>
    <w:rsid w:val="00DD14C9"/>
    <w:rsid w:val="00DD787F"/>
    <w:rsid w:val="00DE5D8E"/>
    <w:rsid w:val="00DE682A"/>
    <w:rsid w:val="00E0048E"/>
    <w:rsid w:val="00E21380"/>
    <w:rsid w:val="00E26FD2"/>
    <w:rsid w:val="00E40B07"/>
    <w:rsid w:val="00E6080B"/>
    <w:rsid w:val="00E645A3"/>
    <w:rsid w:val="00EA2444"/>
    <w:rsid w:val="00EA6616"/>
    <w:rsid w:val="00F13909"/>
    <w:rsid w:val="00F16555"/>
    <w:rsid w:val="00F30D85"/>
    <w:rsid w:val="00F315D0"/>
    <w:rsid w:val="00F34B7A"/>
    <w:rsid w:val="00F61913"/>
    <w:rsid w:val="00F65803"/>
    <w:rsid w:val="00F74DB2"/>
    <w:rsid w:val="00F75FCB"/>
    <w:rsid w:val="00F87F96"/>
    <w:rsid w:val="00F90BDD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D0D6"/>
  <w15:chartTrackingRefBased/>
  <w15:docId w15:val="{DD28D474-B636-42C2-9BCF-B330A095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3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8691-79CF-42D3-B339-E45836F8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1164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R. Martinez Chunga</dc:creator>
  <cp:keywords/>
  <dc:description/>
  <cp:lastModifiedBy>Ronald Martinez Chunga</cp:lastModifiedBy>
  <cp:revision>161</cp:revision>
  <dcterms:created xsi:type="dcterms:W3CDTF">2021-06-03T03:06:00Z</dcterms:created>
  <dcterms:modified xsi:type="dcterms:W3CDTF">2021-06-12T17:23:00Z</dcterms:modified>
</cp:coreProperties>
</file>