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ToothGrowth</w:t>
      </w:r>
      <w:r>
        <w:t xml:space="preserve"> </w:t>
      </w:r>
      <w:r>
        <w:t xml:space="preserve">Analysis</w:t>
      </w:r>
    </w:p>
    <w:p>
      <w:pPr>
        <w:pStyle w:val="Author"/>
      </w:pPr>
      <w:r>
        <w:t xml:space="preserve">HPSUN</w:t>
      </w:r>
    </w:p>
    <w:p>
      <w:pPr>
        <w:pStyle w:val="Date"/>
      </w:pPr>
      <w:r>
        <w:t xml:space="preserve">2017年12月3日</w:t>
      </w:r>
    </w:p>
    <w:p>
      <w:pPr>
        <w:pStyle w:val="Heading2"/>
      </w:pPr>
      <w:bookmarkStart w:id="21" w:name="overview"/>
      <w:bookmarkEnd w:id="21"/>
      <w:r>
        <w:t xml:space="preserve">Overview</w:t>
      </w:r>
    </w:p>
    <w:p>
      <w:pPr>
        <w:pStyle w:val="FirstParagraph"/>
      </w:pPr>
      <w:r>
        <w:t xml:space="preserve">This dataset is</w:t>
      </w:r>
      <w:r>
        <w:t xml:space="preserve"> </w:t>
      </w:r>
      <w:r>
        <w:t xml:space="preserve">“</w:t>
      </w:r>
      <w:r>
        <w:t xml:space="preserve">The Effect of Vitamin C on Tooth Growth in Guinea Pigs</w:t>
      </w:r>
      <w:r>
        <w:t xml:space="preserve">”</w:t>
      </w:r>
      <w:r>
        <w:t xml:space="preserve"> </w:t>
      </w:r>
      <w:r>
        <w:t xml:space="preserve">It has three variable</w:t>
      </w:r>
      <w:r>
        <w:t xml:space="preserve"> </w:t>
      </w:r>
      <w:r>
        <w:t xml:space="preserve">[,1] len numeric Tooth length</w:t>
      </w:r>
      <w:r>
        <w:t xml:space="preserve"> </w:t>
      </w:r>
      <w:r>
        <w:t xml:space="preserve">[,2] supp factor Supplement type (VC or OJ).</w:t>
      </w:r>
      <w:r>
        <w:t xml:space="preserve"> </w:t>
      </w:r>
      <w:r>
        <w:t xml:space="preserve">[,3] dose numeric Dose in milligrams/day</w:t>
      </w:r>
      <w:r>
        <w:t xml:space="preserve"> </w:t>
      </w:r>
      <w:r>
        <w:t xml:space="preserve">details can be found here:</w:t>
      </w:r>
      <w:r>
        <w:t xml:space="preserve"> </w:t>
      </w:r>
      <w:hyperlink r:id="rId22">
        <w:r>
          <w:rPr>
            <w:rStyle w:val="Hyperlink"/>
          </w:rPr>
          <w:t xml:space="preserve">https://stat.ethz.ch/R-manual/R-devel/library/datasets/html/ToothGrowth.html</w:t>
        </w:r>
      </w:hyperlink>
    </w:p>
    <w:p>
      <w:pPr>
        <w:pStyle w:val="Heading2"/>
      </w:pPr>
      <w:bookmarkStart w:id="23" w:name="data-summary"/>
      <w:bookmarkEnd w:id="23"/>
      <w:r>
        <w:t xml:space="preserve">Data Summary</w:t>
      </w:r>
    </w:p>
    <w:p>
      <w:pPr>
        <w:pStyle w:val="SourceCode"/>
      </w:pPr>
      <w:r>
        <w:rPr>
          <w:rStyle w:val="KeywordTok"/>
        </w:rPr>
        <w:t xml:space="preserve">library</w:t>
      </w:r>
      <w:r>
        <w:rPr>
          <w:rStyle w:val="NormalTok"/>
        </w:rPr>
        <w:t xml:space="preserve">(ggplot2)</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(ToothGrowth,</w:t>
      </w:r>
      <w:r>
        <w:rPr>
          <w:rStyle w:val="KeywordTok"/>
        </w:rPr>
        <w:t xml:space="preserve">aes</w:t>
      </w:r>
      <w:r>
        <w:rPr>
          <w:rStyle w:val="NormalTok"/>
        </w:rPr>
        <w:t xml:space="preserve">(dose,len))</w:t>
      </w:r>
      <w:r>
        <w:br w:type="textWrapping"/>
      </w:r>
      <w:r>
        <w:rPr>
          <w:rStyle w:val="NormalTok"/>
        </w:rPr>
        <w:t xml:space="preserve">g +</w:t>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supp)) +</w:t>
      </w:r>
      <w:r>
        <w:rPr>
          <w:rStyle w:val="StringTok"/>
        </w:rPr>
        <w:t xml:space="preserve"> </w:t>
      </w:r>
      <w:r>
        <w:rPr>
          <w:rStyle w:val="KeywordTok"/>
        </w:rPr>
        <w:t xml:space="preserve">labs</w:t>
      </w:r>
      <w:r>
        <w:rPr>
          <w:rStyle w:val="NormalTok"/>
        </w:rPr>
        <w:t xml:space="preserve">(</w:t>
      </w:r>
      <w:r>
        <w:rPr>
          <w:rStyle w:val="DataTypeTok"/>
        </w:rPr>
        <w:t xml:space="preserve">title=</w:t>
      </w:r>
      <w:r>
        <w:rPr>
          <w:rStyle w:val="StringTok"/>
        </w:rPr>
        <w:t xml:space="preserve">"Summary of ToothGrowth data"</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rt2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growth-effect-comparision"/>
      <w:bookmarkEnd w:id="25"/>
      <w:r>
        <w:t xml:space="preserve">Growth Effect Comparision</w:t>
      </w:r>
    </w:p>
    <w:p>
      <w:pPr>
        <w:pStyle w:val="Heading3"/>
      </w:pPr>
      <w:bookmarkStart w:id="26" w:name="same-dose-different-supplyment"/>
      <w:bookmarkEnd w:id="26"/>
      <w:r>
        <w:t xml:space="preserve">Same dose, different supplyment</w:t>
      </w:r>
    </w:p>
    <w:p>
      <w:pPr>
        <w:pStyle w:val="Heading4"/>
      </w:pPr>
      <w:bookmarkStart w:id="27" w:name="mg"/>
      <w:bookmarkEnd w:id="27"/>
      <w:r>
        <w:t xml:space="preserve">0.5mg</w:t>
      </w:r>
    </w:p>
    <w:p>
      <w:pPr>
        <w:pStyle w:val="SourceCode"/>
      </w:pPr>
      <w:r>
        <w:rPr>
          <w:rStyle w:val="NormalTok"/>
        </w:rPr>
        <w:t xml:space="preserve">OJ &lt;-</w:t>
      </w:r>
      <w:r>
        <w:rPr>
          <w:rStyle w:val="StringTok"/>
        </w:rPr>
        <w:t xml:space="preserve"> </w:t>
      </w:r>
      <w:r>
        <w:rPr>
          <w:rStyle w:val="NormalTok"/>
        </w:rPr>
        <w:t xml:space="preserve">ToothGrowth$len[</w:t>
      </w:r>
      <w:r>
        <w:rPr>
          <w:rStyle w:val="KeywordTok"/>
        </w:rPr>
        <w:t xml:space="preserve">which</w:t>
      </w:r>
      <w:r>
        <w:rPr>
          <w:rStyle w:val="NormalTok"/>
        </w:rPr>
        <w:t xml:space="preserve">(ToothGrowth$supp==</w:t>
      </w:r>
      <w:r>
        <w:rPr>
          <w:rStyle w:val="StringTok"/>
        </w:rPr>
        <w:t xml:space="preserve">"OJ"</w:t>
      </w:r>
      <w:r>
        <w:rPr>
          <w:rStyle w:val="NormalTok"/>
        </w:rPr>
        <w:t xml:space="preserve">&amp;ToothGrowth$dose==</w:t>
      </w:r>
      <w:r>
        <w:rPr>
          <w:rStyle w:val="FloatTok"/>
        </w:rPr>
        <w:t xml:space="preserve">0.5</w:t>
      </w:r>
      <w:r>
        <w:rPr>
          <w:rStyle w:val="NormalTok"/>
        </w:rPr>
        <w:t xml:space="preserve">)]</w:t>
      </w:r>
      <w:r>
        <w:br w:type="textWrapping"/>
      </w:r>
      <w:r>
        <w:rPr>
          <w:rStyle w:val="NormalTok"/>
        </w:rPr>
        <w:t xml:space="preserve">VC &lt;-</w:t>
      </w:r>
      <w:r>
        <w:rPr>
          <w:rStyle w:val="StringTok"/>
        </w:rPr>
        <w:t xml:space="preserve"> </w:t>
      </w:r>
      <w:r>
        <w:rPr>
          <w:rStyle w:val="NormalTok"/>
        </w:rPr>
        <w:t xml:space="preserve">ToothGrowth$len[</w:t>
      </w:r>
      <w:r>
        <w:rPr>
          <w:rStyle w:val="KeywordTok"/>
        </w:rPr>
        <w:t xml:space="preserve">which</w:t>
      </w:r>
      <w:r>
        <w:rPr>
          <w:rStyle w:val="NormalTok"/>
        </w:rPr>
        <w:t xml:space="preserve">(ToothGrowth$supp==</w:t>
      </w:r>
      <w:r>
        <w:rPr>
          <w:rStyle w:val="StringTok"/>
        </w:rPr>
        <w:t xml:space="preserve">"VC"</w:t>
      </w:r>
      <w:r>
        <w:rPr>
          <w:rStyle w:val="NormalTok"/>
        </w:rPr>
        <w:t xml:space="preserve">&amp;ToothGrowth$dose==</w:t>
      </w:r>
      <w:r>
        <w:rPr>
          <w:rStyle w:val="FloatTok"/>
        </w:rPr>
        <w:t xml:space="preserve">0.5</w:t>
      </w:r>
      <w:r>
        <w:rPr>
          <w:rStyle w:val="NormalTok"/>
        </w:rPr>
        <w:t xml:space="preserve">)]</w:t>
      </w:r>
      <w:r>
        <w:br w:type="textWrapping"/>
      </w:r>
      <w:r>
        <w:rPr>
          <w:rStyle w:val="NormalTok"/>
        </w:rPr>
        <w:t xml:space="preserve">h &lt;-</w:t>
      </w:r>
      <w:r>
        <w:rPr>
          <w:rStyle w:val="StringTok"/>
        </w:rPr>
        <w:t xml:space="preserve"> </w:t>
      </w:r>
      <w:r>
        <w:rPr>
          <w:rStyle w:val="KeywordTok"/>
        </w:rPr>
        <w:t xml:space="preserve">t.test</w:t>
      </w:r>
      <w:r>
        <w:rPr>
          <w:rStyle w:val="NormalTok"/>
        </w:rPr>
        <w:t xml:space="preserve">(</w:t>
      </w:r>
      <w:r>
        <w:rPr>
          <w:rStyle w:val="DataTypeTok"/>
        </w:rPr>
        <w:t xml:space="preserve">x=</w:t>
      </w:r>
      <w:r>
        <w:rPr>
          <w:rStyle w:val="NormalTok"/>
        </w:rPr>
        <w:t xml:space="preserve">OJ,</w:t>
      </w:r>
      <w:r>
        <w:rPr>
          <w:rStyle w:val="DataTypeTok"/>
        </w:rPr>
        <w:t xml:space="preserve">y=</w:t>
      </w:r>
      <w:r>
        <w:rPr>
          <w:rStyle w:val="NormalTok"/>
        </w:rPr>
        <w:t xml:space="preserve">VC,</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KeywordTok"/>
        </w:rPr>
        <w:t xml:space="preserve">c</w:t>
      </w:r>
      <w:r>
        <w:rPr>
          <w:rStyle w:val="NormalTok"/>
        </w:rPr>
        <w:t xml:space="preserve">(</w:t>
      </w:r>
      <w:r>
        <w:rPr>
          <w:rStyle w:val="KeywordTok"/>
        </w:rPr>
        <w:t xml:space="preserve">mean</w:t>
      </w:r>
      <w:r>
        <w:rPr>
          <w:rStyle w:val="NormalTok"/>
        </w:rPr>
        <w:t xml:space="preserve">(OJ),</w:t>
      </w:r>
      <w:r>
        <w:rPr>
          <w:rStyle w:val="KeywordTok"/>
        </w:rPr>
        <w:t xml:space="preserve">mean</w:t>
      </w:r>
      <w:r>
        <w:rPr>
          <w:rStyle w:val="NormalTok"/>
        </w:rPr>
        <w:t xml:space="preserve">(VC))</w:t>
      </w:r>
    </w:p>
    <w:p>
      <w:pPr>
        <w:pStyle w:val="SourceCode"/>
      </w:pPr>
      <w:r>
        <w:rPr>
          <w:rStyle w:val="VerbatimChar"/>
        </w:rPr>
        <w:t xml:space="preserve">## [1] 13.23  7.98</w:t>
      </w:r>
    </w:p>
    <w:p>
      <w:pPr>
        <w:pStyle w:val="SourceCode"/>
      </w:pPr>
      <w:r>
        <w:rPr>
          <w:rStyle w:val="KeywordTok"/>
        </w:rPr>
        <w:t xml:space="preserve">paste</w:t>
      </w:r>
      <w:r>
        <w:rPr>
          <w:rStyle w:val="NormalTok"/>
        </w:rPr>
        <w:t xml:space="preserve">(</w:t>
      </w:r>
      <w:r>
        <w:rPr>
          <w:rStyle w:val="StringTok"/>
        </w:rPr>
        <w:t xml:space="preserve">"confidence interval:"</w:t>
      </w:r>
      <w:r>
        <w:rPr>
          <w:rStyle w:val="NormalTok"/>
        </w:rPr>
        <w:t xml:space="preserve">,</w:t>
      </w:r>
      <w:r>
        <w:rPr>
          <w:rStyle w:val="KeywordTok"/>
        </w:rPr>
        <w:t xml:space="preserve">round</w:t>
      </w:r>
      <w:r>
        <w:rPr>
          <w:rStyle w:val="NormalTok"/>
        </w:rPr>
        <w:t xml:space="preserve">(h$conf.int[</w:t>
      </w:r>
      <w:r>
        <w:rPr>
          <w:rStyle w:val="DecValTok"/>
        </w:rPr>
        <w:t xml:space="preserve">1</w:t>
      </w:r>
      <w:r>
        <w:rPr>
          <w:rStyle w:val="NormalTok"/>
        </w:rPr>
        <w:t xml:space="preserve">],</w:t>
      </w:r>
      <w:r>
        <w:rPr>
          <w:rStyle w:val="DecValTok"/>
        </w:rPr>
        <w:t xml:space="preserve">3</w:t>
      </w:r>
      <w:r>
        <w:rPr>
          <w:rStyle w:val="NormalTok"/>
        </w:rPr>
        <w:t xml:space="preserve">),</w:t>
      </w:r>
      <w:r>
        <w:rPr>
          <w:rStyle w:val="StringTok"/>
        </w:rPr>
        <w:t xml:space="preserve">"-"</w:t>
      </w:r>
      <w:r>
        <w:rPr>
          <w:rStyle w:val="NormalTok"/>
        </w:rPr>
        <w:t xml:space="preserve">,</w:t>
      </w:r>
      <w:r>
        <w:rPr>
          <w:rStyle w:val="KeywordTok"/>
        </w:rPr>
        <w:t xml:space="preserve">round</w:t>
      </w:r>
      <w:r>
        <w:rPr>
          <w:rStyle w:val="NormalTok"/>
        </w:rPr>
        <w:t xml:space="preserve">(h$conf.int[</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"confidence interval: 1.719 - 8.781"</w:t>
      </w:r>
    </w:p>
    <w:p>
      <w:pPr>
        <w:pStyle w:val="SourceCode"/>
      </w:pPr>
      <w:r>
        <w:rPr>
          <w:rStyle w:val="KeywordTok"/>
        </w:rPr>
        <w:t xml:space="preserve">paste</w:t>
      </w:r>
      <w:r>
        <w:rPr>
          <w:rStyle w:val="NormalTok"/>
        </w:rPr>
        <w:t xml:space="preserve">(</w:t>
      </w:r>
      <w:r>
        <w:rPr>
          <w:rStyle w:val="StringTok"/>
        </w:rPr>
        <w:t xml:space="preserve">"Pvalue:"</w:t>
      </w:r>
      <w:r>
        <w:rPr>
          <w:rStyle w:val="NormalTok"/>
        </w:rPr>
        <w:t xml:space="preserve">,</w:t>
      </w:r>
      <w:r>
        <w:rPr>
          <w:rStyle w:val="KeywordTok"/>
        </w:rPr>
        <w:t xml:space="preserve">round</w:t>
      </w:r>
      <w:r>
        <w:rPr>
          <w:rStyle w:val="NormalTok"/>
        </w:rPr>
        <w:t xml:space="preserve">(h$p.value,</w:t>
      </w:r>
      <w:r>
        <w:rPr>
          <w:rStyle w:val="DecValTok"/>
        </w:rPr>
        <w:t xml:space="preserve">5</w:t>
      </w:r>
      <w:r>
        <w:rPr>
          <w:rStyle w:val="NormalTok"/>
        </w:rPr>
        <w:t xml:space="preserve">))</w:t>
      </w:r>
    </w:p>
    <w:p>
      <w:pPr>
        <w:pStyle w:val="SourceCode"/>
      </w:pPr>
      <w:r>
        <w:rPr>
          <w:rStyle w:val="VerbatimChar"/>
        </w:rPr>
        <w:t xml:space="preserve">## [1] "Pvalue: 0.00636"</w:t>
      </w:r>
    </w:p>
    <w:p>
      <w:pPr>
        <w:pStyle w:val="Heading4"/>
      </w:pPr>
      <w:bookmarkStart w:id="28" w:name="mg-1"/>
      <w:bookmarkEnd w:id="28"/>
      <w:r>
        <w:t xml:space="preserve">1.0 mg</w:t>
      </w:r>
    </w:p>
    <w:p>
      <w:pPr>
        <w:pStyle w:val="SourceCode"/>
      </w:pPr>
      <w:r>
        <w:rPr>
          <w:rStyle w:val="NormalTok"/>
        </w:rPr>
        <w:t xml:space="preserve">OJ &lt;-</w:t>
      </w:r>
      <w:r>
        <w:rPr>
          <w:rStyle w:val="StringTok"/>
        </w:rPr>
        <w:t xml:space="preserve"> </w:t>
      </w:r>
      <w:r>
        <w:rPr>
          <w:rStyle w:val="NormalTok"/>
        </w:rPr>
        <w:t xml:space="preserve">ToothGrowth$len[</w:t>
      </w:r>
      <w:r>
        <w:rPr>
          <w:rStyle w:val="KeywordTok"/>
        </w:rPr>
        <w:t xml:space="preserve">which</w:t>
      </w:r>
      <w:r>
        <w:rPr>
          <w:rStyle w:val="NormalTok"/>
        </w:rPr>
        <w:t xml:space="preserve">(ToothGrowth$supp==</w:t>
      </w:r>
      <w:r>
        <w:rPr>
          <w:rStyle w:val="StringTok"/>
        </w:rPr>
        <w:t xml:space="preserve">"OJ"</w:t>
      </w:r>
      <w:r>
        <w:rPr>
          <w:rStyle w:val="NormalTok"/>
        </w:rPr>
        <w:t xml:space="preserve">&amp;ToothGrowth$dose==</w:t>
      </w:r>
      <w:r>
        <w:rPr>
          <w:rStyle w:val="DecValTok"/>
        </w:rPr>
        <w:t xml:space="preserve">1</w:t>
      </w:r>
      <w:r>
        <w:rPr>
          <w:rStyle w:val="NormalTok"/>
        </w:rPr>
        <w:t xml:space="preserve">)]</w:t>
      </w:r>
      <w:r>
        <w:br w:type="textWrapping"/>
      </w:r>
      <w:r>
        <w:rPr>
          <w:rStyle w:val="NormalTok"/>
        </w:rPr>
        <w:t xml:space="preserve">VC &lt;-</w:t>
      </w:r>
      <w:r>
        <w:rPr>
          <w:rStyle w:val="StringTok"/>
        </w:rPr>
        <w:t xml:space="preserve"> </w:t>
      </w:r>
      <w:r>
        <w:rPr>
          <w:rStyle w:val="NormalTok"/>
        </w:rPr>
        <w:t xml:space="preserve">ToothGrowth$len[</w:t>
      </w:r>
      <w:r>
        <w:rPr>
          <w:rStyle w:val="KeywordTok"/>
        </w:rPr>
        <w:t xml:space="preserve">which</w:t>
      </w:r>
      <w:r>
        <w:rPr>
          <w:rStyle w:val="NormalTok"/>
        </w:rPr>
        <w:t xml:space="preserve">(ToothGrowth$supp==</w:t>
      </w:r>
      <w:r>
        <w:rPr>
          <w:rStyle w:val="StringTok"/>
        </w:rPr>
        <w:t xml:space="preserve">"VC"</w:t>
      </w:r>
      <w:r>
        <w:rPr>
          <w:rStyle w:val="NormalTok"/>
        </w:rPr>
        <w:t xml:space="preserve">&amp;ToothGrowth$dose==</w:t>
      </w:r>
      <w:r>
        <w:rPr>
          <w:rStyle w:val="DecValTok"/>
        </w:rPr>
        <w:t xml:space="preserve">1</w:t>
      </w:r>
      <w:r>
        <w:rPr>
          <w:rStyle w:val="NormalTok"/>
        </w:rPr>
        <w:t xml:space="preserve">)]</w:t>
      </w:r>
      <w:r>
        <w:br w:type="textWrapping"/>
      </w:r>
      <w:r>
        <w:rPr>
          <w:rStyle w:val="NormalTok"/>
        </w:rPr>
        <w:t xml:space="preserve">h &lt;-</w:t>
      </w:r>
      <w:r>
        <w:rPr>
          <w:rStyle w:val="StringTok"/>
        </w:rPr>
        <w:t xml:space="preserve"> </w:t>
      </w:r>
      <w:r>
        <w:rPr>
          <w:rStyle w:val="KeywordTok"/>
        </w:rPr>
        <w:t xml:space="preserve">t.test</w:t>
      </w:r>
      <w:r>
        <w:rPr>
          <w:rStyle w:val="NormalTok"/>
        </w:rPr>
        <w:t xml:space="preserve">(</w:t>
      </w:r>
      <w:r>
        <w:rPr>
          <w:rStyle w:val="DataTypeTok"/>
        </w:rPr>
        <w:t xml:space="preserve">x=</w:t>
      </w:r>
      <w:r>
        <w:rPr>
          <w:rStyle w:val="NormalTok"/>
        </w:rPr>
        <w:t xml:space="preserve">OJ,</w:t>
      </w:r>
      <w:r>
        <w:rPr>
          <w:rStyle w:val="DataTypeTok"/>
        </w:rPr>
        <w:t xml:space="preserve">y=</w:t>
      </w:r>
      <w:r>
        <w:rPr>
          <w:rStyle w:val="NormalTok"/>
        </w:rPr>
        <w:t xml:space="preserve">VC,</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KeywordTok"/>
        </w:rPr>
        <w:t xml:space="preserve">c</w:t>
      </w:r>
      <w:r>
        <w:rPr>
          <w:rStyle w:val="NormalTok"/>
        </w:rPr>
        <w:t xml:space="preserve">(</w:t>
      </w:r>
      <w:r>
        <w:rPr>
          <w:rStyle w:val="KeywordTok"/>
        </w:rPr>
        <w:t xml:space="preserve">mean</w:t>
      </w:r>
      <w:r>
        <w:rPr>
          <w:rStyle w:val="NormalTok"/>
        </w:rPr>
        <w:t xml:space="preserve">(OJ),</w:t>
      </w:r>
      <w:r>
        <w:rPr>
          <w:rStyle w:val="KeywordTok"/>
        </w:rPr>
        <w:t xml:space="preserve">mean</w:t>
      </w:r>
      <w:r>
        <w:rPr>
          <w:rStyle w:val="NormalTok"/>
        </w:rPr>
        <w:t xml:space="preserve">(VC))</w:t>
      </w:r>
    </w:p>
    <w:p>
      <w:pPr>
        <w:pStyle w:val="SourceCode"/>
      </w:pPr>
      <w:r>
        <w:rPr>
          <w:rStyle w:val="VerbatimChar"/>
        </w:rPr>
        <w:t xml:space="preserve">## [1] 22.70 16.77</w:t>
      </w:r>
    </w:p>
    <w:p>
      <w:pPr>
        <w:pStyle w:val="SourceCode"/>
      </w:pPr>
      <w:r>
        <w:rPr>
          <w:rStyle w:val="KeywordTok"/>
        </w:rPr>
        <w:t xml:space="preserve">paste</w:t>
      </w:r>
      <w:r>
        <w:rPr>
          <w:rStyle w:val="NormalTok"/>
        </w:rPr>
        <w:t xml:space="preserve">(</w:t>
      </w:r>
      <w:r>
        <w:rPr>
          <w:rStyle w:val="StringTok"/>
        </w:rPr>
        <w:t xml:space="preserve">"confidence interval:"</w:t>
      </w:r>
      <w:r>
        <w:rPr>
          <w:rStyle w:val="NormalTok"/>
        </w:rPr>
        <w:t xml:space="preserve">,</w:t>
      </w:r>
      <w:r>
        <w:rPr>
          <w:rStyle w:val="KeywordTok"/>
        </w:rPr>
        <w:t xml:space="preserve">round</w:t>
      </w:r>
      <w:r>
        <w:rPr>
          <w:rStyle w:val="NormalTok"/>
        </w:rPr>
        <w:t xml:space="preserve">(h$conf.int[</w:t>
      </w:r>
      <w:r>
        <w:rPr>
          <w:rStyle w:val="DecValTok"/>
        </w:rPr>
        <w:t xml:space="preserve">1</w:t>
      </w:r>
      <w:r>
        <w:rPr>
          <w:rStyle w:val="NormalTok"/>
        </w:rPr>
        <w:t xml:space="preserve">],</w:t>
      </w:r>
      <w:r>
        <w:rPr>
          <w:rStyle w:val="DecValTok"/>
        </w:rPr>
        <w:t xml:space="preserve">3</w:t>
      </w:r>
      <w:r>
        <w:rPr>
          <w:rStyle w:val="NormalTok"/>
        </w:rPr>
        <w:t xml:space="preserve">),</w:t>
      </w:r>
      <w:r>
        <w:rPr>
          <w:rStyle w:val="StringTok"/>
        </w:rPr>
        <w:t xml:space="preserve">"-"</w:t>
      </w:r>
      <w:r>
        <w:rPr>
          <w:rStyle w:val="NormalTok"/>
        </w:rPr>
        <w:t xml:space="preserve">,</w:t>
      </w:r>
      <w:r>
        <w:rPr>
          <w:rStyle w:val="KeywordTok"/>
        </w:rPr>
        <w:t xml:space="preserve">round</w:t>
      </w:r>
      <w:r>
        <w:rPr>
          <w:rStyle w:val="NormalTok"/>
        </w:rPr>
        <w:t xml:space="preserve">(h$conf.int[</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"confidence interval: 2.802 - 9.058"</w:t>
      </w:r>
    </w:p>
    <w:p>
      <w:pPr>
        <w:pStyle w:val="SourceCode"/>
      </w:pPr>
      <w:r>
        <w:rPr>
          <w:rStyle w:val="KeywordTok"/>
        </w:rPr>
        <w:t xml:space="preserve">paste</w:t>
      </w:r>
      <w:r>
        <w:rPr>
          <w:rStyle w:val="NormalTok"/>
        </w:rPr>
        <w:t xml:space="preserve">(</w:t>
      </w:r>
      <w:r>
        <w:rPr>
          <w:rStyle w:val="StringTok"/>
        </w:rPr>
        <w:t xml:space="preserve">"Pvalue:"</w:t>
      </w:r>
      <w:r>
        <w:rPr>
          <w:rStyle w:val="NormalTok"/>
        </w:rPr>
        <w:t xml:space="preserve">,</w:t>
      </w:r>
      <w:r>
        <w:rPr>
          <w:rStyle w:val="KeywordTok"/>
        </w:rPr>
        <w:t xml:space="preserve">round</w:t>
      </w:r>
      <w:r>
        <w:rPr>
          <w:rStyle w:val="NormalTok"/>
        </w:rPr>
        <w:t xml:space="preserve">(h$p.value,</w:t>
      </w:r>
      <w:r>
        <w:rPr>
          <w:rStyle w:val="DecValTok"/>
        </w:rPr>
        <w:t xml:space="preserve">5</w:t>
      </w:r>
      <w:r>
        <w:rPr>
          <w:rStyle w:val="NormalTok"/>
        </w:rPr>
        <w:t xml:space="preserve">))</w:t>
      </w:r>
    </w:p>
    <w:p>
      <w:pPr>
        <w:pStyle w:val="SourceCode"/>
      </w:pPr>
      <w:r>
        <w:rPr>
          <w:rStyle w:val="VerbatimChar"/>
        </w:rPr>
        <w:t xml:space="preserve">## [1] "Pvalue: 0.00104"</w:t>
      </w:r>
    </w:p>
    <w:p>
      <w:pPr>
        <w:pStyle w:val="Heading4"/>
      </w:pPr>
      <w:bookmarkStart w:id="29" w:name="mg-2"/>
      <w:bookmarkEnd w:id="29"/>
      <w:r>
        <w:t xml:space="preserve">2.0 mg</w:t>
      </w:r>
    </w:p>
    <w:p>
      <w:pPr>
        <w:pStyle w:val="SourceCode"/>
      </w:pPr>
      <w:r>
        <w:rPr>
          <w:rStyle w:val="NormalTok"/>
        </w:rPr>
        <w:t xml:space="preserve">OJ &lt;-</w:t>
      </w:r>
      <w:r>
        <w:rPr>
          <w:rStyle w:val="StringTok"/>
        </w:rPr>
        <w:t xml:space="preserve"> </w:t>
      </w:r>
      <w:r>
        <w:rPr>
          <w:rStyle w:val="NormalTok"/>
        </w:rPr>
        <w:t xml:space="preserve">ToothGrowth$len[</w:t>
      </w:r>
      <w:r>
        <w:rPr>
          <w:rStyle w:val="KeywordTok"/>
        </w:rPr>
        <w:t xml:space="preserve">which</w:t>
      </w:r>
      <w:r>
        <w:rPr>
          <w:rStyle w:val="NormalTok"/>
        </w:rPr>
        <w:t xml:space="preserve">(ToothGrowth$supp==</w:t>
      </w:r>
      <w:r>
        <w:rPr>
          <w:rStyle w:val="StringTok"/>
        </w:rPr>
        <w:t xml:space="preserve">"OJ"</w:t>
      </w:r>
      <w:r>
        <w:rPr>
          <w:rStyle w:val="NormalTok"/>
        </w:rPr>
        <w:t xml:space="preserve">&amp;ToothGrowth$dose==</w:t>
      </w:r>
      <w:r>
        <w:rPr>
          <w:rStyle w:val="DecValTok"/>
        </w:rPr>
        <w:t xml:space="preserve">2</w:t>
      </w:r>
      <w:r>
        <w:rPr>
          <w:rStyle w:val="NormalTok"/>
        </w:rPr>
        <w:t xml:space="preserve">)]</w:t>
      </w:r>
      <w:r>
        <w:br w:type="textWrapping"/>
      </w:r>
      <w:r>
        <w:rPr>
          <w:rStyle w:val="NormalTok"/>
        </w:rPr>
        <w:t xml:space="preserve">VC &lt;-</w:t>
      </w:r>
      <w:r>
        <w:rPr>
          <w:rStyle w:val="StringTok"/>
        </w:rPr>
        <w:t xml:space="preserve"> </w:t>
      </w:r>
      <w:r>
        <w:rPr>
          <w:rStyle w:val="NormalTok"/>
        </w:rPr>
        <w:t xml:space="preserve">ToothGrowth$len[</w:t>
      </w:r>
      <w:r>
        <w:rPr>
          <w:rStyle w:val="KeywordTok"/>
        </w:rPr>
        <w:t xml:space="preserve">which</w:t>
      </w:r>
      <w:r>
        <w:rPr>
          <w:rStyle w:val="NormalTok"/>
        </w:rPr>
        <w:t xml:space="preserve">(ToothGrowth$supp==</w:t>
      </w:r>
      <w:r>
        <w:rPr>
          <w:rStyle w:val="StringTok"/>
        </w:rPr>
        <w:t xml:space="preserve">"VC"</w:t>
      </w:r>
      <w:r>
        <w:rPr>
          <w:rStyle w:val="NormalTok"/>
        </w:rPr>
        <w:t xml:space="preserve">&amp;ToothGrowth$dose==</w:t>
      </w:r>
      <w:r>
        <w:rPr>
          <w:rStyle w:val="DecValTok"/>
        </w:rPr>
        <w:t xml:space="preserve">2</w:t>
      </w:r>
      <w:r>
        <w:rPr>
          <w:rStyle w:val="NormalTok"/>
        </w:rPr>
        <w:t xml:space="preserve">)]</w:t>
      </w:r>
      <w:r>
        <w:br w:type="textWrapping"/>
      </w:r>
      <w:r>
        <w:rPr>
          <w:rStyle w:val="NormalTok"/>
        </w:rPr>
        <w:t xml:space="preserve">h &lt;-</w:t>
      </w:r>
      <w:r>
        <w:rPr>
          <w:rStyle w:val="StringTok"/>
        </w:rPr>
        <w:t xml:space="preserve"> </w:t>
      </w:r>
      <w:r>
        <w:rPr>
          <w:rStyle w:val="KeywordTok"/>
        </w:rPr>
        <w:t xml:space="preserve">t.test</w:t>
      </w:r>
      <w:r>
        <w:rPr>
          <w:rStyle w:val="NormalTok"/>
        </w:rPr>
        <w:t xml:space="preserve">(</w:t>
      </w:r>
      <w:r>
        <w:rPr>
          <w:rStyle w:val="DataTypeTok"/>
        </w:rPr>
        <w:t xml:space="preserve">x=</w:t>
      </w:r>
      <w:r>
        <w:rPr>
          <w:rStyle w:val="NormalTok"/>
        </w:rPr>
        <w:t xml:space="preserve">OJ,</w:t>
      </w:r>
      <w:r>
        <w:rPr>
          <w:rStyle w:val="DataTypeTok"/>
        </w:rPr>
        <w:t xml:space="preserve">y=</w:t>
      </w:r>
      <w:r>
        <w:rPr>
          <w:rStyle w:val="NormalTok"/>
        </w:rPr>
        <w:t xml:space="preserve">VC,</w:t>
      </w:r>
      <w:r>
        <w:rPr>
          <w:rStyle w:val="DataTypeTok"/>
        </w:rPr>
        <w:t xml:space="preserve">alternative =</w:t>
      </w:r>
      <w:r>
        <w:rPr>
          <w:rStyle w:val="NormalTok"/>
        </w:rPr>
        <w:t xml:space="preserve"> </w:t>
      </w:r>
      <w:r>
        <w:rPr>
          <w:rStyle w:val="StringTok"/>
        </w:rPr>
        <w:t xml:space="preserve">"two.sided"</w:t>
      </w:r>
      <w:r>
        <w:rPr>
          <w:rStyle w:val="NormalTok"/>
        </w:rPr>
        <w:t xml:space="preserve">)</w:t>
      </w:r>
      <w:r>
        <w:br w:type="textWrapping"/>
      </w:r>
      <w:r>
        <w:rPr>
          <w:rStyle w:val="KeywordTok"/>
        </w:rPr>
        <w:t xml:space="preserve">c</w:t>
      </w:r>
      <w:r>
        <w:rPr>
          <w:rStyle w:val="NormalTok"/>
        </w:rPr>
        <w:t xml:space="preserve">(</w:t>
      </w:r>
      <w:r>
        <w:rPr>
          <w:rStyle w:val="KeywordTok"/>
        </w:rPr>
        <w:t xml:space="preserve">mean</w:t>
      </w:r>
      <w:r>
        <w:rPr>
          <w:rStyle w:val="NormalTok"/>
        </w:rPr>
        <w:t xml:space="preserve">(OJ),</w:t>
      </w:r>
      <w:r>
        <w:rPr>
          <w:rStyle w:val="KeywordTok"/>
        </w:rPr>
        <w:t xml:space="preserve">mean</w:t>
      </w:r>
      <w:r>
        <w:rPr>
          <w:rStyle w:val="NormalTok"/>
        </w:rPr>
        <w:t xml:space="preserve">(VC))</w:t>
      </w:r>
    </w:p>
    <w:p>
      <w:pPr>
        <w:pStyle w:val="SourceCode"/>
      </w:pPr>
      <w:r>
        <w:rPr>
          <w:rStyle w:val="VerbatimChar"/>
        </w:rPr>
        <w:t xml:space="preserve">## [1] 26.06 26.14</w:t>
      </w:r>
    </w:p>
    <w:p>
      <w:pPr>
        <w:pStyle w:val="SourceCode"/>
      </w:pPr>
      <w:r>
        <w:rPr>
          <w:rStyle w:val="KeywordTok"/>
        </w:rPr>
        <w:t xml:space="preserve">paste</w:t>
      </w:r>
      <w:r>
        <w:rPr>
          <w:rStyle w:val="NormalTok"/>
        </w:rPr>
        <w:t xml:space="preserve">(</w:t>
      </w:r>
      <w:r>
        <w:rPr>
          <w:rStyle w:val="StringTok"/>
        </w:rPr>
        <w:t xml:space="preserve">"confidence interval:"</w:t>
      </w:r>
      <w:r>
        <w:rPr>
          <w:rStyle w:val="NormalTok"/>
        </w:rPr>
        <w:t xml:space="preserve">,</w:t>
      </w:r>
      <w:r>
        <w:rPr>
          <w:rStyle w:val="KeywordTok"/>
        </w:rPr>
        <w:t xml:space="preserve">round</w:t>
      </w:r>
      <w:r>
        <w:rPr>
          <w:rStyle w:val="NormalTok"/>
        </w:rPr>
        <w:t xml:space="preserve">(h$conf.int[</w:t>
      </w:r>
      <w:r>
        <w:rPr>
          <w:rStyle w:val="DecValTok"/>
        </w:rPr>
        <w:t xml:space="preserve">1</w:t>
      </w:r>
      <w:r>
        <w:rPr>
          <w:rStyle w:val="NormalTok"/>
        </w:rPr>
        <w:t xml:space="preserve">],</w:t>
      </w:r>
      <w:r>
        <w:rPr>
          <w:rStyle w:val="DecValTok"/>
        </w:rPr>
        <w:t xml:space="preserve">3</w:t>
      </w:r>
      <w:r>
        <w:rPr>
          <w:rStyle w:val="NormalTok"/>
        </w:rPr>
        <w:t xml:space="preserve">),</w:t>
      </w:r>
      <w:r>
        <w:rPr>
          <w:rStyle w:val="StringTok"/>
        </w:rPr>
        <w:t xml:space="preserve">"-"</w:t>
      </w:r>
      <w:r>
        <w:rPr>
          <w:rStyle w:val="NormalTok"/>
        </w:rPr>
        <w:t xml:space="preserve">,</w:t>
      </w:r>
      <w:r>
        <w:rPr>
          <w:rStyle w:val="KeywordTok"/>
        </w:rPr>
        <w:t xml:space="preserve">round</w:t>
      </w:r>
      <w:r>
        <w:rPr>
          <w:rStyle w:val="NormalTok"/>
        </w:rPr>
        <w:t xml:space="preserve">(h$conf.int[</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"confidence interval: -3.798 - 3.638"</w:t>
      </w:r>
    </w:p>
    <w:p>
      <w:pPr>
        <w:pStyle w:val="SourceCode"/>
      </w:pPr>
      <w:r>
        <w:rPr>
          <w:rStyle w:val="KeywordTok"/>
        </w:rPr>
        <w:t xml:space="preserve">paste</w:t>
      </w:r>
      <w:r>
        <w:rPr>
          <w:rStyle w:val="NormalTok"/>
        </w:rPr>
        <w:t xml:space="preserve">(</w:t>
      </w:r>
      <w:r>
        <w:rPr>
          <w:rStyle w:val="StringTok"/>
        </w:rPr>
        <w:t xml:space="preserve">"Pvalue:"</w:t>
      </w:r>
      <w:r>
        <w:rPr>
          <w:rStyle w:val="NormalTok"/>
        </w:rPr>
        <w:t xml:space="preserve">,</w:t>
      </w:r>
      <w:r>
        <w:rPr>
          <w:rStyle w:val="KeywordTok"/>
        </w:rPr>
        <w:t xml:space="preserve">round</w:t>
      </w:r>
      <w:r>
        <w:rPr>
          <w:rStyle w:val="NormalTok"/>
        </w:rPr>
        <w:t xml:space="preserve">(h$p.value,</w:t>
      </w:r>
      <w:r>
        <w:rPr>
          <w:rStyle w:val="DecValTok"/>
        </w:rPr>
        <w:t xml:space="preserve">5</w:t>
      </w:r>
      <w:r>
        <w:rPr>
          <w:rStyle w:val="NormalTok"/>
        </w:rPr>
        <w:t xml:space="preserve">))</w:t>
      </w:r>
    </w:p>
    <w:p>
      <w:pPr>
        <w:pStyle w:val="SourceCode"/>
      </w:pPr>
      <w:r>
        <w:rPr>
          <w:rStyle w:val="VerbatimChar"/>
        </w:rPr>
        <w:t xml:space="preserve">## [1] "Pvalue: 0.96385"</w:t>
      </w:r>
    </w:p>
    <w:p>
      <w:pPr>
        <w:pStyle w:val="Heading3"/>
      </w:pPr>
      <w:bookmarkStart w:id="30" w:name="same-supplymentdifferent-dose"/>
      <w:bookmarkEnd w:id="30"/>
      <w:r>
        <w:t xml:space="preserve">Same supplyment,different dose</w:t>
      </w:r>
    </w:p>
    <w:p>
      <w:pPr>
        <w:pStyle w:val="Heading4"/>
      </w:pPr>
      <w:bookmarkStart w:id="31" w:name="oj"/>
      <w:bookmarkEnd w:id="31"/>
      <w:r>
        <w:t xml:space="preserve">OJ</w:t>
      </w:r>
    </w:p>
    <w:p>
      <w:pPr>
        <w:pStyle w:val="SourceCode"/>
      </w:pPr>
      <w:r>
        <w:rPr>
          <w:rStyle w:val="NormalTok"/>
        </w:rPr>
        <w:t xml:space="preserve">OJ</w:t>
      </w:r>
      <w:r>
        <w:rPr>
          <w:rStyle w:val="FloatTok"/>
        </w:rPr>
        <w:t xml:space="preserve">.5</w:t>
      </w:r>
      <w:r>
        <w:rPr>
          <w:rStyle w:val="NormalTok"/>
        </w:rPr>
        <w:t xml:space="preserve"> </w:t>
      </w:r>
      <w:r>
        <w:rPr>
          <w:rStyle w:val="NormalTok"/>
        </w:rPr>
        <w:t xml:space="preserve">&lt;-</w:t>
      </w:r>
      <w:r>
        <w:rPr>
          <w:rStyle w:val="StringTok"/>
        </w:rPr>
        <w:t xml:space="preserve"> </w:t>
      </w:r>
      <w:r>
        <w:rPr>
          <w:rStyle w:val="NormalTok"/>
        </w:rPr>
        <w:t xml:space="preserve">ToothGrowth$len[</w:t>
      </w:r>
      <w:r>
        <w:rPr>
          <w:rStyle w:val="KeywordTok"/>
        </w:rPr>
        <w:t xml:space="preserve">which</w:t>
      </w:r>
      <w:r>
        <w:rPr>
          <w:rStyle w:val="NormalTok"/>
        </w:rPr>
        <w:t xml:space="preserve">(ToothGrowth$supp==</w:t>
      </w:r>
      <w:r>
        <w:rPr>
          <w:rStyle w:val="StringTok"/>
        </w:rPr>
        <w:t xml:space="preserve">"OJ"</w:t>
      </w:r>
      <w:r>
        <w:rPr>
          <w:rStyle w:val="NormalTok"/>
        </w:rPr>
        <w:t xml:space="preserve">&amp;ToothGrowth$dose==</w:t>
      </w:r>
      <w:r>
        <w:rPr>
          <w:rStyle w:val="FloatTok"/>
        </w:rPr>
        <w:t xml:space="preserve">0.5</w:t>
      </w:r>
      <w:r>
        <w:rPr>
          <w:rStyle w:val="NormalTok"/>
        </w:rPr>
        <w:t xml:space="preserve">)]</w:t>
      </w:r>
      <w:r>
        <w:br w:type="textWrapping"/>
      </w:r>
      <w:r>
        <w:rPr>
          <w:rStyle w:val="NormalTok"/>
        </w:rPr>
        <w:t xml:space="preserve">OJ1 &lt;-</w:t>
      </w:r>
      <w:r>
        <w:rPr>
          <w:rStyle w:val="StringTok"/>
        </w:rPr>
        <w:t xml:space="preserve"> </w:t>
      </w:r>
      <w:r>
        <w:rPr>
          <w:rStyle w:val="NormalTok"/>
        </w:rPr>
        <w:t xml:space="preserve">ToothGrowth$len[</w:t>
      </w:r>
      <w:r>
        <w:rPr>
          <w:rStyle w:val="KeywordTok"/>
        </w:rPr>
        <w:t xml:space="preserve">which</w:t>
      </w:r>
      <w:r>
        <w:rPr>
          <w:rStyle w:val="NormalTok"/>
        </w:rPr>
        <w:t xml:space="preserve">(ToothGrowth$supp==</w:t>
      </w:r>
      <w:r>
        <w:rPr>
          <w:rStyle w:val="StringTok"/>
        </w:rPr>
        <w:t xml:space="preserve">"OJ"</w:t>
      </w:r>
      <w:r>
        <w:rPr>
          <w:rStyle w:val="NormalTok"/>
        </w:rPr>
        <w:t xml:space="preserve">&amp;ToothGrowth$dose==</w:t>
      </w:r>
      <w:r>
        <w:rPr>
          <w:rStyle w:val="DecValTok"/>
        </w:rPr>
        <w:t xml:space="preserve">1</w:t>
      </w:r>
      <w:r>
        <w:rPr>
          <w:rStyle w:val="NormalTok"/>
        </w:rPr>
        <w:t xml:space="preserve">)]</w:t>
      </w:r>
      <w:r>
        <w:br w:type="textWrapping"/>
      </w:r>
      <w:r>
        <w:rPr>
          <w:rStyle w:val="NormalTok"/>
        </w:rPr>
        <w:t xml:space="preserve">OJ2 &lt;-</w:t>
      </w:r>
      <w:r>
        <w:rPr>
          <w:rStyle w:val="StringTok"/>
        </w:rPr>
        <w:t xml:space="preserve"> </w:t>
      </w:r>
      <w:r>
        <w:rPr>
          <w:rStyle w:val="NormalTok"/>
        </w:rPr>
        <w:t xml:space="preserve">ToothGrowth$len[</w:t>
      </w:r>
      <w:r>
        <w:rPr>
          <w:rStyle w:val="KeywordTok"/>
        </w:rPr>
        <w:t xml:space="preserve">which</w:t>
      </w:r>
      <w:r>
        <w:rPr>
          <w:rStyle w:val="NormalTok"/>
        </w:rPr>
        <w:t xml:space="preserve">(ToothGrowth$supp==</w:t>
      </w:r>
      <w:r>
        <w:rPr>
          <w:rStyle w:val="StringTok"/>
        </w:rPr>
        <w:t xml:space="preserve">"OJ"</w:t>
      </w:r>
      <w:r>
        <w:rPr>
          <w:rStyle w:val="NormalTok"/>
        </w:rPr>
        <w:t xml:space="preserve">&amp;ToothGrowth$dose==</w:t>
      </w:r>
      <w:r>
        <w:rPr>
          <w:rStyle w:val="DecValTok"/>
        </w:rPr>
        <w:t xml:space="preserve">2</w:t>
      </w:r>
      <w:r>
        <w:rPr>
          <w:rStyle w:val="NormalTok"/>
        </w:rPr>
        <w:t xml:space="preserve">)]</w:t>
      </w:r>
      <w:r>
        <w:br w:type="textWrapping"/>
      </w:r>
      <w:r>
        <w:rPr>
          <w:rStyle w:val="KeywordTok"/>
        </w:rPr>
        <w:t xml:space="preserve">c</w:t>
      </w:r>
      <w:r>
        <w:rPr>
          <w:rStyle w:val="NormalTok"/>
        </w:rPr>
        <w:t xml:space="preserve">(</w:t>
      </w:r>
      <w:r>
        <w:rPr>
          <w:rStyle w:val="KeywordTok"/>
        </w:rPr>
        <w:t xml:space="preserve">mean</w:t>
      </w:r>
      <w:r>
        <w:rPr>
          <w:rStyle w:val="NormalTok"/>
        </w:rPr>
        <w:t xml:space="preserve">(OJ</w:t>
      </w:r>
      <w:r>
        <w:rPr>
          <w:rStyle w:val="FloatTok"/>
        </w:rPr>
        <w:t xml:space="preserve">.5</w:t>
      </w:r>
      <w:r>
        <w:rPr>
          <w:rStyle w:val="NormalTok"/>
        </w:rPr>
        <w:t xml:space="preserve">),</w:t>
      </w:r>
      <w:r>
        <w:rPr>
          <w:rStyle w:val="KeywordTok"/>
        </w:rPr>
        <w:t xml:space="preserve">mean</w:t>
      </w:r>
      <w:r>
        <w:rPr>
          <w:rStyle w:val="NormalTok"/>
        </w:rPr>
        <w:t xml:space="preserve">(OJ1),</w:t>
      </w:r>
      <w:r>
        <w:rPr>
          <w:rStyle w:val="KeywordTok"/>
        </w:rPr>
        <w:t xml:space="preserve">mean</w:t>
      </w:r>
      <w:r>
        <w:rPr>
          <w:rStyle w:val="NormalTok"/>
        </w:rPr>
        <w:t xml:space="preserve">(OJ2))</w:t>
      </w:r>
    </w:p>
    <w:p>
      <w:pPr>
        <w:pStyle w:val="SourceCode"/>
      </w:pPr>
      <w:r>
        <w:rPr>
          <w:rStyle w:val="VerbatimChar"/>
        </w:rPr>
        <w:t xml:space="preserve">## [1] 13.23 22.70 26.06</w:t>
      </w:r>
    </w:p>
    <w:p>
      <w:pPr>
        <w:pStyle w:val="SourceCode"/>
      </w:pPr>
      <w:r>
        <w:rPr>
          <w:rStyle w:val="NormalTok"/>
        </w:rPr>
        <w:t xml:space="preserve">h &lt;-</w:t>
      </w:r>
      <w:r>
        <w:rPr>
          <w:rStyle w:val="StringTok"/>
        </w:rPr>
        <w:t xml:space="preserve"> </w:t>
      </w:r>
      <w:r>
        <w:rPr>
          <w:rStyle w:val="KeywordTok"/>
        </w:rPr>
        <w:t xml:space="preserve">t.test</w:t>
      </w:r>
      <w:r>
        <w:rPr>
          <w:rStyle w:val="NormalTok"/>
        </w:rPr>
        <w:t xml:space="preserve">(</w:t>
      </w:r>
      <w:r>
        <w:rPr>
          <w:rStyle w:val="DataTypeTok"/>
        </w:rPr>
        <w:t xml:space="preserve">x=</w:t>
      </w:r>
      <w:r>
        <w:rPr>
          <w:rStyle w:val="NormalTok"/>
        </w:rPr>
        <w:t xml:space="preserve">OJ</w:t>
      </w:r>
      <w:r>
        <w:rPr>
          <w:rStyle w:val="FloatTok"/>
        </w:rPr>
        <w:t xml:space="preserve">.5</w:t>
      </w:r>
      <w:r>
        <w:rPr>
          <w:rStyle w:val="NormalTok"/>
        </w:rPr>
        <w:t xml:space="preserve">,</w:t>
      </w:r>
      <w:r>
        <w:rPr>
          <w:rStyle w:val="DataTypeTok"/>
        </w:rPr>
        <w:t xml:space="preserve">y=</w:t>
      </w:r>
      <w:r>
        <w:rPr>
          <w:rStyle w:val="NormalTok"/>
        </w:rPr>
        <w:t xml:space="preserve">OJ1,</w:t>
      </w:r>
      <w:r>
        <w:rPr>
          <w:rStyle w:val="DataTypeTok"/>
        </w:rPr>
        <w:t xml:space="preserve">alternative =</w:t>
      </w:r>
      <w:r>
        <w:rPr>
          <w:rStyle w:val="NormalTok"/>
        </w:rPr>
        <w:t xml:space="preserve"> </w:t>
      </w:r>
      <w:r>
        <w:rPr>
          <w:rStyle w:val="StringTok"/>
        </w:rPr>
        <w:t xml:space="preserve">"less"</w:t>
      </w:r>
      <w:r>
        <w:rPr>
          <w:rStyle w:val="NormalTok"/>
        </w:rPr>
        <w:t xml:space="preserve">)</w:t>
      </w:r>
      <w:r>
        <w:br w:type="textWrapping"/>
      </w:r>
      <w:r>
        <w:rPr>
          <w:rStyle w:val="KeywordTok"/>
        </w:rPr>
        <w:t xml:space="preserve">paste</w:t>
      </w:r>
      <w:r>
        <w:rPr>
          <w:rStyle w:val="NormalTok"/>
        </w:rPr>
        <w:t xml:space="preserve">(</w:t>
      </w:r>
      <w:r>
        <w:rPr>
          <w:rStyle w:val="StringTok"/>
        </w:rPr>
        <w:t xml:space="preserve">"Pvalue of length under dose 0.5 less than dose 1.0 mg is:"</w:t>
      </w:r>
      <w:r>
        <w:rPr>
          <w:rStyle w:val="NormalTok"/>
        </w:rPr>
        <w:t xml:space="preserve">,</w:t>
      </w:r>
      <w:r>
        <w:rPr>
          <w:rStyle w:val="KeywordTok"/>
        </w:rPr>
        <w:t xml:space="preserve">round</w:t>
      </w:r>
      <w:r>
        <w:rPr>
          <w:rStyle w:val="NormalTok"/>
        </w:rPr>
        <w:t xml:space="preserve">(h$p.value,</w:t>
      </w:r>
      <w:r>
        <w:rPr>
          <w:rStyle w:val="DecValTok"/>
        </w:rPr>
        <w:t xml:space="preserve">5</w:t>
      </w:r>
      <w:r>
        <w:rPr>
          <w:rStyle w:val="NormalTok"/>
        </w:rPr>
        <w:t xml:space="preserve">))</w:t>
      </w:r>
    </w:p>
    <w:p>
      <w:pPr>
        <w:pStyle w:val="SourceCode"/>
      </w:pPr>
      <w:r>
        <w:rPr>
          <w:rStyle w:val="VerbatimChar"/>
        </w:rPr>
        <w:t xml:space="preserve">## [1] "Pvalue of length under dose 0.5 less than dose 1.0 mg is: 4e-05"</w:t>
      </w:r>
    </w:p>
    <w:p>
      <w:pPr>
        <w:pStyle w:val="SourceCode"/>
      </w:pPr>
      <w:r>
        <w:rPr>
          <w:rStyle w:val="NormalTok"/>
        </w:rPr>
        <w:t xml:space="preserve">h &lt;-</w:t>
      </w:r>
      <w:r>
        <w:rPr>
          <w:rStyle w:val="StringTok"/>
        </w:rPr>
        <w:t xml:space="preserve"> </w:t>
      </w:r>
      <w:r>
        <w:rPr>
          <w:rStyle w:val="KeywordTok"/>
        </w:rPr>
        <w:t xml:space="preserve">t.test</w:t>
      </w:r>
      <w:r>
        <w:rPr>
          <w:rStyle w:val="NormalTok"/>
        </w:rPr>
        <w:t xml:space="preserve">(</w:t>
      </w:r>
      <w:r>
        <w:rPr>
          <w:rStyle w:val="DataTypeTok"/>
        </w:rPr>
        <w:t xml:space="preserve">x=</w:t>
      </w:r>
      <w:r>
        <w:rPr>
          <w:rStyle w:val="NormalTok"/>
        </w:rPr>
        <w:t xml:space="preserve">OJ</w:t>
      </w:r>
      <w:r>
        <w:rPr>
          <w:rStyle w:val="FloatTok"/>
        </w:rPr>
        <w:t xml:space="preserve">.5</w:t>
      </w:r>
      <w:r>
        <w:rPr>
          <w:rStyle w:val="NormalTok"/>
        </w:rPr>
        <w:t xml:space="preserve">,</w:t>
      </w:r>
      <w:r>
        <w:rPr>
          <w:rStyle w:val="DataTypeTok"/>
        </w:rPr>
        <w:t xml:space="preserve">y=</w:t>
      </w:r>
      <w:r>
        <w:rPr>
          <w:rStyle w:val="NormalTok"/>
        </w:rPr>
        <w:t xml:space="preserve">OJ2,</w:t>
      </w:r>
      <w:r>
        <w:rPr>
          <w:rStyle w:val="DataTypeTok"/>
        </w:rPr>
        <w:t xml:space="preserve">alternative =</w:t>
      </w:r>
      <w:r>
        <w:rPr>
          <w:rStyle w:val="NormalTok"/>
        </w:rPr>
        <w:t xml:space="preserve"> </w:t>
      </w:r>
      <w:r>
        <w:rPr>
          <w:rStyle w:val="StringTok"/>
        </w:rPr>
        <w:t xml:space="preserve">"less"</w:t>
      </w:r>
      <w:r>
        <w:rPr>
          <w:rStyle w:val="NormalTok"/>
        </w:rPr>
        <w:t xml:space="preserve">)</w:t>
      </w:r>
      <w:r>
        <w:br w:type="textWrapping"/>
      </w:r>
      <w:r>
        <w:rPr>
          <w:rStyle w:val="KeywordTok"/>
        </w:rPr>
        <w:t xml:space="preserve">paste</w:t>
      </w:r>
      <w:r>
        <w:rPr>
          <w:rStyle w:val="NormalTok"/>
        </w:rPr>
        <w:t xml:space="preserve">(</w:t>
      </w:r>
      <w:r>
        <w:rPr>
          <w:rStyle w:val="StringTok"/>
        </w:rPr>
        <w:t xml:space="preserve">"Pvalue of length under dose 0.5 less than dose 2.0 mg is:"</w:t>
      </w:r>
      <w:r>
        <w:rPr>
          <w:rStyle w:val="NormalTok"/>
        </w:rPr>
        <w:t xml:space="preserve">,</w:t>
      </w:r>
      <w:r>
        <w:rPr>
          <w:rStyle w:val="KeywordTok"/>
        </w:rPr>
        <w:t xml:space="preserve">round</w:t>
      </w:r>
      <w:r>
        <w:rPr>
          <w:rStyle w:val="NormalTok"/>
        </w:rPr>
        <w:t xml:space="preserve">(h$p.value,</w:t>
      </w:r>
      <w:r>
        <w:rPr>
          <w:rStyle w:val="DecValTok"/>
        </w:rPr>
        <w:t xml:space="preserve">5</w:t>
      </w:r>
      <w:r>
        <w:rPr>
          <w:rStyle w:val="NormalTok"/>
        </w:rPr>
        <w:t xml:space="preserve">))</w:t>
      </w:r>
    </w:p>
    <w:p>
      <w:pPr>
        <w:pStyle w:val="SourceCode"/>
      </w:pPr>
      <w:r>
        <w:rPr>
          <w:rStyle w:val="VerbatimChar"/>
        </w:rPr>
        <w:t xml:space="preserve">## [1] "Pvalue of length under dose 0.5 less than dose 2.0 mg is: 0"</w:t>
      </w:r>
    </w:p>
    <w:p>
      <w:pPr>
        <w:pStyle w:val="SourceCode"/>
      </w:pPr>
      <w:r>
        <w:rPr>
          <w:rStyle w:val="NormalTok"/>
        </w:rPr>
        <w:t xml:space="preserve">h &lt;-</w:t>
      </w:r>
      <w:r>
        <w:rPr>
          <w:rStyle w:val="StringTok"/>
        </w:rPr>
        <w:t xml:space="preserve"> </w:t>
      </w:r>
      <w:r>
        <w:rPr>
          <w:rStyle w:val="KeywordTok"/>
        </w:rPr>
        <w:t xml:space="preserve">t.test</w:t>
      </w:r>
      <w:r>
        <w:rPr>
          <w:rStyle w:val="NormalTok"/>
        </w:rPr>
        <w:t xml:space="preserve">(</w:t>
      </w:r>
      <w:r>
        <w:rPr>
          <w:rStyle w:val="DataTypeTok"/>
        </w:rPr>
        <w:t xml:space="preserve">x=</w:t>
      </w:r>
      <w:r>
        <w:rPr>
          <w:rStyle w:val="NormalTok"/>
        </w:rPr>
        <w:t xml:space="preserve">OJ1,</w:t>
      </w:r>
      <w:r>
        <w:rPr>
          <w:rStyle w:val="DataTypeTok"/>
        </w:rPr>
        <w:t xml:space="preserve">y=</w:t>
      </w:r>
      <w:r>
        <w:rPr>
          <w:rStyle w:val="NormalTok"/>
        </w:rPr>
        <w:t xml:space="preserve">OJ2,</w:t>
      </w:r>
      <w:r>
        <w:rPr>
          <w:rStyle w:val="DataTypeTok"/>
        </w:rPr>
        <w:t xml:space="preserve">alternative =</w:t>
      </w:r>
      <w:r>
        <w:rPr>
          <w:rStyle w:val="NormalTok"/>
        </w:rPr>
        <w:t xml:space="preserve"> </w:t>
      </w:r>
      <w:r>
        <w:rPr>
          <w:rStyle w:val="StringTok"/>
        </w:rPr>
        <w:t xml:space="preserve">"less"</w:t>
      </w:r>
      <w:r>
        <w:rPr>
          <w:rStyle w:val="NormalTok"/>
        </w:rPr>
        <w:t xml:space="preserve">)</w:t>
      </w:r>
      <w:r>
        <w:br w:type="textWrapping"/>
      </w:r>
      <w:r>
        <w:rPr>
          <w:rStyle w:val="KeywordTok"/>
        </w:rPr>
        <w:t xml:space="preserve">paste</w:t>
      </w:r>
      <w:r>
        <w:rPr>
          <w:rStyle w:val="NormalTok"/>
        </w:rPr>
        <w:t xml:space="preserve">(</w:t>
      </w:r>
      <w:r>
        <w:rPr>
          <w:rStyle w:val="StringTok"/>
        </w:rPr>
        <w:t xml:space="preserve">"Pvalue of length under dose 1.0 less than dose 2.0 mg is:"</w:t>
      </w:r>
      <w:r>
        <w:rPr>
          <w:rStyle w:val="NormalTok"/>
        </w:rPr>
        <w:t xml:space="preserve">,</w:t>
      </w:r>
      <w:r>
        <w:rPr>
          <w:rStyle w:val="KeywordTok"/>
        </w:rPr>
        <w:t xml:space="preserve">round</w:t>
      </w:r>
      <w:r>
        <w:rPr>
          <w:rStyle w:val="NormalTok"/>
        </w:rPr>
        <w:t xml:space="preserve">(h$p.value,</w:t>
      </w:r>
      <w:r>
        <w:rPr>
          <w:rStyle w:val="DecValTok"/>
        </w:rPr>
        <w:t xml:space="preserve">5</w:t>
      </w:r>
      <w:r>
        <w:rPr>
          <w:rStyle w:val="NormalTok"/>
        </w:rPr>
        <w:t xml:space="preserve">))</w:t>
      </w:r>
    </w:p>
    <w:p>
      <w:pPr>
        <w:pStyle w:val="SourceCode"/>
      </w:pPr>
      <w:r>
        <w:rPr>
          <w:rStyle w:val="VerbatimChar"/>
        </w:rPr>
        <w:t xml:space="preserve">## [1] "Pvalue of length under dose 1.0 less than dose 2.0 mg is: 0.0196"</w:t>
      </w:r>
    </w:p>
    <w:p>
      <w:pPr>
        <w:pStyle w:val="Heading4"/>
      </w:pPr>
      <w:bookmarkStart w:id="32" w:name="vc"/>
      <w:bookmarkEnd w:id="32"/>
      <w:r>
        <w:t xml:space="preserve">VC</w:t>
      </w:r>
    </w:p>
    <w:p>
      <w:pPr>
        <w:pStyle w:val="SourceCode"/>
      </w:pPr>
      <w:r>
        <w:rPr>
          <w:rStyle w:val="NormalTok"/>
        </w:rPr>
        <w:t xml:space="preserve">VC</w:t>
      </w:r>
      <w:r>
        <w:rPr>
          <w:rStyle w:val="FloatTok"/>
        </w:rPr>
        <w:t xml:space="preserve">.5</w:t>
      </w:r>
      <w:r>
        <w:rPr>
          <w:rStyle w:val="NormalTok"/>
        </w:rPr>
        <w:t xml:space="preserve"> </w:t>
      </w:r>
      <w:r>
        <w:rPr>
          <w:rStyle w:val="NormalTok"/>
        </w:rPr>
        <w:t xml:space="preserve">&lt;-</w:t>
      </w:r>
      <w:r>
        <w:rPr>
          <w:rStyle w:val="StringTok"/>
        </w:rPr>
        <w:t xml:space="preserve"> </w:t>
      </w:r>
      <w:r>
        <w:rPr>
          <w:rStyle w:val="NormalTok"/>
        </w:rPr>
        <w:t xml:space="preserve">ToothGrowth$len[</w:t>
      </w:r>
      <w:r>
        <w:rPr>
          <w:rStyle w:val="KeywordTok"/>
        </w:rPr>
        <w:t xml:space="preserve">which</w:t>
      </w:r>
      <w:r>
        <w:rPr>
          <w:rStyle w:val="NormalTok"/>
        </w:rPr>
        <w:t xml:space="preserve">(ToothGrowth$supp==</w:t>
      </w:r>
      <w:r>
        <w:rPr>
          <w:rStyle w:val="StringTok"/>
        </w:rPr>
        <w:t xml:space="preserve">"VC"</w:t>
      </w:r>
      <w:r>
        <w:rPr>
          <w:rStyle w:val="NormalTok"/>
        </w:rPr>
        <w:t xml:space="preserve">&amp;ToothGrowth$dose==</w:t>
      </w:r>
      <w:r>
        <w:rPr>
          <w:rStyle w:val="FloatTok"/>
        </w:rPr>
        <w:t xml:space="preserve">0.5</w:t>
      </w:r>
      <w:r>
        <w:rPr>
          <w:rStyle w:val="NormalTok"/>
        </w:rPr>
        <w:t xml:space="preserve">)]</w:t>
      </w:r>
      <w:r>
        <w:br w:type="textWrapping"/>
      </w:r>
      <w:r>
        <w:rPr>
          <w:rStyle w:val="NormalTok"/>
        </w:rPr>
        <w:t xml:space="preserve">VC1 &lt;-</w:t>
      </w:r>
      <w:r>
        <w:rPr>
          <w:rStyle w:val="StringTok"/>
        </w:rPr>
        <w:t xml:space="preserve"> </w:t>
      </w:r>
      <w:r>
        <w:rPr>
          <w:rStyle w:val="NormalTok"/>
        </w:rPr>
        <w:t xml:space="preserve">ToothGrowth$len[</w:t>
      </w:r>
      <w:r>
        <w:rPr>
          <w:rStyle w:val="KeywordTok"/>
        </w:rPr>
        <w:t xml:space="preserve">which</w:t>
      </w:r>
      <w:r>
        <w:rPr>
          <w:rStyle w:val="NormalTok"/>
        </w:rPr>
        <w:t xml:space="preserve">(ToothGrowth$supp==</w:t>
      </w:r>
      <w:r>
        <w:rPr>
          <w:rStyle w:val="StringTok"/>
        </w:rPr>
        <w:t xml:space="preserve">"VC"</w:t>
      </w:r>
      <w:r>
        <w:rPr>
          <w:rStyle w:val="NormalTok"/>
        </w:rPr>
        <w:t xml:space="preserve">&amp;ToothGrowth$dose==</w:t>
      </w:r>
      <w:r>
        <w:rPr>
          <w:rStyle w:val="DecValTok"/>
        </w:rPr>
        <w:t xml:space="preserve">1</w:t>
      </w:r>
      <w:r>
        <w:rPr>
          <w:rStyle w:val="NormalTok"/>
        </w:rPr>
        <w:t xml:space="preserve">)]</w:t>
      </w:r>
      <w:r>
        <w:br w:type="textWrapping"/>
      </w:r>
      <w:r>
        <w:rPr>
          <w:rStyle w:val="NormalTok"/>
        </w:rPr>
        <w:t xml:space="preserve">VC2 &lt;-</w:t>
      </w:r>
      <w:r>
        <w:rPr>
          <w:rStyle w:val="StringTok"/>
        </w:rPr>
        <w:t xml:space="preserve"> </w:t>
      </w:r>
      <w:r>
        <w:rPr>
          <w:rStyle w:val="NormalTok"/>
        </w:rPr>
        <w:t xml:space="preserve">ToothGrowth$len[</w:t>
      </w:r>
      <w:r>
        <w:rPr>
          <w:rStyle w:val="KeywordTok"/>
        </w:rPr>
        <w:t xml:space="preserve">which</w:t>
      </w:r>
      <w:r>
        <w:rPr>
          <w:rStyle w:val="NormalTok"/>
        </w:rPr>
        <w:t xml:space="preserve">(ToothGrowth$supp==</w:t>
      </w:r>
      <w:r>
        <w:rPr>
          <w:rStyle w:val="StringTok"/>
        </w:rPr>
        <w:t xml:space="preserve">"VC"</w:t>
      </w:r>
      <w:r>
        <w:rPr>
          <w:rStyle w:val="NormalTok"/>
        </w:rPr>
        <w:t xml:space="preserve">&amp;ToothGrowth$dose==</w:t>
      </w:r>
      <w:r>
        <w:rPr>
          <w:rStyle w:val="DecValTok"/>
        </w:rPr>
        <w:t xml:space="preserve">2</w:t>
      </w:r>
      <w:r>
        <w:rPr>
          <w:rStyle w:val="NormalTok"/>
        </w:rPr>
        <w:t xml:space="preserve">)]</w:t>
      </w:r>
      <w:r>
        <w:br w:type="textWrapping"/>
      </w:r>
      <w:r>
        <w:rPr>
          <w:rStyle w:val="KeywordTok"/>
        </w:rPr>
        <w:t xml:space="preserve">c</w:t>
      </w:r>
      <w:r>
        <w:rPr>
          <w:rStyle w:val="NormalTok"/>
        </w:rPr>
        <w:t xml:space="preserve">(</w:t>
      </w:r>
      <w:r>
        <w:rPr>
          <w:rStyle w:val="KeywordTok"/>
        </w:rPr>
        <w:t xml:space="preserve">mean</w:t>
      </w:r>
      <w:r>
        <w:rPr>
          <w:rStyle w:val="NormalTok"/>
        </w:rPr>
        <w:t xml:space="preserve">(VC</w:t>
      </w:r>
      <w:r>
        <w:rPr>
          <w:rStyle w:val="FloatTok"/>
        </w:rPr>
        <w:t xml:space="preserve">.5</w:t>
      </w:r>
      <w:r>
        <w:rPr>
          <w:rStyle w:val="NormalTok"/>
        </w:rPr>
        <w:t xml:space="preserve">),</w:t>
      </w:r>
      <w:r>
        <w:rPr>
          <w:rStyle w:val="KeywordTok"/>
        </w:rPr>
        <w:t xml:space="preserve">mean</w:t>
      </w:r>
      <w:r>
        <w:rPr>
          <w:rStyle w:val="NormalTok"/>
        </w:rPr>
        <w:t xml:space="preserve">(VC1),</w:t>
      </w:r>
      <w:r>
        <w:rPr>
          <w:rStyle w:val="KeywordTok"/>
        </w:rPr>
        <w:t xml:space="preserve">mean</w:t>
      </w:r>
      <w:r>
        <w:rPr>
          <w:rStyle w:val="NormalTok"/>
        </w:rPr>
        <w:t xml:space="preserve">(VC2))</w:t>
      </w:r>
    </w:p>
    <w:p>
      <w:pPr>
        <w:pStyle w:val="SourceCode"/>
      </w:pPr>
      <w:r>
        <w:rPr>
          <w:rStyle w:val="VerbatimChar"/>
        </w:rPr>
        <w:t xml:space="preserve">## [1]  7.98 16.77 26.14</w:t>
      </w:r>
    </w:p>
    <w:p>
      <w:pPr>
        <w:pStyle w:val="SourceCode"/>
      </w:pPr>
      <w:r>
        <w:rPr>
          <w:rStyle w:val="NormalTok"/>
        </w:rPr>
        <w:t xml:space="preserve">h &lt;-</w:t>
      </w:r>
      <w:r>
        <w:rPr>
          <w:rStyle w:val="StringTok"/>
        </w:rPr>
        <w:t xml:space="preserve"> </w:t>
      </w:r>
      <w:r>
        <w:rPr>
          <w:rStyle w:val="KeywordTok"/>
        </w:rPr>
        <w:t xml:space="preserve">t.test</w:t>
      </w:r>
      <w:r>
        <w:rPr>
          <w:rStyle w:val="NormalTok"/>
        </w:rPr>
        <w:t xml:space="preserve">(</w:t>
      </w:r>
      <w:r>
        <w:rPr>
          <w:rStyle w:val="DataTypeTok"/>
        </w:rPr>
        <w:t xml:space="preserve">x=</w:t>
      </w:r>
      <w:r>
        <w:rPr>
          <w:rStyle w:val="NormalTok"/>
        </w:rPr>
        <w:t xml:space="preserve">VC</w:t>
      </w:r>
      <w:r>
        <w:rPr>
          <w:rStyle w:val="FloatTok"/>
        </w:rPr>
        <w:t xml:space="preserve">.5</w:t>
      </w:r>
      <w:r>
        <w:rPr>
          <w:rStyle w:val="NormalTok"/>
        </w:rPr>
        <w:t xml:space="preserve">,</w:t>
      </w:r>
      <w:r>
        <w:rPr>
          <w:rStyle w:val="DataTypeTok"/>
        </w:rPr>
        <w:t xml:space="preserve">y=</w:t>
      </w:r>
      <w:r>
        <w:rPr>
          <w:rStyle w:val="NormalTok"/>
        </w:rPr>
        <w:t xml:space="preserve">VC1,</w:t>
      </w:r>
      <w:r>
        <w:rPr>
          <w:rStyle w:val="DataTypeTok"/>
        </w:rPr>
        <w:t xml:space="preserve">alternative =</w:t>
      </w:r>
      <w:r>
        <w:rPr>
          <w:rStyle w:val="NormalTok"/>
        </w:rPr>
        <w:t xml:space="preserve"> </w:t>
      </w:r>
      <w:r>
        <w:rPr>
          <w:rStyle w:val="StringTok"/>
        </w:rPr>
        <w:t xml:space="preserve">"less"</w:t>
      </w:r>
      <w:r>
        <w:rPr>
          <w:rStyle w:val="NormalTok"/>
        </w:rPr>
        <w:t xml:space="preserve">)</w:t>
      </w:r>
      <w:r>
        <w:br w:type="textWrapping"/>
      </w:r>
      <w:r>
        <w:rPr>
          <w:rStyle w:val="KeywordTok"/>
        </w:rPr>
        <w:t xml:space="preserve">paste</w:t>
      </w:r>
      <w:r>
        <w:rPr>
          <w:rStyle w:val="NormalTok"/>
        </w:rPr>
        <w:t xml:space="preserve">(</w:t>
      </w:r>
      <w:r>
        <w:rPr>
          <w:rStyle w:val="StringTok"/>
        </w:rPr>
        <w:t xml:space="preserve">"Pvalue of length under dose 0.5 less than dose 1.0 mg is:"</w:t>
      </w:r>
      <w:r>
        <w:rPr>
          <w:rStyle w:val="NormalTok"/>
        </w:rPr>
        <w:t xml:space="preserve">,</w:t>
      </w:r>
      <w:r>
        <w:rPr>
          <w:rStyle w:val="KeywordTok"/>
        </w:rPr>
        <w:t xml:space="preserve">round</w:t>
      </w:r>
      <w:r>
        <w:rPr>
          <w:rStyle w:val="NormalTok"/>
        </w:rPr>
        <w:t xml:space="preserve">(h$p.value,</w:t>
      </w:r>
      <w:r>
        <w:rPr>
          <w:rStyle w:val="DecValTok"/>
        </w:rPr>
        <w:t xml:space="preserve">5</w:t>
      </w:r>
      <w:r>
        <w:rPr>
          <w:rStyle w:val="NormalTok"/>
        </w:rPr>
        <w:t xml:space="preserve">))</w:t>
      </w:r>
    </w:p>
    <w:p>
      <w:pPr>
        <w:pStyle w:val="SourceCode"/>
      </w:pPr>
      <w:r>
        <w:rPr>
          <w:rStyle w:val="VerbatimChar"/>
        </w:rPr>
        <w:t xml:space="preserve">## [1] "Pvalue of length under dose 0.5 less than dose 1.0 mg is: 0"</w:t>
      </w:r>
    </w:p>
    <w:p>
      <w:pPr>
        <w:pStyle w:val="SourceCode"/>
      </w:pPr>
      <w:r>
        <w:rPr>
          <w:rStyle w:val="NormalTok"/>
        </w:rPr>
        <w:t xml:space="preserve">h &lt;-</w:t>
      </w:r>
      <w:r>
        <w:rPr>
          <w:rStyle w:val="StringTok"/>
        </w:rPr>
        <w:t xml:space="preserve"> </w:t>
      </w:r>
      <w:r>
        <w:rPr>
          <w:rStyle w:val="KeywordTok"/>
        </w:rPr>
        <w:t xml:space="preserve">t.test</w:t>
      </w:r>
      <w:r>
        <w:rPr>
          <w:rStyle w:val="NormalTok"/>
        </w:rPr>
        <w:t xml:space="preserve">(</w:t>
      </w:r>
      <w:r>
        <w:rPr>
          <w:rStyle w:val="DataTypeTok"/>
        </w:rPr>
        <w:t xml:space="preserve">x=</w:t>
      </w:r>
      <w:r>
        <w:rPr>
          <w:rStyle w:val="NormalTok"/>
        </w:rPr>
        <w:t xml:space="preserve">VC</w:t>
      </w:r>
      <w:r>
        <w:rPr>
          <w:rStyle w:val="FloatTok"/>
        </w:rPr>
        <w:t xml:space="preserve">.5</w:t>
      </w:r>
      <w:r>
        <w:rPr>
          <w:rStyle w:val="NormalTok"/>
        </w:rPr>
        <w:t xml:space="preserve">,</w:t>
      </w:r>
      <w:r>
        <w:rPr>
          <w:rStyle w:val="DataTypeTok"/>
        </w:rPr>
        <w:t xml:space="preserve">y=</w:t>
      </w:r>
      <w:r>
        <w:rPr>
          <w:rStyle w:val="NormalTok"/>
        </w:rPr>
        <w:t xml:space="preserve">VC2,</w:t>
      </w:r>
      <w:r>
        <w:rPr>
          <w:rStyle w:val="DataTypeTok"/>
        </w:rPr>
        <w:t xml:space="preserve">alternative =</w:t>
      </w:r>
      <w:r>
        <w:rPr>
          <w:rStyle w:val="NormalTok"/>
        </w:rPr>
        <w:t xml:space="preserve"> </w:t>
      </w:r>
      <w:r>
        <w:rPr>
          <w:rStyle w:val="StringTok"/>
        </w:rPr>
        <w:t xml:space="preserve">"less"</w:t>
      </w:r>
      <w:r>
        <w:rPr>
          <w:rStyle w:val="NormalTok"/>
        </w:rPr>
        <w:t xml:space="preserve">)</w:t>
      </w:r>
      <w:r>
        <w:br w:type="textWrapping"/>
      </w:r>
      <w:r>
        <w:rPr>
          <w:rStyle w:val="KeywordTok"/>
        </w:rPr>
        <w:t xml:space="preserve">paste</w:t>
      </w:r>
      <w:r>
        <w:rPr>
          <w:rStyle w:val="NormalTok"/>
        </w:rPr>
        <w:t xml:space="preserve">(</w:t>
      </w:r>
      <w:r>
        <w:rPr>
          <w:rStyle w:val="StringTok"/>
        </w:rPr>
        <w:t xml:space="preserve">"Pvalue of length under dose 0.5 less than dose 2.0 mg is:"</w:t>
      </w:r>
      <w:r>
        <w:rPr>
          <w:rStyle w:val="NormalTok"/>
        </w:rPr>
        <w:t xml:space="preserve">,</w:t>
      </w:r>
      <w:r>
        <w:rPr>
          <w:rStyle w:val="KeywordTok"/>
        </w:rPr>
        <w:t xml:space="preserve">round</w:t>
      </w:r>
      <w:r>
        <w:rPr>
          <w:rStyle w:val="NormalTok"/>
        </w:rPr>
        <w:t xml:space="preserve">(h$p.value,</w:t>
      </w:r>
      <w:r>
        <w:rPr>
          <w:rStyle w:val="DecValTok"/>
        </w:rPr>
        <w:t xml:space="preserve">5</w:t>
      </w:r>
      <w:r>
        <w:rPr>
          <w:rStyle w:val="NormalTok"/>
        </w:rPr>
        <w:t xml:space="preserve">))</w:t>
      </w:r>
    </w:p>
    <w:p>
      <w:pPr>
        <w:pStyle w:val="SourceCode"/>
      </w:pPr>
      <w:r>
        <w:rPr>
          <w:rStyle w:val="VerbatimChar"/>
        </w:rPr>
        <w:t xml:space="preserve">## [1] "Pvalue of length under dose 0.5 less than dose 2.0 mg is: 0"</w:t>
      </w:r>
    </w:p>
    <w:p>
      <w:pPr>
        <w:pStyle w:val="SourceCode"/>
      </w:pPr>
      <w:r>
        <w:rPr>
          <w:rStyle w:val="NormalTok"/>
        </w:rPr>
        <w:t xml:space="preserve">h &lt;-</w:t>
      </w:r>
      <w:r>
        <w:rPr>
          <w:rStyle w:val="StringTok"/>
        </w:rPr>
        <w:t xml:space="preserve"> </w:t>
      </w:r>
      <w:r>
        <w:rPr>
          <w:rStyle w:val="KeywordTok"/>
        </w:rPr>
        <w:t xml:space="preserve">t.test</w:t>
      </w:r>
      <w:r>
        <w:rPr>
          <w:rStyle w:val="NormalTok"/>
        </w:rPr>
        <w:t xml:space="preserve">(</w:t>
      </w:r>
      <w:r>
        <w:rPr>
          <w:rStyle w:val="DataTypeTok"/>
        </w:rPr>
        <w:t xml:space="preserve">x=</w:t>
      </w:r>
      <w:r>
        <w:rPr>
          <w:rStyle w:val="NormalTok"/>
        </w:rPr>
        <w:t xml:space="preserve">VC1,</w:t>
      </w:r>
      <w:r>
        <w:rPr>
          <w:rStyle w:val="DataTypeTok"/>
        </w:rPr>
        <w:t xml:space="preserve">y=</w:t>
      </w:r>
      <w:r>
        <w:rPr>
          <w:rStyle w:val="NormalTok"/>
        </w:rPr>
        <w:t xml:space="preserve">VC2,</w:t>
      </w:r>
      <w:r>
        <w:rPr>
          <w:rStyle w:val="DataTypeTok"/>
        </w:rPr>
        <w:t xml:space="preserve">alternative =</w:t>
      </w:r>
      <w:r>
        <w:rPr>
          <w:rStyle w:val="NormalTok"/>
        </w:rPr>
        <w:t xml:space="preserve"> </w:t>
      </w:r>
      <w:r>
        <w:rPr>
          <w:rStyle w:val="StringTok"/>
        </w:rPr>
        <w:t xml:space="preserve">"less"</w:t>
      </w:r>
      <w:r>
        <w:rPr>
          <w:rStyle w:val="NormalTok"/>
        </w:rPr>
        <w:t xml:space="preserve">)</w:t>
      </w:r>
      <w:r>
        <w:br w:type="textWrapping"/>
      </w:r>
      <w:r>
        <w:rPr>
          <w:rStyle w:val="KeywordTok"/>
        </w:rPr>
        <w:t xml:space="preserve">paste</w:t>
      </w:r>
      <w:r>
        <w:rPr>
          <w:rStyle w:val="NormalTok"/>
        </w:rPr>
        <w:t xml:space="preserve">(</w:t>
      </w:r>
      <w:r>
        <w:rPr>
          <w:rStyle w:val="StringTok"/>
        </w:rPr>
        <w:t xml:space="preserve">"Pvalue of length under dose 1.0 less than dose 2.0 mg is:"</w:t>
      </w:r>
      <w:r>
        <w:rPr>
          <w:rStyle w:val="NormalTok"/>
        </w:rPr>
        <w:t xml:space="preserve">,</w:t>
      </w:r>
      <w:r>
        <w:rPr>
          <w:rStyle w:val="KeywordTok"/>
        </w:rPr>
        <w:t xml:space="preserve">round</w:t>
      </w:r>
      <w:r>
        <w:rPr>
          <w:rStyle w:val="NormalTok"/>
        </w:rPr>
        <w:t xml:space="preserve">(h$p.value,</w:t>
      </w:r>
      <w:r>
        <w:rPr>
          <w:rStyle w:val="DecValTok"/>
        </w:rPr>
        <w:t xml:space="preserve">5</w:t>
      </w:r>
      <w:r>
        <w:rPr>
          <w:rStyle w:val="NormalTok"/>
        </w:rPr>
        <w:t xml:space="preserve">))</w:t>
      </w:r>
    </w:p>
    <w:p>
      <w:pPr>
        <w:pStyle w:val="SourceCode"/>
      </w:pPr>
      <w:r>
        <w:rPr>
          <w:rStyle w:val="VerbatimChar"/>
        </w:rPr>
        <w:t xml:space="preserve">## [1] "Pvalue of length under dose 1.0 less than dose 2.0 mg is: 5e-05"</w:t>
      </w:r>
    </w:p>
    <w:p>
      <w:pPr>
        <w:pStyle w:val="Heading2"/>
      </w:pPr>
      <w:bookmarkStart w:id="33" w:name="conclusions"/>
      <w:bookmarkEnd w:id="33"/>
      <w:r>
        <w:t xml:space="preserve">Conclusions</w:t>
      </w:r>
    </w:p>
    <w:p>
      <w:pPr>
        <w:pStyle w:val="FirstParagraph"/>
      </w:pPr>
      <w:r>
        <w:t xml:space="preserve">From results above, we can tell that length of tooth is significantly related with the dose of supplyments (both OJ and VC). The higher dose of supplyments, the longer tooth length.</w:t>
      </w:r>
      <w:r>
        <w:t xml:space="preserve"> </w:t>
      </w:r>
      <w:r>
        <w:t xml:space="preserve">And the effect of supplyments are different. At low dose (0.5 and 1.0 mg),the OJ supply has a better effect of tooth length at 95% confidence, but this differnce no longer significant at 2.0 mg dose.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5f35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2" Target="https://stat.ethz.ch/R-manual/R-devel/library/datasets/html/ToothGrowth.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stat.ethz.ch/R-manual/R-devel/library/datasets/html/ToothGrowt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ToothGrowth Analysis</dc:title>
  <dc:creator>HPSUN</dc:creator>
  <dcterms:created xsi:type="dcterms:W3CDTF">2017-12-03T07:37:24Z</dcterms:created>
  <dcterms:modified xsi:type="dcterms:W3CDTF">2017-12-03T07:37:24Z</dcterms:modified>
</cp:coreProperties>
</file>