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BBA49DA" w14:textId="00AB71E6" w:rsidR="00B764DE" w:rsidRDefault="00D64AA2" w:rsidP="00D64AA2">
      <w:pPr>
        <w:jc w:val="left"/>
        <w:rPr>
          <w:rFonts w:eastAsia="Yu Gothic UI Light"/>
          <w:iCs/>
          <w:color w:val="080808"/>
          <w:sz w:val="24"/>
          <w:szCs w:val="24"/>
        </w:rPr>
      </w:pPr>
      <w:r>
        <w:rPr>
          <w:rFonts w:ascii="Corbel" w:hAnsi="Corbel" w:cs="Calibr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736C6E4" wp14:editId="4C3D36D5">
                <wp:simplePos x="0" y="0"/>
                <wp:positionH relativeFrom="page">
                  <wp:align>left</wp:align>
                </wp:positionH>
                <wp:positionV relativeFrom="paragraph">
                  <wp:posOffset>-101062</wp:posOffset>
                </wp:positionV>
                <wp:extent cx="7562850" cy="450069"/>
                <wp:effectExtent l="0" t="0" r="0" b="76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45006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5ED9B" id="Rectangle 7" o:spid="_x0000_s1026" style="position:absolute;margin-left:0;margin-top:-7.95pt;width:595.5pt;height:35.4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" fillcolor="#deeaf6 [664]" stroked="f" strokeweight="1pt">
                <w10:wrap anchorx="page"/>
              </v:rect>
            </w:pict>
          </mc:Fallback>
        </mc:AlternateContent>
      </w:r>
      <w:r w:rsidR="00B764DE">
        <w:rPr>
          <w:rFonts w:ascii="Corbel" w:hAnsi="Corbel" w:cs="Calibr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09C361" wp14:editId="5D3B20FD">
                <wp:simplePos x="0" y="0"/>
                <wp:positionH relativeFrom="margin">
                  <wp:align>center</wp:align>
                </wp:positionH>
                <wp:positionV relativeFrom="paragraph">
                  <wp:posOffset>-139749</wp:posOffset>
                </wp:positionV>
                <wp:extent cx="2352675" cy="54102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A1B782" w14:textId="77777777" w:rsidR="00B23FDA" w:rsidRPr="00473DF3" w:rsidRDefault="00B23FDA" w:rsidP="00B23FDA">
                            <w:pPr>
                              <w:jc w:val="center"/>
                              <w:rPr>
                                <w:rFonts w:eastAsia="DengXian"/>
                                <w:b/>
                                <w:bCs/>
                                <w:color w:val="080808"/>
                                <w:sz w:val="22"/>
                                <w:szCs w:val="22"/>
                              </w:rPr>
                            </w:pPr>
                            <w:r w:rsidRPr="00473DF3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Peiyuan Huang</w:t>
                            </w:r>
                          </w:p>
                          <w:p w14:paraId="5609AEB9" w14:textId="77777777" w:rsidR="00B23FDA" w:rsidRPr="008F475C" w:rsidRDefault="00B23FDA" w:rsidP="00B23FDA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09C36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-11pt;width:185.25pt;height:42.6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" filled="f" stroked="f" strokeweight=".5pt">
                <v:textbox>
                  <w:txbxContent>
                    <w:p w14:paraId="0BA1B782" w14:textId="77777777" w:rsidR="00B23FDA" w:rsidRPr="00473DF3" w:rsidRDefault="00B23FDA" w:rsidP="00B23FDA">
                      <w:pPr>
                        <w:jc w:val="center"/>
                        <w:rPr>
                          <w:rFonts w:eastAsia="DengXian"/>
                          <w:b/>
                          <w:bCs/>
                          <w:color w:val="080808"/>
                          <w:sz w:val="22"/>
                          <w:szCs w:val="22"/>
                        </w:rPr>
                      </w:pPr>
                      <w:r w:rsidRPr="00473DF3">
                        <w:rPr>
                          <w:b/>
                          <w:bCs/>
                          <w:sz w:val="40"/>
                          <w:szCs w:val="40"/>
                        </w:rPr>
                        <w:t>Peiyuan Huang</w:t>
                      </w:r>
                    </w:p>
                    <w:p w14:paraId="5609AEB9" w14:textId="77777777" w:rsidR="00B23FDA" w:rsidRPr="008F475C" w:rsidRDefault="00B23FDA" w:rsidP="00B23FDA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D9A93E" w14:textId="77777777" w:rsidR="00B764DE" w:rsidRDefault="00B764DE" w:rsidP="001606F6">
      <w:pPr>
        <w:jc w:val="center"/>
        <w:rPr>
          <w:rFonts w:eastAsia="Yu Gothic UI Light"/>
          <w:iCs/>
          <w:color w:val="080808"/>
          <w:sz w:val="24"/>
          <w:szCs w:val="24"/>
        </w:rPr>
      </w:pPr>
    </w:p>
    <w:p w14:paraId="219FE9FE" w14:textId="056445E2" w:rsidR="001606F6" w:rsidRPr="00BE02D7" w:rsidRDefault="001606F6" w:rsidP="001606F6">
      <w:pPr>
        <w:jc w:val="center"/>
        <w:rPr>
          <w:rFonts w:eastAsia="Yu Gothic UI Light"/>
          <w:iCs/>
          <w:color w:val="080808"/>
          <w:sz w:val="24"/>
          <w:szCs w:val="24"/>
        </w:rPr>
      </w:pPr>
      <w:r w:rsidRPr="00BE02D7">
        <w:rPr>
          <w:rFonts w:eastAsia="Yu Gothic UI Light"/>
          <w:iCs/>
          <w:color w:val="080808"/>
          <w:sz w:val="24"/>
          <w:szCs w:val="24"/>
        </w:rPr>
        <w:t xml:space="preserve">Room </w:t>
      </w:r>
      <w:r>
        <w:rPr>
          <w:rFonts w:eastAsia="Yu Gothic UI Light"/>
          <w:iCs/>
          <w:color w:val="080808"/>
          <w:sz w:val="24"/>
          <w:szCs w:val="24"/>
        </w:rPr>
        <w:t>1120</w:t>
      </w:r>
      <w:r w:rsidRPr="00BE02D7">
        <w:rPr>
          <w:rFonts w:eastAsia="Yu Gothic UI Light"/>
          <w:iCs/>
          <w:color w:val="080808"/>
          <w:sz w:val="24"/>
          <w:szCs w:val="24"/>
        </w:rPr>
        <w:t>, M</w:t>
      </w:r>
      <w:r>
        <w:rPr>
          <w:rFonts w:eastAsia="Yu Gothic UI Light"/>
          <w:iCs/>
          <w:color w:val="080808"/>
          <w:sz w:val="24"/>
          <w:szCs w:val="24"/>
        </w:rPr>
        <w:t>.</w:t>
      </w:r>
      <w:r w:rsidRPr="00BE02D7">
        <w:rPr>
          <w:rFonts w:eastAsia="Yu Gothic UI Light"/>
          <w:iCs/>
          <w:color w:val="080808"/>
          <w:sz w:val="24"/>
          <w:szCs w:val="24"/>
        </w:rPr>
        <w:t>W</w:t>
      </w:r>
      <w:r>
        <w:rPr>
          <w:rFonts w:eastAsia="Yu Gothic UI Light"/>
          <w:iCs/>
          <w:color w:val="080808"/>
          <w:sz w:val="24"/>
          <w:szCs w:val="24"/>
        </w:rPr>
        <w:t xml:space="preserve">. </w:t>
      </w:r>
      <w:proofErr w:type="spellStart"/>
      <w:r w:rsidRPr="00BE02D7">
        <w:rPr>
          <w:rFonts w:eastAsia="Yu Gothic UI Light"/>
          <w:iCs/>
          <w:color w:val="080808"/>
          <w:sz w:val="24"/>
          <w:szCs w:val="24"/>
        </w:rPr>
        <w:t>Mong</w:t>
      </w:r>
      <w:proofErr w:type="spellEnd"/>
      <w:r w:rsidRPr="00BE02D7">
        <w:rPr>
          <w:rFonts w:eastAsia="Yu Gothic UI Light"/>
          <w:iCs/>
          <w:color w:val="080808"/>
          <w:sz w:val="24"/>
          <w:szCs w:val="24"/>
        </w:rPr>
        <w:t xml:space="preserve"> Engineering Building</w:t>
      </w:r>
      <w:r>
        <w:rPr>
          <w:rFonts w:eastAsia="Yu Gothic UI Light"/>
          <w:iCs/>
          <w:color w:val="080808"/>
          <w:sz w:val="24"/>
          <w:szCs w:val="24"/>
        </w:rPr>
        <w:t xml:space="preserve">, </w:t>
      </w:r>
      <w:r w:rsidRPr="00BE02D7">
        <w:rPr>
          <w:rFonts w:eastAsia="Yu Gothic UI Light"/>
          <w:iCs/>
          <w:color w:val="080808"/>
          <w:sz w:val="24"/>
          <w:szCs w:val="24"/>
        </w:rPr>
        <w:t>Chinese Univ</w:t>
      </w:r>
      <w:r>
        <w:rPr>
          <w:rFonts w:eastAsia="Yu Gothic UI Light"/>
          <w:iCs/>
          <w:color w:val="080808"/>
          <w:sz w:val="24"/>
          <w:szCs w:val="24"/>
        </w:rPr>
        <w:t>.</w:t>
      </w:r>
      <w:r w:rsidRPr="00BE02D7">
        <w:rPr>
          <w:rFonts w:eastAsia="Yu Gothic UI Light"/>
          <w:iCs/>
          <w:color w:val="080808"/>
          <w:sz w:val="24"/>
          <w:szCs w:val="24"/>
        </w:rPr>
        <w:t xml:space="preserve"> of Hong Kong, Sha Tin</w:t>
      </w:r>
      <w:r>
        <w:rPr>
          <w:rFonts w:eastAsia="Yu Gothic UI Light"/>
          <w:iCs/>
          <w:color w:val="080808"/>
          <w:sz w:val="24"/>
          <w:szCs w:val="24"/>
        </w:rPr>
        <w:t>,</w:t>
      </w:r>
      <w:r w:rsidRPr="00BE02D7">
        <w:rPr>
          <w:rFonts w:eastAsia="Yu Gothic UI Light"/>
          <w:iCs/>
          <w:color w:val="080808"/>
          <w:sz w:val="24"/>
          <w:szCs w:val="24"/>
        </w:rPr>
        <w:t xml:space="preserve"> Hong Kong SAR</w:t>
      </w:r>
    </w:p>
    <w:p w14:paraId="1B998F1E" w14:textId="6377DA58" w:rsidR="00B764DE" w:rsidRDefault="001606F6" w:rsidP="00422357">
      <w:pPr>
        <w:jc w:val="center"/>
        <w:rPr>
          <w:rStyle w:val="Hyperlink"/>
          <w:rFonts w:eastAsia="Yu Gothic UI Light"/>
          <w:iCs/>
          <w:sz w:val="24"/>
          <w:szCs w:val="24"/>
        </w:rPr>
      </w:pPr>
      <w:r w:rsidRPr="00BE02D7">
        <w:rPr>
          <w:rFonts w:eastAsia="Yu Gothic UI Light"/>
          <w:iCs/>
          <w:color w:val="080808"/>
          <w:sz w:val="24"/>
          <w:szCs w:val="24"/>
        </w:rPr>
        <w:t>(+852) 9512-9179</w:t>
      </w:r>
      <w:r>
        <w:rPr>
          <w:rFonts w:eastAsia="Yu Gothic UI Light"/>
          <w:iCs/>
          <w:color w:val="080808"/>
          <w:sz w:val="24"/>
          <w:szCs w:val="24"/>
        </w:rPr>
        <w:t xml:space="preserve"> </w:t>
      </w:r>
      <w:hyperlink r:id="rId8" w:history="1">
        <w:r w:rsidRPr="00960191">
          <w:rPr>
            <w:rStyle w:val="Hyperlink"/>
            <w:rFonts w:eastAsia="Yu Gothic UI Light"/>
            <w:iCs/>
            <w:sz w:val="24"/>
            <w:szCs w:val="24"/>
          </w:rPr>
          <w:t>peiyuan.huang@outlook.com</w:t>
        </w:r>
      </w:hyperlink>
    </w:p>
    <w:p w14:paraId="08003C56" w14:textId="77777777" w:rsidR="009E6138" w:rsidRPr="00B764DE" w:rsidRDefault="009E6138" w:rsidP="00422357">
      <w:pPr>
        <w:jc w:val="center"/>
        <w:rPr>
          <w:rFonts w:ascii="Corbel" w:hAnsi="Corbel" w:cs="Corbel"/>
          <w:b/>
          <w:bCs/>
          <w:color w:val="177DBB"/>
          <w:sz w:val="24"/>
          <w:szCs w:val="24"/>
        </w:rPr>
      </w:pPr>
    </w:p>
    <w:p w14:paraId="5EB8A611" w14:textId="6197E784" w:rsidR="00901DA1" w:rsidRPr="00422357" w:rsidRDefault="00422357" w:rsidP="00422357">
      <w:pPr>
        <w:jc w:val="center"/>
        <w:rPr>
          <w:rFonts w:ascii="Corbel" w:hAnsi="Corbel" w:cs="Corbel"/>
          <w:b/>
          <w:bCs/>
          <w:color w:val="177DBB"/>
          <w:sz w:val="28"/>
          <w:szCs w:val="28"/>
        </w:rPr>
      </w:pPr>
      <w:r w:rsidRPr="00E77477">
        <w:rPr>
          <w:rFonts w:ascii="Corbel" w:hAnsi="Corbel" w:cs="Corbel"/>
          <w:b/>
          <w:bCs/>
          <w:color w:val="177DBB"/>
          <w:sz w:val="28"/>
          <w:szCs w:val="28"/>
        </w:rPr>
        <w:t>EDUCATION</w:t>
      </w:r>
    </w:p>
    <w:tbl>
      <w:tblPr>
        <w:tblW w:w="10350" w:type="dxa"/>
        <w:tblInd w:w="85" w:type="dxa"/>
        <w:tblLook w:val="04A0" w:firstRow="1" w:lastRow="0" w:firstColumn="1" w:lastColumn="0" w:noHBand="0" w:noVBand="1"/>
      </w:tblPr>
      <w:tblGrid>
        <w:gridCol w:w="7565"/>
        <w:gridCol w:w="2785"/>
      </w:tblGrid>
      <w:tr w:rsidR="00D129BE" w:rsidRPr="00A3258B" w14:paraId="03AE0243" w14:textId="77777777" w:rsidTr="009B7FD8">
        <w:tc>
          <w:tcPr>
            <w:tcW w:w="7565" w:type="dxa"/>
            <w:shd w:val="clear" w:color="auto" w:fill="auto"/>
          </w:tcPr>
          <w:p w14:paraId="6A55BC8A" w14:textId="037EFEBF" w:rsidR="00D129BE" w:rsidRPr="00A3258B" w:rsidRDefault="00D129BE" w:rsidP="00D129BE">
            <w:pPr>
              <w:spacing w:line="300" w:lineRule="exact"/>
              <w:jc w:val="left"/>
              <w:rPr>
                <w:rFonts w:eastAsia="Yu Gothic UI Light"/>
                <w:b/>
                <w:bCs/>
                <w:iCs/>
                <w:color w:val="080808"/>
                <w:sz w:val="24"/>
                <w:szCs w:val="24"/>
              </w:rPr>
            </w:pPr>
            <w:r w:rsidRPr="00A3258B">
              <w:rPr>
                <w:rFonts w:eastAsia="Yu Gothic UI Light"/>
                <w:b/>
                <w:bCs/>
                <w:iCs/>
                <w:color w:val="080808"/>
                <w:sz w:val="24"/>
                <w:szCs w:val="24"/>
              </w:rPr>
              <w:t>Chinese University of Hong Kong</w:t>
            </w:r>
            <w:r w:rsidR="003A4AB5" w:rsidRPr="00A3258B">
              <w:rPr>
                <w:rFonts w:eastAsia="Yu Gothic UI Light"/>
                <w:b/>
                <w:bCs/>
                <w:iCs/>
                <w:color w:val="080808"/>
                <w:sz w:val="24"/>
                <w:szCs w:val="24"/>
              </w:rPr>
              <w:t xml:space="preserve"> </w:t>
            </w:r>
            <w:r w:rsidR="00B671D3" w:rsidRPr="00A3258B">
              <w:rPr>
                <w:rFonts w:eastAsia="Yu Gothic UI Light"/>
                <w:b/>
                <w:bCs/>
                <w:iCs/>
                <w:color w:val="080808"/>
                <w:sz w:val="24"/>
                <w:szCs w:val="24"/>
              </w:rPr>
              <w:t xml:space="preserve"> </w:t>
            </w:r>
          </w:p>
        </w:tc>
        <w:tc>
          <w:tcPr>
            <w:tcW w:w="2785" w:type="dxa"/>
            <w:shd w:val="clear" w:color="auto" w:fill="auto"/>
          </w:tcPr>
          <w:p w14:paraId="762EFD08" w14:textId="0852E810" w:rsidR="00D129BE" w:rsidRPr="00A3258B" w:rsidRDefault="00D91C9E" w:rsidP="00D129BE">
            <w:pPr>
              <w:spacing w:line="300" w:lineRule="exact"/>
              <w:jc w:val="right"/>
              <w:rPr>
                <w:rFonts w:eastAsia="Yu Gothic UI Light"/>
                <w:iCs/>
                <w:color w:val="080808"/>
                <w:sz w:val="24"/>
                <w:szCs w:val="24"/>
              </w:rPr>
            </w:pPr>
            <w:r w:rsidRPr="00A3258B">
              <w:rPr>
                <w:rFonts w:eastAsia="Yu Gothic UI Light"/>
                <w:iCs/>
                <w:color w:val="080808"/>
                <w:sz w:val="24"/>
                <w:szCs w:val="24"/>
              </w:rPr>
              <w:t>Hong Kong SAR</w:t>
            </w:r>
            <w:r w:rsidR="00146781" w:rsidRPr="00A3258B">
              <w:rPr>
                <w:rFonts w:eastAsia="Yu Gothic UI Light"/>
                <w:iCs/>
                <w:color w:val="080808"/>
                <w:sz w:val="24"/>
                <w:szCs w:val="24"/>
              </w:rPr>
              <w:t>, China</w:t>
            </w:r>
          </w:p>
        </w:tc>
      </w:tr>
      <w:tr w:rsidR="00D91C9E" w:rsidRPr="00473DF3" w14:paraId="468E15F2" w14:textId="77777777" w:rsidTr="009B7FD8">
        <w:tc>
          <w:tcPr>
            <w:tcW w:w="7565" w:type="dxa"/>
            <w:shd w:val="clear" w:color="auto" w:fill="auto"/>
          </w:tcPr>
          <w:p w14:paraId="5A2990F6" w14:textId="1E96B512" w:rsidR="00D91C9E" w:rsidRPr="00473DF3" w:rsidRDefault="00D91C9E" w:rsidP="00D129BE">
            <w:pPr>
              <w:spacing w:line="300" w:lineRule="exact"/>
              <w:jc w:val="left"/>
              <w:rPr>
                <w:rFonts w:eastAsia="Yu Gothic UI Light"/>
                <w:b/>
                <w:bCs/>
                <w:iCs/>
                <w:color w:val="080808"/>
                <w:sz w:val="24"/>
                <w:szCs w:val="24"/>
              </w:rPr>
            </w:pPr>
            <w:r w:rsidRPr="00473DF3">
              <w:rPr>
                <w:rFonts w:eastAsia="Yu Gothic UI Light"/>
                <w:iCs/>
                <w:color w:val="080808"/>
                <w:sz w:val="24"/>
                <w:szCs w:val="24"/>
              </w:rPr>
              <w:t>Ph.D. Candidate</w:t>
            </w:r>
            <w:r w:rsidR="002C4EFD" w:rsidRPr="00473DF3">
              <w:rPr>
                <w:rFonts w:eastAsia="Yu Gothic UI Light"/>
                <w:iCs/>
                <w:color w:val="080808"/>
                <w:sz w:val="24"/>
                <w:szCs w:val="24"/>
              </w:rPr>
              <w:t xml:space="preserve">, </w:t>
            </w:r>
            <w:r w:rsidRPr="00473DF3">
              <w:rPr>
                <w:rFonts w:eastAsia="Yu Gothic UI Light"/>
                <w:iCs/>
                <w:color w:val="080808"/>
                <w:sz w:val="24"/>
                <w:szCs w:val="24"/>
              </w:rPr>
              <w:t>Biomedical Engineering</w:t>
            </w:r>
          </w:p>
        </w:tc>
        <w:tc>
          <w:tcPr>
            <w:tcW w:w="2785" w:type="dxa"/>
            <w:shd w:val="clear" w:color="auto" w:fill="auto"/>
          </w:tcPr>
          <w:p w14:paraId="07AB0290" w14:textId="4DF8F246" w:rsidR="00D91C9E" w:rsidRPr="00473DF3" w:rsidRDefault="00D91C9E" w:rsidP="00D129BE">
            <w:pPr>
              <w:spacing w:line="300" w:lineRule="exact"/>
              <w:jc w:val="right"/>
              <w:rPr>
                <w:rFonts w:eastAsia="Yu Gothic UI Light"/>
                <w:iCs/>
                <w:color w:val="080808"/>
                <w:sz w:val="24"/>
                <w:szCs w:val="24"/>
              </w:rPr>
            </w:pPr>
            <w:r w:rsidRPr="00473DF3">
              <w:rPr>
                <w:rFonts w:eastAsia="Yu Gothic UI Light"/>
                <w:iCs/>
                <w:color w:val="080808"/>
                <w:sz w:val="24"/>
                <w:szCs w:val="24"/>
              </w:rPr>
              <w:t>2019–2023</w:t>
            </w:r>
          </w:p>
        </w:tc>
      </w:tr>
      <w:tr w:rsidR="00D129BE" w:rsidRPr="00A3258B" w14:paraId="3E517E1F" w14:textId="77777777" w:rsidTr="009B7FD8">
        <w:tc>
          <w:tcPr>
            <w:tcW w:w="7565" w:type="dxa"/>
            <w:shd w:val="clear" w:color="auto" w:fill="auto"/>
          </w:tcPr>
          <w:p w14:paraId="76764E68" w14:textId="5A2171D3" w:rsidR="00D129BE" w:rsidRPr="00A3258B" w:rsidRDefault="00D129BE" w:rsidP="00D129BE">
            <w:pPr>
              <w:spacing w:line="300" w:lineRule="exact"/>
              <w:jc w:val="left"/>
              <w:rPr>
                <w:rFonts w:eastAsia="Yu Gothic UI Light"/>
                <w:i/>
                <w:color w:val="080808"/>
                <w:sz w:val="24"/>
                <w:szCs w:val="24"/>
              </w:rPr>
            </w:pPr>
            <w:r w:rsidRPr="00A3258B">
              <w:rPr>
                <w:rFonts w:eastAsia="Yu Gothic UI Light"/>
                <w:b/>
                <w:bCs/>
                <w:iCs/>
                <w:color w:val="080808"/>
                <w:sz w:val="24"/>
                <w:szCs w:val="24"/>
              </w:rPr>
              <w:t>University of Texas Southwestern Medical Center</w:t>
            </w:r>
          </w:p>
        </w:tc>
        <w:tc>
          <w:tcPr>
            <w:tcW w:w="2785" w:type="dxa"/>
            <w:shd w:val="clear" w:color="auto" w:fill="auto"/>
          </w:tcPr>
          <w:p w14:paraId="33AAE64A" w14:textId="53E55548" w:rsidR="00D129BE" w:rsidRPr="00A3258B" w:rsidRDefault="00D91C9E" w:rsidP="00D129BE">
            <w:pPr>
              <w:spacing w:line="300" w:lineRule="exact"/>
              <w:jc w:val="right"/>
              <w:rPr>
                <w:rFonts w:eastAsia="Yu Gothic UI Light"/>
                <w:iCs/>
                <w:color w:val="080808"/>
                <w:sz w:val="24"/>
                <w:szCs w:val="24"/>
              </w:rPr>
            </w:pPr>
            <w:r w:rsidRPr="00A3258B">
              <w:rPr>
                <w:rFonts w:eastAsia="Yu Gothic UI Light"/>
                <w:iCs/>
                <w:color w:val="080808"/>
                <w:sz w:val="24"/>
                <w:szCs w:val="24"/>
              </w:rPr>
              <w:t>Dallas, United States</w:t>
            </w:r>
          </w:p>
        </w:tc>
      </w:tr>
      <w:tr w:rsidR="00D91C9E" w:rsidRPr="00473DF3" w14:paraId="6D20AF00" w14:textId="77777777" w:rsidTr="009B7FD8">
        <w:tc>
          <w:tcPr>
            <w:tcW w:w="7565" w:type="dxa"/>
            <w:shd w:val="clear" w:color="auto" w:fill="auto"/>
          </w:tcPr>
          <w:p w14:paraId="5530BF4C" w14:textId="5CBA1B5D" w:rsidR="00D91C9E" w:rsidRPr="00473DF3" w:rsidRDefault="00D91C9E" w:rsidP="00D129BE">
            <w:pPr>
              <w:spacing w:line="300" w:lineRule="exact"/>
              <w:jc w:val="left"/>
              <w:rPr>
                <w:rFonts w:eastAsiaTheme="minorEastAsia"/>
                <w:b/>
                <w:bCs/>
                <w:iCs/>
                <w:color w:val="080808"/>
                <w:sz w:val="24"/>
                <w:szCs w:val="24"/>
              </w:rPr>
            </w:pPr>
            <w:r w:rsidRPr="00473DF3">
              <w:rPr>
                <w:rFonts w:eastAsia="Yu Gothic UI Light"/>
                <w:iCs/>
                <w:color w:val="080808"/>
                <w:sz w:val="24"/>
                <w:szCs w:val="24"/>
              </w:rPr>
              <w:t>Graduate Student</w:t>
            </w:r>
            <w:r w:rsidR="002C4EFD" w:rsidRPr="00473DF3">
              <w:rPr>
                <w:rFonts w:eastAsia="Yu Gothic UI Light"/>
                <w:iCs/>
                <w:color w:val="080808"/>
                <w:sz w:val="24"/>
                <w:szCs w:val="24"/>
              </w:rPr>
              <w:t>, Biomedical Engineering</w:t>
            </w:r>
          </w:p>
        </w:tc>
        <w:tc>
          <w:tcPr>
            <w:tcW w:w="2785" w:type="dxa"/>
            <w:shd w:val="clear" w:color="auto" w:fill="auto"/>
          </w:tcPr>
          <w:p w14:paraId="4A279F8D" w14:textId="4E0672F6" w:rsidR="00D91C9E" w:rsidRPr="00473DF3" w:rsidRDefault="00D91C9E" w:rsidP="00D129BE">
            <w:pPr>
              <w:spacing w:line="300" w:lineRule="exact"/>
              <w:jc w:val="right"/>
              <w:rPr>
                <w:rFonts w:eastAsia="Yu Gothic UI Light"/>
                <w:iCs/>
                <w:color w:val="080808"/>
                <w:sz w:val="24"/>
                <w:szCs w:val="24"/>
              </w:rPr>
            </w:pPr>
            <w:r w:rsidRPr="00473DF3">
              <w:rPr>
                <w:rFonts w:eastAsia="Yu Gothic UI Light"/>
                <w:iCs/>
                <w:color w:val="080808"/>
                <w:sz w:val="24"/>
                <w:szCs w:val="24"/>
              </w:rPr>
              <w:t>2017–2018</w:t>
            </w:r>
          </w:p>
        </w:tc>
      </w:tr>
      <w:tr w:rsidR="00D129BE" w:rsidRPr="00A3258B" w14:paraId="2E907A52" w14:textId="77777777" w:rsidTr="009B7FD8">
        <w:tc>
          <w:tcPr>
            <w:tcW w:w="7565" w:type="dxa"/>
            <w:shd w:val="clear" w:color="auto" w:fill="auto"/>
          </w:tcPr>
          <w:p w14:paraId="13DB5608" w14:textId="5F53F0CD" w:rsidR="00D129BE" w:rsidRPr="00A3258B" w:rsidRDefault="00D129BE" w:rsidP="00D129BE">
            <w:pPr>
              <w:spacing w:line="300" w:lineRule="exact"/>
              <w:jc w:val="left"/>
              <w:rPr>
                <w:rFonts w:eastAsia="Yu Gothic UI Light"/>
                <w:b/>
                <w:bCs/>
                <w:iCs/>
                <w:color w:val="080808"/>
                <w:sz w:val="24"/>
                <w:szCs w:val="24"/>
              </w:rPr>
            </w:pPr>
            <w:r w:rsidRPr="00A3258B">
              <w:rPr>
                <w:rFonts w:eastAsia="Yu Gothic UI Light"/>
                <w:b/>
                <w:bCs/>
                <w:iCs/>
                <w:color w:val="080808"/>
                <w:sz w:val="24"/>
                <w:szCs w:val="24"/>
              </w:rPr>
              <w:t>Nanjing University</w:t>
            </w:r>
            <w:r w:rsidR="00007E74" w:rsidRPr="00A3258B">
              <w:rPr>
                <w:rFonts w:eastAsia="Yu Gothic UI Light"/>
                <w:b/>
                <w:bCs/>
                <w:iCs/>
                <w:color w:val="080808"/>
                <w:sz w:val="24"/>
                <w:szCs w:val="24"/>
              </w:rPr>
              <w:t xml:space="preserve"> </w:t>
            </w:r>
            <w:r w:rsidR="00B671D3" w:rsidRPr="00A3258B">
              <w:rPr>
                <w:rFonts w:eastAsia="Yu Gothic UI Light"/>
                <w:b/>
                <w:bCs/>
                <w:iCs/>
                <w:color w:val="080808"/>
                <w:sz w:val="24"/>
                <w:szCs w:val="24"/>
              </w:rPr>
              <w:t xml:space="preserve"> </w:t>
            </w:r>
          </w:p>
        </w:tc>
        <w:tc>
          <w:tcPr>
            <w:tcW w:w="2785" w:type="dxa"/>
            <w:shd w:val="clear" w:color="auto" w:fill="auto"/>
          </w:tcPr>
          <w:p w14:paraId="60802175" w14:textId="64E095FC" w:rsidR="00D129BE" w:rsidRPr="00A3258B" w:rsidRDefault="00D91C9E" w:rsidP="00D129BE">
            <w:pPr>
              <w:spacing w:line="300" w:lineRule="exact"/>
              <w:jc w:val="right"/>
              <w:rPr>
                <w:rFonts w:eastAsia="Yu Gothic UI Light"/>
                <w:iCs/>
                <w:color w:val="080808"/>
                <w:sz w:val="24"/>
                <w:szCs w:val="24"/>
              </w:rPr>
            </w:pPr>
            <w:r w:rsidRPr="00A3258B">
              <w:rPr>
                <w:rFonts w:eastAsia="Yu Gothic UI Light"/>
                <w:iCs/>
                <w:color w:val="080808"/>
                <w:sz w:val="24"/>
                <w:szCs w:val="24"/>
              </w:rPr>
              <w:t>Nanjing, China</w:t>
            </w:r>
          </w:p>
        </w:tc>
      </w:tr>
      <w:tr w:rsidR="00D91C9E" w:rsidRPr="00473DF3" w14:paraId="6AD6C52B" w14:textId="77777777" w:rsidTr="009B7FD8">
        <w:tc>
          <w:tcPr>
            <w:tcW w:w="7565" w:type="dxa"/>
            <w:shd w:val="clear" w:color="auto" w:fill="auto"/>
          </w:tcPr>
          <w:p w14:paraId="39E367F0" w14:textId="1E33C1F6" w:rsidR="00D91C9E" w:rsidRPr="00473DF3" w:rsidRDefault="00D91C9E" w:rsidP="00D129BE">
            <w:pPr>
              <w:spacing w:line="300" w:lineRule="exact"/>
              <w:jc w:val="left"/>
              <w:rPr>
                <w:rFonts w:eastAsia="Yu Gothic UI Light"/>
                <w:b/>
                <w:bCs/>
                <w:iCs/>
                <w:color w:val="080808"/>
                <w:sz w:val="24"/>
                <w:szCs w:val="24"/>
              </w:rPr>
            </w:pPr>
            <w:r w:rsidRPr="00473DF3">
              <w:rPr>
                <w:rFonts w:eastAsia="Yu Gothic UI Light"/>
                <w:iCs/>
                <w:color w:val="080808"/>
                <w:sz w:val="24"/>
                <w:szCs w:val="24"/>
              </w:rPr>
              <w:t>B.Sc.</w:t>
            </w:r>
            <w:r w:rsidR="00D740A6" w:rsidRPr="00473DF3">
              <w:rPr>
                <w:rFonts w:eastAsia="Yu Gothic UI Light"/>
                <w:iCs/>
                <w:color w:val="080808"/>
                <w:sz w:val="24"/>
                <w:szCs w:val="24"/>
              </w:rPr>
              <w:t xml:space="preserve">, </w:t>
            </w:r>
            <w:r w:rsidRPr="00473DF3">
              <w:rPr>
                <w:rFonts w:eastAsia="Yu Gothic UI Light"/>
                <w:iCs/>
                <w:color w:val="080808"/>
                <w:sz w:val="24"/>
                <w:szCs w:val="24"/>
              </w:rPr>
              <w:t>Chemistry</w:t>
            </w:r>
          </w:p>
        </w:tc>
        <w:tc>
          <w:tcPr>
            <w:tcW w:w="2785" w:type="dxa"/>
            <w:shd w:val="clear" w:color="auto" w:fill="auto"/>
          </w:tcPr>
          <w:p w14:paraId="64173EF2" w14:textId="4E344CF3" w:rsidR="00D91C9E" w:rsidRPr="00473DF3" w:rsidRDefault="00D91C9E" w:rsidP="00D129BE">
            <w:pPr>
              <w:spacing w:line="300" w:lineRule="exact"/>
              <w:jc w:val="right"/>
              <w:rPr>
                <w:rFonts w:eastAsia="Yu Gothic UI Light"/>
                <w:iCs/>
                <w:color w:val="080808"/>
                <w:sz w:val="24"/>
                <w:szCs w:val="24"/>
              </w:rPr>
            </w:pPr>
            <w:r w:rsidRPr="00473DF3">
              <w:rPr>
                <w:rFonts w:eastAsia="Yu Gothic UI Light"/>
                <w:iCs/>
                <w:color w:val="080808"/>
                <w:sz w:val="24"/>
                <w:szCs w:val="24"/>
              </w:rPr>
              <w:t>2013–2017</w:t>
            </w:r>
          </w:p>
        </w:tc>
      </w:tr>
    </w:tbl>
    <w:p w14:paraId="6436C829" w14:textId="77777777" w:rsidR="009B7FD8" w:rsidRPr="00E77477" w:rsidRDefault="009B7FD8" w:rsidP="009B7FD8">
      <w:pPr>
        <w:jc w:val="center"/>
        <w:rPr>
          <w:rFonts w:ascii="Corbel" w:hAnsi="Corbel" w:cs="Corbel"/>
          <w:b/>
          <w:bCs/>
          <w:color w:val="177DBB"/>
          <w:sz w:val="28"/>
          <w:szCs w:val="28"/>
        </w:rPr>
      </w:pPr>
      <w:r>
        <w:rPr>
          <w:rFonts w:ascii="Corbel" w:hAnsi="Corbel" w:cs="Corbel"/>
          <w:b/>
          <w:bCs/>
          <w:color w:val="177DBB"/>
          <w:sz w:val="28"/>
          <w:szCs w:val="28"/>
        </w:rPr>
        <w:t xml:space="preserve">RESEARCH </w:t>
      </w:r>
      <w:r w:rsidRPr="00E77477">
        <w:rPr>
          <w:rFonts w:ascii="Corbel" w:hAnsi="Corbel" w:cs="Corbel"/>
          <w:b/>
          <w:bCs/>
          <w:color w:val="177DBB"/>
          <w:sz w:val="28"/>
          <w:szCs w:val="28"/>
        </w:rPr>
        <w:t>EXPERIENCE</w:t>
      </w:r>
      <w:r>
        <w:rPr>
          <w:rFonts w:ascii="Corbel" w:hAnsi="Corbel" w:cs="Corbel"/>
          <w:b/>
          <w:bCs/>
          <w:color w:val="177DBB"/>
          <w:sz w:val="28"/>
          <w:szCs w:val="28"/>
        </w:rPr>
        <w:t>S</w:t>
      </w:r>
    </w:p>
    <w:tbl>
      <w:tblPr>
        <w:tblW w:w="0" w:type="auto"/>
        <w:tblInd w:w="103" w:type="dxa"/>
        <w:tblLook w:val="04A0" w:firstRow="1" w:lastRow="0" w:firstColumn="1" w:lastColumn="0" w:noHBand="0" w:noVBand="1"/>
      </w:tblPr>
      <w:tblGrid>
        <w:gridCol w:w="7717"/>
        <w:gridCol w:w="2631"/>
      </w:tblGrid>
      <w:tr w:rsidR="009B7FD8" w:rsidRPr="002D1635" w14:paraId="3977D058" w14:textId="77777777" w:rsidTr="009B7FD8">
        <w:tc>
          <w:tcPr>
            <w:tcW w:w="7717" w:type="dxa"/>
            <w:shd w:val="clear" w:color="auto" w:fill="auto"/>
          </w:tcPr>
          <w:p w14:paraId="24A9C65B" w14:textId="77777777" w:rsidR="009B7FD8" w:rsidRPr="002D1635" w:rsidRDefault="009B7FD8" w:rsidP="00544C13">
            <w:pPr>
              <w:spacing w:line="300" w:lineRule="exact"/>
              <w:jc w:val="left"/>
              <w:rPr>
                <w:rFonts w:eastAsia="Yu Gothic UI Light"/>
                <w:b/>
                <w:bCs/>
                <w:iCs/>
                <w:color w:val="080808"/>
                <w:sz w:val="24"/>
                <w:szCs w:val="24"/>
              </w:rPr>
            </w:pPr>
            <w:r>
              <w:rPr>
                <w:rFonts w:eastAsia="Yu Gothic UI Light"/>
                <w:b/>
                <w:bCs/>
                <w:iCs/>
                <w:color w:val="080808"/>
                <w:sz w:val="24"/>
                <w:szCs w:val="24"/>
              </w:rPr>
              <w:t>Chinese University of Hong Kong</w:t>
            </w:r>
            <w:r w:rsidRPr="002D1635">
              <w:rPr>
                <w:rFonts w:eastAsia="Yu Gothic UI Light"/>
                <w:b/>
                <w:bCs/>
                <w:iCs/>
                <w:color w:val="080808"/>
                <w:sz w:val="24"/>
                <w:szCs w:val="24"/>
              </w:rPr>
              <w:t xml:space="preserve"> </w:t>
            </w:r>
            <w:r>
              <w:rPr>
                <w:rFonts w:eastAsia="Yu Gothic UI Light"/>
                <w:b/>
                <w:bCs/>
                <w:iCs/>
                <w:color w:val="080808"/>
                <w:sz w:val="24"/>
                <w:szCs w:val="24"/>
              </w:rPr>
              <w:t xml:space="preserve"> </w:t>
            </w:r>
          </w:p>
        </w:tc>
        <w:tc>
          <w:tcPr>
            <w:tcW w:w="2631" w:type="dxa"/>
            <w:shd w:val="clear" w:color="auto" w:fill="auto"/>
          </w:tcPr>
          <w:p w14:paraId="202B5565" w14:textId="77777777" w:rsidR="009B7FD8" w:rsidRPr="002D1635" w:rsidRDefault="009B7FD8" w:rsidP="00544C13">
            <w:pPr>
              <w:spacing w:line="300" w:lineRule="exact"/>
              <w:jc w:val="right"/>
              <w:rPr>
                <w:rFonts w:eastAsia="Yu Gothic UI Light"/>
                <w:iCs/>
                <w:color w:val="080808"/>
                <w:sz w:val="24"/>
                <w:szCs w:val="24"/>
              </w:rPr>
            </w:pPr>
            <w:r>
              <w:rPr>
                <w:rFonts w:eastAsia="Yu Gothic UI Light"/>
                <w:iCs/>
                <w:color w:val="080808"/>
                <w:sz w:val="24"/>
                <w:szCs w:val="24"/>
              </w:rPr>
              <w:t>Hong Kong SAR, China</w:t>
            </w:r>
          </w:p>
        </w:tc>
      </w:tr>
      <w:tr w:rsidR="009B7FD8" w:rsidRPr="00473DF3" w14:paraId="4D37AB92" w14:textId="77777777" w:rsidTr="009B7FD8">
        <w:tc>
          <w:tcPr>
            <w:tcW w:w="7717" w:type="dxa"/>
            <w:shd w:val="clear" w:color="auto" w:fill="auto"/>
          </w:tcPr>
          <w:p w14:paraId="448092D7" w14:textId="77777777" w:rsidR="009B7FD8" w:rsidRPr="00473DF3" w:rsidRDefault="009B7FD8" w:rsidP="00544C13">
            <w:pPr>
              <w:spacing w:line="300" w:lineRule="exact"/>
              <w:jc w:val="left"/>
              <w:rPr>
                <w:rFonts w:eastAsia="Yu Gothic UI Light"/>
                <w:b/>
                <w:bCs/>
                <w:iCs/>
                <w:color w:val="080808"/>
                <w:sz w:val="24"/>
                <w:szCs w:val="24"/>
              </w:rPr>
            </w:pPr>
            <w:r w:rsidRPr="00473DF3">
              <w:rPr>
                <w:rFonts w:eastAsia="Yu Gothic UI Light"/>
                <w:iCs/>
                <w:color w:val="080808"/>
                <w:sz w:val="24"/>
                <w:szCs w:val="24"/>
              </w:rPr>
              <w:t>Junior Research Assistant</w:t>
            </w:r>
            <w:r>
              <w:rPr>
                <w:rFonts w:eastAsia="Yu Gothic UI Light"/>
                <w:iCs/>
                <w:color w:val="080808"/>
                <w:sz w:val="24"/>
                <w:szCs w:val="24"/>
              </w:rPr>
              <w:t>, advisor: Dr. Liting Duan</w:t>
            </w:r>
          </w:p>
        </w:tc>
        <w:tc>
          <w:tcPr>
            <w:tcW w:w="2631" w:type="dxa"/>
            <w:shd w:val="clear" w:color="auto" w:fill="auto"/>
          </w:tcPr>
          <w:p w14:paraId="138E17E7" w14:textId="77777777" w:rsidR="009B7FD8" w:rsidRPr="00473DF3" w:rsidRDefault="009B7FD8" w:rsidP="00544C13">
            <w:pPr>
              <w:spacing w:line="300" w:lineRule="exact"/>
              <w:jc w:val="right"/>
              <w:rPr>
                <w:rFonts w:eastAsia="Yu Gothic UI Light"/>
                <w:iCs/>
                <w:color w:val="080808"/>
                <w:sz w:val="24"/>
                <w:szCs w:val="24"/>
              </w:rPr>
            </w:pPr>
            <w:r w:rsidRPr="00473DF3">
              <w:rPr>
                <w:rFonts w:eastAsia="Yu Gothic UI Light"/>
                <w:iCs/>
                <w:color w:val="080808"/>
                <w:sz w:val="24"/>
                <w:szCs w:val="24"/>
              </w:rPr>
              <w:t xml:space="preserve">   2018–2019</w:t>
            </w:r>
          </w:p>
        </w:tc>
      </w:tr>
      <w:tr w:rsidR="009B7FD8" w:rsidRPr="002D1635" w14:paraId="05EA0F7F" w14:textId="77777777" w:rsidTr="009B7FD8">
        <w:tc>
          <w:tcPr>
            <w:tcW w:w="7717" w:type="dxa"/>
            <w:shd w:val="clear" w:color="auto" w:fill="auto"/>
          </w:tcPr>
          <w:p w14:paraId="6BBDD1C9" w14:textId="77777777" w:rsidR="009B7FD8" w:rsidRPr="002D1635" w:rsidRDefault="009B7FD8" w:rsidP="00544C13">
            <w:pPr>
              <w:spacing w:line="300" w:lineRule="exact"/>
              <w:jc w:val="left"/>
              <w:rPr>
                <w:rFonts w:eastAsia="Yu Gothic UI Light"/>
                <w:b/>
                <w:bCs/>
                <w:iCs/>
                <w:color w:val="080808"/>
                <w:sz w:val="24"/>
                <w:szCs w:val="24"/>
              </w:rPr>
            </w:pPr>
            <w:r>
              <w:rPr>
                <w:rFonts w:eastAsia="Yu Gothic UI Light"/>
                <w:b/>
                <w:bCs/>
                <w:color w:val="080808"/>
                <w:sz w:val="24"/>
                <w:szCs w:val="24"/>
              </w:rPr>
              <w:t xml:space="preserve">University of Geneva </w:t>
            </w:r>
            <w:r w:rsidRPr="002D1635">
              <w:rPr>
                <w:rFonts w:eastAsia="Yu Gothic UI Light"/>
                <w:b/>
                <w:bCs/>
                <w:color w:val="080808"/>
                <w:sz w:val="24"/>
                <w:szCs w:val="24"/>
              </w:rPr>
              <w:t xml:space="preserve"> </w:t>
            </w:r>
            <w:r>
              <w:rPr>
                <w:rFonts w:eastAsia="Yu Gothic UI Light"/>
                <w:b/>
                <w:bCs/>
                <w:color w:val="080808"/>
                <w:sz w:val="24"/>
                <w:szCs w:val="24"/>
              </w:rPr>
              <w:t xml:space="preserve"> </w:t>
            </w:r>
          </w:p>
        </w:tc>
        <w:tc>
          <w:tcPr>
            <w:tcW w:w="2631" w:type="dxa"/>
          </w:tcPr>
          <w:p w14:paraId="6C25EC60" w14:textId="77777777" w:rsidR="009B7FD8" w:rsidRPr="002D1635" w:rsidRDefault="009B7FD8" w:rsidP="00544C13">
            <w:pPr>
              <w:spacing w:line="300" w:lineRule="exact"/>
              <w:jc w:val="right"/>
              <w:rPr>
                <w:rFonts w:eastAsia="Yu Gothic UI Light"/>
                <w:iCs/>
                <w:color w:val="080808"/>
                <w:sz w:val="24"/>
                <w:szCs w:val="24"/>
              </w:rPr>
            </w:pPr>
            <w:r>
              <w:rPr>
                <w:rFonts w:eastAsia="Yu Gothic UI Light"/>
                <w:iCs/>
                <w:color w:val="080808"/>
                <w:sz w:val="24"/>
                <w:szCs w:val="24"/>
              </w:rPr>
              <w:t>Geneva, Switzerland</w:t>
            </w:r>
          </w:p>
        </w:tc>
      </w:tr>
      <w:tr w:rsidR="009B7FD8" w:rsidRPr="00473DF3" w14:paraId="29C8B6DC" w14:textId="77777777" w:rsidTr="009B7FD8">
        <w:tc>
          <w:tcPr>
            <w:tcW w:w="7717" w:type="dxa"/>
            <w:shd w:val="clear" w:color="auto" w:fill="auto"/>
          </w:tcPr>
          <w:p w14:paraId="7F612EE9" w14:textId="77777777" w:rsidR="009B7FD8" w:rsidRPr="00473DF3" w:rsidRDefault="009B7FD8" w:rsidP="00544C13">
            <w:pPr>
              <w:spacing w:line="300" w:lineRule="exact"/>
              <w:jc w:val="left"/>
              <w:rPr>
                <w:rFonts w:eastAsia="Yu Gothic UI Light"/>
                <w:b/>
                <w:bCs/>
                <w:color w:val="080808"/>
                <w:sz w:val="24"/>
                <w:szCs w:val="24"/>
              </w:rPr>
            </w:pPr>
            <w:r>
              <w:rPr>
                <w:rFonts w:eastAsia="Yu Gothic UI Light"/>
                <w:color w:val="080808"/>
                <w:sz w:val="24"/>
                <w:szCs w:val="24"/>
              </w:rPr>
              <w:t>Visiting undergraduate student, advisor: Dr. Eric Bakker</w:t>
            </w:r>
          </w:p>
        </w:tc>
        <w:tc>
          <w:tcPr>
            <w:tcW w:w="2631" w:type="dxa"/>
          </w:tcPr>
          <w:p w14:paraId="4E518E30" w14:textId="77777777" w:rsidR="009B7FD8" w:rsidRPr="00473DF3" w:rsidRDefault="009B7FD8" w:rsidP="00544C13">
            <w:pPr>
              <w:spacing w:line="300" w:lineRule="exact"/>
              <w:jc w:val="right"/>
              <w:rPr>
                <w:rFonts w:eastAsia="Yu Gothic UI Light"/>
                <w:color w:val="080808"/>
                <w:sz w:val="24"/>
                <w:szCs w:val="24"/>
              </w:rPr>
            </w:pPr>
            <w:r w:rsidRPr="00473DF3">
              <w:rPr>
                <w:rFonts w:eastAsia="Yu Gothic UI Light"/>
                <w:color w:val="080808"/>
                <w:sz w:val="24"/>
                <w:szCs w:val="24"/>
              </w:rPr>
              <w:t>201</w:t>
            </w:r>
            <w:r>
              <w:rPr>
                <w:rFonts w:eastAsia="Yu Gothic UI Light"/>
                <w:color w:val="080808"/>
                <w:sz w:val="24"/>
                <w:szCs w:val="24"/>
              </w:rPr>
              <w:t>6</w:t>
            </w:r>
          </w:p>
        </w:tc>
      </w:tr>
    </w:tbl>
    <w:p w14:paraId="68DF8141" w14:textId="17E12900" w:rsidR="00A3258B" w:rsidRPr="00E77477" w:rsidRDefault="00A3258B" w:rsidP="00A3258B">
      <w:pPr>
        <w:jc w:val="center"/>
        <w:rPr>
          <w:rFonts w:ascii="Corbel" w:hAnsi="Corbel" w:cs="Corbel"/>
          <w:b/>
          <w:bCs/>
          <w:color w:val="177DBB"/>
          <w:sz w:val="28"/>
          <w:szCs w:val="28"/>
        </w:rPr>
      </w:pPr>
      <w:r>
        <w:rPr>
          <w:rFonts w:ascii="Corbel" w:hAnsi="Corbel" w:cs="Corbel"/>
          <w:b/>
          <w:bCs/>
          <w:color w:val="177DBB"/>
          <w:sz w:val="28"/>
          <w:szCs w:val="28"/>
        </w:rPr>
        <w:t>PUBLICATIONS</w:t>
      </w:r>
    </w:p>
    <w:tbl>
      <w:tblPr>
        <w:tblW w:w="10525" w:type="dxa"/>
        <w:tblInd w:w="-5" w:type="dxa"/>
        <w:tblLook w:val="04A0" w:firstRow="1" w:lastRow="0" w:firstColumn="1" w:lastColumn="0" w:noHBand="0" w:noVBand="1"/>
      </w:tblPr>
      <w:tblGrid>
        <w:gridCol w:w="396"/>
        <w:gridCol w:w="10129"/>
      </w:tblGrid>
      <w:tr w:rsidR="00A3258B" w:rsidRPr="00A3258B" w14:paraId="64CA4430" w14:textId="77777777" w:rsidTr="00E964FF">
        <w:tc>
          <w:tcPr>
            <w:tcW w:w="396" w:type="dxa"/>
            <w:shd w:val="clear" w:color="auto" w:fill="auto"/>
          </w:tcPr>
          <w:p w14:paraId="51B15D9F" w14:textId="05C5745A" w:rsidR="00A3258B" w:rsidRPr="00A3258B" w:rsidRDefault="00E964FF" w:rsidP="00486EC7">
            <w:pPr>
              <w:spacing w:line="300" w:lineRule="exact"/>
              <w:jc w:val="left"/>
              <w:rPr>
                <w:rFonts w:eastAsia="Yu Mincho"/>
                <w:iCs/>
                <w:color w:val="080808"/>
                <w:sz w:val="24"/>
                <w:szCs w:val="24"/>
                <w:lang w:eastAsia="ja-JP"/>
              </w:rPr>
            </w:pPr>
            <w:r>
              <w:rPr>
                <w:rFonts w:eastAsia="Yu Mincho"/>
                <w:iCs/>
                <w:color w:val="080808"/>
                <w:sz w:val="24"/>
                <w:szCs w:val="24"/>
                <w:lang w:eastAsia="ja-JP"/>
              </w:rPr>
              <w:t>5</w:t>
            </w:r>
            <w:r w:rsidR="00A3258B" w:rsidRPr="00A3258B">
              <w:rPr>
                <w:rFonts w:eastAsia="Yu Mincho"/>
                <w:iCs/>
                <w:color w:val="080808"/>
                <w:sz w:val="24"/>
                <w:szCs w:val="24"/>
                <w:lang w:eastAsia="ja-JP"/>
              </w:rPr>
              <w:t>.</w:t>
            </w:r>
          </w:p>
        </w:tc>
        <w:tc>
          <w:tcPr>
            <w:tcW w:w="10129" w:type="dxa"/>
          </w:tcPr>
          <w:p w14:paraId="1C6188D0" w14:textId="5B18515C" w:rsidR="00E964FF" w:rsidRPr="00E964FF" w:rsidRDefault="00A3258B" w:rsidP="00E964FF">
            <w:pPr>
              <w:tabs>
                <w:tab w:val="left" w:pos="420"/>
              </w:tabs>
              <w:spacing w:line="300" w:lineRule="exact"/>
              <w:jc w:val="left"/>
              <w:rPr>
                <w:rFonts w:eastAsia="Yu Gothic UI Light"/>
                <w:iCs/>
                <w:color w:val="080808"/>
                <w:sz w:val="24"/>
                <w:szCs w:val="24"/>
                <w:lang w:eastAsia="ja-JP"/>
              </w:rPr>
            </w:pPr>
            <w:r w:rsidRPr="00CC3D2A">
              <w:rPr>
                <w:rFonts w:eastAsia="Yu Gothic UI Light"/>
                <w:b/>
                <w:bCs/>
                <w:iCs/>
                <w:color w:val="080808"/>
                <w:sz w:val="24"/>
                <w:szCs w:val="24"/>
              </w:rPr>
              <w:t>Huang, P</w:t>
            </w:r>
            <w:r w:rsidR="00CC3D2A">
              <w:rPr>
                <w:rFonts w:eastAsia="Yu Gothic UI Light"/>
                <w:b/>
                <w:bCs/>
                <w:iCs/>
                <w:color w:val="080808"/>
                <w:sz w:val="24"/>
                <w:szCs w:val="24"/>
              </w:rPr>
              <w:t>.</w:t>
            </w:r>
            <w:r w:rsidRPr="00CC3D2A">
              <w:rPr>
                <w:rFonts w:eastAsia="Yu Gothic UI Light"/>
                <w:iCs/>
                <w:color w:val="080808"/>
                <w:sz w:val="24"/>
                <w:szCs w:val="24"/>
              </w:rPr>
              <w:t>,</w:t>
            </w:r>
            <w:r w:rsidRPr="00A3258B">
              <w:rPr>
                <w:rFonts w:eastAsia="Yu Gothic UI Light"/>
                <w:iCs/>
                <w:color w:val="080808"/>
                <w:sz w:val="24"/>
                <w:szCs w:val="24"/>
              </w:rPr>
              <w:t xml:space="preserve"> Zhao, Z.</w:t>
            </w:r>
            <w:r w:rsidR="003E0B62">
              <w:rPr>
                <w:rFonts w:eastAsia="Yu Gothic UI Light"/>
                <w:iCs/>
                <w:color w:val="080808"/>
                <w:sz w:val="24"/>
                <w:szCs w:val="24"/>
              </w:rPr>
              <w:t xml:space="preserve"> &amp;</w:t>
            </w:r>
            <w:r w:rsidRPr="00A3258B">
              <w:rPr>
                <w:rFonts w:eastAsia="Yu Gothic UI Light"/>
                <w:iCs/>
                <w:color w:val="080808"/>
                <w:sz w:val="24"/>
                <w:szCs w:val="24"/>
              </w:rPr>
              <w:t xml:space="preserve"> Duan, L.* (202</w:t>
            </w:r>
            <w:r w:rsidR="00E964FF">
              <w:rPr>
                <w:rFonts w:eastAsia="Yu Gothic UI Light"/>
                <w:iCs/>
                <w:color w:val="080808"/>
                <w:sz w:val="24"/>
                <w:szCs w:val="24"/>
              </w:rPr>
              <w:t>2</w:t>
            </w:r>
            <w:r w:rsidRPr="00A3258B">
              <w:rPr>
                <w:rFonts w:eastAsia="Yu Gothic UI Light"/>
                <w:iCs/>
                <w:color w:val="080808"/>
                <w:sz w:val="24"/>
                <w:szCs w:val="24"/>
              </w:rPr>
              <w:t xml:space="preserve">). Optogenetic activation of intracellular signaling based on light-inducible protein-protein homo-interactions. </w:t>
            </w:r>
            <w:r w:rsidRPr="00A3258B">
              <w:rPr>
                <w:rFonts w:eastAsia="Yu Gothic UI Light"/>
                <w:b/>
                <w:bCs/>
                <w:i/>
                <w:color w:val="080808"/>
                <w:sz w:val="24"/>
                <w:szCs w:val="24"/>
              </w:rPr>
              <w:t>Neural regeneration research</w:t>
            </w:r>
            <w:r w:rsidR="00322FFD" w:rsidRPr="00322FFD">
              <w:rPr>
                <w:rFonts w:eastAsia="Yu Gothic UI Light"/>
                <w:i/>
                <w:color w:val="080808"/>
                <w:sz w:val="24"/>
                <w:szCs w:val="24"/>
              </w:rPr>
              <w:t xml:space="preserve">, </w:t>
            </w:r>
            <w:r w:rsidRPr="00A3258B">
              <w:rPr>
                <w:rFonts w:eastAsia="Yu Gothic UI Light"/>
                <w:i/>
                <w:color w:val="080808"/>
                <w:sz w:val="24"/>
                <w:szCs w:val="24"/>
              </w:rPr>
              <w:t>17</w:t>
            </w:r>
            <w:r>
              <w:rPr>
                <w:rFonts w:eastAsia="Yu Gothic UI Light"/>
                <w:iCs/>
                <w:color w:val="080808"/>
                <w:sz w:val="24"/>
                <w:szCs w:val="24"/>
              </w:rPr>
              <w:t>(1), 25</w:t>
            </w:r>
            <w:r w:rsidR="00E964FF">
              <w:rPr>
                <w:rFonts w:eastAsia="Yu Gothic UI Light"/>
                <w:iCs/>
                <w:color w:val="080808"/>
                <w:sz w:val="24"/>
                <w:szCs w:val="24"/>
              </w:rPr>
              <w:t>-30.</w:t>
            </w:r>
            <w:r w:rsidR="00E964FF">
              <w:rPr>
                <w:rFonts w:eastAsiaTheme="minorEastAsia" w:hint="eastAsia"/>
                <w:iCs/>
                <w:color w:val="080808"/>
                <w:sz w:val="24"/>
                <w:szCs w:val="24"/>
              </w:rPr>
              <w:t xml:space="preserve"> </w:t>
            </w:r>
            <w:hyperlink r:id="rId9" w:history="1">
              <w:r w:rsidR="00E964FF" w:rsidRPr="00CC1125">
                <w:rPr>
                  <w:rStyle w:val="Hyperlink"/>
                  <w:rFonts w:eastAsia="Yu Gothic UI Light"/>
                  <w:iCs/>
                  <w:sz w:val="24"/>
                  <w:szCs w:val="24"/>
                  <w:lang w:eastAsia="ja-JP"/>
                </w:rPr>
                <w:t>doi.org/10.4103/1673-5374.314293</w:t>
              </w:r>
            </w:hyperlink>
          </w:p>
        </w:tc>
      </w:tr>
      <w:tr w:rsidR="00E964FF" w:rsidRPr="00A3258B" w14:paraId="77B22BA0" w14:textId="77777777" w:rsidTr="00E964FF">
        <w:tc>
          <w:tcPr>
            <w:tcW w:w="396" w:type="dxa"/>
            <w:shd w:val="clear" w:color="auto" w:fill="auto"/>
          </w:tcPr>
          <w:p w14:paraId="5D7B6243" w14:textId="07B52167" w:rsidR="00E964FF" w:rsidRPr="00A3258B" w:rsidRDefault="00E964FF" w:rsidP="001C4DA2">
            <w:pPr>
              <w:spacing w:line="300" w:lineRule="exact"/>
              <w:jc w:val="left"/>
              <w:rPr>
                <w:rFonts w:eastAsia="Yu Mincho"/>
                <w:iCs/>
                <w:color w:val="080808"/>
                <w:sz w:val="24"/>
                <w:szCs w:val="24"/>
                <w:lang w:eastAsia="ja-JP"/>
              </w:rPr>
            </w:pPr>
            <w:r>
              <w:rPr>
                <w:rFonts w:eastAsia="Yu Mincho"/>
                <w:color w:val="080808"/>
                <w:sz w:val="24"/>
                <w:szCs w:val="24"/>
                <w:lang w:eastAsia="ja-JP"/>
              </w:rPr>
              <w:t>4</w:t>
            </w:r>
            <w:r w:rsidRPr="00A3258B">
              <w:rPr>
                <w:rFonts w:eastAsia="Yu Mincho"/>
                <w:color w:val="080808"/>
                <w:sz w:val="24"/>
                <w:szCs w:val="24"/>
                <w:lang w:eastAsia="ja-JP"/>
              </w:rPr>
              <w:t>.</w:t>
            </w:r>
          </w:p>
        </w:tc>
        <w:tc>
          <w:tcPr>
            <w:tcW w:w="10129" w:type="dxa"/>
          </w:tcPr>
          <w:p w14:paraId="46CFE27B" w14:textId="5145073A" w:rsidR="00F261CD" w:rsidRDefault="00E964FF" w:rsidP="001C4DA2">
            <w:pPr>
              <w:tabs>
                <w:tab w:val="left" w:pos="420"/>
              </w:tabs>
              <w:spacing w:line="300" w:lineRule="exact"/>
              <w:jc w:val="left"/>
              <w:rPr>
                <w:rFonts w:eastAsia="Yu Gothic UI Light"/>
                <w:iCs/>
                <w:color w:val="080808"/>
                <w:sz w:val="24"/>
                <w:szCs w:val="24"/>
              </w:rPr>
            </w:pPr>
            <w:r w:rsidRPr="00A3258B">
              <w:rPr>
                <w:rFonts w:eastAsiaTheme="minorEastAsia"/>
                <w:iCs/>
                <w:color w:val="080808"/>
                <w:sz w:val="24"/>
                <w:szCs w:val="24"/>
              </w:rPr>
              <w:t xml:space="preserve">Song, Y., </w:t>
            </w:r>
            <w:r w:rsidRPr="001B66EB">
              <w:rPr>
                <w:rFonts w:eastAsiaTheme="minorEastAsia"/>
                <w:b/>
                <w:bCs/>
                <w:iCs/>
                <w:color w:val="080808"/>
                <w:sz w:val="24"/>
                <w:szCs w:val="24"/>
              </w:rPr>
              <w:t>Huang, P</w:t>
            </w:r>
            <w:r w:rsidR="001B66EB">
              <w:rPr>
                <w:rFonts w:eastAsiaTheme="minorEastAsia"/>
                <w:b/>
                <w:bCs/>
                <w:iCs/>
                <w:color w:val="080808"/>
                <w:sz w:val="24"/>
                <w:szCs w:val="24"/>
              </w:rPr>
              <w:t>.</w:t>
            </w:r>
            <w:r w:rsidRPr="00A3258B">
              <w:rPr>
                <w:rFonts w:eastAsiaTheme="minorEastAsia"/>
                <w:iCs/>
                <w:color w:val="080808"/>
                <w:sz w:val="24"/>
                <w:szCs w:val="24"/>
              </w:rPr>
              <w:t>, Liu, X., Cui, B.</w:t>
            </w:r>
            <w:r>
              <w:rPr>
                <w:rFonts w:eastAsiaTheme="minorEastAsia"/>
                <w:iCs/>
                <w:color w:val="080808"/>
                <w:sz w:val="24"/>
                <w:szCs w:val="24"/>
              </w:rPr>
              <w:t xml:space="preserve"> &amp;</w:t>
            </w:r>
            <w:r w:rsidRPr="00A3258B">
              <w:rPr>
                <w:rFonts w:eastAsiaTheme="minorEastAsia"/>
                <w:iCs/>
                <w:color w:val="080808"/>
                <w:sz w:val="24"/>
                <w:szCs w:val="24"/>
              </w:rPr>
              <w:t xml:space="preserve"> Duan, L.* (2021). </w:t>
            </w:r>
            <w:r w:rsidRPr="00A3258B">
              <w:rPr>
                <w:rFonts w:eastAsia="Yu Gothic UI Light"/>
                <w:iCs/>
                <w:color w:val="080808"/>
                <w:sz w:val="24"/>
                <w:szCs w:val="24"/>
              </w:rPr>
              <w:t xml:space="preserve">Light-inducible deformation of mitochondria in live cells. </w:t>
            </w:r>
            <w:r w:rsidRPr="00A3258B">
              <w:rPr>
                <w:rFonts w:eastAsia="Yu Gothic UI Light"/>
                <w:b/>
                <w:bCs/>
                <w:i/>
                <w:color w:val="080808"/>
                <w:sz w:val="24"/>
                <w:szCs w:val="24"/>
              </w:rPr>
              <w:t>Cell chemical biology</w:t>
            </w:r>
            <w:r w:rsidR="00322FFD" w:rsidRPr="00322FFD">
              <w:rPr>
                <w:rFonts w:eastAsia="Yu Gothic UI Light"/>
                <w:i/>
                <w:color w:val="080808"/>
                <w:sz w:val="24"/>
                <w:szCs w:val="24"/>
              </w:rPr>
              <w:t xml:space="preserve">, </w:t>
            </w:r>
            <w:r w:rsidR="00CD415C">
              <w:rPr>
                <w:rFonts w:eastAsia="Yu Gothic UI Light"/>
                <w:iCs/>
                <w:color w:val="080808"/>
                <w:sz w:val="24"/>
                <w:szCs w:val="24"/>
              </w:rPr>
              <w:t>online</w:t>
            </w:r>
            <w:r w:rsidRPr="00A3258B">
              <w:rPr>
                <w:rFonts w:eastAsia="Yu Gothic UI Light"/>
                <w:iCs/>
                <w:color w:val="080808"/>
                <w:sz w:val="24"/>
                <w:szCs w:val="24"/>
              </w:rPr>
              <w:t xml:space="preserve">. </w:t>
            </w:r>
          </w:p>
          <w:p w14:paraId="61759A6D" w14:textId="7359604A" w:rsidR="00E964FF" w:rsidRPr="00F61B5F" w:rsidRDefault="00F20617" w:rsidP="001C4DA2">
            <w:pPr>
              <w:tabs>
                <w:tab w:val="left" w:pos="420"/>
              </w:tabs>
              <w:spacing w:line="300" w:lineRule="exact"/>
              <w:jc w:val="left"/>
              <w:rPr>
                <w:rFonts w:eastAsiaTheme="minorEastAsia"/>
                <w:iCs/>
                <w:color w:val="080808"/>
                <w:sz w:val="24"/>
                <w:szCs w:val="24"/>
              </w:rPr>
            </w:pPr>
            <w:hyperlink r:id="rId10" w:history="1">
              <w:r w:rsidR="00E964FF" w:rsidRPr="000C05E4">
                <w:rPr>
                  <w:rStyle w:val="Hyperlink"/>
                  <w:rFonts w:eastAsiaTheme="minorEastAsia"/>
                  <w:iCs/>
                  <w:sz w:val="24"/>
                  <w:szCs w:val="24"/>
                </w:rPr>
                <w:t>doi.org/10.1016/j.chembiol.2021.05.015</w:t>
              </w:r>
            </w:hyperlink>
          </w:p>
        </w:tc>
      </w:tr>
      <w:tr w:rsidR="00A3258B" w:rsidRPr="00A3258B" w14:paraId="266D5BD8" w14:textId="77777777" w:rsidTr="00E964FF">
        <w:tc>
          <w:tcPr>
            <w:tcW w:w="396" w:type="dxa"/>
            <w:shd w:val="clear" w:color="auto" w:fill="auto"/>
          </w:tcPr>
          <w:p w14:paraId="3EA6E138" w14:textId="77777777" w:rsidR="00A3258B" w:rsidRPr="00A3258B" w:rsidRDefault="00A3258B" w:rsidP="00486EC7">
            <w:pPr>
              <w:spacing w:line="300" w:lineRule="exact"/>
              <w:jc w:val="left"/>
              <w:rPr>
                <w:rFonts w:eastAsiaTheme="minorEastAsia"/>
                <w:iCs/>
                <w:color w:val="080808"/>
                <w:sz w:val="24"/>
                <w:szCs w:val="24"/>
              </w:rPr>
            </w:pPr>
            <w:r w:rsidRPr="00A3258B">
              <w:rPr>
                <w:rFonts w:eastAsiaTheme="minorEastAsia"/>
                <w:iCs/>
                <w:color w:val="080808"/>
                <w:sz w:val="24"/>
                <w:szCs w:val="24"/>
              </w:rPr>
              <w:t>3.</w:t>
            </w:r>
          </w:p>
        </w:tc>
        <w:tc>
          <w:tcPr>
            <w:tcW w:w="10129" w:type="dxa"/>
          </w:tcPr>
          <w:p w14:paraId="0C10960E" w14:textId="5987C735" w:rsidR="00F261CD" w:rsidRDefault="00A3258B" w:rsidP="00486EC7">
            <w:pPr>
              <w:spacing w:line="300" w:lineRule="exact"/>
              <w:jc w:val="left"/>
              <w:rPr>
                <w:rFonts w:eastAsia="Yu Gothic UI Light"/>
                <w:iCs/>
                <w:color w:val="080808"/>
                <w:sz w:val="24"/>
                <w:szCs w:val="24"/>
              </w:rPr>
            </w:pPr>
            <w:r w:rsidRPr="001B66EB">
              <w:rPr>
                <w:rFonts w:eastAsia="Yu Gothic UI Light"/>
                <w:b/>
                <w:bCs/>
                <w:iCs/>
                <w:color w:val="080808"/>
                <w:sz w:val="24"/>
                <w:szCs w:val="24"/>
              </w:rPr>
              <w:t>Huang, P</w:t>
            </w:r>
            <w:r w:rsidR="001B66EB">
              <w:rPr>
                <w:rFonts w:eastAsia="Yu Gothic UI Light"/>
                <w:b/>
                <w:bCs/>
                <w:iCs/>
                <w:color w:val="080808"/>
                <w:sz w:val="24"/>
                <w:szCs w:val="24"/>
              </w:rPr>
              <w:t>.</w:t>
            </w:r>
            <w:r w:rsidRPr="00A3258B">
              <w:rPr>
                <w:rFonts w:eastAsia="Yu Gothic UI Light"/>
                <w:iCs/>
                <w:color w:val="080808"/>
                <w:sz w:val="24"/>
                <w:szCs w:val="24"/>
              </w:rPr>
              <w:t>, Liu, A., Song, Y., Hope, J. M., Cui, B.</w:t>
            </w:r>
            <w:r w:rsidR="003E0B62">
              <w:rPr>
                <w:rFonts w:eastAsia="Yu Gothic UI Light"/>
                <w:iCs/>
                <w:color w:val="080808"/>
                <w:sz w:val="24"/>
                <w:szCs w:val="24"/>
              </w:rPr>
              <w:t xml:space="preserve"> &amp;</w:t>
            </w:r>
            <w:r w:rsidRPr="00A3258B">
              <w:rPr>
                <w:rFonts w:eastAsia="Yu Gothic UI Light"/>
                <w:iCs/>
                <w:color w:val="080808"/>
                <w:sz w:val="24"/>
                <w:szCs w:val="24"/>
              </w:rPr>
              <w:t xml:space="preserve"> Duan, L.* (2020). Optical activation of </w:t>
            </w:r>
            <w:proofErr w:type="spellStart"/>
            <w:r w:rsidRPr="00A3258B">
              <w:rPr>
                <w:rFonts w:eastAsia="Yu Gothic UI Light"/>
                <w:iCs/>
                <w:color w:val="080808"/>
                <w:sz w:val="24"/>
                <w:szCs w:val="24"/>
              </w:rPr>
              <w:t>TrkB</w:t>
            </w:r>
            <w:proofErr w:type="spellEnd"/>
            <w:r w:rsidRPr="00A3258B">
              <w:rPr>
                <w:rFonts w:eastAsia="Yu Gothic UI Light"/>
                <w:iCs/>
                <w:color w:val="080808"/>
                <w:sz w:val="24"/>
                <w:szCs w:val="24"/>
              </w:rPr>
              <w:t xml:space="preserve"> signaling. </w:t>
            </w:r>
            <w:r w:rsidRPr="00A3258B">
              <w:rPr>
                <w:rFonts w:eastAsia="Yu Gothic UI Light"/>
                <w:b/>
                <w:bCs/>
                <w:i/>
                <w:iCs/>
                <w:color w:val="080808"/>
                <w:sz w:val="24"/>
                <w:szCs w:val="24"/>
              </w:rPr>
              <w:t>Journal of molecular biology</w:t>
            </w:r>
            <w:r w:rsidR="00322FFD" w:rsidRPr="00322FFD">
              <w:rPr>
                <w:rFonts w:eastAsia="Yu Gothic UI Light"/>
                <w:i/>
                <w:iCs/>
                <w:color w:val="080808"/>
                <w:sz w:val="24"/>
                <w:szCs w:val="24"/>
              </w:rPr>
              <w:t xml:space="preserve">, </w:t>
            </w:r>
            <w:r w:rsidRPr="00A3258B">
              <w:rPr>
                <w:rFonts w:eastAsia="Yu Gothic UI Light"/>
                <w:i/>
                <w:iCs/>
                <w:color w:val="080808"/>
                <w:sz w:val="24"/>
                <w:szCs w:val="24"/>
              </w:rPr>
              <w:t>432</w:t>
            </w:r>
            <w:r w:rsidRPr="00A3258B">
              <w:rPr>
                <w:rFonts w:eastAsia="Yu Gothic UI Light"/>
                <w:iCs/>
                <w:color w:val="080808"/>
                <w:sz w:val="24"/>
                <w:szCs w:val="24"/>
              </w:rPr>
              <w:t>(13), 3761-3770.</w:t>
            </w:r>
            <w:r w:rsidR="003E0B62">
              <w:rPr>
                <w:rFonts w:eastAsia="Yu Gothic UI Light"/>
                <w:iCs/>
                <w:color w:val="080808"/>
                <w:sz w:val="24"/>
                <w:szCs w:val="24"/>
              </w:rPr>
              <w:t xml:space="preserve"> </w:t>
            </w:r>
          </w:p>
          <w:p w14:paraId="5D8A8717" w14:textId="7AB85137" w:rsidR="00A3258B" w:rsidRPr="00A3258B" w:rsidRDefault="00F20617" w:rsidP="00486EC7">
            <w:pPr>
              <w:spacing w:line="300" w:lineRule="exact"/>
              <w:jc w:val="left"/>
              <w:rPr>
                <w:rFonts w:eastAsia="Yu Gothic UI Light"/>
                <w:iCs/>
                <w:color w:val="080808"/>
                <w:sz w:val="24"/>
                <w:szCs w:val="24"/>
              </w:rPr>
            </w:pPr>
            <w:hyperlink r:id="rId11" w:history="1">
              <w:r w:rsidR="00A3258B" w:rsidRPr="00A3258B">
                <w:rPr>
                  <w:rStyle w:val="Hyperlink"/>
                  <w:rFonts w:eastAsia="Yu Gothic UI Light"/>
                  <w:iCs/>
                  <w:sz w:val="24"/>
                  <w:szCs w:val="24"/>
                </w:rPr>
                <w:t>doi.org/10.1016/j.jmb.2020.05.002</w:t>
              </w:r>
            </w:hyperlink>
          </w:p>
        </w:tc>
      </w:tr>
      <w:tr w:rsidR="00A3258B" w:rsidRPr="00A3258B" w14:paraId="47E1C58C" w14:textId="77777777" w:rsidTr="00E964FF">
        <w:tc>
          <w:tcPr>
            <w:tcW w:w="396" w:type="dxa"/>
            <w:shd w:val="clear" w:color="auto" w:fill="auto"/>
          </w:tcPr>
          <w:p w14:paraId="4C6922D1" w14:textId="77777777" w:rsidR="00A3258B" w:rsidRPr="00A3258B" w:rsidRDefault="00A3258B" w:rsidP="00486EC7">
            <w:pPr>
              <w:spacing w:line="300" w:lineRule="exact"/>
              <w:jc w:val="left"/>
              <w:rPr>
                <w:rFonts w:eastAsiaTheme="minorEastAsia"/>
                <w:iCs/>
                <w:color w:val="080808"/>
                <w:sz w:val="24"/>
                <w:szCs w:val="24"/>
              </w:rPr>
            </w:pPr>
            <w:r w:rsidRPr="00A3258B">
              <w:rPr>
                <w:rFonts w:eastAsiaTheme="minorEastAsia"/>
                <w:iCs/>
                <w:color w:val="080808"/>
                <w:sz w:val="24"/>
                <w:szCs w:val="24"/>
              </w:rPr>
              <w:t>2.</w:t>
            </w:r>
          </w:p>
        </w:tc>
        <w:tc>
          <w:tcPr>
            <w:tcW w:w="10129" w:type="dxa"/>
          </w:tcPr>
          <w:p w14:paraId="31112B56" w14:textId="7125E6A5" w:rsidR="00F261CD" w:rsidRDefault="00A3258B" w:rsidP="00486EC7">
            <w:pPr>
              <w:spacing w:line="300" w:lineRule="exact"/>
              <w:jc w:val="left"/>
              <w:rPr>
                <w:rFonts w:eastAsiaTheme="minorEastAsia"/>
                <w:iCs/>
                <w:color w:val="080808"/>
                <w:sz w:val="24"/>
                <w:szCs w:val="24"/>
              </w:rPr>
            </w:pPr>
            <w:r w:rsidRPr="001B66EB">
              <w:rPr>
                <w:rFonts w:eastAsia="Yu Gothic UI Light"/>
                <w:b/>
                <w:bCs/>
                <w:iCs/>
                <w:color w:val="080808"/>
                <w:sz w:val="24"/>
                <w:szCs w:val="24"/>
              </w:rPr>
              <w:t>Huang, P</w:t>
            </w:r>
            <w:r w:rsidR="001B66EB">
              <w:rPr>
                <w:rFonts w:eastAsia="Yu Gothic UI Light"/>
                <w:b/>
                <w:bCs/>
                <w:iCs/>
                <w:color w:val="080808"/>
                <w:sz w:val="24"/>
                <w:szCs w:val="24"/>
              </w:rPr>
              <w:t>.</w:t>
            </w:r>
            <w:r w:rsidRPr="001B66EB">
              <w:rPr>
                <w:rFonts w:eastAsia="Yu Gothic UI Light"/>
                <w:iCs/>
                <w:color w:val="080808"/>
                <w:sz w:val="24"/>
                <w:szCs w:val="24"/>
              </w:rPr>
              <w:t>,</w:t>
            </w:r>
            <w:r w:rsidRPr="00A3258B">
              <w:rPr>
                <w:rFonts w:eastAsia="Yu Gothic UI Light"/>
                <w:iCs/>
                <w:color w:val="080808"/>
                <w:sz w:val="24"/>
                <w:szCs w:val="24"/>
              </w:rPr>
              <w:t xml:space="preserve"> Song, Y., Zhang, N., Zhao, Z.</w:t>
            </w:r>
            <w:r w:rsidR="003E0B62">
              <w:rPr>
                <w:rFonts w:eastAsia="Yu Gothic UI Light"/>
                <w:iCs/>
                <w:color w:val="080808"/>
                <w:sz w:val="24"/>
                <w:szCs w:val="24"/>
              </w:rPr>
              <w:t xml:space="preserve"> &amp; </w:t>
            </w:r>
            <w:r w:rsidRPr="00A3258B">
              <w:rPr>
                <w:rFonts w:eastAsia="Yu Gothic UI Light"/>
                <w:iCs/>
                <w:color w:val="080808"/>
                <w:sz w:val="24"/>
                <w:szCs w:val="24"/>
              </w:rPr>
              <w:t xml:space="preserve">Duan. L.* (2020). Optogenetics based on light-gated protein-protein interactions and its applications (invited review). </w:t>
            </w:r>
            <w:r w:rsidRPr="00A3258B">
              <w:rPr>
                <w:rFonts w:eastAsia="Yu Gothic UI Light"/>
                <w:b/>
                <w:bCs/>
                <w:i/>
                <w:color w:val="080808"/>
                <w:sz w:val="24"/>
                <w:szCs w:val="24"/>
              </w:rPr>
              <w:t>Chinese journal of lasers</w:t>
            </w:r>
            <w:r w:rsidR="00322FFD" w:rsidRPr="00322FFD">
              <w:rPr>
                <w:rFonts w:eastAsia="Yu Gothic UI Light"/>
                <w:i/>
                <w:color w:val="080808"/>
                <w:sz w:val="24"/>
                <w:szCs w:val="24"/>
              </w:rPr>
              <w:t xml:space="preserve">, </w:t>
            </w:r>
            <w:r w:rsidRPr="00A3258B">
              <w:rPr>
                <w:rFonts w:eastAsia="Yu Gothic UI Light"/>
                <w:i/>
                <w:color w:val="080808"/>
                <w:sz w:val="24"/>
                <w:szCs w:val="24"/>
              </w:rPr>
              <w:t>47</w:t>
            </w:r>
            <w:r w:rsidRPr="00A3258B">
              <w:rPr>
                <w:rFonts w:eastAsia="Yu Gothic UI Light"/>
                <w:iCs/>
                <w:color w:val="080808"/>
                <w:sz w:val="24"/>
                <w:szCs w:val="24"/>
              </w:rPr>
              <w:t>(2), 0207010.</w:t>
            </w:r>
            <w:r w:rsidR="003E0B62">
              <w:rPr>
                <w:rFonts w:eastAsiaTheme="minorEastAsia" w:hint="eastAsia"/>
                <w:iCs/>
                <w:color w:val="080808"/>
                <w:sz w:val="24"/>
                <w:szCs w:val="24"/>
              </w:rPr>
              <w:t xml:space="preserve"> </w:t>
            </w:r>
          </w:p>
          <w:p w14:paraId="05206C27" w14:textId="2835BFF0" w:rsidR="00A3258B" w:rsidRPr="00A3258B" w:rsidRDefault="00F20617" w:rsidP="00486EC7">
            <w:pPr>
              <w:spacing w:line="300" w:lineRule="exact"/>
              <w:jc w:val="left"/>
              <w:rPr>
                <w:rFonts w:eastAsia="Yu Gothic UI Light"/>
                <w:iCs/>
                <w:color w:val="080808"/>
                <w:sz w:val="24"/>
                <w:szCs w:val="24"/>
              </w:rPr>
            </w:pPr>
            <w:hyperlink r:id="rId12" w:history="1">
              <w:r w:rsidR="00A3258B" w:rsidRPr="00A3258B">
                <w:rPr>
                  <w:rStyle w:val="Hyperlink"/>
                  <w:rFonts w:eastAsiaTheme="minorEastAsia"/>
                  <w:iCs/>
                  <w:sz w:val="24"/>
                  <w:szCs w:val="24"/>
                </w:rPr>
                <w:t>doi.org/10.3788/CJL202047.0207010</w:t>
              </w:r>
            </w:hyperlink>
          </w:p>
        </w:tc>
      </w:tr>
      <w:tr w:rsidR="00A3258B" w:rsidRPr="00A3258B" w14:paraId="2C842113" w14:textId="77777777" w:rsidTr="00E964FF">
        <w:tc>
          <w:tcPr>
            <w:tcW w:w="396" w:type="dxa"/>
            <w:shd w:val="clear" w:color="auto" w:fill="auto"/>
          </w:tcPr>
          <w:p w14:paraId="3B645A3C" w14:textId="77777777" w:rsidR="00A3258B" w:rsidRPr="00A3258B" w:rsidRDefault="00A3258B" w:rsidP="00486EC7">
            <w:pPr>
              <w:spacing w:line="300" w:lineRule="exact"/>
              <w:jc w:val="left"/>
              <w:rPr>
                <w:rFonts w:eastAsiaTheme="minorEastAsia"/>
                <w:color w:val="080808"/>
                <w:sz w:val="24"/>
                <w:szCs w:val="24"/>
              </w:rPr>
            </w:pPr>
            <w:r w:rsidRPr="00A3258B">
              <w:rPr>
                <w:rFonts w:eastAsiaTheme="minorEastAsia"/>
                <w:color w:val="080808"/>
                <w:sz w:val="24"/>
                <w:szCs w:val="24"/>
              </w:rPr>
              <w:t>1.</w:t>
            </w:r>
          </w:p>
        </w:tc>
        <w:tc>
          <w:tcPr>
            <w:tcW w:w="10129" w:type="dxa"/>
          </w:tcPr>
          <w:p w14:paraId="0E354426" w14:textId="196C474A" w:rsidR="00A3258B" w:rsidRPr="00A3258B" w:rsidRDefault="00A3258B" w:rsidP="00486EC7">
            <w:pPr>
              <w:spacing w:line="300" w:lineRule="exact"/>
              <w:jc w:val="left"/>
              <w:rPr>
                <w:rFonts w:eastAsia="Yu Gothic UI Light"/>
                <w:iCs/>
                <w:color w:val="080808"/>
                <w:sz w:val="24"/>
                <w:szCs w:val="24"/>
              </w:rPr>
            </w:pPr>
            <w:r w:rsidRPr="00A3258B">
              <w:rPr>
                <w:rFonts w:eastAsia="Yu Gothic UI Light"/>
                <w:iCs/>
                <w:color w:val="080808"/>
                <w:sz w:val="24"/>
                <w:szCs w:val="24"/>
              </w:rPr>
              <w:t xml:space="preserve">Xu, J., </w:t>
            </w:r>
            <w:r w:rsidRPr="001B66EB">
              <w:rPr>
                <w:rFonts w:eastAsia="Yu Gothic UI Light"/>
                <w:b/>
                <w:bCs/>
                <w:iCs/>
                <w:color w:val="080808"/>
                <w:sz w:val="24"/>
                <w:szCs w:val="24"/>
              </w:rPr>
              <w:t>Huang, P</w:t>
            </w:r>
            <w:r w:rsidR="001B66EB">
              <w:rPr>
                <w:rFonts w:eastAsia="Yu Gothic UI Light"/>
                <w:b/>
                <w:bCs/>
                <w:iCs/>
                <w:color w:val="080808"/>
                <w:sz w:val="24"/>
                <w:szCs w:val="24"/>
              </w:rPr>
              <w:t>.</w:t>
            </w:r>
            <w:r w:rsidRPr="00A3258B">
              <w:rPr>
                <w:rFonts w:eastAsia="Yu Gothic UI Light"/>
                <w:iCs/>
                <w:color w:val="080808"/>
                <w:sz w:val="24"/>
                <w:szCs w:val="24"/>
              </w:rPr>
              <w:t>, Qin, Y., Jiang, D.*</w:t>
            </w:r>
            <w:r w:rsidR="003E0B62">
              <w:rPr>
                <w:rFonts w:eastAsia="Yu Gothic UI Light"/>
                <w:iCs/>
                <w:color w:val="080808"/>
                <w:sz w:val="24"/>
                <w:szCs w:val="24"/>
              </w:rPr>
              <w:t xml:space="preserve"> &amp;</w:t>
            </w:r>
            <w:r w:rsidRPr="00A3258B">
              <w:rPr>
                <w:rFonts w:eastAsia="Yu Gothic UI Light"/>
                <w:iCs/>
                <w:color w:val="080808"/>
                <w:sz w:val="24"/>
                <w:szCs w:val="24"/>
              </w:rPr>
              <w:t xml:space="preserve"> Chen, H. Y. (2016). Analysis of intracellular glucose at single cells using electrochemiluminescence imaging. </w:t>
            </w:r>
            <w:r w:rsidRPr="00A3258B">
              <w:rPr>
                <w:rFonts w:eastAsia="Yu Gothic UI Light"/>
                <w:b/>
                <w:bCs/>
                <w:i/>
                <w:iCs/>
                <w:color w:val="080808"/>
                <w:sz w:val="24"/>
                <w:szCs w:val="24"/>
              </w:rPr>
              <w:t>Analytical chemistry</w:t>
            </w:r>
            <w:r w:rsidR="00322FFD" w:rsidRPr="00322FFD">
              <w:rPr>
                <w:rFonts w:eastAsia="Yu Gothic UI Light"/>
                <w:i/>
                <w:color w:val="080808"/>
                <w:sz w:val="24"/>
                <w:szCs w:val="24"/>
              </w:rPr>
              <w:t xml:space="preserve">, </w:t>
            </w:r>
            <w:r w:rsidRPr="00A3258B">
              <w:rPr>
                <w:rFonts w:eastAsia="Yu Gothic UI Light"/>
                <w:i/>
                <w:iCs/>
                <w:color w:val="080808"/>
                <w:sz w:val="24"/>
                <w:szCs w:val="24"/>
              </w:rPr>
              <w:t>88</w:t>
            </w:r>
            <w:r w:rsidRPr="00A3258B">
              <w:rPr>
                <w:rFonts w:eastAsia="Yu Gothic UI Light"/>
                <w:iCs/>
                <w:color w:val="080808"/>
                <w:sz w:val="24"/>
                <w:szCs w:val="24"/>
              </w:rPr>
              <w:t>(9), 4609-4612.</w:t>
            </w:r>
            <w:r w:rsidR="003E0B62">
              <w:rPr>
                <w:rFonts w:eastAsiaTheme="minorEastAsia" w:hint="eastAsia"/>
                <w:iCs/>
                <w:color w:val="080808"/>
                <w:sz w:val="24"/>
                <w:szCs w:val="24"/>
              </w:rPr>
              <w:t xml:space="preserve"> </w:t>
            </w:r>
            <w:hyperlink r:id="rId13" w:history="1">
              <w:r w:rsidRPr="00A3258B">
                <w:rPr>
                  <w:rStyle w:val="Hyperlink"/>
                  <w:rFonts w:eastAsia="Yu Gothic UI Light"/>
                  <w:iCs/>
                  <w:sz w:val="24"/>
                  <w:szCs w:val="24"/>
                </w:rPr>
                <w:t>doi.org/10.1021/acs.analchem.6b01073</w:t>
              </w:r>
            </w:hyperlink>
          </w:p>
        </w:tc>
      </w:tr>
    </w:tbl>
    <w:p w14:paraId="148ACC46" w14:textId="1ADD5CCE" w:rsidR="00E21321" w:rsidRPr="00E77477" w:rsidRDefault="00CB5911" w:rsidP="00E21321">
      <w:pPr>
        <w:jc w:val="center"/>
        <w:rPr>
          <w:rFonts w:asciiTheme="minorHAnsi" w:eastAsia="Yu Gothic UI Light" w:hAnsiTheme="minorHAnsi" w:cstheme="minorHAnsi"/>
          <w:iCs/>
          <w:color w:val="080808"/>
          <w:sz w:val="28"/>
          <w:szCs w:val="28"/>
          <w:u w:val="single"/>
        </w:rPr>
      </w:pPr>
      <w:r>
        <w:rPr>
          <w:rFonts w:ascii="Corbel" w:hAnsi="Corbel" w:cs="Corbel"/>
          <w:b/>
          <w:bCs/>
          <w:color w:val="177DBB"/>
          <w:sz w:val="28"/>
          <w:szCs w:val="28"/>
        </w:rPr>
        <w:t xml:space="preserve">EXTRACURRICULAR </w:t>
      </w:r>
      <w:r w:rsidR="00E21321">
        <w:rPr>
          <w:rFonts w:ascii="Corbel" w:hAnsi="Corbel" w:cs="Corbel"/>
          <w:b/>
          <w:bCs/>
          <w:color w:val="177DBB"/>
          <w:sz w:val="28"/>
          <w:szCs w:val="28"/>
        </w:rPr>
        <w:t>ACTIVITIES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8262"/>
        <w:gridCol w:w="2086"/>
      </w:tblGrid>
      <w:tr w:rsidR="00E81BAC" w:rsidRPr="002D1635" w14:paraId="65D952C1" w14:textId="77777777" w:rsidTr="009B7FD8">
        <w:tc>
          <w:tcPr>
            <w:tcW w:w="8262" w:type="dxa"/>
            <w:shd w:val="clear" w:color="auto" w:fill="auto"/>
          </w:tcPr>
          <w:p w14:paraId="0C864F1D" w14:textId="29C19BF5" w:rsidR="00E81BAC" w:rsidRPr="002D1635" w:rsidRDefault="00E81BAC" w:rsidP="009D4810">
            <w:pPr>
              <w:spacing w:line="300" w:lineRule="exact"/>
              <w:jc w:val="left"/>
              <w:rPr>
                <w:rFonts w:eastAsia="Yu Gothic UI Light"/>
                <w:b/>
                <w:bCs/>
                <w:iCs/>
                <w:color w:val="080808"/>
                <w:sz w:val="24"/>
                <w:szCs w:val="24"/>
              </w:rPr>
            </w:pPr>
            <w:r>
              <w:rPr>
                <w:rFonts w:eastAsia="Yu Gothic UI Light"/>
                <w:b/>
                <w:bCs/>
                <w:iCs/>
                <w:color w:val="080808"/>
                <w:sz w:val="24"/>
                <w:szCs w:val="24"/>
              </w:rPr>
              <w:t>Chinese University of Hong Kong</w:t>
            </w:r>
            <w:r w:rsidR="003E0B62">
              <w:rPr>
                <w:rFonts w:eastAsia="Yu Gothic UI Light"/>
                <w:b/>
                <w:bCs/>
                <w:iCs/>
                <w:color w:val="080808"/>
                <w:sz w:val="24"/>
                <w:szCs w:val="24"/>
              </w:rPr>
              <w:t xml:space="preserve"> </w:t>
            </w:r>
            <w:r>
              <w:rPr>
                <w:rFonts w:eastAsia="Yu Gothic UI Light"/>
                <w:i/>
                <w:color w:val="080808"/>
                <w:sz w:val="24"/>
                <w:szCs w:val="24"/>
              </w:rPr>
              <w:t>Teaching Assistant</w:t>
            </w:r>
          </w:p>
        </w:tc>
        <w:tc>
          <w:tcPr>
            <w:tcW w:w="2086" w:type="dxa"/>
            <w:shd w:val="clear" w:color="auto" w:fill="auto"/>
          </w:tcPr>
          <w:p w14:paraId="1795B8A5" w14:textId="072E0BCF" w:rsidR="00E81BAC" w:rsidRPr="002D1635" w:rsidRDefault="00E81BAC" w:rsidP="009D4810">
            <w:pPr>
              <w:spacing w:line="300" w:lineRule="exact"/>
              <w:jc w:val="right"/>
              <w:rPr>
                <w:rFonts w:eastAsia="Yu Gothic UI Light"/>
                <w:iCs/>
                <w:color w:val="080808"/>
                <w:sz w:val="24"/>
                <w:szCs w:val="24"/>
              </w:rPr>
            </w:pPr>
            <w:r w:rsidRPr="002D1635">
              <w:rPr>
                <w:rFonts w:eastAsia="Yu Gothic UI Light"/>
                <w:iCs/>
                <w:color w:val="080808"/>
                <w:sz w:val="24"/>
                <w:szCs w:val="24"/>
              </w:rPr>
              <w:t xml:space="preserve">   </w:t>
            </w:r>
            <w:r w:rsidR="00E47BA8" w:rsidRPr="002D1635">
              <w:rPr>
                <w:rFonts w:eastAsia="Yu Gothic UI Light"/>
                <w:iCs/>
                <w:color w:val="080808"/>
                <w:sz w:val="24"/>
                <w:szCs w:val="24"/>
              </w:rPr>
              <w:t>201</w:t>
            </w:r>
            <w:r w:rsidR="00E47BA8">
              <w:rPr>
                <w:rFonts w:eastAsia="Yu Gothic UI Light"/>
                <w:iCs/>
                <w:color w:val="080808"/>
                <w:sz w:val="24"/>
                <w:szCs w:val="24"/>
              </w:rPr>
              <w:t>9</w:t>
            </w:r>
            <w:r w:rsidR="00E47BA8" w:rsidRPr="002D1635">
              <w:rPr>
                <w:rFonts w:eastAsia="Yu Gothic UI Light"/>
                <w:iCs/>
                <w:color w:val="080808"/>
                <w:sz w:val="24"/>
                <w:szCs w:val="24"/>
              </w:rPr>
              <w:t>–20</w:t>
            </w:r>
            <w:r w:rsidR="00E47BA8">
              <w:rPr>
                <w:rFonts w:eastAsia="Yu Gothic UI Light"/>
                <w:iCs/>
                <w:color w:val="080808"/>
                <w:sz w:val="24"/>
                <w:szCs w:val="24"/>
              </w:rPr>
              <w:t>21</w:t>
            </w:r>
          </w:p>
        </w:tc>
      </w:tr>
      <w:tr w:rsidR="00E81BAC" w:rsidRPr="002D1635" w14:paraId="4476AD6C" w14:textId="77777777" w:rsidTr="009B7FD8">
        <w:tc>
          <w:tcPr>
            <w:tcW w:w="10348" w:type="dxa"/>
            <w:gridSpan w:val="2"/>
            <w:shd w:val="clear" w:color="auto" w:fill="auto"/>
          </w:tcPr>
          <w:p w14:paraId="5D489485" w14:textId="30035F98" w:rsidR="00E81BAC" w:rsidRPr="002D1635" w:rsidRDefault="00E47BA8" w:rsidP="009D4810">
            <w:pPr>
              <w:pStyle w:val="ListParagraph"/>
              <w:numPr>
                <w:ilvl w:val="0"/>
                <w:numId w:val="40"/>
              </w:numPr>
              <w:spacing w:line="300" w:lineRule="exact"/>
              <w:rPr>
                <w:rFonts w:eastAsia="Yu Gothic UI Light"/>
                <w:iCs/>
                <w:color w:val="080808"/>
                <w:sz w:val="24"/>
                <w:szCs w:val="24"/>
              </w:rPr>
            </w:pPr>
            <w:r>
              <w:rPr>
                <w:rFonts w:eastAsia="Yu Gothic UI Light"/>
                <w:iCs/>
                <w:color w:val="080808"/>
                <w:sz w:val="24"/>
                <w:szCs w:val="24"/>
              </w:rPr>
              <w:t xml:space="preserve">Taught </w:t>
            </w:r>
            <w:r w:rsidR="00FF4A9E">
              <w:rPr>
                <w:rFonts w:eastAsia="Yu Gothic UI Light"/>
                <w:iCs/>
                <w:color w:val="080808"/>
                <w:sz w:val="24"/>
                <w:szCs w:val="24"/>
              </w:rPr>
              <w:t>10</w:t>
            </w:r>
            <w:r w:rsidR="007F7BED">
              <w:rPr>
                <w:rFonts w:eastAsia="Yu Gothic UI Light"/>
                <w:iCs/>
                <w:color w:val="080808"/>
                <w:sz w:val="24"/>
                <w:szCs w:val="24"/>
              </w:rPr>
              <w:t>0</w:t>
            </w:r>
            <w:r w:rsidR="00FF4A9E">
              <w:rPr>
                <w:rFonts w:eastAsia="Yu Gothic UI Light"/>
                <w:iCs/>
                <w:color w:val="080808"/>
                <w:sz w:val="24"/>
                <w:szCs w:val="24"/>
              </w:rPr>
              <w:t>+</w:t>
            </w:r>
            <w:r w:rsidR="007F7BED">
              <w:rPr>
                <w:rFonts w:eastAsia="Yu Gothic UI Light"/>
                <w:iCs/>
                <w:color w:val="080808"/>
                <w:sz w:val="24"/>
                <w:szCs w:val="24"/>
              </w:rPr>
              <w:t xml:space="preserve"> hours </w:t>
            </w:r>
            <w:r>
              <w:rPr>
                <w:rFonts w:eastAsia="Yu Gothic UI Light"/>
                <w:iCs/>
                <w:color w:val="080808"/>
                <w:sz w:val="24"/>
                <w:szCs w:val="24"/>
              </w:rPr>
              <w:t xml:space="preserve">lessons in </w:t>
            </w:r>
            <w:r w:rsidR="00FF4A9E">
              <w:rPr>
                <w:rFonts w:eastAsia="Yu Gothic UI Light"/>
                <w:iCs/>
                <w:color w:val="080808"/>
                <w:sz w:val="24"/>
                <w:szCs w:val="24"/>
              </w:rPr>
              <w:t>3</w:t>
            </w:r>
            <w:r>
              <w:rPr>
                <w:rFonts w:eastAsia="Yu Gothic UI Light"/>
                <w:iCs/>
                <w:color w:val="080808"/>
                <w:sz w:val="24"/>
                <w:szCs w:val="24"/>
              </w:rPr>
              <w:t xml:space="preserve"> courses, supervised 8 </w:t>
            </w:r>
            <w:r w:rsidR="007F7BED">
              <w:rPr>
                <w:rFonts w:eastAsia="Yu Gothic UI Light"/>
                <w:iCs/>
                <w:color w:val="080808"/>
                <w:sz w:val="24"/>
                <w:szCs w:val="24"/>
              </w:rPr>
              <w:t xml:space="preserve">undergraduate </w:t>
            </w:r>
            <w:r>
              <w:rPr>
                <w:rFonts w:eastAsia="Yu Gothic UI Light"/>
                <w:iCs/>
                <w:color w:val="080808"/>
                <w:sz w:val="24"/>
                <w:szCs w:val="24"/>
              </w:rPr>
              <w:t>student portfolios and theses</w:t>
            </w:r>
          </w:p>
        </w:tc>
      </w:tr>
      <w:tr w:rsidR="0027590D" w:rsidRPr="002D1635" w14:paraId="7DEE0464" w14:textId="77777777" w:rsidTr="009B7FD8">
        <w:tc>
          <w:tcPr>
            <w:tcW w:w="8262" w:type="dxa"/>
            <w:shd w:val="clear" w:color="auto" w:fill="auto"/>
          </w:tcPr>
          <w:p w14:paraId="7E1DACD9" w14:textId="64525700" w:rsidR="0027590D" w:rsidRPr="002D1635" w:rsidRDefault="007E6914" w:rsidP="00675849">
            <w:pPr>
              <w:spacing w:line="300" w:lineRule="exact"/>
              <w:jc w:val="left"/>
              <w:rPr>
                <w:rFonts w:eastAsia="Yu Gothic UI Light"/>
                <w:b/>
                <w:bCs/>
                <w:iCs/>
                <w:color w:val="080808"/>
                <w:sz w:val="24"/>
                <w:szCs w:val="24"/>
              </w:rPr>
            </w:pPr>
            <w:r w:rsidRPr="002D1635">
              <w:rPr>
                <w:rFonts w:eastAsia="Yu Gothic UI Light"/>
                <w:b/>
                <w:bCs/>
                <w:color w:val="080808"/>
                <w:sz w:val="24"/>
                <w:szCs w:val="24"/>
              </w:rPr>
              <w:t>United to Serv</w:t>
            </w:r>
            <w:r w:rsidR="00270C15" w:rsidRPr="002D1635">
              <w:rPr>
                <w:rFonts w:eastAsia="Yu Gothic UI Light"/>
                <w:b/>
                <w:bCs/>
                <w:color w:val="080808"/>
                <w:sz w:val="24"/>
                <w:szCs w:val="24"/>
              </w:rPr>
              <w:t>e</w:t>
            </w:r>
            <w:r w:rsidR="00E81BAC">
              <w:rPr>
                <w:rFonts w:eastAsia="Yu Gothic UI Light"/>
                <w:b/>
                <w:bCs/>
                <w:color w:val="080808"/>
                <w:sz w:val="24"/>
                <w:szCs w:val="24"/>
              </w:rPr>
              <w:t>, UT Southwestern</w:t>
            </w:r>
            <w:r w:rsidR="003E0B62">
              <w:rPr>
                <w:rFonts w:eastAsia="Yu Gothic UI Light"/>
                <w:b/>
                <w:bCs/>
                <w:color w:val="080808"/>
                <w:sz w:val="24"/>
                <w:szCs w:val="24"/>
              </w:rPr>
              <w:t xml:space="preserve"> </w:t>
            </w:r>
            <w:r w:rsidR="00270C15" w:rsidRPr="002D1635">
              <w:rPr>
                <w:rFonts w:eastAsia="Yu Gothic UI Light"/>
                <w:i/>
                <w:iCs/>
                <w:color w:val="080808"/>
                <w:sz w:val="24"/>
                <w:szCs w:val="24"/>
              </w:rPr>
              <w:t>Team Leader, Committee Member</w:t>
            </w:r>
            <w:r w:rsidR="00270C15" w:rsidRPr="002D1635">
              <w:rPr>
                <w:rFonts w:eastAsia="Yu Gothic UI Light"/>
                <w:color w:val="080808"/>
                <w:sz w:val="24"/>
                <w:szCs w:val="24"/>
              </w:rPr>
              <w:t xml:space="preserve"> </w:t>
            </w:r>
            <w:r w:rsidR="0027590D" w:rsidRPr="002D1635">
              <w:rPr>
                <w:rFonts w:eastAsia="Yu Gothic UI Light"/>
                <w:color w:val="080808"/>
                <w:sz w:val="24"/>
                <w:szCs w:val="24"/>
              </w:rPr>
              <w:t xml:space="preserve">                               </w:t>
            </w:r>
          </w:p>
        </w:tc>
        <w:tc>
          <w:tcPr>
            <w:tcW w:w="2086" w:type="dxa"/>
            <w:shd w:val="clear" w:color="auto" w:fill="auto"/>
          </w:tcPr>
          <w:p w14:paraId="537D0322" w14:textId="2DCED5C2" w:rsidR="0027590D" w:rsidRPr="002D1635" w:rsidRDefault="00270C15" w:rsidP="00B654EA">
            <w:pPr>
              <w:spacing w:line="300" w:lineRule="exact"/>
              <w:jc w:val="right"/>
              <w:rPr>
                <w:rFonts w:eastAsia="Yu Gothic UI Light"/>
                <w:iCs/>
                <w:color w:val="080808"/>
                <w:sz w:val="24"/>
                <w:szCs w:val="24"/>
              </w:rPr>
            </w:pPr>
            <w:r w:rsidRPr="002D1635">
              <w:rPr>
                <w:rFonts w:eastAsia="Yu Gothic UI Light"/>
                <w:iCs/>
                <w:color w:val="080808"/>
                <w:sz w:val="24"/>
                <w:szCs w:val="24"/>
              </w:rPr>
              <w:t>2017–2018</w:t>
            </w:r>
          </w:p>
        </w:tc>
      </w:tr>
      <w:tr w:rsidR="00B654EA" w:rsidRPr="002D1635" w14:paraId="3177787F" w14:textId="77777777" w:rsidTr="009B7FD8">
        <w:tc>
          <w:tcPr>
            <w:tcW w:w="10348" w:type="dxa"/>
            <w:gridSpan w:val="2"/>
            <w:shd w:val="clear" w:color="auto" w:fill="auto"/>
          </w:tcPr>
          <w:p w14:paraId="2F2B76C0" w14:textId="2E1043A0" w:rsidR="0075356F" w:rsidRPr="00E47BA8" w:rsidRDefault="0075356F" w:rsidP="00E47BA8">
            <w:pPr>
              <w:pStyle w:val="ListParagraph"/>
              <w:numPr>
                <w:ilvl w:val="0"/>
                <w:numId w:val="40"/>
              </w:numPr>
              <w:spacing w:line="300" w:lineRule="exact"/>
              <w:rPr>
                <w:rFonts w:eastAsia="Yu Gothic UI Light"/>
                <w:iCs/>
                <w:color w:val="080808"/>
                <w:sz w:val="24"/>
                <w:szCs w:val="24"/>
              </w:rPr>
            </w:pPr>
            <w:r w:rsidRPr="002D1635">
              <w:rPr>
                <w:rFonts w:eastAsia="Yu Gothic UI Light"/>
                <w:iCs/>
                <w:color w:val="080808"/>
                <w:sz w:val="24"/>
                <w:szCs w:val="24"/>
              </w:rPr>
              <w:t xml:space="preserve">Facilitated </w:t>
            </w:r>
            <w:r w:rsidR="0073583D">
              <w:rPr>
                <w:rFonts w:eastAsia="Yu Gothic UI Light"/>
                <w:iCs/>
                <w:color w:val="080808"/>
                <w:sz w:val="24"/>
                <w:szCs w:val="24"/>
              </w:rPr>
              <w:t>6</w:t>
            </w:r>
            <w:r w:rsidR="008A5FDB" w:rsidRPr="002D1635">
              <w:rPr>
                <w:rFonts w:eastAsia="Yu Gothic UI Light"/>
                <w:iCs/>
                <w:color w:val="080808"/>
                <w:sz w:val="24"/>
                <w:szCs w:val="24"/>
              </w:rPr>
              <w:t xml:space="preserve"> </w:t>
            </w:r>
            <w:r w:rsidR="00E21EEF" w:rsidRPr="002D1635">
              <w:rPr>
                <w:rFonts w:eastAsia="Yu Gothic UI Light"/>
                <w:iCs/>
                <w:color w:val="080808"/>
                <w:sz w:val="24"/>
                <w:szCs w:val="24"/>
              </w:rPr>
              <w:t>m</w:t>
            </w:r>
            <w:r w:rsidR="008B65BA" w:rsidRPr="002D1635">
              <w:rPr>
                <w:rFonts w:eastAsia="Yu Gothic UI Light"/>
                <w:iCs/>
                <w:color w:val="080808"/>
                <w:sz w:val="24"/>
                <w:szCs w:val="24"/>
              </w:rPr>
              <w:t>onthly</w:t>
            </w:r>
            <w:r w:rsidRPr="002D1635">
              <w:rPr>
                <w:rFonts w:eastAsia="Yu Gothic UI Light"/>
                <w:iCs/>
                <w:color w:val="080808"/>
                <w:sz w:val="24"/>
                <w:szCs w:val="24"/>
              </w:rPr>
              <w:t xml:space="preserve"> group discussions</w:t>
            </w:r>
            <w:r w:rsidR="008B65BA" w:rsidRPr="002D1635">
              <w:rPr>
                <w:rFonts w:eastAsia="Yu Gothic UI Light"/>
                <w:iCs/>
                <w:color w:val="080808"/>
                <w:sz w:val="24"/>
                <w:szCs w:val="24"/>
              </w:rPr>
              <w:t xml:space="preserve"> </w:t>
            </w:r>
            <w:r w:rsidR="007E6914" w:rsidRPr="002D1635">
              <w:rPr>
                <w:rFonts w:eastAsia="Yu Gothic UI Light"/>
                <w:iCs/>
                <w:color w:val="080808"/>
                <w:sz w:val="24"/>
                <w:szCs w:val="24"/>
              </w:rPr>
              <w:t xml:space="preserve">for </w:t>
            </w:r>
            <w:r w:rsidR="008B65BA" w:rsidRPr="002D1635">
              <w:rPr>
                <w:rFonts w:eastAsia="Yu Gothic UI Light"/>
                <w:iCs/>
                <w:color w:val="080808"/>
                <w:sz w:val="24"/>
                <w:szCs w:val="24"/>
              </w:rPr>
              <w:t>1</w:t>
            </w:r>
            <w:r w:rsidR="007E6914" w:rsidRPr="002D1635">
              <w:rPr>
                <w:rFonts w:eastAsia="Yu Gothic UI Light"/>
                <w:iCs/>
                <w:color w:val="080808"/>
                <w:sz w:val="24"/>
                <w:szCs w:val="24"/>
              </w:rPr>
              <w:t>00</w:t>
            </w:r>
            <w:r w:rsidR="003C1696" w:rsidRPr="002D1635">
              <w:rPr>
                <w:rFonts w:eastAsia="Yu Gothic UI Light"/>
                <w:iCs/>
                <w:color w:val="080808"/>
                <w:sz w:val="24"/>
                <w:szCs w:val="24"/>
              </w:rPr>
              <w:t>+</w:t>
            </w:r>
            <w:r w:rsidR="007E6914" w:rsidRPr="002D1635">
              <w:rPr>
                <w:rFonts w:eastAsia="Yu Gothic UI Light"/>
                <w:iCs/>
                <w:color w:val="080808"/>
                <w:sz w:val="24"/>
                <w:szCs w:val="24"/>
              </w:rPr>
              <w:t xml:space="preserve"> </w:t>
            </w:r>
            <w:r w:rsidR="0073583D">
              <w:rPr>
                <w:rFonts w:eastAsia="Yu Gothic UI Light"/>
                <w:iCs/>
                <w:color w:val="080808"/>
                <w:sz w:val="24"/>
                <w:szCs w:val="24"/>
              </w:rPr>
              <w:t xml:space="preserve">high school </w:t>
            </w:r>
            <w:r w:rsidR="007E6914" w:rsidRPr="002D1635">
              <w:rPr>
                <w:rFonts w:eastAsia="Yu Gothic UI Light"/>
                <w:iCs/>
                <w:color w:val="080808"/>
                <w:sz w:val="24"/>
                <w:szCs w:val="24"/>
              </w:rPr>
              <w:t>teenagers with topics on</w:t>
            </w:r>
            <w:r w:rsidR="0027590D" w:rsidRPr="002D1635">
              <w:rPr>
                <w:rFonts w:eastAsia="Yu Gothic UI Light"/>
                <w:iCs/>
                <w:color w:val="080808"/>
                <w:sz w:val="24"/>
                <w:szCs w:val="24"/>
              </w:rPr>
              <w:t xml:space="preserve"> nutrition, drug/</w:t>
            </w:r>
            <w:r w:rsidR="00E47BA8" w:rsidRPr="002D1635">
              <w:rPr>
                <w:rFonts w:eastAsia="Yu Gothic UI Light"/>
                <w:iCs/>
                <w:color w:val="080808"/>
                <w:sz w:val="24"/>
                <w:szCs w:val="24"/>
              </w:rPr>
              <w:t>alcohol,</w:t>
            </w:r>
            <w:r w:rsidR="00B10A27" w:rsidRPr="002D1635">
              <w:rPr>
                <w:rFonts w:eastAsia="Yu Gothic UI Light"/>
                <w:iCs/>
                <w:color w:val="080808"/>
                <w:sz w:val="24"/>
                <w:szCs w:val="24"/>
              </w:rPr>
              <w:t xml:space="preserve"> and</w:t>
            </w:r>
            <w:r w:rsidR="0027590D" w:rsidRPr="002D1635">
              <w:rPr>
                <w:rFonts w:eastAsia="Yu Gothic UI Light"/>
                <w:iCs/>
                <w:color w:val="080808"/>
                <w:sz w:val="24"/>
                <w:szCs w:val="24"/>
              </w:rPr>
              <w:t xml:space="preserve"> mental </w:t>
            </w:r>
            <w:r w:rsidR="00E47BA8" w:rsidRPr="002D1635">
              <w:rPr>
                <w:rFonts w:eastAsia="Yu Gothic UI Light"/>
                <w:iCs/>
                <w:color w:val="080808"/>
                <w:sz w:val="24"/>
                <w:szCs w:val="24"/>
              </w:rPr>
              <w:t>healt</w:t>
            </w:r>
            <w:r w:rsidR="00E47BA8">
              <w:rPr>
                <w:rFonts w:eastAsia="Yu Gothic UI Light"/>
                <w:iCs/>
                <w:color w:val="080808"/>
                <w:sz w:val="24"/>
                <w:szCs w:val="24"/>
              </w:rPr>
              <w:t xml:space="preserve">h. </w:t>
            </w:r>
            <w:r w:rsidR="008A5FDB" w:rsidRPr="00E47BA8">
              <w:rPr>
                <w:rFonts w:eastAsia="Yu Gothic UI Light"/>
                <w:iCs/>
                <w:color w:val="080808"/>
                <w:sz w:val="24"/>
                <w:szCs w:val="24"/>
              </w:rPr>
              <w:t>R</w:t>
            </w:r>
            <w:r w:rsidRPr="00E47BA8">
              <w:rPr>
                <w:rFonts w:eastAsia="Yu Gothic UI Light"/>
                <w:iCs/>
                <w:color w:val="080808"/>
                <w:sz w:val="24"/>
                <w:szCs w:val="24"/>
              </w:rPr>
              <w:t>ecruited</w:t>
            </w:r>
            <w:r w:rsidR="003D69DA" w:rsidRPr="00E47BA8">
              <w:rPr>
                <w:rFonts w:eastAsia="Yu Gothic UI Light"/>
                <w:iCs/>
                <w:color w:val="080808"/>
                <w:sz w:val="24"/>
                <w:szCs w:val="24"/>
              </w:rPr>
              <w:t xml:space="preserve"> 8</w:t>
            </w:r>
            <w:r w:rsidRPr="00E47BA8">
              <w:rPr>
                <w:rFonts w:eastAsia="Yu Gothic UI Light"/>
                <w:iCs/>
                <w:color w:val="080808"/>
                <w:sz w:val="24"/>
                <w:szCs w:val="24"/>
              </w:rPr>
              <w:t xml:space="preserve"> volunteers for </w:t>
            </w:r>
            <w:r w:rsidR="000249D5" w:rsidRPr="00E47BA8">
              <w:rPr>
                <w:rFonts w:eastAsia="Yu Gothic UI Light"/>
                <w:iCs/>
                <w:color w:val="080808"/>
                <w:sz w:val="24"/>
                <w:szCs w:val="24"/>
              </w:rPr>
              <w:t>designing</w:t>
            </w:r>
            <w:r w:rsidR="00327535" w:rsidRPr="00E47BA8">
              <w:rPr>
                <w:rFonts w:eastAsia="Yu Gothic UI Light"/>
                <w:iCs/>
                <w:color w:val="080808"/>
                <w:sz w:val="24"/>
                <w:szCs w:val="24"/>
              </w:rPr>
              <w:t xml:space="preserve"> core</w:t>
            </w:r>
            <w:r w:rsidR="000249D5" w:rsidRPr="00E47BA8">
              <w:rPr>
                <w:rFonts w:eastAsia="Yu Gothic UI Light"/>
                <w:iCs/>
                <w:color w:val="080808"/>
                <w:sz w:val="24"/>
                <w:szCs w:val="24"/>
              </w:rPr>
              <w:t xml:space="preserve"> </w:t>
            </w:r>
            <w:r w:rsidRPr="00E47BA8">
              <w:rPr>
                <w:rFonts w:eastAsia="Yu Gothic UI Light"/>
                <w:iCs/>
                <w:color w:val="080808"/>
                <w:sz w:val="24"/>
                <w:szCs w:val="24"/>
              </w:rPr>
              <w:t>curriculum</w:t>
            </w:r>
            <w:r w:rsidR="000249D5" w:rsidRPr="00E47BA8">
              <w:rPr>
                <w:rFonts w:eastAsia="Yu Gothic UI Light"/>
                <w:iCs/>
                <w:color w:val="080808"/>
                <w:sz w:val="24"/>
                <w:szCs w:val="24"/>
              </w:rPr>
              <w:t>s</w:t>
            </w:r>
          </w:p>
        </w:tc>
      </w:tr>
      <w:tr w:rsidR="0075356F" w:rsidRPr="002D1635" w14:paraId="149B8470" w14:textId="77777777" w:rsidTr="009B7FD8">
        <w:tc>
          <w:tcPr>
            <w:tcW w:w="10348" w:type="dxa"/>
            <w:gridSpan w:val="2"/>
            <w:shd w:val="clear" w:color="auto" w:fill="auto"/>
          </w:tcPr>
          <w:p w14:paraId="3FFAD3C8" w14:textId="0647D7B5" w:rsidR="0075356F" w:rsidRPr="002D1635" w:rsidRDefault="001D6F0A" w:rsidP="00E10F4F">
            <w:pPr>
              <w:pStyle w:val="ListParagraph"/>
              <w:numPr>
                <w:ilvl w:val="0"/>
                <w:numId w:val="40"/>
              </w:numPr>
              <w:spacing w:line="300" w:lineRule="exact"/>
              <w:rPr>
                <w:rFonts w:eastAsia="Yu Gothic UI Light"/>
                <w:iCs/>
                <w:color w:val="080808"/>
                <w:sz w:val="24"/>
                <w:szCs w:val="24"/>
              </w:rPr>
            </w:pPr>
            <w:r>
              <w:rPr>
                <w:rFonts w:eastAsia="Yu Gothic UI Light"/>
                <w:iCs/>
                <w:color w:val="080808"/>
                <w:sz w:val="24"/>
                <w:szCs w:val="24"/>
              </w:rPr>
              <w:t>Shaped</w:t>
            </w:r>
            <w:r w:rsidR="0075356F" w:rsidRPr="002D1635">
              <w:rPr>
                <w:rFonts w:eastAsia="Yu Gothic UI Light"/>
                <w:iCs/>
                <w:color w:val="080808"/>
                <w:sz w:val="24"/>
                <w:szCs w:val="24"/>
              </w:rPr>
              <w:t xml:space="preserve"> a health fai</w:t>
            </w:r>
            <w:r w:rsidR="0010333F" w:rsidRPr="002D1635">
              <w:rPr>
                <w:rFonts w:eastAsia="Yu Gothic UI Light"/>
                <w:iCs/>
                <w:color w:val="080808"/>
                <w:sz w:val="24"/>
                <w:szCs w:val="24"/>
              </w:rPr>
              <w:t xml:space="preserve">r </w:t>
            </w:r>
            <w:r w:rsidR="00845BA0" w:rsidRPr="002D1635">
              <w:rPr>
                <w:rFonts w:eastAsia="Yu Gothic UI Light"/>
                <w:iCs/>
                <w:color w:val="080808"/>
                <w:sz w:val="24"/>
                <w:szCs w:val="24"/>
              </w:rPr>
              <w:t xml:space="preserve">with </w:t>
            </w:r>
            <w:r w:rsidR="0075356F" w:rsidRPr="002D1635">
              <w:rPr>
                <w:rFonts w:eastAsia="Yu Gothic UI Light"/>
                <w:iCs/>
                <w:color w:val="080808"/>
                <w:sz w:val="24"/>
                <w:szCs w:val="24"/>
              </w:rPr>
              <w:t>fun experiments</w:t>
            </w:r>
            <w:r w:rsidR="00845BA0" w:rsidRPr="002D1635">
              <w:rPr>
                <w:rFonts w:eastAsia="Yu Gothic UI Light"/>
                <w:iCs/>
                <w:color w:val="080808"/>
                <w:sz w:val="24"/>
                <w:szCs w:val="24"/>
              </w:rPr>
              <w:t xml:space="preserve"> in need of K-12 </w:t>
            </w:r>
            <w:r w:rsidR="00E42BA8" w:rsidRPr="002D1635">
              <w:rPr>
                <w:rFonts w:eastAsia="Yu Gothic UI Light"/>
                <w:iCs/>
                <w:color w:val="080808"/>
                <w:sz w:val="24"/>
                <w:szCs w:val="24"/>
              </w:rPr>
              <w:t xml:space="preserve">science </w:t>
            </w:r>
            <w:r w:rsidR="00845BA0" w:rsidRPr="002D1635">
              <w:rPr>
                <w:rFonts w:eastAsia="Yu Gothic UI Light"/>
                <w:iCs/>
                <w:color w:val="080808"/>
                <w:sz w:val="24"/>
                <w:szCs w:val="24"/>
              </w:rPr>
              <w:t>education</w:t>
            </w:r>
            <w:r w:rsidR="0075356F" w:rsidRPr="002D1635">
              <w:rPr>
                <w:rFonts w:eastAsia="Yu Gothic UI Light"/>
                <w:iCs/>
                <w:color w:val="080808"/>
                <w:sz w:val="24"/>
                <w:szCs w:val="24"/>
              </w:rPr>
              <w:t xml:space="preserve"> for </w:t>
            </w:r>
            <w:r w:rsidR="0010333F" w:rsidRPr="002D1635">
              <w:rPr>
                <w:rFonts w:eastAsia="Yu Gothic UI Light"/>
                <w:iCs/>
                <w:color w:val="080808"/>
                <w:sz w:val="24"/>
                <w:szCs w:val="24"/>
              </w:rPr>
              <w:t xml:space="preserve">200+ </w:t>
            </w:r>
            <w:r w:rsidR="0075356F" w:rsidRPr="002D1635">
              <w:rPr>
                <w:rFonts w:eastAsia="Yu Gothic UI Light"/>
                <w:iCs/>
                <w:color w:val="080808"/>
                <w:sz w:val="24"/>
                <w:szCs w:val="24"/>
              </w:rPr>
              <w:t>children</w:t>
            </w:r>
          </w:p>
        </w:tc>
      </w:tr>
      <w:tr w:rsidR="0027590D" w:rsidRPr="002D1635" w14:paraId="61AE5828" w14:textId="77777777" w:rsidTr="009B7FD8">
        <w:tc>
          <w:tcPr>
            <w:tcW w:w="8262" w:type="dxa"/>
            <w:shd w:val="clear" w:color="auto" w:fill="auto"/>
          </w:tcPr>
          <w:p w14:paraId="5ED059C2" w14:textId="45E088EB" w:rsidR="0027590D" w:rsidRPr="002D1635" w:rsidRDefault="00FF2803" w:rsidP="00675849">
            <w:pPr>
              <w:spacing w:line="300" w:lineRule="exact"/>
              <w:jc w:val="left"/>
              <w:rPr>
                <w:rFonts w:eastAsia="Yu Gothic UI Light"/>
                <w:b/>
                <w:bCs/>
                <w:iCs/>
                <w:color w:val="080808"/>
                <w:sz w:val="24"/>
                <w:szCs w:val="24"/>
              </w:rPr>
            </w:pPr>
            <w:r w:rsidRPr="002D1635">
              <w:rPr>
                <w:rFonts w:eastAsia="Yu Gothic UI Light"/>
                <w:b/>
                <w:bCs/>
                <w:iCs/>
                <w:color w:val="080808"/>
                <w:sz w:val="24"/>
                <w:szCs w:val="24"/>
              </w:rPr>
              <w:t>Students' Association Union</w:t>
            </w:r>
            <w:r w:rsidR="00E81BAC">
              <w:rPr>
                <w:rFonts w:eastAsia="Yu Gothic UI Light"/>
                <w:b/>
                <w:bCs/>
                <w:iCs/>
                <w:color w:val="080808"/>
                <w:sz w:val="24"/>
                <w:szCs w:val="24"/>
              </w:rPr>
              <w:t>, Nanjing University</w:t>
            </w:r>
            <w:r w:rsidR="00BE4554" w:rsidRPr="002D1635">
              <w:rPr>
                <w:rFonts w:eastAsia="Yu Gothic UI Light"/>
                <w:b/>
                <w:bCs/>
                <w:iCs/>
                <w:color w:val="080808"/>
                <w:sz w:val="24"/>
                <w:szCs w:val="24"/>
              </w:rPr>
              <w:t xml:space="preserve"> </w:t>
            </w:r>
            <w:r w:rsidR="00BE4554" w:rsidRPr="002D1635">
              <w:rPr>
                <w:rFonts w:eastAsia="Yu Gothic UI Light"/>
                <w:i/>
                <w:iCs/>
                <w:color w:val="080808"/>
                <w:sz w:val="24"/>
                <w:szCs w:val="24"/>
              </w:rPr>
              <w:t>Manager of General Office</w:t>
            </w:r>
          </w:p>
        </w:tc>
        <w:tc>
          <w:tcPr>
            <w:tcW w:w="2086" w:type="dxa"/>
            <w:shd w:val="clear" w:color="auto" w:fill="auto"/>
          </w:tcPr>
          <w:p w14:paraId="7A1062E1" w14:textId="3A209AA5" w:rsidR="0027590D" w:rsidRPr="002D1635" w:rsidRDefault="0084152F" w:rsidP="00B654EA">
            <w:pPr>
              <w:spacing w:line="300" w:lineRule="exact"/>
              <w:jc w:val="right"/>
              <w:rPr>
                <w:rFonts w:eastAsia="Yu Gothic UI Light"/>
                <w:iCs/>
                <w:color w:val="080808"/>
                <w:sz w:val="24"/>
                <w:szCs w:val="24"/>
              </w:rPr>
            </w:pPr>
            <w:r w:rsidRPr="002D1635">
              <w:rPr>
                <w:rFonts w:eastAsia="Yu Gothic UI Light"/>
                <w:iCs/>
                <w:color w:val="080808"/>
                <w:sz w:val="24"/>
                <w:szCs w:val="24"/>
              </w:rPr>
              <w:t xml:space="preserve">   </w:t>
            </w:r>
            <w:r w:rsidR="00BE4554" w:rsidRPr="002D1635">
              <w:rPr>
                <w:rFonts w:eastAsia="Yu Gothic UI Light"/>
                <w:iCs/>
                <w:color w:val="080808"/>
                <w:sz w:val="24"/>
                <w:szCs w:val="24"/>
              </w:rPr>
              <w:t>2013–2015</w:t>
            </w:r>
          </w:p>
        </w:tc>
      </w:tr>
      <w:tr w:rsidR="00B654EA" w:rsidRPr="002D1635" w14:paraId="52DAE4C3" w14:textId="77777777" w:rsidTr="009B7FD8">
        <w:tc>
          <w:tcPr>
            <w:tcW w:w="10348" w:type="dxa"/>
            <w:gridSpan w:val="2"/>
            <w:shd w:val="clear" w:color="auto" w:fill="auto"/>
          </w:tcPr>
          <w:p w14:paraId="7878F1A3" w14:textId="190E8A72" w:rsidR="0027590D" w:rsidRPr="002D1635" w:rsidRDefault="0073583D" w:rsidP="00E10F4F">
            <w:pPr>
              <w:pStyle w:val="ListParagraph"/>
              <w:numPr>
                <w:ilvl w:val="0"/>
                <w:numId w:val="40"/>
              </w:numPr>
              <w:spacing w:line="300" w:lineRule="exact"/>
              <w:rPr>
                <w:rFonts w:eastAsia="Yu Gothic UI Light"/>
                <w:iCs/>
                <w:color w:val="080808"/>
                <w:sz w:val="24"/>
                <w:szCs w:val="24"/>
              </w:rPr>
            </w:pPr>
            <w:r>
              <w:rPr>
                <w:rFonts w:eastAsia="Yu Gothic UI Light"/>
                <w:iCs/>
                <w:color w:val="080808"/>
                <w:sz w:val="24"/>
                <w:szCs w:val="24"/>
              </w:rPr>
              <w:t>O</w:t>
            </w:r>
            <w:r w:rsidR="0027590D" w:rsidRPr="002D1635">
              <w:rPr>
                <w:rFonts w:eastAsia="Yu Gothic UI Light"/>
                <w:iCs/>
                <w:color w:val="080808"/>
                <w:sz w:val="24"/>
                <w:szCs w:val="24"/>
              </w:rPr>
              <w:t>rganized 50</w:t>
            </w:r>
            <w:r>
              <w:rPr>
                <w:rFonts w:eastAsia="Yu Gothic UI Light"/>
                <w:iCs/>
                <w:color w:val="080808"/>
                <w:sz w:val="24"/>
                <w:szCs w:val="24"/>
              </w:rPr>
              <w:t>+</w:t>
            </w:r>
            <w:r w:rsidR="005722CD" w:rsidRPr="002D1635">
              <w:rPr>
                <w:rFonts w:eastAsia="Yu Gothic UI Light"/>
                <w:iCs/>
                <w:color w:val="080808"/>
                <w:sz w:val="24"/>
                <w:szCs w:val="24"/>
              </w:rPr>
              <w:t xml:space="preserve"> </w:t>
            </w:r>
            <w:r w:rsidR="00FF2803" w:rsidRPr="002D1635">
              <w:rPr>
                <w:rFonts w:eastAsia="Yu Gothic UI Light"/>
                <w:iCs/>
                <w:color w:val="080808"/>
                <w:sz w:val="24"/>
                <w:szCs w:val="24"/>
              </w:rPr>
              <w:t xml:space="preserve">bi-weekly </w:t>
            </w:r>
            <w:r w:rsidR="0027590D" w:rsidRPr="002D1635">
              <w:rPr>
                <w:rFonts w:eastAsia="Yu Gothic UI Light"/>
                <w:iCs/>
                <w:color w:val="080808"/>
                <w:sz w:val="24"/>
                <w:szCs w:val="24"/>
              </w:rPr>
              <w:t>meeting</w:t>
            </w:r>
            <w:r w:rsidR="0010333F" w:rsidRPr="002D1635">
              <w:rPr>
                <w:rFonts w:eastAsia="Yu Gothic UI Light"/>
                <w:iCs/>
                <w:color w:val="080808"/>
                <w:sz w:val="24"/>
                <w:szCs w:val="24"/>
              </w:rPr>
              <w:t>s</w:t>
            </w:r>
            <w:r>
              <w:rPr>
                <w:rFonts w:eastAsia="Yu Gothic UI Light"/>
                <w:iCs/>
                <w:color w:val="080808"/>
                <w:sz w:val="24"/>
                <w:szCs w:val="24"/>
              </w:rPr>
              <w:t xml:space="preserve"> with responsibility of </w:t>
            </w:r>
            <w:r w:rsidR="00E21EEF" w:rsidRPr="002D1635">
              <w:rPr>
                <w:rFonts w:eastAsia="Yu Gothic UI Light"/>
                <w:iCs/>
                <w:color w:val="080808"/>
                <w:sz w:val="24"/>
                <w:szCs w:val="24"/>
              </w:rPr>
              <w:t>interdepartmental co</w:t>
            </w:r>
            <w:r w:rsidR="0071444D" w:rsidRPr="002D1635">
              <w:rPr>
                <w:rFonts w:eastAsia="Yu Gothic UI Light"/>
                <w:iCs/>
                <w:color w:val="080808"/>
                <w:sz w:val="24"/>
                <w:szCs w:val="24"/>
              </w:rPr>
              <w:t>ordina</w:t>
            </w:r>
            <w:r w:rsidR="00E21EEF" w:rsidRPr="002D1635">
              <w:rPr>
                <w:rFonts w:eastAsia="Yu Gothic UI Light"/>
                <w:iCs/>
                <w:color w:val="080808"/>
                <w:sz w:val="24"/>
                <w:szCs w:val="24"/>
              </w:rPr>
              <w:t>tion</w:t>
            </w:r>
          </w:p>
        </w:tc>
      </w:tr>
      <w:tr w:rsidR="0010333F" w:rsidRPr="002D1635" w14:paraId="3A59F0BC" w14:textId="77777777" w:rsidTr="009B7FD8">
        <w:tc>
          <w:tcPr>
            <w:tcW w:w="10348" w:type="dxa"/>
            <w:gridSpan w:val="2"/>
            <w:shd w:val="clear" w:color="auto" w:fill="auto"/>
          </w:tcPr>
          <w:p w14:paraId="6DD25D80" w14:textId="4DD39411" w:rsidR="0010333F" w:rsidRPr="002D1635" w:rsidRDefault="0010333F" w:rsidP="00E10F4F">
            <w:pPr>
              <w:pStyle w:val="ListParagraph"/>
              <w:numPr>
                <w:ilvl w:val="0"/>
                <w:numId w:val="40"/>
              </w:numPr>
              <w:spacing w:line="300" w:lineRule="exact"/>
              <w:rPr>
                <w:rFonts w:eastAsia="Yu Gothic UI Light"/>
                <w:iCs/>
                <w:color w:val="080808"/>
                <w:sz w:val="24"/>
                <w:szCs w:val="24"/>
              </w:rPr>
            </w:pPr>
            <w:r w:rsidRPr="002D1635">
              <w:rPr>
                <w:rFonts w:eastAsia="Yu Gothic UI Light"/>
                <w:iCs/>
                <w:color w:val="080808"/>
                <w:sz w:val="24"/>
                <w:szCs w:val="24"/>
              </w:rPr>
              <w:t>Set up 2 recruiting events for nearly 100 associations</w:t>
            </w:r>
            <w:r w:rsidR="00FF2803" w:rsidRPr="002D1635">
              <w:rPr>
                <w:rFonts w:eastAsia="Yu Gothic UI Light"/>
                <w:iCs/>
                <w:color w:val="080808"/>
                <w:sz w:val="24"/>
                <w:szCs w:val="24"/>
              </w:rPr>
              <w:t xml:space="preserve"> among 6 </w:t>
            </w:r>
            <w:r w:rsidR="007E1668" w:rsidRPr="002D1635">
              <w:rPr>
                <w:rFonts w:eastAsia="Yu Gothic UI Light"/>
                <w:iCs/>
                <w:color w:val="080808"/>
                <w:sz w:val="24"/>
                <w:szCs w:val="24"/>
              </w:rPr>
              <w:t xml:space="preserve">local </w:t>
            </w:r>
            <w:r w:rsidR="00FF2803" w:rsidRPr="002D1635">
              <w:rPr>
                <w:rFonts w:eastAsia="Yu Gothic UI Light"/>
                <w:iCs/>
                <w:color w:val="080808"/>
                <w:sz w:val="24"/>
                <w:szCs w:val="24"/>
              </w:rPr>
              <w:t>universities</w:t>
            </w:r>
            <w:r w:rsidR="007E1668" w:rsidRPr="002D1635">
              <w:rPr>
                <w:rFonts w:eastAsia="Yu Gothic UI Light"/>
                <w:iCs/>
                <w:color w:val="080808"/>
                <w:sz w:val="24"/>
                <w:szCs w:val="24"/>
              </w:rPr>
              <w:t xml:space="preserve"> each year</w:t>
            </w:r>
          </w:p>
        </w:tc>
      </w:tr>
    </w:tbl>
    <w:p w14:paraId="7566915B" w14:textId="77777777" w:rsidR="0020202B" w:rsidRDefault="0020202B" w:rsidP="00046CFE">
      <w:pPr>
        <w:jc w:val="center"/>
        <w:rPr>
          <w:rFonts w:ascii="Corbel" w:hAnsi="Corbel" w:cs="Corbel"/>
          <w:b/>
          <w:bCs/>
          <w:color w:val="177DBB"/>
          <w:sz w:val="28"/>
          <w:szCs w:val="28"/>
        </w:rPr>
      </w:pPr>
    </w:p>
    <w:p w14:paraId="04842761" w14:textId="1DC6F9B7" w:rsidR="00046CFE" w:rsidRPr="00E77477" w:rsidRDefault="00046CFE" w:rsidP="00046CFE">
      <w:pPr>
        <w:jc w:val="center"/>
        <w:rPr>
          <w:rFonts w:ascii="Corbel" w:hAnsi="Corbel" w:cs="Corbel"/>
          <w:b/>
          <w:bCs/>
          <w:color w:val="177DBB"/>
          <w:sz w:val="28"/>
          <w:szCs w:val="28"/>
        </w:rPr>
      </w:pPr>
      <w:r>
        <w:rPr>
          <w:rFonts w:ascii="Corbel" w:hAnsi="Corbel" w:cs="Corbel"/>
          <w:b/>
          <w:bCs/>
          <w:color w:val="177DBB"/>
          <w:sz w:val="28"/>
          <w:szCs w:val="28"/>
        </w:rPr>
        <w:lastRenderedPageBreak/>
        <w:t>PRESENTATIONS</w:t>
      </w:r>
    </w:p>
    <w:tbl>
      <w:tblPr>
        <w:tblW w:w="10367" w:type="dxa"/>
        <w:jc w:val="center"/>
        <w:tblLook w:val="04A0" w:firstRow="1" w:lastRow="0" w:firstColumn="1" w:lastColumn="0" w:noHBand="0" w:noVBand="1"/>
      </w:tblPr>
      <w:tblGrid>
        <w:gridCol w:w="8910"/>
        <w:gridCol w:w="1457"/>
      </w:tblGrid>
      <w:tr w:rsidR="00046CFE" w:rsidRPr="00046CFE" w14:paraId="0630BD02" w14:textId="77777777" w:rsidTr="00486EC7">
        <w:trPr>
          <w:jc w:val="center"/>
        </w:trPr>
        <w:tc>
          <w:tcPr>
            <w:tcW w:w="8910" w:type="dxa"/>
            <w:shd w:val="clear" w:color="auto" w:fill="auto"/>
          </w:tcPr>
          <w:p w14:paraId="5CE759B3" w14:textId="4DC11262" w:rsidR="00046CFE" w:rsidRPr="00046CFE" w:rsidRDefault="00046CFE" w:rsidP="00486EC7">
            <w:pPr>
              <w:pStyle w:val="ListParagraph"/>
              <w:spacing w:line="300" w:lineRule="exact"/>
              <w:ind w:left="0"/>
              <w:jc w:val="left"/>
              <w:rPr>
                <w:rFonts w:eastAsia="Yu Gothic UI Light"/>
                <w:iCs/>
                <w:color w:val="080808"/>
                <w:sz w:val="24"/>
                <w:szCs w:val="24"/>
              </w:rPr>
            </w:pPr>
            <w:r w:rsidRPr="00046CFE">
              <w:rPr>
                <w:rFonts w:eastAsia="Yu Gothic UI Light"/>
                <w:iCs/>
                <w:color w:val="080808"/>
                <w:sz w:val="24"/>
                <w:szCs w:val="24"/>
              </w:rPr>
              <w:t>Hong Kong Inter-University Postgraduate Symposium in Biochemical Sciences</w:t>
            </w:r>
          </w:p>
        </w:tc>
        <w:tc>
          <w:tcPr>
            <w:tcW w:w="1457" w:type="dxa"/>
            <w:shd w:val="clear" w:color="auto" w:fill="auto"/>
          </w:tcPr>
          <w:p w14:paraId="32692156" w14:textId="31EF74BC" w:rsidR="00046CFE" w:rsidRPr="00046CFE" w:rsidRDefault="00046CFE" w:rsidP="00486EC7">
            <w:pPr>
              <w:spacing w:line="300" w:lineRule="exact"/>
              <w:jc w:val="right"/>
              <w:rPr>
                <w:rFonts w:eastAsia="Yu Gothic UI Light"/>
                <w:iCs/>
                <w:color w:val="080808"/>
                <w:sz w:val="24"/>
                <w:szCs w:val="24"/>
              </w:rPr>
            </w:pPr>
            <w:r w:rsidRPr="00046CFE">
              <w:rPr>
                <w:rFonts w:eastAsia="Yu Gothic UI Light"/>
                <w:iCs/>
                <w:color w:val="080808"/>
                <w:sz w:val="24"/>
                <w:szCs w:val="24"/>
              </w:rPr>
              <w:t>2021</w:t>
            </w:r>
          </w:p>
        </w:tc>
      </w:tr>
      <w:tr w:rsidR="00046CFE" w:rsidRPr="00046CFE" w14:paraId="62707DEB" w14:textId="77777777" w:rsidTr="00486EC7">
        <w:trPr>
          <w:jc w:val="center"/>
        </w:trPr>
        <w:tc>
          <w:tcPr>
            <w:tcW w:w="8910" w:type="dxa"/>
            <w:shd w:val="clear" w:color="auto" w:fill="auto"/>
          </w:tcPr>
          <w:p w14:paraId="16CFA443" w14:textId="0C7709D6" w:rsidR="00046CFE" w:rsidRPr="00046CFE" w:rsidRDefault="00046CFE" w:rsidP="00486EC7">
            <w:pPr>
              <w:pStyle w:val="ListParagraph"/>
              <w:spacing w:line="300" w:lineRule="exact"/>
              <w:ind w:left="0"/>
              <w:jc w:val="left"/>
              <w:rPr>
                <w:rFonts w:eastAsia="Yu Gothic UI Light"/>
                <w:iCs/>
                <w:color w:val="080808"/>
                <w:sz w:val="24"/>
                <w:szCs w:val="24"/>
              </w:rPr>
            </w:pPr>
            <w:r w:rsidRPr="00046CFE">
              <w:rPr>
                <w:rFonts w:eastAsia="Yu Gothic UI Light"/>
                <w:iCs/>
                <w:color w:val="080808"/>
                <w:sz w:val="24"/>
                <w:szCs w:val="24"/>
              </w:rPr>
              <w:t>Research Poster Exhibition 2021 for CUHK postgraduates</w:t>
            </w:r>
          </w:p>
        </w:tc>
        <w:tc>
          <w:tcPr>
            <w:tcW w:w="1457" w:type="dxa"/>
            <w:shd w:val="clear" w:color="auto" w:fill="auto"/>
          </w:tcPr>
          <w:p w14:paraId="36DD4A19" w14:textId="3D14B67D" w:rsidR="00046CFE" w:rsidRPr="00046CFE" w:rsidRDefault="00046CFE" w:rsidP="00486EC7">
            <w:pPr>
              <w:spacing w:line="300" w:lineRule="exact"/>
              <w:jc w:val="right"/>
              <w:rPr>
                <w:rFonts w:eastAsia="Yu Gothic UI Light"/>
                <w:iCs/>
                <w:color w:val="080808"/>
                <w:sz w:val="24"/>
                <w:szCs w:val="24"/>
              </w:rPr>
            </w:pPr>
            <w:r w:rsidRPr="00046CFE">
              <w:rPr>
                <w:rFonts w:eastAsia="Yu Gothic UI Light"/>
                <w:iCs/>
                <w:color w:val="080808"/>
                <w:sz w:val="24"/>
                <w:szCs w:val="24"/>
              </w:rPr>
              <w:t>2021</w:t>
            </w:r>
          </w:p>
        </w:tc>
      </w:tr>
      <w:tr w:rsidR="00046CFE" w:rsidRPr="00046CFE" w14:paraId="06D88A53" w14:textId="77777777" w:rsidTr="00486EC7">
        <w:trPr>
          <w:jc w:val="center"/>
        </w:trPr>
        <w:tc>
          <w:tcPr>
            <w:tcW w:w="8910" w:type="dxa"/>
            <w:shd w:val="clear" w:color="auto" w:fill="auto"/>
          </w:tcPr>
          <w:p w14:paraId="109B7C3D" w14:textId="77777777" w:rsidR="00046CFE" w:rsidRPr="00046CFE" w:rsidRDefault="00046CFE" w:rsidP="00486EC7">
            <w:pPr>
              <w:pStyle w:val="ListParagraph"/>
              <w:spacing w:line="300" w:lineRule="exact"/>
              <w:ind w:left="0"/>
              <w:jc w:val="left"/>
              <w:rPr>
                <w:rFonts w:eastAsia="Yu Gothic UI Light"/>
                <w:iCs/>
                <w:color w:val="080808"/>
                <w:sz w:val="24"/>
                <w:szCs w:val="24"/>
              </w:rPr>
            </w:pPr>
            <w:r w:rsidRPr="00046CFE">
              <w:rPr>
                <w:rFonts w:eastAsia="Yu Gothic UI Light"/>
                <w:iCs/>
                <w:color w:val="080808"/>
                <w:sz w:val="24"/>
                <w:szCs w:val="24"/>
              </w:rPr>
              <w:t>CUHK Engineering HK PhD Fellowship Summer Workshop</w:t>
            </w:r>
          </w:p>
        </w:tc>
        <w:tc>
          <w:tcPr>
            <w:tcW w:w="1457" w:type="dxa"/>
            <w:shd w:val="clear" w:color="auto" w:fill="auto"/>
          </w:tcPr>
          <w:p w14:paraId="37F9D7CC" w14:textId="2258B23C" w:rsidR="00046CFE" w:rsidRPr="00046CFE" w:rsidRDefault="00046CFE" w:rsidP="00486EC7">
            <w:pPr>
              <w:spacing w:line="300" w:lineRule="exact"/>
              <w:jc w:val="right"/>
              <w:rPr>
                <w:rFonts w:eastAsia="Yu Gothic UI Light"/>
                <w:iCs/>
                <w:color w:val="080808"/>
                <w:sz w:val="24"/>
                <w:szCs w:val="24"/>
              </w:rPr>
            </w:pPr>
            <w:r w:rsidRPr="00046CFE">
              <w:rPr>
                <w:rFonts w:eastAsia="Yu Gothic UI Light"/>
                <w:iCs/>
                <w:color w:val="080808"/>
                <w:sz w:val="24"/>
                <w:szCs w:val="24"/>
              </w:rPr>
              <w:t>2019</w:t>
            </w:r>
          </w:p>
        </w:tc>
      </w:tr>
    </w:tbl>
    <w:p w14:paraId="5AD843EF" w14:textId="74D266C9" w:rsidR="00A054E3" w:rsidRPr="00E77477" w:rsidRDefault="00A054E3" w:rsidP="00A054E3">
      <w:pPr>
        <w:jc w:val="center"/>
        <w:rPr>
          <w:rFonts w:ascii="Corbel" w:hAnsi="Corbel" w:cs="Corbel"/>
          <w:b/>
          <w:bCs/>
          <w:color w:val="177DBB"/>
          <w:sz w:val="28"/>
          <w:szCs w:val="28"/>
        </w:rPr>
      </w:pPr>
      <w:r w:rsidRPr="00E77477">
        <w:rPr>
          <w:rFonts w:ascii="Corbel" w:hAnsi="Corbel" w:cs="Corbel"/>
          <w:b/>
          <w:bCs/>
          <w:color w:val="177DBB"/>
          <w:sz w:val="28"/>
          <w:szCs w:val="28"/>
        </w:rPr>
        <w:t>HONORS AND AWARDS</w:t>
      </w:r>
    </w:p>
    <w:tbl>
      <w:tblPr>
        <w:tblW w:w="10367" w:type="dxa"/>
        <w:jc w:val="center"/>
        <w:tblLook w:val="04A0" w:firstRow="1" w:lastRow="0" w:firstColumn="1" w:lastColumn="0" w:noHBand="0" w:noVBand="1"/>
      </w:tblPr>
      <w:tblGrid>
        <w:gridCol w:w="8500"/>
        <w:gridCol w:w="680"/>
        <w:gridCol w:w="1187"/>
      </w:tblGrid>
      <w:tr w:rsidR="00A054E3" w:rsidRPr="00A054E3" w14:paraId="53BC8795" w14:textId="77777777" w:rsidTr="00FF4A9E">
        <w:trPr>
          <w:jc w:val="center"/>
        </w:trPr>
        <w:tc>
          <w:tcPr>
            <w:tcW w:w="9180" w:type="dxa"/>
            <w:gridSpan w:val="2"/>
            <w:shd w:val="clear" w:color="auto" w:fill="auto"/>
          </w:tcPr>
          <w:p w14:paraId="35B31FDD" w14:textId="77777777" w:rsidR="00A054E3" w:rsidRPr="00A054E3" w:rsidRDefault="00A054E3" w:rsidP="00486EC7">
            <w:pPr>
              <w:spacing w:line="300" w:lineRule="exact"/>
              <w:rPr>
                <w:rFonts w:eastAsia="Yu Gothic UI Light"/>
                <w:iCs/>
                <w:color w:val="080808"/>
                <w:sz w:val="24"/>
                <w:szCs w:val="24"/>
              </w:rPr>
            </w:pPr>
            <w:r w:rsidRPr="00A054E3">
              <w:rPr>
                <w:rFonts w:eastAsiaTheme="minorEastAsia"/>
                <w:iCs/>
                <w:color w:val="080808"/>
                <w:sz w:val="24"/>
                <w:szCs w:val="24"/>
              </w:rPr>
              <w:t>3</w:t>
            </w:r>
            <w:r w:rsidRPr="00A054E3">
              <w:rPr>
                <w:rFonts w:eastAsiaTheme="minorEastAsia"/>
                <w:iCs/>
                <w:color w:val="080808"/>
                <w:sz w:val="24"/>
                <w:szCs w:val="24"/>
                <w:vertAlign w:val="superscript"/>
              </w:rPr>
              <w:t>rd</w:t>
            </w:r>
            <w:r w:rsidRPr="00A054E3">
              <w:rPr>
                <w:rFonts w:eastAsiaTheme="minorEastAsia"/>
                <w:iCs/>
                <w:color w:val="080808"/>
                <w:sz w:val="24"/>
                <w:szCs w:val="24"/>
              </w:rPr>
              <w:t xml:space="preserve"> prize, The 6</w:t>
            </w:r>
            <w:r w:rsidRPr="00A054E3">
              <w:rPr>
                <w:rFonts w:eastAsiaTheme="minorEastAsia"/>
                <w:iCs/>
                <w:color w:val="080808"/>
                <w:sz w:val="24"/>
                <w:szCs w:val="24"/>
                <w:vertAlign w:val="superscript"/>
              </w:rPr>
              <w:t>th</w:t>
            </w:r>
            <w:r w:rsidRPr="00A054E3">
              <w:rPr>
                <w:rFonts w:eastAsiaTheme="minorEastAsia"/>
                <w:iCs/>
                <w:color w:val="080808"/>
                <w:sz w:val="24"/>
                <w:szCs w:val="24"/>
              </w:rPr>
              <w:t xml:space="preserve"> Hong Kong University Student Innovation and Entrepreneurship Competition </w:t>
            </w:r>
          </w:p>
        </w:tc>
        <w:tc>
          <w:tcPr>
            <w:tcW w:w="1187" w:type="dxa"/>
            <w:shd w:val="clear" w:color="auto" w:fill="auto"/>
          </w:tcPr>
          <w:p w14:paraId="33DA2B51" w14:textId="77777777" w:rsidR="00A054E3" w:rsidRPr="00A054E3" w:rsidRDefault="00A054E3" w:rsidP="00486EC7">
            <w:pPr>
              <w:spacing w:line="300" w:lineRule="exact"/>
              <w:ind w:left="360"/>
              <w:jc w:val="right"/>
              <w:rPr>
                <w:rFonts w:eastAsiaTheme="minorEastAsia"/>
                <w:iCs/>
                <w:color w:val="080808"/>
                <w:sz w:val="24"/>
                <w:szCs w:val="24"/>
              </w:rPr>
            </w:pPr>
            <w:r w:rsidRPr="00A054E3">
              <w:rPr>
                <w:rFonts w:eastAsiaTheme="minorEastAsia"/>
                <w:iCs/>
                <w:color w:val="080808"/>
                <w:sz w:val="24"/>
                <w:szCs w:val="24"/>
              </w:rPr>
              <w:t>2020</w:t>
            </w:r>
          </w:p>
        </w:tc>
      </w:tr>
      <w:tr w:rsidR="00A054E3" w:rsidRPr="00A054E3" w14:paraId="40B6F0F8" w14:textId="77777777" w:rsidTr="00A054E3">
        <w:trPr>
          <w:jc w:val="center"/>
        </w:trPr>
        <w:tc>
          <w:tcPr>
            <w:tcW w:w="8500" w:type="dxa"/>
            <w:shd w:val="clear" w:color="auto" w:fill="auto"/>
          </w:tcPr>
          <w:p w14:paraId="02AA5213" w14:textId="77777777" w:rsidR="00A054E3" w:rsidRPr="00A054E3" w:rsidRDefault="00A054E3" w:rsidP="00486EC7">
            <w:pPr>
              <w:spacing w:line="300" w:lineRule="exact"/>
              <w:jc w:val="left"/>
              <w:rPr>
                <w:rFonts w:eastAsia="Yu Gothic UI Light"/>
                <w:iCs/>
                <w:color w:val="080808"/>
                <w:sz w:val="24"/>
                <w:szCs w:val="24"/>
              </w:rPr>
            </w:pPr>
            <w:r w:rsidRPr="00A054E3">
              <w:rPr>
                <w:rFonts w:eastAsia="Yu Gothic UI Light"/>
                <w:iCs/>
                <w:color w:val="080808"/>
                <w:sz w:val="24"/>
                <w:szCs w:val="24"/>
              </w:rPr>
              <w:t xml:space="preserve">Marie </w:t>
            </w:r>
            <w:proofErr w:type="spellStart"/>
            <w:r w:rsidRPr="00A054E3">
              <w:rPr>
                <w:rFonts w:eastAsia="Yu Gothic UI Light"/>
                <w:iCs/>
                <w:color w:val="080808"/>
                <w:sz w:val="24"/>
                <w:szCs w:val="24"/>
              </w:rPr>
              <w:t>Skłodowska</w:t>
            </w:r>
            <w:proofErr w:type="spellEnd"/>
            <w:r w:rsidRPr="00A054E3">
              <w:rPr>
                <w:rFonts w:eastAsia="Yu Gothic UI Light"/>
                <w:iCs/>
                <w:color w:val="080808"/>
                <w:sz w:val="24"/>
                <w:szCs w:val="24"/>
              </w:rPr>
              <w:t>-Curie Actions Research and Innovation Staff Exchange (RISE)</w:t>
            </w:r>
          </w:p>
        </w:tc>
        <w:tc>
          <w:tcPr>
            <w:tcW w:w="1867" w:type="dxa"/>
            <w:gridSpan w:val="2"/>
            <w:shd w:val="clear" w:color="auto" w:fill="auto"/>
          </w:tcPr>
          <w:p w14:paraId="5B1B4871" w14:textId="77777777" w:rsidR="00A054E3" w:rsidRPr="00A054E3" w:rsidRDefault="00A054E3" w:rsidP="00486EC7">
            <w:pPr>
              <w:spacing w:line="300" w:lineRule="exact"/>
              <w:ind w:left="360"/>
              <w:jc w:val="right"/>
              <w:rPr>
                <w:rFonts w:eastAsia="Yu Gothic UI Light"/>
                <w:iCs/>
                <w:color w:val="080808"/>
                <w:sz w:val="24"/>
                <w:szCs w:val="24"/>
              </w:rPr>
            </w:pPr>
            <w:r w:rsidRPr="00A054E3">
              <w:rPr>
                <w:rFonts w:eastAsia="Yu Gothic UI Light"/>
                <w:iCs/>
                <w:color w:val="080808"/>
                <w:sz w:val="24"/>
                <w:szCs w:val="24"/>
              </w:rPr>
              <w:t>2016</w:t>
            </w:r>
          </w:p>
        </w:tc>
      </w:tr>
      <w:tr w:rsidR="00A054E3" w:rsidRPr="00A054E3" w14:paraId="039B5CB2" w14:textId="77777777" w:rsidTr="00A054E3">
        <w:trPr>
          <w:jc w:val="center"/>
        </w:trPr>
        <w:tc>
          <w:tcPr>
            <w:tcW w:w="8500" w:type="dxa"/>
            <w:shd w:val="clear" w:color="auto" w:fill="auto"/>
          </w:tcPr>
          <w:p w14:paraId="45472360" w14:textId="77777777" w:rsidR="00A054E3" w:rsidRPr="00A054E3" w:rsidRDefault="00A054E3" w:rsidP="00486EC7">
            <w:pPr>
              <w:spacing w:line="300" w:lineRule="exact"/>
              <w:jc w:val="left"/>
              <w:rPr>
                <w:rFonts w:eastAsia="Yu Gothic UI Light"/>
                <w:b/>
                <w:bCs/>
                <w:iCs/>
                <w:color w:val="080808"/>
                <w:sz w:val="24"/>
                <w:szCs w:val="24"/>
              </w:rPr>
            </w:pPr>
            <w:r w:rsidRPr="00A054E3">
              <w:rPr>
                <w:rFonts w:eastAsia="Yu Gothic UI Light"/>
                <w:iCs/>
                <w:color w:val="080808"/>
                <w:sz w:val="24"/>
                <w:szCs w:val="24"/>
              </w:rPr>
              <w:t>The People's Scholarship in China</w:t>
            </w:r>
          </w:p>
        </w:tc>
        <w:tc>
          <w:tcPr>
            <w:tcW w:w="1867" w:type="dxa"/>
            <w:gridSpan w:val="2"/>
            <w:shd w:val="clear" w:color="auto" w:fill="auto"/>
          </w:tcPr>
          <w:p w14:paraId="5524E613" w14:textId="77777777" w:rsidR="00A054E3" w:rsidRPr="00A054E3" w:rsidRDefault="00A054E3" w:rsidP="00486EC7">
            <w:pPr>
              <w:spacing w:line="300" w:lineRule="exact"/>
              <w:ind w:left="360"/>
              <w:jc w:val="right"/>
              <w:rPr>
                <w:rFonts w:eastAsia="Yu Gothic UI Light"/>
                <w:iCs/>
                <w:color w:val="080808"/>
                <w:sz w:val="24"/>
                <w:szCs w:val="24"/>
              </w:rPr>
            </w:pPr>
            <w:r w:rsidRPr="00A054E3">
              <w:rPr>
                <w:rFonts w:eastAsia="Yu Gothic UI Light"/>
                <w:iCs/>
                <w:color w:val="080808"/>
                <w:sz w:val="24"/>
                <w:szCs w:val="24"/>
              </w:rPr>
              <w:t>2014, 2015</w:t>
            </w:r>
          </w:p>
        </w:tc>
      </w:tr>
      <w:tr w:rsidR="00A054E3" w:rsidRPr="00A054E3" w14:paraId="4594CB18" w14:textId="77777777" w:rsidTr="00A054E3">
        <w:trPr>
          <w:jc w:val="center"/>
        </w:trPr>
        <w:tc>
          <w:tcPr>
            <w:tcW w:w="8500" w:type="dxa"/>
            <w:shd w:val="clear" w:color="auto" w:fill="auto"/>
          </w:tcPr>
          <w:p w14:paraId="7A3FBA74" w14:textId="04FB3CF1" w:rsidR="00A054E3" w:rsidRPr="00A054E3" w:rsidRDefault="00A054E3" w:rsidP="00486EC7">
            <w:pPr>
              <w:spacing w:line="300" w:lineRule="exact"/>
              <w:jc w:val="left"/>
              <w:rPr>
                <w:rFonts w:eastAsia="Yu Gothic UI Light"/>
                <w:iCs/>
                <w:color w:val="080808"/>
                <w:sz w:val="24"/>
                <w:szCs w:val="24"/>
              </w:rPr>
            </w:pPr>
            <w:r w:rsidRPr="00A054E3">
              <w:rPr>
                <w:rFonts w:eastAsia="Yu Gothic UI Light"/>
                <w:iCs/>
                <w:color w:val="080808"/>
                <w:sz w:val="24"/>
                <w:szCs w:val="24"/>
              </w:rPr>
              <w:t>1</w:t>
            </w:r>
            <w:r w:rsidRPr="00A054E3">
              <w:rPr>
                <w:rFonts w:eastAsia="Yu Gothic UI Light"/>
                <w:iCs/>
                <w:color w:val="080808"/>
                <w:sz w:val="24"/>
                <w:szCs w:val="24"/>
                <w:vertAlign w:val="superscript"/>
              </w:rPr>
              <w:t>st</w:t>
            </w:r>
            <w:r w:rsidRPr="00A054E3">
              <w:rPr>
                <w:rFonts w:eastAsia="Yu Gothic UI Light"/>
                <w:iCs/>
                <w:color w:val="080808"/>
                <w:sz w:val="24"/>
                <w:szCs w:val="24"/>
              </w:rPr>
              <w:t xml:space="preserve"> prize, Chinese Chemistry Olympiad</w:t>
            </w:r>
          </w:p>
        </w:tc>
        <w:tc>
          <w:tcPr>
            <w:tcW w:w="1867" w:type="dxa"/>
            <w:gridSpan w:val="2"/>
            <w:shd w:val="clear" w:color="auto" w:fill="auto"/>
          </w:tcPr>
          <w:p w14:paraId="79E0F145" w14:textId="77777777" w:rsidR="00A054E3" w:rsidRPr="00A054E3" w:rsidRDefault="00A054E3" w:rsidP="00486EC7">
            <w:pPr>
              <w:spacing w:line="300" w:lineRule="exact"/>
              <w:ind w:left="360"/>
              <w:jc w:val="right"/>
              <w:rPr>
                <w:rFonts w:eastAsia="Yu Gothic UI Light"/>
                <w:iCs/>
                <w:color w:val="080808"/>
                <w:sz w:val="24"/>
                <w:szCs w:val="24"/>
              </w:rPr>
            </w:pPr>
            <w:r w:rsidRPr="00A054E3">
              <w:rPr>
                <w:rFonts w:eastAsia="Yu Gothic UI Light"/>
                <w:iCs/>
                <w:color w:val="080808"/>
                <w:sz w:val="24"/>
                <w:szCs w:val="24"/>
              </w:rPr>
              <w:t>2013</w:t>
            </w:r>
          </w:p>
        </w:tc>
      </w:tr>
    </w:tbl>
    <w:p w14:paraId="5FE86225" w14:textId="77777777" w:rsidR="0027590D" w:rsidRPr="00B654EA" w:rsidRDefault="0027590D" w:rsidP="00076B82">
      <w:pPr>
        <w:jc w:val="center"/>
        <w:rPr>
          <w:rFonts w:ascii="Calibri" w:eastAsia="DengXian" w:hAnsi="Calibri" w:cs="Corbel"/>
          <w:b/>
          <w:bCs/>
          <w:color w:val="080808"/>
          <w:sz w:val="20"/>
          <w:szCs w:val="22"/>
        </w:rPr>
      </w:pPr>
    </w:p>
    <w:sectPr w:rsidR="0027590D" w:rsidRPr="00B654EA" w:rsidSect="00D41DA2">
      <w:pgSz w:w="11906" w:h="16838" w:code="9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CAC05" w14:textId="77777777" w:rsidR="00F20617" w:rsidRDefault="00F20617" w:rsidP="00E81FAF">
      <w:r>
        <w:separator/>
      </w:r>
    </w:p>
  </w:endnote>
  <w:endnote w:type="continuationSeparator" w:id="0">
    <w:p w14:paraId="5426119F" w14:textId="77777777" w:rsidR="00F20617" w:rsidRDefault="00F20617" w:rsidP="00E81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10152" w14:textId="77777777" w:rsidR="00F20617" w:rsidRDefault="00F20617" w:rsidP="00E81FAF">
      <w:r>
        <w:separator/>
      </w:r>
    </w:p>
  </w:footnote>
  <w:footnote w:type="continuationSeparator" w:id="0">
    <w:p w14:paraId="3BEA2ECC" w14:textId="77777777" w:rsidR="00F20617" w:rsidRDefault="00F20617" w:rsidP="00E81F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B6988"/>
    <w:multiLevelType w:val="hybridMultilevel"/>
    <w:tmpl w:val="FAB8EE5C"/>
    <w:lvl w:ilvl="0" w:tplc="2F7E67A4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15EAE"/>
    <w:multiLevelType w:val="hybridMultilevel"/>
    <w:tmpl w:val="1BFCE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74590"/>
    <w:multiLevelType w:val="hybridMultilevel"/>
    <w:tmpl w:val="F306C30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DAB7C6D"/>
    <w:multiLevelType w:val="hybridMultilevel"/>
    <w:tmpl w:val="5688346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100C5AD5"/>
    <w:multiLevelType w:val="hybridMultilevel"/>
    <w:tmpl w:val="104460DA"/>
    <w:lvl w:ilvl="0" w:tplc="2F7E67A4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26E4D"/>
    <w:multiLevelType w:val="hybridMultilevel"/>
    <w:tmpl w:val="DD105A2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1D2B202F"/>
    <w:multiLevelType w:val="hybridMultilevel"/>
    <w:tmpl w:val="A3323D38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21224D38"/>
    <w:multiLevelType w:val="hybridMultilevel"/>
    <w:tmpl w:val="4B64D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BC2733"/>
    <w:multiLevelType w:val="hybridMultilevel"/>
    <w:tmpl w:val="07D260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FD293C"/>
    <w:multiLevelType w:val="hybridMultilevel"/>
    <w:tmpl w:val="413AB7BE"/>
    <w:lvl w:ilvl="0" w:tplc="040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10" w15:restartNumberingAfterBreak="0">
    <w:nsid w:val="2A2578DC"/>
    <w:multiLevelType w:val="hybridMultilevel"/>
    <w:tmpl w:val="CD8623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BC97C4D"/>
    <w:multiLevelType w:val="hybridMultilevel"/>
    <w:tmpl w:val="C5C0E2A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2CAC0830"/>
    <w:multiLevelType w:val="hybridMultilevel"/>
    <w:tmpl w:val="60AC0934"/>
    <w:lvl w:ilvl="0" w:tplc="2F7E67A4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30B95BE3"/>
    <w:multiLevelType w:val="hybridMultilevel"/>
    <w:tmpl w:val="A164F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BC5ECE"/>
    <w:multiLevelType w:val="hybridMultilevel"/>
    <w:tmpl w:val="9B14C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D268AC"/>
    <w:multiLevelType w:val="hybridMultilevel"/>
    <w:tmpl w:val="104460DA"/>
    <w:lvl w:ilvl="0" w:tplc="2F7E67A4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2F67EC"/>
    <w:multiLevelType w:val="hybridMultilevel"/>
    <w:tmpl w:val="1926233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3AC31A55"/>
    <w:multiLevelType w:val="hybridMultilevel"/>
    <w:tmpl w:val="A580B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B43C50"/>
    <w:multiLevelType w:val="hybridMultilevel"/>
    <w:tmpl w:val="DBF048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10D44CC"/>
    <w:multiLevelType w:val="hybridMultilevel"/>
    <w:tmpl w:val="2DF801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12D1368"/>
    <w:multiLevelType w:val="hybridMultilevel"/>
    <w:tmpl w:val="367A3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A173D2"/>
    <w:multiLevelType w:val="hybridMultilevel"/>
    <w:tmpl w:val="2B4A198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2" w15:restartNumberingAfterBreak="0">
    <w:nsid w:val="435C5EA0"/>
    <w:multiLevelType w:val="hybridMultilevel"/>
    <w:tmpl w:val="D3DA10A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44163164"/>
    <w:multiLevelType w:val="hybridMultilevel"/>
    <w:tmpl w:val="219253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94304"/>
    <w:multiLevelType w:val="hybridMultilevel"/>
    <w:tmpl w:val="71EA85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5B04169"/>
    <w:multiLevelType w:val="hybridMultilevel"/>
    <w:tmpl w:val="23748E50"/>
    <w:lvl w:ilvl="0" w:tplc="2F7E67A4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EF5094"/>
    <w:multiLevelType w:val="hybridMultilevel"/>
    <w:tmpl w:val="21E00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515C"/>
    <w:multiLevelType w:val="hybridMultilevel"/>
    <w:tmpl w:val="FD22BC7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8" w15:restartNumberingAfterBreak="0">
    <w:nsid w:val="56E732FA"/>
    <w:multiLevelType w:val="hybridMultilevel"/>
    <w:tmpl w:val="866C5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587577"/>
    <w:multiLevelType w:val="singleLevel"/>
    <w:tmpl w:val="59587577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0" w15:restartNumberingAfterBreak="0">
    <w:nsid w:val="595875C5"/>
    <w:multiLevelType w:val="singleLevel"/>
    <w:tmpl w:val="595875C5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1" w15:restartNumberingAfterBreak="0">
    <w:nsid w:val="596B2DF1"/>
    <w:multiLevelType w:val="hybridMultilevel"/>
    <w:tmpl w:val="55E24E72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2" w15:restartNumberingAfterBreak="0">
    <w:nsid w:val="5AB810CC"/>
    <w:multiLevelType w:val="hybridMultilevel"/>
    <w:tmpl w:val="F9A6D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495787"/>
    <w:multiLevelType w:val="hybridMultilevel"/>
    <w:tmpl w:val="195E7B4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EAD5F3F"/>
    <w:multiLevelType w:val="hybridMultilevel"/>
    <w:tmpl w:val="9138827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5" w15:restartNumberingAfterBreak="0">
    <w:nsid w:val="5EBD3E07"/>
    <w:multiLevelType w:val="hybridMultilevel"/>
    <w:tmpl w:val="0096C114"/>
    <w:lvl w:ilvl="0" w:tplc="2F7E67A4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C034D9"/>
    <w:multiLevelType w:val="hybridMultilevel"/>
    <w:tmpl w:val="C6AE8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52316D"/>
    <w:multiLevelType w:val="hybridMultilevel"/>
    <w:tmpl w:val="C3C29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9913E5"/>
    <w:multiLevelType w:val="hybridMultilevel"/>
    <w:tmpl w:val="367A33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5EE2E8B"/>
    <w:multiLevelType w:val="hybridMultilevel"/>
    <w:tmpl w:val="6A385E7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0" w15:restartNumberingAfterBreak="0">
    <w:nsid w:val="690C44ED"/>
    <w:multiLevelType w:val="hybridMultilevel"/>
    <w:tmpl w:val="AD88DE0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1" w15:restartNumberingAfterBreak="0">
    <w:nsid w:val="6AF75998"/>
    <w:multiLevelType w:val="hybridMultilevel"/>
    <w:tmpl w:val="ECAC37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C3035AD"/>
    <w:multiLevelType w:val="hybridMultilevel"/>
    <w:tmpl w:val="E8AC8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EB6D96"/>
    <w:multiLevelType w:val="hybridMultilevel"/>
    <w:tmpl w:val="31EED3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7E852BC"/>
    <w:multiLevelType w:val="hybridMultilevel"/>
    <w:tmpl w:val="86A03BB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D4D4D10"/>
    <w:multiLevelType w:val="hybridMultilevel"/>
    <w:tmpl w:val="40A44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9730D4"/>
    <w:multiLevelType w:val="hybridMultilevel"/>
    <w:tmpl w:val="1F1CECFA"/>
    <w:lvl w:ilvl="0" w:tplc="04090001">
      <w:start w:val="1"/>
      <w:numFmt w:val="bullet"/>
      <w:lvlText w:val=""/>
      <w:lvlJc w:val="left"/>
      <w:pPr>
        <w:ind w:left="16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1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9"/>
  </w:num>
  <w:num w:numId="3">
    <w:abstractNumId w:val="3"/>
  </w:num>
  <w:num w:numId="4">
    <w:abstractNumId w:val="39"/>
  </w:num>
  <w:num w:numId="5">
    <w:abstractNumId w:val="46"/>
  </w:num>
  <w:num w:numId="6">
    <w:abstractNumId w:val="9"/>
  </w:num>
  <w:num w:numId="7">
    <w:abstractNumId w:val="24"/>
  </w:num>
  <w:num w:numId="8">
    <w:abstractNumId w:val="31"/>
  </w:num>
  <w:num w:numId="9">
    <w:abstractNumId w:val="2"/>
  </w:num>
  <w:num w:numId="10">
    <w:abstractNumId w:val="22"/>
  </w:num>
  <w:num w:numId="11">
    <w:abstractNumId w:val="19"/>
  </w:num>
  <w:num w:numId="12">
    <w:abstractNumId w:val="36"/>
  </w:num>
  <w:num w:numId="13">
    <w:abstractNumId w:val="28"/>
  </w:num>
  <w:num w:numId="14">
    <w:abstractNumId w:val="16"/>
  </w:num>
  <w:num w:numId="15">
    <w:abstractNumId w:val="8"/>
  </w:num>
  <w:num w:numId="16">
    <w:abstractNumId w:val="41"/>
  </w:num>
  <w:num w:numId="17">
    <w:abstractNumId w:val="43"/>
  </w:num>
  <w:num w:numId="18">
    <w:abstractNumId w:val="11"/>
  </w:num>
  <w:num w:numId="19">
    <w:abstractNumId w:val="34"/>
  </w:num>
  <w:num w:numId="20">
    <w:abstractNumId w:val="10"/>
  </w:num>
  <w:num w:numId="21">
    <w:abstractNumId w:val="33"/>
  </w:num>
  <w:num w:numId="22">
    <w:abstractNumId w:val="44"/>
  </w:num>
  <w:num w:numId="23">
    <w:abstractNumId w:val="6"/>
  </w:num>
  <w:num w:numId="24">
    <w:abstractNumId w:val="5"/>
  </w:num>
  <w:num w:numId="25">
    <w:abstractNumId w:val="18"/>
  </w:num>
  <w:num w:numId="26">
    <w:abstractNumId w:val="27"/>
  </w:num>
  <w:num w:numId="27">
    <w:abstractNumId w:val="17"/>
  </w:num>
  <w:num w:numId="28">
    <w:abstractNumId w:val="12"/>
  </w:num>
  <w:num w:numId="29">
    <w:abstractNumId w:val="25"/>
  </w:num>
  <w:num w:numId="30">
    <w:abstractNumId w:val="15"/>
  </w:num>
  <w:num w:numId="31">
    <w:abstractNumId w:val="35"/>
  </w:num>
  <w:num w:numId="32">
    <w:abstractNumId w:val="0"/>
  </w:num>
  <w:num w:numId="33">
    <w:abstractNumId w:val="4"/>
  </w:num>
  <w:num w:numId="34">
    <w:abstractNumId w:val="23"/>
  </w:num>
  <w:num w:numId="35">
    <w:abstractNumId w:val="20"/>
  </w:num>
  <w:num w:numId="36">
    <w:abstractNumId w:val="13"/>
  </w:num>
  <w:num w:numId="37">
    <w:abstractNumId w:val="38"/>
  </w:num>
  <w:num w:numId="38">
    <w:abstractNumId w:val="14"/>
  </w:num>
  <w:num w:numId="39">
    <w:abstractNumId w:val="21"/>
  </w:num>
  <w:num w:numId="40">
    <w:abstractNumId w:val="40"/>
  </w:num>
  <w:num w:numId="41">
    <w:abstractNumId w:val="26"/>
  </w:num>
  <w:num w:numId="42">
    <w:abstractNumId w:val="1"/>
  </w:num>
  <w:num w:numId="43">
    <w:abstractNumId w:val="45"/>
  </w:num>
  <w:num w:numId="44">
    <w:abstractNumId w:val="37"/>
  </w:num>
  <w:num w:numId="45">
    <w:abstractNumId w:val="7"/>
  </w:num>
  <w:num w:numId="46">
    <w:abstractNumId w:val="32"/>
  </w:num>
  <w:num w:numId="4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6B7"/>
    <w:rsid w:val="0000245A"/>
    <w:rsid w:val="0000434D"/>
    <w:rsid w:val="00007E74"/>
    <w:rsid w:val="000112BC"/>
    <w:rsid w:val="000112FE"/>
    <w:rsid w:val="0001345B"/>
    <w:rsid w:val="00014127"/>
    <w:rsid w:val="000157F7"/>
    <w:rsid w:val="00020637"/>
    <w:rsid w:val="00020A85"/>
    <w:rsid w:val="000249D5"/>
    <w:rsid w:val="00033756"/>
    <w:rsid w:val="00041478"/>
    <w:rsid w:val="000422B3"/>
    <w:rsid w:val="00045247"/>
    <w:rsid w:val="000467E5"/>
    <w:rsid w:val="00046CFE"/>
    <w:rsid w:val="0005121B"/>
    <w:rsid w:val="00052066"/>
    <w:rsid w:val="00054DD7"/>
    <w:rsid w:val="0006165E"/>
    <w:rsid w:val="000646CB"/>
    <w:rsid w:val="00065173"/>
    <w:rsid w:val="000719F5"/>
    <w:rsid w:val="000760E3"/>
    <w:rsid w:val="00076B82"/>
    <w:rsid w:val="00077A62"/>
    <w:rsid w:val="00080CBC"/>
    <w:rsid w:val="000868A1"/>
    <w:rsid w:val="00095848"/>
    <w:rsid w:val="00096CEA"/>
    <w:rsid w:val="000A1004"/>
    <w:rsid w:val="000A1EB8"/>
    <w:rsid w:val="000A31E0"/>
    <w:rsid w:val="000A7319"/>
    <w:rsid w:val="000B0597"/>
    <w:rsid w:val="000B7075"/>
    <w:rsid w:val="000C4EBE"/>
    <w:rsid w:val="000D34F1"/>
    <w:rsid w:val="000D49EA"/>
    <w:rsid w:val="000D5D99"/>
    <w:rsid w:val="000E3160"/>
    <w:rsid w:val="000E7093"/>
    <w:rsid w:val="000F127A"/>
    <w:rsid w:val="000F273B"/>
    <w:rsid w:val="000F2ED0"/>
    <w:rsid w:val="000F414C"/>
    <w:rsid w:val="000F4220"/>
    <w:rsid w:val="000F4622"/>
    <w:rsid w:val="00101839"/>
    <w:rsid w:val="00101C7E"/>
    <w:rsid w:val="0010333F"/>
    <w:rsid w:val="0010339C"/>
    <w:rsid w:val="001067D7"/>
    <w:rsid w:val="00110BC0"/>
    <w:rsid w:val="00112AC9"/>
    <w:rsid w:val="001153E9"/>
    <w:rsid w:val="00122459"/>
    <w:rsid w:val="001311DB"/>
    <w:rsid w:val="00131E2E"/>
    <w:rsid w:val="00142442"/>
    <w:rsid w:val="001443C0"/>
    <w:rsid w:val="001450FA"/>
    <w:rsid w:val="00145308"/>
    <w:rsid w:val="00146225"/>
    <w:rsid w:val="00146781"/>
    <w:rsid w:val="00151720"/>
    <w:rsid w:val="00152C90"/>
    <w:rsid w:val="001606F6"/>
    <w:rsid w:val="001633B1"/>
    <w:rsid w:val="001652CC"/>
    <w:rsid w:val="00172A27"/>
    <w:rsid w:val="0017438F"/>
    <w:rsid w:val="001773FD"/>
    <w:rsid w:val="00180192"/>
    <w:rsid w:val="00184C5A"/>
    <w:rsid w:val="0018519F"/>
    <w:rsid w:val="001864BA"/>
    <w:rsid w:val="00194926"/>
    <w:rsid w:val="0019675B"/>
    <w:rsid w:val="00196827"/>
    <w:rsid w:val="00197C25"/>
    <w:rsid w:val="00197EA7"/>
    <w:rsid w:val="001A3916"/>
    <w:rsid w:val="001A54F4"/>
    <w:rsid w:val="001B0117"/>
    <w:rsid w:val="001B2657"/>
    <w:rsid w:val="001B66EB"/>
    <w:rsid w:val="001C1317"/>
    <w:rsid w:val="001C5878"/>
    <w:rsid w:val="001C744F"/>
    <w:rsid w:val="001D02A0"/>
    <w:rsid w:val="001D6C25"/>
    <w:rsid w:val="001D6F0A"/>
    <w:rsid w:val="001E5A3D"/>
    <w:rsid w:val="001F158E"/>
    <w:rsid w:val="001F17CF"/>
    <w:rsid w:val="001F2B97"/>
    <w:rsid w:val="001F5FCA"/>
    <w:rsid w:val="001F6992"/>
    <w:rsid w:val="002005B5"/>
    <w:rsid w:val="00200D3A"/>
    <w:rsid w:val="0020202B"/>
    <w:rsid w:val="00207B0A"/>
    <w:rsid w:val="00207CC5"/>
    <w:rsid w:val="0021054A"/>
    <w:rsid w:val="00212E9A"/>
    <w:rsid w:val="00216F33"/>
    <w:rsid w:val="002207BC"/>
    <w:rsid w:val="00220CF0"/>
    <w:rsid w:val="002255E5"/>
    <w:rsid w:val="00233FED"/>
    <w:rsid w:val="0023583C"/>
    <w:rsid w:val="00244D15"/>
    <w:rsid w:val="0024622F"/>
    <w:rsid w:val="002462E3"/>
    <w:rsid w:val="002467FE"/>
    <w:rsid w:val="00253440"/>
    <w:rsid w:val="002572FB"/>
    <w:rsid w:val="00264FD9"/>
    <w:rsid w:val="00265E82"/>
    <w:rsid w:val="0027005C"/>
    <w:rsid w:val="00270C15"/>
    <w:rsid w:val="00274727"/>
    <w:rsid w:val="0027590D"/>
    <w:rsid w:val="0028111E"/>
    <w:rsid w:val="002836F0"/>
    <w:rsid w:val="00284B7A"/>
    <w:rsid w:val="00287159"/>
    <w:rsid w:val="00293062"/>
    <w:rsid w:val="002977F8"/>
    <w:rsid w:val="002A5A78"/>
    <w:rsid w:val="002A704A"/>
    <w:rsid w:val="002B1086"/>
    <w:rsid w:val="002B4F6A"/>
    <w:rsid w:val="002C4EFD"/>
    <w:rsid w:val="002C6B8B"/>
    <w:rsid w:val="002C6F59"/>
    <w:rsid w:val="002D1635"/>
    <w:rsid w:val="002D6956"/>
    <w:rsid w:val="002E1D14"/>
    <w:rsid w:val="002E3510"/>
    <w:rsid w:val="002E4654"/>
    <w:rsid w:val="002F0A69"/>
    <w:rsid w:val="002F12DF"/>
    <w:rsid w:val="002F2DBF"/>
    <w:rsid w:val="002F6DAE"/>
    <w:rsid w:val="002F74F2"/>
    <w:rsid w:val="0030271B"/>
    <w:rsid w:val="003108EB"/>
    <w:rsid w:val="0031612D"/>
    <w:rsid w:val="00317AE3"/>
    <w:rsid w:val="00322FFD"/>
    <w:rsid w:val="00324621"/>
    <w:rsid w:val="00325E41"/>
    <w:rsid w:val="003271BE"/>
    <w:rsid w:val="00327535"/>
    <w:rsid w:val="00330F3D"/>
    <w:rsid w:val="00330FF2"/>
    <w:rsid w:val="00333392"/>
    <w:rsid w:val="003344AD"/>
    <w:rsid w:val="00334551"/>
    <w:rsid w:val="003366CE"/>
    <w:rsid w:val="00345887"/>
    <w:rsid w:val="00347D47"/>
    <w:rsid w:val="00354D80"/>
    <w:rsid w:val="00356F9A"/>
    <w:rsid w:val="00360844"/>
    <w:rsid w:val="00360C0E"/>
    <w:rsid w:val="00361298"/>
    <w:rsid w:val="003713F5"/>
    <w:rsid w:val="0037204F"/>
    <w:rsid w:val="0037341C"/>
    <w:rsid w:val="003755E0"/>
    <w:rsid w:val="00375BD1"/>
    <w:rsid w:val="00376A2C"/>
    <w:rsid w:val="003927D7"/>
    <w:rsid w:val="00394177"/>
    <w:rsid w:val="0039467B"/>
    <w:rsid w:val="003A1C8E"/>
    <w:rsid w:val="003A4AB5"/>
    <w:rsid w:val="003A4C0D"/>
    <w:rsid w:val="003A54AD"/>
    <w:rsid w:val="003B0654"/>
    <w:rsid w:val="003B1A7D"/>
    <w:rsid w:val="003B2892"/>
    <w:rsid w:val="003B3AFD"/>
    <w:rsid w:val="003B455B"/>
    <w:rsid w:val="003C1696"/>
    <w:rsid w:val="003C25EA"/>
    <w:rsid w:val="003C420F"/>
    <w:rsid w:val="003C50E0"/>
    <w:rsid w:val="003D0C58"/>
    <w:rsid w:val="003D1E07"/>
    <w:rsid w:val="003D39A7"/>
    <w:rsid w:val="003D69DA"/>
    <w:rsid w:val="003D6F26"/>
    <w:rsid w:val="003E0635"/>
    <w:rsid w:val="003E0B62"/>
    <w:rsid w:val="003F312A"/>
    <w:rsid w:val="003F44D3"/>
    <w:rsid w:val="003F4913"/>
    <w:rsid w:val="003F51A1"/>
    <w:rsid w:val="00400F02"/>
    <w:rsid w:val="004010B4"/>
    <w:rsid w:val="00402F00"/>
    <w:rsid w:val="004033B9"/>
    <w:rsid w:val="00403C42"/>
    <w:rsid w:val="0041509C"/>
    <w:rsid w:val="00415AC1"/>
    <w:rsid w:val="00420041"/>
    <w:rsid w:val="00422357"/>
    <w:rsid w:val="004237B0"/>
    <w:rsid w:val="00433D73"/>
    <w:rsid w:val="004354F7"/>
    <w:rsid w:val="00437557"/>
    <w:rsid w:val="00440F00"/>
    <w:rsid w:val="004436D1"/>
    <w:rsid w:val="004443DA"/>
    <w:rsid w:val="00445DAD"/>
    <w:rsid w:val="00447C74"/>
    <w:rsid w:val="004537E7"/>
    <w:rsid w:val="00453933"/>
    <w:rsid w:val="00466DFF"/>
    <w:rsid w:val="00470AAB"/>
    <w:rsid w:val="004735E0"/>
    <w:rsid w:val="00473DF3"/>
    <w:rsid w:val="004764CC"/>
    <w:rsid w:val="004852CC"/>
    <w:rsid w:val="004B1EA5"/>
    <w:rsid w:val="004C0F94"/>
    <w:rsid w:val="004C1E96"/>
    <w:rsid w:val="004C5B5B"/>
    <w:rsid w:val="004D0682"/>
    <w:rsid w:val="004F0CEA"/>
    <w:rsid w:val="004F29E2"/>
    <w:rsid w:val="005002FD"/>
    <w:rsid w:val="00510009"/>
    <w:rsid w:val="005129D4"/>
    <w:rsid w:val="00513E75"/>
    <w:rsid w:val="00516428"/>
    <w:rsid w:val="00516746"/>
    <w:rsid w:val="00522199"/>
    <w:rsid w:val="0052553C"/>
    <w:rsid w:val="005265BD"/>
    <w:rsid w:val="005404E5"/>
    <w:rsid w:val="00541591"/>
    <w:rsid w:val="00546ED3"/>
    <w:rsid w:val="0055323B"/>
    <w:rsid w:val="00554356"/>
    <w:rsid w:val="0055667D"/>
    <w:rsid w:val="00564D06"/>
    <w:rsid w:val="00566178"/>
    <w:rsid w:val="00566680"/>
    <w:rsid w:val="00567BE9"/>
    <w:rsid w:val="00571345"/>
    <w:rsid w:val="005722CD"/>
    <w:rsid w:val="00572BC6"/>
    <w:rsid w:val="00573E39"/>
    <w:rsid w:val="00577689"/>
    <w:rsid w:val="00580CB0"/>
    <w:rsid w:val="00584366"/>
    <w:rsid w:val="0058561F"/>
    <w:rsid w:val="005911DC"/>
    <w:rsid w:val="00592E82"/>
    <w:rsid w:val="00597B0B"/>
    <w:rsid w:val="00597FC8"/>
    <w:rsid w:val="005B004B"/>
    <w:rsid w:val="005B26A8"/>
    <w:rsid w:val="005C1094"/>
    <w:rsid w:val="005C27F0"/>
    <w:rsid w:val="005C4BC1"/>
    <w:rsid w:val="005D10F4"/>
    <w:rsid w:val="005D4762"/>
    <w:rsid w:val="005D5C91"/>
    <w:rsid w:val="005D6A4F"/>
    <w:rsid w:val="005E3ED7"/>
    <w:rsid w:val="005F0030"/>
    <w:rsid w:val="005F13F2"/>
    <w:rsid w:val="005F1895"/>
    <w:rsid w:val="005F1B36"/>
    <w:rsid w:val="005F4964"/>
    <w:rsid w:val="005F6EFF"/>
    <w:rsid w:val="00600722"/>
    <w:rsid w:val="00601897"/>
    <w:rsid w:val="00606943"/>
    <w:rsid w:val="00612401"/>
    <w:rsid w:val="00615193"/>
    <w:rsid w:val="00615AC5"/>
    <w:rsid w:val="00622E1C"/>
    <w:rsid w:val="006339F2"/>
    <w:rsid w:val="006366CC"/>
    <w:rsid w:val="006378C4"/>
    <w:rsid w:val="00641D77"/>
    <w:rsid w:val="00642B39"/>
    <w:rsid w:val="00643208"/>
    <w:rsid w:val="006576C6"/>
    <w:rsid w:val="006624CA"/>
    <w:rsid w:val="00666589"/>
    <w:rsid w:val="00666BF5"/>
    <w:rsid w:val="00667412"/>
    <w:rsid w:val="00671060"/>
    <w:rsid w:val="0067277B"/>
    <w:rsid w:val="00675849"/>
    <w:rsid w:val="006816D4"/>
    <w:rsid w:val="006964D9"/>
    <w:rsid w:val="006A47AC"/>
    <w:rsid w:val="006A6C6F"/>
    <w:rsid w:val="006B20DB"/>
    <w:rsid w:val="006B20E9"/>
    <w:rsid w:val="006B4F69"/>
    <w:rsid w:val="006B5FD6"/>
    <w:rsid w:val="006C0805"/>
    <w:rsid w:val="006C1287"/>
    <w:rsid w:val="006C218C"/>
    <w:rsid w:val="006C7AEF"/>
    <w:rsid w:val="006D3CD4"/>
    <w:rsid w:val="006E000D"/>
    <w:rsid w:val="006E009D"/>
    <w:rsid w:val="006E5267"/>
    <w:rsid w:val="006F1085"/>
    <w:rsid w:val="006F1E20"/>
    <w:rsid w:val="006F3105"/>
    <w:rsid w:val="006F4ACA"/>
    <w:rsid w:val="00707CFA"/>
    <w:rsid w:val="007102D8"/>
    <w:rsid w:val="00710653"/>
    <w:rsid w:val="0071444D"/>
    <w:rsid w:val="007214A3"/>
    <w:rsid w:val="007254E2"/>
    <w:rsid w:val="007266F9"/>
    <w:rsid w:val="00726C6D"/>
    <w:rsid w:val="0073053E"/>
    <w:rsid w:val="0073583D"/>
    <w:rsid w:val="0074095D"/>
    <w:rsid w:val="00742F49"/>
    <w:rsid w:val="00744A6C"/>
    <w:rsid w:val="007471CA"/>
    <w:rsid w:val="00747F16"/>
    <w:rsid w:val="0075356F"/>
    <w:rsid w:val="00757376"/>
    <w:rsid w:val="0076518B"/>
    <w:rsid w:val="00766D69"/>
    <w:rsid w:val="007725C5"/>
    <w:rsid w:val="00775444"/>
    <w:rsid w:val="00776DE6"/>
    <w:rsid w:val="00781709"/>
    <w:rsid w:val="00781D4C"/>
    <w:rsid w:val="00786EE7"/>
    <w:rsid w:val="00793AEE"/>
    <w:rsid w:val="007B3CD5"/>
    <w:rsid w:val="007B57EF"/>
    <w:rsid w:val="007B79C3"/>
    <w:rsid w:val="007C0EC5"/>
    <w:rsid w:val="007C2BF2"/>
    <w:rsid w:val="007C52B9"/>
    <w:rsid w:val="007C6833"/>
    <w:rsid w:val="007D2A4E"/>
    <w:rsid w:val="007D3492"/>
    <w:rsid w:val="007D5733"/>
    <w:rsid w:val="007D65A7"/>
    <w:rsid w:val="007E1668"/>
    <w:rsid w:val="007E5BF5"/>
    <w:rsid w:val="007E6914"/>
    <w:rsid w:val="007E7C02"/>
    <w:rsid w:val="007F1C72"/>
    <w:rsid w:val="007F2DEA"/>
    <w:rsid w:val="007F7BED"/>
    <w:rsid w:val="00800F2F"/>
    <w:rsid w:val="008012D9"/>
    <w:rsid w:val="0080222E"/>
    <w:rsid w:val="00806433"/>
    <w:rsid w:val="00813D42"/>
    <w:rsid w:val="008149EB"/>
    <w:rsid w:val="008152B3"/>
    <w:rsid w:val="008154E8"/>
    <w:rsid w:val="008239E1"/>
    <w:rsid w:val="00824C1B"/>
    <w:rsid w:val="008269D3"/>
    <w:rsid w:val="00830BA9"/>
    <w:rsid w:val="008313BA"/>
    <w:rsid w:val="00833E92"/>
    <w:rsid w:val="00836082"/>
    <w:rsid w:val="00840875"/>
    <w:rsid w:val="00840C8E"/>
    <w:rsid w:val="0084152F"/>
    <w:rsid w:val="00842914"/>
    <w:rsid w:val="00845BA0"/>
    <w:rsid w:val="00850C7D"/>
    <w:rsid w:val="00857B41"/>
    <w:rsid w:val="008659A2"/>
    <w:rsid w:val="00866411"/>
    <w:rsid w:val="008704D2"/>
    <w:rsid w:val="008738F1"/>
    <w:rsid w:val="008756E8"/>
    <w:rsid w:val="00882EEE"/>
    <w:rsid w:val="00890DAB"/>
    <w:rsid w:val="00890DD1"/>
    <w:rsid w:val="00897A01"/>
    <w:rsid w:val="008A42E7"/>
    <w:rsid w:val="008A5FDB"/>
    <w:rsid w:val="008B65BA"/>
    <w:rsid w:val="008B67C2"/>
    <w:rsid w:val="008B6825"/>
    <w:rsid w:val="008C7642"/>
    <w:rsid w:val="008D3E0F"/>
    <w:rsid w:val="008D5A5A"/>
    <w:rsid w:val="008E28B8"/>
    <w:rsid w:val="008E7514"/>
    <w:rsid w:val="008F0CC4"/>
    <w:rsid w:val="008F1D2F"/>
    <w:rsid w:val="008F475C"/>
    <w:rsid w:val="008F4A92"/>
    <w:rsid w:val="008F5BE1"/>
    <w:rsid w:val="00900BE9"/>
    <w:rsid w:val="00901B8C"/>
    <w:rsid w:val="00901C6F"/>
    <w:rsid w:val="00901DA1"/>
    <w:rsid w:val="0090528F"/>
    <w:rsid w:val="009063EE"/>
    <w:rsid w:val="00914EFA"/>
    <w:rsid w:val="00917F62"/>
    <w:rsid w:val="009226FF"/>
    <w:rsid w:val="00930B71"/>
    <w:rsid w:val="0095534B"/>
    <w:rsid w:val="00955F66"/>
    <w:rsid w:val="009612C3"/>
    <w:rsid w:val="009618CC"/>
    <w:rsid w:val="00970BED"/>
    <w:rsid w:val="0097205C"/>
    <w:rsid w:val="00980B03"/>
    <w:rsid w:val="00983D35"/>
    <w:rsid w:val="009847FE"/>
    <w:rsid w:val="0098574D"/>
    <w:rsid w:val="0098652B"/>
    <w:rsid w:val="00986918"/>
    <w:rsid w:val="009A0761"/>
    <w:rsid w:val="009B0EB3"/>
    <w:rsid w:val="009B7FD8"/>
    <w:rsid w:val="009C20D8"/>
    <w:rsid w:val="009C577C"/>
    <w:rsid w:val="009C629E"/>
    <w:rsid w:val="009C6B9F"/>
    <w:rsid w:val="009D100F"/>
    <w:rsid w:val="009D5E56"/>
    <w:rsid w:val="009E6138"/>
    <w:rsid w:val="009E651D"/>
    <w:rsid w:val="009E65CF"/>
    <w:rsid w:val="009F6F0B"/>
    <w:rsid w:val="00A03971"/>
    <w:rsid w:val="00A054E3"/>
    <w:rsid w:val="00A21607"/>
    <w:rsid w:val="00A233E0"/>
    <w:rsid w:val="00A30468"/>
    <w:rsid w:val="00A3159D"/>
    <w:rsid w:val="00A3258B"/>
    <w:rsid w:val="00A43E1D"/>
    <w:rsid w:val="00A44DA6"/>
    <w:rsid w:val="00A51DF9"/>
    <w:rsid w:val="00A52ABB"/>
    <w:rsid w:val="00A542AA"/>
    <w:rsid w:val="00A54C1B"/>
    <w:rsid w:val="00A54DAE"/>
    <w:rsid w:val="00A55EDE"/>
    <w:rsid w:val="00A63F2A"/>
    <w:rsid w:val="00A645AB"/>
    <w:rsid w:val="00A65470"/>
    <w:rsid w:val="00A67853"/>
    <w:rsid w:val="00A70AAA"/>
    <w:rsid w:val="00A70FD5"/>
    <w:rsid w:val="00A72D78"/>
    <w:rsid w:val="00A73487"/>
    <w:rsid w:val="00A77F67"/>
    <w:rsid w:val="00A81B9A"/>
    <w:rsid w:val="00A83F73"/>
    <w:rsid w:val="00A87E7E"/>
    <w:rsid w:val="00A90020"/>
    <w:rsid w:val="00AA4E98"/>
    <w:rsid w:val="00AA5736"/>
    <w:rsid w:val="00AA68FB"/>
    <w:rsid w:val="00AA6FC3"/>
    <w:rsid w:val="00AA78A4"/>
    <w:rsid w:val="00AC2A1A"/>
    <w:rsid w:val="00AC6D1C"/>
    <w:rsid w:val="00AD389A"/>
    <w:rsid w:val="00AE02FF"/>
    <w:rsid w:val="00AE1144"/>
    <w:rsid w:val="00AE1A74"/>
    <w:rsid w:val="00AE5807"/>
    <w:rsid w:val="00AE7D56"/>
    <w:rsid w:val="00AF5940"/>
    <w:rsid w:val="00B0606F"/>
    <w:rsid w:val="00B07815"/>
    <w:rsid w:val="00B079BB"/>
    <w:rsid w:val="00B07F37"/>
    <w:rsid w:val="00B10451"/>
    <w:rsid w:val="00B10A27"/>
    <w:rsid w:val="00B14BFC"/>
    <w:rsid w:val="00B17E8C"/>
    <w:rsid w:val="00B21539"/>
    <w:rsid w:val="00B22B9A"/>
    <w:rsid w:val="00B22D8A"/>
    <w:rsid w:val="00B23FDA"/>
    <w:rsid w:val="00B24F0C"/>
    <w:rsid w:val="00B2578C"/>
    <w:rsid w:val="00B25B60"/>
    <w:rsid w:val="00B2658E"/>
    <w:rsid w:val="00B2772F"/>
    <w:rsid w:val="00B33B47"/>
    <w:rsid w:val="00B451C1"/>
    <w:rsid w:val="00B52CBF"/>
    <w:rsid w:val="00B54221"/>
    <w:rsid w:val="00B630B4"/>
    <w:rsid w:val="00B64E95"/>
    <w:rsid w:val="00B654EA"/>
    <w:rsid w:val="00B663C2"/>
    <w:rsid w:val="00B671D3"/>
    <w:rsid w:val="00B70309"/>
    <w:rsid w:val="00B760FA"/>
    <w:rsid w:val="00B764DE"/>
    <w:rsid w:val="00B76BD7"/>
    <w:rsid w:val="00B92914"/>
    <w:rsid w:val="00B92AD4"/>
    <w:rsid w:val="00B9488C"/>
    <w:rsid w:val="00BA1CBC"/>
    <w:rsid w:val="00BA2602"/>
    <w:rsid w:val="00BA5264"/>
    <w:rsid w:val="00BA52EE"/>
    <w:rsid w:val="00BB407B"/>
    <w:rsid w:val="00BB5120"/>
    <w:rsid w:val="00BC170A"/>
    <w:rsid w:val="00BC222C"/>
    <w:rsid w:val="00BC2390"/>
    <w:rsid w:val="00BC78AA"/>
    <w:rsid w:val="00BD238B"/>
    <w:rsid w:val="00BD2953"/>
    <w:rsid w:val="00BD308A"/>
    <w:rsid w:val="00BE02D7"/>
    <w:rsid w:val="00BE0C4E"/>
    <w:rsid w:val="00BE4554"/>
    <w:rsid w:val="00BE4726"/>
    <w:rsid w:val="00BE75E3"/>
    <w:rsid w:val="00BF1933"/>
    <w:rsid w:val="00C0043B"/>
    <w:rsid w:val="00C01EAC"/>
    <w:rsid w:val="00C05646"/>
    <w:rsid w:val="00C0633F"/>
    <w:rsid w:val="00C10417"/>
    <w:rsid w:val="00C110D8"/>
    <w:rsid w:val="00C11E60"/>
    <w:rsid w:val="00C13A88"/>
    <w:rsid w:val="00C2211C"/>
    <w:rsid w:val="00C232A4"/>
    <w:rsid w:val="00C23CE7"/>
    <w:rsid w:val="00C25453"/>
    <w:rsid w:val="00C25BB6"/>
    <w:rsid w:val="00C26138"/>
    <w:rsid w:val="00C36215"/>
    <w:rsid w:val="00C4404F"/>
    <w:rsid w:val="00C46E6D"/>
    <w:rsid w:val="00C50396"/>
    <w:rsid w:val="00C552FE"/>
    <w:rsid w:val="00C56078"/>
    <w:rsid w:val="00C6070F"/>
    <w:rsid w:val="00C61CC5"/>
    <w:rsid w:val="00C651EB"/>
    <w:rsid w:val="00C733DA"/>
    <w:rsid w:val="00C965BE"/>
    <w:rsid w:val="00CB5911"/>
    <w:rsid w:val="00CC113B"/>
    <w:rsid w:val="00CC3D2A"/>
    <w:rsid w:val="00CC6929"/>
    <w:rsid w:val="00CC6D85"/>
    <w:rsid w:val="00CD415C"/>
    <w:rsid w:val="00CD7B42"/>
    <w:rsid w:val="00CF128D"/>
    <w:rsid w:val="00CF3CF1"/>
    <w:rsid w:val="00CF6F1E"/>
    <w:rsid w:val="00CF7485"/>
    <w:rsid w:val="00D06F7F"/>
    <w:rsid w:val="00D07991"/>
    <w:rsid w:val="00D07D2F"/>
    <w:rsid w:val="00D129BE"/>
    <w:rsid w:val="00D20306"/>
    <w:rsid w:val="00D222C6"/>
    <w:rsid w:val="00D22C5F"/>
    <w:rsid w:val="00D243F1"/>
    <w:rsid w:val="00D25675"/>
    <w:rsid w:val="00D2574F"/>
    <w:rsid w:val="00D41DA2"/>
    <w:rsid w:val="00D443DF"/>
    <w:rsid w:val="00D506B1"/>
    <w:rsid w:val="00D55D36"/>
    <w:rsid w:val="00D60D46"/>
    <w:rsid w:val="00D624ED"/>
    <w:rsid w:val="00D64AA2"/>
    <w:rsid w:val="00D65BD0"/>
    <w:rsid w:val="00D70F3B"/>
    <w:rsid w:val="00D740A6"/>
    <w:rsid w:val="00D75540"/>
    <w:rsid w:val="00D75EEC"/>
    <w:rsid w:val="00D77088"/>
    <w:rsid w:val="00D778DD"/>
    <w:rsid w:val="00D813EB"/>
    <w:rsid w:val="00D824AE"/>
    <w:rsid w:val="00D91C9E"/>
    <w:rsid w:val="00D97076"/>
    <w:rsid w:val="00DB531F"/>
    <w:rsid w:val="00DC0E1B"/>
    <w:rsid w:val="00DC1534"/>
    <w:rsid w:val="00DC3313"/>
    <w:rsid w:val="00DD2032"/>
    <w:rsid w:val="00DD58F9"/>
    <w:rsid w:val="00DD6DD3"/>
    <w:rsid w:val="00DE1EF2"/>
    <w:rsid w:val="00DE5087"/>
    <w:rsid w:val="00DE5C53"/>
    <w:rsid w:val="00DF05E7"/>
    <w:rsid w:val="00DF541D"/>
    <w:rsid w:val="00E0295B"/>
    <w:rsid w:val="00E03756"/>
    <w:rsid w:val="00E03A46"/>
    <w:rsid w:val="00E06508"/>
    <w:rsid w:val="00E07A5D"/>
    <w:rsid w:val="00E10F4F"/>
    <w:rsid w:val="00E15F62"/>
    <w:rsid w:val="00E21321"/>
    <w:rsid w:val="00E21EEF"/>
    <w:rsid w:val="00E23EA9"/>
    <w:rsid w:val="00E255AA"/>
    <w:rsid w:val="00E27B72"/>
    <w:rsid w:val="00E311CF"/>
    <w:rsid w:val="00E324E4"/>
    <w:rsid w:val="00E3466A"/>
    <w:rsid w:val="00E42BA8"/>
    <w:rsid w:val="00E42F71"/>
    <w:rsid w:val="00E4513F"/>
    <w:rsid w:val="00E47738"/>
    <w:rsid w:val="00E47BA8"/>
    <w:rsid w:val="00E50F47"/>
    <w:rsid w:val="00E54C4E"/>
    <w:rsid w:val="00E61287"/>
    <w:rsid w:val="00E66186"/>
    <w:rsid w:val="00E67352"/>
    <w:rsid w:val="00E70EBC"/>
    <w:rsid w:val="00E81BAC"/>
    <w:rsid w:val="00E81FAF"/>
    <w:rsid w:val="00E874EE"/>
    <w:rsid w:val="00E94BE1"/>
    <w:rsid w:val="00E964FF"/>
    <w:rsid w:val="00EA3FF0"/>
    <w:rsid w:val="00EA5ED7"/>
    <w:rsid w:val="00EB0B51"/>
    <w:rsid w:val="00EB1057"/>
    <w:rsid w:val="00EC02B7"/>
    <w:rsid w:val="00EC54CE"/>
    <w:rsid w:val="00ED19CF"/>
    <w:rsid w:val="00EF1667"/>
    <w:rsid w:val="00EF16E2"/>
    <w:rsid w:val="00EF3569"/>
    <w:rsid w:val="00EF7435"/>
    <w:rsid w:val="00F04BE8"/>
    <w:rsid w:val="00F05DD5"/>
    <w:rsid w:val="00F05ED5"/>
    <w:rsid w:val="00F0679D"/>
    <w:rsid w:val="00F20617"/>
    <w:rsid w:val="00F20F15"/>
    <w:rsid w:val="00F261CD"/>
    <w:rsid w:val="00F30D30"/>
    <w:rsid w:val="00F374C5"/>
    <w:rsid w:val="00F524B6"/>
    <w:rsid w:val="00F61803"/>
    <w:rsid w:val="00F61B5F"/>
    <w:rsid w:val="00F62098"/>
    <w:rsid w:val="00F71733"/>
    <w:rsid w:val="00F744B1"/>
    <w:rsid w:val="00F7689F"/>
    <w:rsid w:val="00F77062"/>
    <w:rsid w:val="00F81149"/>
    <w:rsid w:val="00F81586"/>
    <w:rsid w:val="00F85ADC"/>
    <w:rsid w:val="00F92799"/>
    <w:rsid w:val="00F92DF7"/>
    <w:rsid w:val="00F94415"/>
    <w:rsid w:val="00FB0032"/>
    <w:rsid w:val="00FB1FF9"/>
    <w:rsid w:val="00FB60FE"/>
    <w:rsid w:val="00FB747A"/>
    <w:rsid w:val="00FB7DC1"/>
    <w:rsid w:val="00FC5BFF"/>
    <w:rsid w:val="00FC6CB0"/>
    <w:rsid w:val="00FD580E"/>
    <w:rsid w:val="00FD5B56"/>
    <w:rsid w:val="00FE15B5"/>
    <w:rsid w:val="00FF0833"/>
    <w:rsid w:val="00FF1F07"/>
    <w:rsid w:val="00FF2803"/>
    <w:rsid w:val="00FF4A9E"/>
    <w:rsid w:val="00FF55D5"/>
    <w:rsid w:val="00FF76D2"/>
    <w:rsid w:val="00FF7EC3"/>
    <w:rsid w:val="02126855"/>
    <w:rsid w:val="02423C69"/>
    <w:rsid w:val="02BA31E0"/>
    <w:rsid w:val="02C60E8B"/>
    <w:rsid w:val="02DF78B4"/>
    <w:rsid w:val="02ED017B"/>
    <w:rsid w:val="03523518"/>
    <w:rsid w:val="0361382A"/>
    <w:rsid w:val="03745CF1"/>
    <w:rsid w:val="03867F0A"/>
    <w:rsid w:val="04B52D7A"/>
    <w:rsid w:val="052B6BE1"/>
    <w:rsid w:val="05672EDF"/>
    <w:rsid w:val="058F6BB8"/>
    <w:rsid w:val="05F830D6"/>
    <w:rsid w:val="06000793"/>
    <w:rsid w:val="064067D1"/>
    <w:rsid w:val="06BB58C6"/>
    <w:rsid w:val="075E2BE4"/>
    <w:rsid w:val="076F79E3"/>
    <w:rsid w:val="07FF696F"/>
    <w:rsid w:val="08315649"/>
    <w:rsid w:val="0871423F"/>
    <w:rsid w:val="087C7822"/>
    <w:rsid w:val="09137CC4"/>
    <w:rsid w:val="097C3369"/>
    <w:rsid w:val="0ABA53CE"/>
    <w:rsid w:val="0CD421FF"/>
    <w:rsid w:val="0CF74DCE"/>
    <w:rsid w:val="0E2A2EBA"/>
    <w:rsid w:val="0E7C07E0"/>
    <w:rsid w:val="0F472943"/>
    <w:rsid w:val="0FFE4FDF"/>
    <w:rsid w:val="101B2718"/>
    <w:rsid w:val="103900F5"/>
    <w:rsid w:val="10C61C95"/>
    <w:rsid w:val="11EB5A3C"/>
    <w:rsid w:val="12EF6239"/>
    <w:rsid w:val="141A28EF"/>
    <w:rsid w:val="1438365A"/>
    <w:rsid w:val="14915DEC"/>
    <w:rsid w:val="14AE5C15"/>
    <w:rsid w:val="15345A9E"/>
    <w:rsid w:val="163D6C46"/>
    <w:rsid w:val="172141AA"/>
    <w:rsid w:val="17A25A50"/>
    <w:rsid w:val="181C3A2F"/>
    <w:rsid w:val="183B6E17"/>
    <w:rsid w:val="18643CF5"/>
    <w:rsid w:val="18916078"/>
    <w:rsid w:val="18E5710A"/>
    <w:rsid w:val="19FB7067"/>
    <w:rsid w:val="1B9D6EEB"/>
    <w:rsid w:val="1BCE6309"/>
    <w:rsid w:val="1CA01690"/>
    <w:rsid w:val="1CDE4DAD"/>
    <w:rsid w:val="1D9A575C"/>
    <w:rsid w:val="1DDE446C"/>
    <w:rsid w:val="1E8B2739"/>
    <w:rsid w:val="1E933159"/>
    <w:rsid w:val="1EAF55CC"/>
    <w:rsid w:val="1EFD3EF9"/>
    <w:rsid w:val="1F1C406D"/>
    <w:rsid w:val="1F3D7114"/>
    <w:rsid w:val="1F8615BE"/>
    <w:rsid w:val="1FBE2065"/>
    <w:rsid w:val="1FEA19A2"/>
    <w:rsid w:val="20617816"/>
    <w:rsid w:val="20F826B4"/>
    <w:rsid w:val="21092B2B"/>
    <w:rsid w:val="21146EC2"/>
    <w:rsid w:val="21B61DCD"/>
    <w:rsid w:val="21CF0F99"/>
    <w:rsid w:val="21FA22DB"/>
    <w:rsid w:val="22424CCC"/>
    <w:rsid w:val="22692FEB"/>
    <w:rsid w:val="228D288C"/>
    <w:rsid w:val="22985697"/>
    <w:rsid w:val="232C1118"/>
    <w:rsid w:val="235A6E61"/>
    <w:rsid w:val="237320F1"/>
    <w:rsid w:val="23780348"/>
    <w:rsid w:val="23A45877"/>
    <w:rsid w:val="23B34F7A"/>
    <w:rsid w:val="23F3038A"/>
    <w:rsid w:val="25923553"/>
    <w:rsid w:val="265E7FC0"/>
    <w:rsid w:val="26E016FF"/>
    <w:rsid w:val="26F429EE"/>
    <w:rsid w:val="278E200D"/>
    <w:rsid w:val="284A5BAF"/>
    <w:rsid w:val="28587E94"/>
    <w:rsid w:val="28A82742"/>
    <w:rsid w:val="2A0722ED"/>
    <w:rsid w:val="2A501B4C"/>
    <w:rsid w:val="2A925BA4"/>
    <w:rsid w:val="2ABB12CD"/>
    <w:rsid w:val="2B8F7605"/>
    <w:rsid w:val="2BB7422C"/>
    <w:rsid w:val="2CC71A89"/>
    <w:rsid w:val="2CF2744A"/>
    <w:rsid w:val="2D023985"/>
    <w:rsid w:val="2D15656E"/>
    <w:rsid w:val="2D9C0E61"/>
    <w:rsid w:val="2E1B320A"/>
    <w:rsid w:val="2E527166"/>
    <w:rsid w:val="2E9972CB"/>
    <w:rsid w:val="2F15591A"/>
    <w:rsid w:val="300D4134"/>
    <w:rsid w:val="30267A44"/>
    <w:rsid w:val="310F2382"/>
    <w:rsid w:val="315E1EF8"/>
    <w:rsid w:val="321C7858"/>
    <w:rsid w:val="32546E86"/>
    <w:rsid w:val="32975D42"/>
    <w:rsid w:val="32C34BBC"/>
    <w:rsid w:val="33652DB9"/>
    <w:rsid w:val="34A903F4"/>
    <w:rsid w:val="34E170AE"/>
    <w:rsid w:val="34E17666"/>
    <w:rsid w:val="355D2F04"/>
    <w:rsid w:val="357145A2"/>
    <w:rsid w:val="35937BB6"/>
    <w:rsid w:val="362828A8"/>
    <w:rsid w:val="366077EC"/>
    <w:rsid w:val="36F12AD0"/>
    <w:rsid w:val="372F58AE"/>
    <w:rsid w:val="37A34016"/>
    <w:rsid w:val="384A2B9C"/>
    <w:rsid w:val="385A3F24"/>
    <w:rsid w:val="38D83F0A"/>
    <w:rsid w:val="39E6526C"/>
    <w:rsid w:val="3CA53814"/>
    <w:rsid w:val="3D146318"/>
    <w:rsid w:val="3E0F2835"/>
    <w:rsid w:val="40470331"/>
    <w:rsid w:val="4180049C"/>
    <w:rsid w:val="423846A3"/>
    <w:rsid w:val="44010C66"/>
    <w:rsid w:val="44565F37"/>
    <w:rsid w:val="44C51BE4"/>
    <w:rsid w:val="450745A7"/>
    <w:rsid w:val="455D7310"/>
    <w:rsid w:val="45AB3F55"/>
    <w:rsid w:val="45D021BD"/>
    <w:rsid w:val="467315BE"/>
    <w:rsid w:val="46795A4C"/>
    <w:rsid w:val="46CE2EF5"/>
    <w:rsid w:val="471F5269"/>
    <w:rsid w:val="487A037A"/>
    <w:rsid w:val="4B3C6B13"/>
    <w:rsid w:val="4BAF33ED"/>
    <w:rsid w:val="4CBB7E05"/>
    <w:rsid w:val="4CC17588"/>
    <w:rsid w:val="4DAC00C9"/>
    <w:rsid w:val="4E012F78"/>
    <w:rsid w:val="4E2C7C29"/>
    <w:rsid w:val="4E3C383E"/>
    <w:rsid w:val="4E3D12CE"/>
    <w:rsid w:val="4E5A1A40"/>
    <w:rsid w:val="4F6E4625"/>
    <w:rsid w:val="4FCA46D5"/>
    <w:rsid w:val="508C5EC7"/>
    <w:rsid w:val="50AF2C19"/>
    <w:rsid w:val="50B264BB"/>
    <w:rsid w:val="52517E81"/>
    <w:rsid w:val="52E31945"/>
    <w:rsid w:val="53427DEA"/>
    <w:rsid w:val="548A55F0"/>
    <w:rsid w:val="54A41A19"/>
    <w:rsid w:val="54ED3C73"/>
    <w:rsid w:val="55177F81"/>
    <w:rsid w:val="55646B3A"/>
    <w:rsid w:val="55E3189A"/>
    <w:rsid w:val="56B66740"/>
    <w:rsid w:val="57B4300C"/>
    <w:rsid w:val="583A099B"/>
    <w:rsid w:val="583F4919"/>
    <w:rsid w:val="589E7E0B"/>
    <w:rsid w:val="58EA6772"/>
    <w:rsid w:val="59602CA8"/>
    <w:rsid w:val="59D04B02"/>
    <w:rsid w:val="5A4323C5"/>
    <w:rsid w:val="5B214723"/>
    <w:rsid w:val="5BDB7736"/>
    <w:rsid w:val="5D1865AD"/>
    <w:rsid w:val="5DBA457D"/>
    <w:rsid w:val="5E993C9E"/>
    <w:rsid w:val="5F0C0C81"/>
    <w:rsid w:val="5F34755B"/>
    <w:rsid w:val="5F8A7F16"/>
    <w:rsid w:val="5FAE27C4"/>
    <w:rsid w:val="5FB601EA"/>
    <w:rsid w:val="5FCB4813"/>
    <w:rsid w:val="5FE84326"/>
    <w:rsid w:val="600817C2"/>
    <w:rsid w:val="60733079"/>
    <w:rsid w:val="60840326"/>
    <w:rsid w:val="60906D83"/>
    <w:rsid w:val="60BE3E08"/>
    <w:rsid w:val="60DE7D0A"/>
    <w:rsid w:val="611C6D20"/>
    <w:rsid w:val="61811718"/>
    <w:rsid w:val="619D7F4A"/>
    <w:rsid w:val="62E7192F"/>
    <w:rsid w:val="63D25869"/>
    <w:rsid w:val="645B380C"/>
    <w:rsid w:val="6460255A"/>
    <w:rsid w:val="651D524C"/>
    <w:rsid w:val="6555586F"/>
    <w:rsid w:val="663D2742"/>
    <w:rsid w:val="665F7E36"/>
    <w:rsid w:val="666C5AF0"/>
    <w:rsid w:val="667F1B7D"/>
    <w:rsid w:val="66823615"/>
    <w:rsid w:val="66C87945"/>
    <w:rsid w:val="67902388"/>
    <w:rsid w:val="6842030C"/>
    <w:rsid w:val="68B56906"/>
    <w:rsid w:val="6901261D"/>
    <w:rsid w:val="6A082DA8"/>
    <w:rsid w:val="6A590ED0"/>
    <w:rsid w:val="6AA56806"/>
    <w:rsid w:val="6AB01308"/>
    <w:rsid w:val="6B3222B5"/>
    <w:rsid w:val="6B412073"/>
    <w:rsid w:val="6B8975C1"/>
    <w:rsid w:val="6C745FEB"/>
    <w:rsid w:val="6C8E0A78"/>
    <w:rsid w:val="6CBE1AEB"/>
    <w:rsid w:val="6D0A1B2E"/>
    <w:rsid w:val="6D641007"/>
    <w:rsid w:val="6D9A5F24"/>
    <w:rsid w:val="6E1E470C"/>
    <w:rsid w:val="6EF60956"/>
    <w:rsid w:val="707206DA"/>
    <w:rsid w:val="70E74803"/>
    <w:rsid w:val="713526CA"/>
    <w:rsid w:val="725A1642"/>
    <w:rsid w:val="72D869BF"/>
    <w:rsid w:val="72E96C6D"/>
    <w:rsid w:val="74523632"/>
    <w:rsid w:val="746E101C"/>
    <w:rsid w:val="74932B29"/>
    <w:rsid w:val="74963AD0"/>
    <w:rsid w:val="759E38CF"/>
    <w:rsid w:val="760973E7"/>
    <w:rsid w:val="76352BFA"/>
    <w:rsid w:val="765E304D"/>
    <w:rsid w:val="7693783D"/>
    <w:rsid w:val="769F7FF6"/>
    <w:rsid w:val="782B63DE"/>
    <w:rsid w:val="78D547B6"/>
    <w:rsid w:val="79537070"/>
    <w:rsid w:val="79707361"/>
    <w:rsid w:val="79B22D83"/>
    <w:rsid w:val="79F32831"/>
    <w:rsid w:val="79F8713E"/>
    <w:rsid w:val="7A4E5CFD"/>
    <w:rsid w:val="7A552689"/>
    <w:rsid w:val="7A8833DC"/>
    <w:rsid w:val="7B285663"/>
    <w:rsid w:val="7BA10484"/>
    <w:rsid w:val="7BAC6098"/>
    <w:rsid w:val="7BD357D4"/>
    <w:rsid w:val="7BD959A3"/>
    <w:rsid w:val="7C1C13D6"/>
    <w:rsid w:val="7C351AE3"/>
    <w:rsid w:val="7C937A00"/>
    <w:rsid w:val="7D3F5AD3"/>
    <w:rsid w:val="7DC843F2"/>
    <w:rsid w:val="7E714486"/>
    <w:rsid w:val="7E727E0F"/>
    <w:rsid w:val="7E943D24"/>
    <w:rsid w:val="7ED237C9"/>
    <w:rsid w:val="7F69202D"/>
    <w:rsid w:val="7FB07515"/>
    <w:rsid w:val="7FB30C77"/>
    <w:rsid w:val="7FCC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65BA758"/>
  <w15:chartTrackingRefBased/>
  <w15:docId w15:val="{F6CD3165-2A15-4497-B9EB-1C1663215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215"/>
    <w:pPr>
      <w:widowControl w:val="0"/>
      <w:jc w:val="both"/>
    </w:pPr>
    <w:rPr>
      <w:kern w:val="2"/>
      <w:sz w:val="21"/>
    </w:rPr>
  </w:style>
  <w:style w:type="paragraph" w:styleId="Heading1">
    <w:name w:val="heading 1"/>
    <w:basedOn w:val="Normal"/>
    <w:next w:val="Normal"/>
    <w:uiPriority w:val="9"/>
    <w:qFormat/>
    <w:pPr>
      <w:spacing w:before="100" w:beforeAutospacing="1" w:after="100" w:afterAutospacing="1"/>
      <w:jc w:val="left"/>
      <w:outlineLvl w:val="0"/>
    </w:pPr>
    <w:rPr>
      <w:rFonts w:ascii="SimSun" w:hAnsi="SimSun" w:hint="eastAsia"/>
      <w:b/>
      <w:kern w:val="44"/>
      <w:sz w:val="48"/>
      <w:szCs w:val="48"/>
    </w:rPr>
  </w:style>
  <w:style w:type="paragraph" w:styleId="Heading2">
    <w:name w:val="heading 2"/>
    <w:basedOn w:val="Normal"/>
    <w:next w:val="Normal"/>
    <w:uiPriority w:val="9"/>
    <w:qFormat/>
    <w:pPr>
      <w:spacing w:before="100" w:beforeAutospacing="1" w:after="100" w:afterAutospacing="1"/>
      <w:jc w:val="left"/>
      <w:outlineLvl w:val="1"/>
    </w:pPr>
    <w:rPr>
      <w:rFonts w:ascii="SimSun" w:hAnsi="SimSun" w:hint="eastAsia"/>
      <w:b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ite">
    <w:name w:val="HTML Cite"/>
    <w:uiPriority w:val="99"/>
    <w:unhideWhenUsed/>
    <w:rPr>
      <w:i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UnresolvedMention">
    <w:name w:val="Unresolved Mention"/>
    <w:uiPriority w:val="99"/>
    <w:semiHidden/>
    <w:unhideWhenUsed/>
    <w:rsid w:val="00B64E9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99"/>
    <w:qFormat/>
    <w:rsid w:val="00B630B4"/>
    <w:pPr>
      <w:ind w:left="720"/>
    </w:pPr>
  </w:style>
  <w:style w:type="table" w:styleId="TableGrid">
    <w:name w:val="Table Grid"/>
    <w:basedOn w:val="TableNormal"/>
    <w:uiPriority w:val="99"/>
    <w:rsid w:val="00216F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964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iyuan.huang@outlook.com" TargetMode="External"/><Relationship Id="rId13" Type="http://schemas.openxmlformats.org/officeDocument/2006/relationships/hyperlink" Target="https://doi.org/10.1021/acs.analchem.6b0107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x.doi.org/10.3788/CJL202047.020701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16/j.jmb.2020.05.002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i.org/10.1016/j.chembiol.2021.05.01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4103/1673-5374.31429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788A9-2024-4480-A2A8-EC50A48B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2</Pages>
  <Words>523</Words>
  <Characters>2983</Characters>
  <Application>Microsoft Office Word</Application>
  <DocSecurity>0</DocSecurity>
  <PresentationFormat/>
  <Lines>24</Lines>
  <Paragraphs>6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Tianyu Zheng</vt:lpstr>
    </vt:vector>
  </TitlesOfParts>
  <Manager/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Tianyu Zheng</dc:title>
  <dc:subject/>
  <dc:creator>Administrator</dc:creator>
  <cp:keywords/>
  <dc:description/>
  <cp:lastModifiedBy>Peiyuan Huang</cp:lastModifiedBy>
  <cp:revision>399</cp:revision>
  <cp:lastPrinted>2021-08-16T04:07:00Z</cp:lastPrinted>
  <dcterms:created xsi:type="dcterms:W3CDTF">2019-06-04T05:47:00Z</dcterms:created>
  <dcterms:modified xsi:type="dcterms:W3CDTF">2021-10-04T10:04:00Z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