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接口测试使用说明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页面按钮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2880" cy="2465705"/>
            <wp:effectExtent l="0" t="0" r="1397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浏览：可添加需要测试的文件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提交：添加测试文件后，点击提交，会自动返回执行结果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使用说明：该软件的使用说明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测试文件：下载</w:t>
      </w:r>
      <w:r>
        <w:rPr>
          <w:rFonts w:hint="eastAsia"/>
          <w:lang w:val="en-US" w:eastAsia="zh-CN"/>
        </w:rPr>
        <w:t>Excel文件，可直接传入软件，查看结果（实验用的文件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二．是否执行用例</w:t>
      </w:r>
      <w:r>
        <w:rPr>
          <w:rFonts w:hint="eastAsia"/>
          <w:b/>
          <w:bCs/>
          <w:sz w:val="24"/>
          <w:szCs w:val="24"/>
          <w:lang w:val="en-US" w:eastAsia="zh-CN"/>
        </w:rPr>
        <w:t>sheet页</w:t>
      </w:r>
    </w:p>
    <w:p>
      <w:pPr>
        <w:jc w:val="both"/>
      </w:pPr>
      <w:r>
        <w:drawing>
          <wp:inline distT="0" distB="0" distL="114300" distR="114300">
            <wp:extent cx="3241675" cy="25939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执行sheet页为必须的一页，sheet名称对应的是测试用例的sheet页，执行判断需要执行哪些sheet页，需要执行的sheet(也就是执行为Y的行所对应的sheet页)必须有，不需要执行的可以不用写，也可以在执行中写N，但是为了方便管理，建议将当前Excel中所有的sheet页(除是否执行sheet)都写上去，需要执行的写Y，不需要执行的写N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三．测试用例讲解</w:t>
      </w:r>
    </w:p>
    <w:p>
      <w:r>
        <w:drawing>
          <wp:inline distT="0" distB="0" distL="114300" distR="114300">
            <wp:extent cx="5269865" cy="89281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146175"/>
            <wp:effectExtent l="0" t="0" r="1016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字段说明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用例编号:测试用例的编号(必填)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项目名称:根据项目自行填写(非必填)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所属模块:根据项目自行填写(非必填)</w:t>
      </w:r>
    </w:p>
    <w:p>
      <w:pPr>
        <w:numPr>
          <w:ilvl w:val="0"/>
          <w:numId w:val="2"/>
        </w:num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用例名称:根据项目自行填写(非必填)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Url:请求接口(必填)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请求方式:暂时有POST，GET，DELETE三种(必填，且字母大写)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Header:请求头:根据接口文档自行填写(非必填，只能传入json格式)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param:请求头:根据接口文档自行填写(非必填，只能传入json格式)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入参数据:postman中的body(非必填，只能传入json格式)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Cookie:cookic参数(非必填，只能传入json格式)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返回参数:接口的返回参数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断言:预测结果(非必填，只能传入json格式)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断言获取值:接口返回值中的K值与断言的K值相同的值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断言结果:如果断言获取值与断言相同，则返回成功，反之，则返回失败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列表断言值:当返回值中有列表时，可对列表进行测试,例：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868930"/>
            <wp:effectExtent l="0" t="0" r="1206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使用列表断言时，只能使用json格式，其中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模糊查询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为必填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①列表名:需查询的列表所对应的json的K值，图中的列表名为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②tier:当前图中有两个data，而需要查询的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在所有的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中排第二，所以层数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③num:当前查询的列表结果有多少个，如果没有，则写-1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③模糊查询:查询一般分模糊查询和精确查询，如果需要模糊查询请将模糊查询的K值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写入模糊查询V值中，如果有多个需要模糊查询的字段，请用都好分割，如果没有请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输入空字符串，剩下的断言值为精确查询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模糊查询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name,age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④交并:此项只可填写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:断言值的判断为交集，如断言为交集，输入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:18}那么返回值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中只能有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为18的数据，如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果出现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18的值，则断言失败，或者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为18，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的值，或，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不为18的值，依然断言失败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:断言值的判断为并集，如断言为并集，输入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:18}那么返回值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中只要有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，或，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为18的数据，则断言成功，如出现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不为18的值，则断言成功，或者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为18，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的值，则断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言成功，如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不为18的值，则断言失败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④查询值:除必填值外，列表断言还需输入需要断言的值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33600" cy="16478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如上图：查询出的列表中所有值必须满足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有列表为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为第二个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必须为18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列表有23条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则断言成功，反之失败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305050" cy="17145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如上图：查询出的列表中所有值必须满足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有列表为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为第二个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必须为18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列表有23条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则断言成功，反之失败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列表断言获取值:将断言的列表返回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列表断言结果:成功，或，失败</w:t>
      </w:r>
    </w:p>
    <w:p>
      <w:pPr>
        <w:numPr>
          <w:ilvl w:val="0"/>
          <w:numId w:val="2"/>
        </w:numPr>
        <w:tabs>
          <w:tab w:val="right" w:pos="8306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测试人员:自行填写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测试版本号：根据项目填写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备注:自行填写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例编号，url，请求方式，header请求头，param请求参数，入参数据，cookie，返回参数，断言，断言的获取值，断言结果，列表断言，列表断言获取值，列表断言结果)为必须字段(必须字段，不一定为必填)，其他字段可做更改，也可删除，根据业务需求进行修改，字段位置可以进行调整，也可根据业务需求增加字段，但必须在首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(因时间原因)本网站暂未进行字段控制，文件筛查等操作，请勿对本网站进行文件名称，故意更改必须字段名称等测试，否则会报错，谢谢大家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如果对本网站有任何建议，可联系：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QQ:851359036   微信:18827024423  手机号:18827024423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20F17"/>
    <w:multiLevelType w:val="singleLevel"/>
    <w:tmpl w:val="8D020F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1B1108"/>
    <w:multiLevelType w:val="singleLevel"/>
    <w:tmpl w:val="041B11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44C220"/>
    <w:multiLevelType w:val="singleLevel"/>
    <w:tmpl w:val="6F44C22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2F8E"/>
    <w:rsid w:val="1D7F466E"/>
    <w:rsid w:val="2319664F"/>
    <w:rsid w:val="2D1142EC"/>
    <w:rsid w:val="34876130"/>
    <w:rsid w:val="373E6956"/>
    <w:rsid w:val="393C5C34"/>
    <w:rsid w:val="3C6D261A"/>
    <w:rsid w:val="48D179EB"/>
    <w:rsid w:val="508517C2"/>
    <w:rsid w:val="544238AC"/>
    <w:rsid w:val="569E3797"/>
    <w:rsid w:val="5BB01584"/>
    <w:rsid w:val="636F44A9"/>
    <w:rsid w:val="692E738F"/>
    <w:rsid w:val="78FF3C8A"/>
    <w:rsid w:val="795424FA"/>
    <w:rsid w:val="7D810479"/>
    <w:rsid w:val="7DE1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2020-05-29T07:01:00Z</dcterms:created>
  <dc:creator>lx</dc:creator>
  <cp:lastModifiedBy>侯鹏哲</cp:lastModifiedBy>
  <dcterms:modified xsi:type="dcterms:W3CDTF">2020-06-28T01:08:30Z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