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E8B57" w:color="auto" w:val="clear"/>
            <w:tcMar>
              <w:top w:type="dxa" w:w="300"/>
              <w:left w:type="dxa" w:w="340"/>
              <w:bottom w:type="dxa" w:w="300"/>
              <w:right w:type="dxa" w:w="340"/>
            </w:tcMar>
            <w:vAlign w:val="center"/>
          </w:tcPr>
          <w:p>
            <w:pPr>
              <w:spacing w:after="70"/>
            </w:pPr>
            <w:r>
              <w:rPr>
                <w:rFonts w:ascii="Arial" w:cs="Arial" w:eastAsia="Arial" w:hAnsi="Arial"/>
                <w:b/>
                <w:bCs/>
                <w:color w:val="CDEBDA"/>
                <w:spacing w:val="40"/>
                <w:sz w:val="19"/>
                <w:szCs w:val="19"/>
              </w:rPr>
              <w:t xml:space="preserve">ĐỒ ÁN LẬP TRÌNH ỨNG DỤNG DI ĐỘNG</w:t>
            </w:r>
          </w:p>
          <w:p>
            <w:pPr>
              <w:spacing w:after="60"/>
            </w:pPr>
            <w:r>
              <w:rPr>
                <w:rFonts w:ascii="Arial" w:cs="Arial" w:eastAsia="Arial" w:hAnsi="Arial"/>
                <w:b/>
                <w:bCs/>
                <w:color w:val="FFFFFF"/>
                <w:sz w:val="38"/>
                <w:szCs w:val="38"/>
              </w:rPr>
              <w:t xml:space="preserve">Chức năng và phân công công việc</w:t>
            </w:r>
          </w:p>
          <w:p>
            <w:pPr>
              <w:spacing w:after="0"/>
            </w:pPr>
            <w:r>
              <w:rPr>
                <w:rFonts w:ascii="Arial" w:cs="Arial" w:eastAsia="Arial" w:hAnsi="Arial"/>
                <w:color w:val="E4F4EB"/>
                <w:sz w:val="22"/>
                <w:szCs w:val="22"/>
              </w:rPr>
              <w:t xml:space="preserve">Đề tài: Báo và xử lý sự cố ký túc xá / tòa nhà</w:t>
            </w:r>
          </w:p>
        </w:tc>
      </w:tr>
    </w:tbl>
    <w:p>
      <w:pPr>
        <w:spacing w:after="160"/>
      </w:pPr>
    </w:p>
    <w:p>
      <w:pPr>
        <w:keepNext/>
        <w:spacing w:after="120" w:before="260"/>
      </w:pPr>
      <w:r>
        <w:rPr>
          <w:rFonts w:ascii="Arial" w:cs="Arial" w:eastAsia="Arial" w:hAnsi="Arial"/>
          <w:b/>
          <w:bCs/>
          <w:color w:val="2E8B57"/>
          <w:sz w:val="28"/>
          <w:szCs w:val="28"/>
        </w:rPr>
        <w:t xml:space="preserve">1. Đề tài trong vài dòng</w:t>
      </w:r>
    </w:p>
    <w:p>
      <w:pPr>
        <w:spacing w:after="100" w:line="300"/>
      </w:pPr>
      <w:r>
        <w:rPr>
          <w:rFonts w:ascii="Arial" w:cs="Arial" w:eastAsia="Arial" w:hAnsi="Arial"/>
          <w:sz w:val="21"/>
          <w:szCs w:val="21"/>
        </w:rPr>
        <w:t xml:space="preserve">Cư dân báo sự cố (hỏng đèn, nước, thiết bị) qua app thay vì nhắn Zalo. Quản lý thấy danh sách, giao việc và cập nhật tiến độ. Cư dân theo dõi được sự cố của mình tới khi xong. Mỗi sự cố có mức ưu tiên và hạn xử lý, quá hạn thì cảnh báo.</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300"/>
        <w:gridCol w:w="1687"/>
        <w:gridCol w:w="300"/>
        <w:gridCol w:w="1687"/>
        <w:gridCol w:w="300"/>
        <w:gridCol w:w="1687"/>
        <w:gridCol w:w="300"/>
        <w:gridCol w:w="1690"/>
      </w:tblGrid>
      <w:tr>
        <w:tc>
          <w:tcPr>
            <w:tcW w:type="dxa" w:w="1687"/>
            <w:tcBorders>
              <w:top w:val="single" w:color="2E8B57" w:sz="8"/>
              <w:left w:val="none" w:color="FFFFFF" w:sz="0"/>
              <w:bottom w:val="none" w:color="FFFFFF" w:sz="0"/>
              <w:right w:val="none" w:color="FFFFFF" w:sz="0"/>
            </w:tcBorders>
            <w:shd w:fill="E4F4EB" w:color="auto" w:val="clear"/>
            <w:tcMar>
              <w:top w:type="dxa" w:w="100"/>
              <w:left w:type="dxa" w:w="50"/>
              <w:bottom w:type="dxa" w:w="120"/>
              <w:right w:type="dxa" w:w="50"/>
            </w:tcMar>
            <w:vAlign w:val="center"/>
          </w:tcPr>
          <w:p>
            <w:pPr>
              <w:spacing w:after="20"/>
              <w:jc w:val="center"/>
            </w:pPr>
            <w:r>
              <w:rPr>
                <w:rFonts w:ascii="Arial" w:cs="Arial" w:eastAsia="Arial" w:hAnsi="Arial"/>
                <w:b/>
                <w:bCs/>
                <w:color w:val="2E8B57"/>
                <w:sz w:val="20"/>
                <w:szCs w:val="20"/>
              </w:rPr>
              <w:t xml:space="preserve">1</w:t>
            </w:r>
          </w:p>
          <w:p>
            <w:pPr>
              <w:spacing w:after="0" w:line="260"/>
              <w:jc w:val="center"/>
            </w:pPr>
            <w:r>
              <w:rPr>
                <w:rFonts w:ascii="Arial" w:cs="Arial" w:eastAsia="Arial" w:hAnsi="Arial"/>
                <w:sz w:val="18"/>
                <w:szCs w:val="18"/>
              </w:rPr>
              <w:t xml:space="preserve">Cư dân điền form báo sự cố</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2E8B57"/>
                <w:sz w:val="34"/>
                <w:szCs w:val="34"/>
              </w:rPr>
              <w:t xml:space="preserve">›</w:t>
            </w:r>
          </w:p>
        </w:tc>
        <w:tc>
          <w:tcPr>
            <w:tcW w:type="dxa" w:w="1687"/>
            <w:tcBorders>
              <w:top w:val="single" w:color="2E8B57" w:sz="8"/>
              <w:left w:val="none" w:color="FFFFFF" w:sz="0"/>
              <w:bottom w:val="none" w:color="FFFFFF" w:sz="0"/>
              <w:right w:val="none" w:color="FFFFFF" w:sz="0"/>
            </w:tcBorders>
            <w:shd w:fill="E4F4EB" w:color="auto" w:val="clear"/>
            <w:tcMar>
              <w:top w:type="dxa" w:w="100"/>
              <w:left w:type="dxa" w:w="50"/>
              <w:bottom w:type="dxa" w:w="120"/>
              <w:right w:type="dxa" w:w="50"/>
            </w:tcMar>
            <w:vAlign w:val="center"/>
          </w:tcPr>
          <w:p>
            <w:pPr>
              <w:spacing w:after="20"/>
              <w:jc w:val="center"/>
            </w:pPr>
            <w:r>
              <w:rPr>
                <w:rFonts w:ascii="Arial" w:cs="Arial" w:eastAsia="Arial" w:hAnsi="Arial"/>
                <w:b/>
                <w:bCs/>
                <w:color w:val="2E8B57"/>
                <w:sz w:val="20"/>
                <w:szCs w:val="20"/>
              </w:rPr>
              <w:t xml:space="preserve">2</w:t>
            </w:r>
          </w:p>
          <w:p>
            <w:pPr>
              <w:spacing w:after="0" w:line="260"/>
              <w:jc w:val="center"/>
            </w:pPr>
            <w:r>
              <w:rPr>
                <w:rFonts w:ascii="Arial" w:cs="Arial" w:eastAsia="Arial" w:hAnsi="Arial"/>
                <w:sz w:val="18"/>
                <w:szCs w:val="18"/>
              </w:rPr>
              <w:t xml:space="preserve">App tạo sự cố, trạng thái Mới, tính hạn</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2E8B57"/>
                <w:sz w:val="34"/>
                <w:szCs w:val="34"/>
              </w:rPr>
              <w:t xml:space="preserve">›</w:t>
            </w:r>
          </w:p>
        </w:tc>
        <w:tc>
          <w:tcPr>
            <w:tcW w:type="dxa" w:w="1687"/>
            <w:tcBorders>
              <w:top w:val="single" w:color="2E8B57" w:sz="8"/>
              <w:left w:val="none" w:color="FFFFFF" w:sz="0"/>
              <w:bottom w:val="none" w:color="FFFFFF" w:sz="0"/>
              <w:right w:val="none" w:color="FFFFFF" w:sz="0"/>
            </w:tcBorders>
            <w:shd w:fill="E4F4EB" w:color="auto" w:val="clear"/>
            <w:tcMar>
              <w:top w:type="dxa" w:w="100"/>
              <w:left w:type="dxa" w:w="50"/>
              <w:bottom w:type="dxa" w:w="120"/>
              <w:right w:type="dxa" w:w="50"/>
            </w:tcMar>
            <w:vAlign w:val="center"/>
          </w:tcPr>
          <w:p>
            <w:pPr>
              <w:spacing w:after="20"/>
              <w:jc w:val="center"/>
            </w:pPr>
            <w:r>
              <w:rPr>
                <w:rFonts w:ascii="Arial" w:cs="Arial" w:eastAsia="Arial" w:hAnsi="Arial"/>
                <w:b/>
                <w:bCs/>
                <w:color w:val="2E8B57"/>
                <w:sz w:val="20"/>
                <w:szCs w:val="20"/>
              </w:rPr>
              <w:t xml:space="preserve">3</w:t>
            </w:r>
          </w:p>
          <w:p>
            <w:pPr>
              <w:spacing w:after="0" w:line="260"/>
              <w:jc w:val="center"/>
            </w:pPr>
            <w:r>
              <w:rPr>
                <w:rFonts w:ascii="Arial" w:cs="Arial" w:eastAsia="Arial" w:hAnsi="Arial"/>
                <w:sz w:val="18"/>
                <w:szCs w:val="18"/>
              </w:rPr>
              <w:t xml:space="preserve">Quản lý giao việc</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2E8B57"/>
                <w:sz w:val="34"/>
                <w:szCs w:val="34"/>
              </w:rPr>
              <w:t xml:space="preserve">›</w:t>
            </w:r>
          </w:p>
        </w:tc>
        <w:tc>
          <w:tcPr>
            <w:tcW w:type="dxa" w:w="1687"/>
            <w:tcBorders>
              <w:top w:val="single" w:color="2E8B57" w:sz="8"/>
              <w:left w:val="none" w:color="FFFFFF" w:sz="0"/>
              <w:bottom w:val="none" w:color="FFFFFF" w:sz="0"/>
              <w:right w:val="none" w:color="FFFFFF" w:sz="0"/>
            </w:tcBorders>
            <w:shd w:fill="E4F4EB" w:color="auto" w:val="clear"/>
            <w:tcMar>
              <w:top w:type="dxa" w:w="100"/>
              <w:left w:type="dxa" w:w="50"/>
              <w:bottom w:type="dxa" w:w="120"/>
              <w:right w:type="dxa" w:w="50"/>
            </w:tcMar>
            <w:vAlign w:val="center"/>
          </w:tcPr>
          <w:p>
            <w:pPr>
              <w:spacing w:after="20"/>
              <w:jc w:val="center"/>
            </w:pPr>
            <w:r>
              <w:rPr>
                <w:rFonts w:ascii="Arial" w:cs="Arial" w:eastAsia="Arial" w:hAnsi="Arial"/>
                <w:b/>
                <w:bCs/>
                <w:color w:val="2E8B57"/>
                <w:sz w:val="20"/>
                <w:szCs w:val="20"/>
              </w:rPr>
              <w:t xml:space="preserve">4</w:t>
            </w:r>
          </w:p>
          <w:p>
            <w:pPr>
              <w:spacing w:after="0" w:line="260"/>
              <w:jc w:val="center"/>
            </w:pPr>
            <w:r>
              <w:rPr>
                <w:rFonts w:ascii="Arial" w:cs="Arial" w:eastAsia="Arial" w:hAnsi="Arial"/>
                <w:sz w:val="18"/>
                <w:szCs w:val="18"/>
              </w:rPr>
              <w:t xml:space="preserve">Quản lý cập nhật: Đang xử lý, Hoàn tất</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2E8B57"/>
                <w:sz w:val="34"/>
                <w:szCs w:val="34"/>
              </w:rPr>
              <w:t xml:space="preserve">›</w:t>
            </w:r>
          </w:p>
        </w:tc>
        <w:tc>
          <w:tcPr>
            <w:tcW w:type="dxa" w:w="1690"/>
            <w:tcBorders>
              <w:top w:val="single" w:color="2E8B57" w:sz="8"/>
              <w:left w:val="none" w:color="FFFFFF" w:sz="0"/>
              <w:bottom w:val="none" w:color="FFFFFF" w:sz="0"/>
              <w:right w:val="none" w:color="FFFFFF" w:sz="0"/>
            </w:tcBorders>
            <w:shd w:fill="E4F4EB" w:color="auto" w:val="clear"/>
            <w:tcMar>
              <w:top w:type="dxa" w:w="100"/>
              <w:left w:type="dxa" w:w="50"/>
              <w:bottom w:type="dxa" w:w="120"/>
              <w:right w:type="dxa" w:w="50"/>
            </w:tcMar>
            <w:vAlign w:val="center"/>
          </w:tcPr>
          <w:p>
            <w:pPr>
              <w:spacing w:after="20"/>
              <w:jc w:val="center"/>
            </w:pPr>
            <w:r>
              <w:rPr>
                <w:rFonts w:ascii="Arial" w:cs="Arial" w:eastAsia="Arial" w:hAnsi="Arial"/>
                <w:b/>
                <w:bCs/>
                <w:color w:val="2E8B57"/>
                <w:sz w:val="20"/>
                <w:szCs w:val="20"/>
              </w:rPr>
              <w:t xml:space="preserve">5</w:t>
            </w:r>
          </w:p>
          <w:p>
            <w:pPr>
              <w:spacing w:after="0" w:line="260"/>
              <w:jc w:val="center"/>
            </w:pPr>
            <w:r>
              <w:rPr>
                <w:rFonts w:ascii="Arial" w:cs="Arial" w:eastAsia="Arial" w:hAnsi="Arial"/>
                <w:sz w:val="18"/>
                <w:szCs w:val="18"/>
              </w:rPr>
              <w:t xml:space="preserve">Cư dân nhận thông báo, xác nhận</w:t>
            </w:r>
          </w:p>
        </w:tc>
      </w:tr>
    </w:tbl>
    <w:p>
      <w:pPr>
        <w:spacing w:before="100"/>
      </w:pPr>
      <w:r>
        <w:rPr>
          <w:rFonts w:ascii="Arial" w:cs="Arial" w:eastAsia="Arial" w:hAnsi="Arial"/>
          <w:b/>
          <w:bCs/>
          <w:sz w:val="19"/>
          <w:szCs w:val="19"/>
        </w:rPr>
        <w:t xml:space="preserve">Trạng thái: </w:t>
      </w:r>
      <w:r>
        <w:rPr>
          <w:rFonts w:ascii="Arial" w:cs="Arial" w:eastAsia="Arial" w:hAnsi="Arial"/>
          <w:sz w:val="19"/>
          <w:szCs w:val="19"/>
        </w:rPr>
        <w:t xml:space="preserve">Mới → Đã giao → Đang xử lý → Hoàn tất → Đã đóng. Cư dân bấm "chưa xong" thì quay về Đang xử lý. Không được nhảy cóc trạng thái.</w:t>
      </w:r>
    </w:p>
    <w:p>
      <w:pPr>
        <w:spacing w:after="100" w:line="300"/>
      </w:pPr>
      <w:r>
        <w:rPr>
          <w:rFonts w:ascii="Arial" w:cs="Arial" w:eastAsia="Arial" w:hAnsi="Arial"/>
          <w:b/>
          <w:bCs/>
          <w:sz w:val="19"/>
          <w:szCs w:val="19"/>
        </w:rPr>
        <w:t xml:space="preserve">Hai vai trò: </w:t>
      </w:r>
      <w:r>
        <w:rPr>
          <w:rFonts w:ascii="Arial" w:cs="Arial" w:eastAsia="Arial" w:hAnsi="Arial"/>
          <w:sz w:val="19"/>
          <w:szCs w:val="19"/>
        </w:rPr>
        <w:t xml:space="preserve">Cư dân và Quản lý. Kỹ thuật viên chỉ là tên quản lý ghi khi giao việc, không đăng nhập riêng. Phần đính kèm ảnh làm cuối cùng, không có ảnh thì app vẫn chạy đủ.</w:t>
      </w:r>
    </w:p>
    <w:p>
      <w:pPr>
        <w:keepNext/>
        <w:spacing w:after="120" w:before="260"/>
      </w:pPr>
      <w:r>
        <w:rPr>
          <w:rFonts w:ascii="Arial" w:cs="Arial" w:eastAsia="Arial" w:hAnsi="Arial"/>
          <w:b/>
          <w:bCs/>
          <w:color w:val="2E8B57"/>
          <w:sz w:val="28"/>
          <w:szCs w:val="28"/>
        </w:rPr>
        <w:t xml:space="preserve">2. Chức năng và phân công theo từng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none" w:color="FFFFFF" w:sz="0"/>
              <w:left w:val="none" w:color="FFFFFF" w:sz="0"/>
              <w:bottom w:val="none" w:color="FFFFFF" w:sz="0"/>
              <w:right w:val="none" w:color="FFFFFF" w:sz="0"/>
            </w:tcBorders>
            <w:shd w:fill="2E8B57" w:color="auto" w:val="clear"/>
            <w:tcMar>
              <w:top w:type="dxa" w:w="130"/>
              <w:left w:type="dxa" w:w="160"/>
              <w:bottom w:type="dxa" w:w="130"/>
              <w:right w:type="dxa" w:w="120"/>
            </w:tcMar>
            <w:vAlign w:val="top"/>
          </w:tcPr>
          <w:p>
            <w:pPr>
              <w:spacing w:after="20"/>
            </w:pPr>
            <w:r>
              <w:rPr>
                <w:rFonts w:ascii="Arial" w:cs="Arial" w:eastAsia="Arial" w:hAnsi="Arial"/>
                <w:b/>
                <w:bCs/>
                <w:color w:val="FFFFFF"/>
                <w:sz w:val="18"/>
                <w:szCs w:val="18"/>
              </w:rPr>
              <w:t xml:space="preserve">Người 1</w:t>
            </w:r>
          </w:p>
          <w:p>
            <w:pPr>
              <w:spacing w:after="40" w:line="260"/>
            </w:pPr>
            <w:r>
              <w:rPr>
                <w:rFonts w:ascii="Arial" w:cs="Arial" w:eastAsia="Arial" w:hAnsi="Arial"/>
                <w:b/>
                <w:bCs/>
                <w:color w:val="FFFFFF"/>
                <w:sz w:val="22"/>
                <w:szCs w:val="22"/>
              </w:rPr>
              <w:t xml:space="preserve">Khung app và ghép code</w:t>
            </w:r>
          </w:p>
          <w:p>
            <w:pPr>
              <w:spacing w:after="0"/>
            </w:pPr>
            <w:r>
              <w:rPr>
                <w:rFonts w:ascii="Arial" w:cs="Arial" w:eastAsia="Arial" w:hAnsi="Arial"/>
                <w:color w:val="DFF3E6"/>
                <w:sz w:val="18"/>
                <w:szCs w:val="18"/>
              </w:rPr>
              <w:t xml:space="preserve">Nhóm trưởng: [Tên]</w:t>
            </w:r>
          </w:p>
        </w:tc>
        <w:tc>
          <w:tcPr>
            <w:tcW w:type="dxa" w:w="7338"/>
            <w:tcBorders>
              <w:top w:val="none" w:color="FFFFFF" w:sz="0"/>
              <w:left w:val="none" w:color="FFFFFF" w:sz="0"/>
              <w:bottom w:val="none" w:color="FFFFFF" w:sz="0"/>
              <w:right w:val="none" w:color="FFFFFF" w:sz="0"/>
            </w:tcBorders>
            <w:shd w:fill="E4F4EB" w:color="auto" w:val="clear"/>
            <w:tcMar>
              <w:top w:type="dxa" w:w="130"/>
              <w:left w:type="dxa" w:w="200"/>
              <w:bottom w:type="dxa" w:w="130"/>
              <w:right w:type="dxa" w:w="160"/>
            </w:tcMar>
            <w:vAlign w:val="top"/>
          </w:tcPr>
          <w:p>
            <w:pPr>
              <w:spacing w:after="40" w:line="270"/>
              <w:ind w:left="220" w:hanging="220"/>
            </w:pPr>
            <w:r>
              <w:rPr>
                <w:rFonts w:ascii="Arial" w:cs="Arial" w:eastAsia="Arial" w:hAnsi="Arial"/>
                <w:sz w:val="19"/>
                <w:szCs w:val="19"/>
              </w:rPr>
              <w:t xml:space="preserve">•  Đăng nhập, đăng ký bằng Firebase Auth</w:t>
            </w:r>
          </w:p>
          <w:p>
            <w:pPr>
              <w:spacing w:after="40" w:line="270"/>
              <w:ind w:left="220" w:hanging="220"/>
            </w:pPr>
            <w:r>
              <w:rPr>
                <w:rFonts w:ascii="Arial" w:cs="Arial" w:eastAsia="Arial" w:hAnsi="Arial"/>
                <w:sz w:val="19"/>
                <w:szCs w:val="19"/>
              </w:rPr>
              <w:t xml:space="preserve">•  Đọc vai trò (cư dân / quản lý) để mở đúng màn hình</w:t>
            </w:r>
          </w:p>
          <w:p>
            <w:pPr>
              <w:spacing w:after="40" w:line="270"/>
              <w:ind w:left="220" w:hanging="220"/>
            </w:pPr>
            <w:r>
              <w:rPr>
                <w:rFonts w:ascii="Arial" w:cs="Arial" w:eastAsia="Arial" w:hAnsi="Arial"/>
                <w:sz w:val="19"/>
                <w:szCs w:val="19"/>
              </w:rPr>
              <w:t xml:space="preserve">•  Điều hướng giữa các màn hình</w:t>
            </w:r>
          </w:p>
          <w:p>
            <w:pPr>
              <w:spacing w:after="40" w:line="270"/>
              <w:ind w:left="220" w:hanging="220"/>
            </w:pPr>
            <w:r>
              <w:rPr>
                <w:rFonts w:ascii="Arial" w:cs="Arial" w:eastAsia="Arial" w:hAnsi="Arial"/>
                <w:sz w:val="19"/>
                <w:szCs w:val="19"/>
              </w:rPr>
              <w:t xml:space="preserve">•  Quản lý GitHub, duyệt Pull Request, ghép code của cả nhóm</w:t>
            </w:r>
          </w:p>
          <w:p>
            <w:pPr>
              <w:spacing w:after="40" w:line="270"/>
              <w:ind w:left="220" w:hanging="220"/>
            </w:pPr>
            <w:r>
              <w:rPr>
                <w:rFonts w:ascii="Arial" w:cs="Arial" w:eastAsia="Arial" w:hAnsi="Arial"/>
                <w:sz w:val="19"/>
                <w:szCs w:val="19"/>
              </w:rPr>
              <w:t xml:space="preserve">•  Gom tài liệu và kịch bản demo</w:t>
            </w:r>
          </w:p>
          <w:p>
            <w:pPr>
              <w:spacing w:after="0" w:before="60"/>
            </w:pPr>
            <w:r>
              <w:rPr>
                <w:rFonts w:ascii="Arial" w:cs="Arial" w:eastAsia="Arial" w:hAnsi="Arial"/>
                <w:b/>
                <w:bCs/>
                <w:color w:val="2E8B57"/>
                <w:sz w:val="19"/>
                <w:szCs w:val="19"/>
              </w:rPr>
              <w:t xml:space="preserve">Logic riêng để vấn đáp: </w:t>
            </w:r>
            <w:r>
              <w:rPr>
                <w:rFonts w:ascii="Arial" w:cs="Arial" w:eastAsia="Arial" w:hAnsi="Arial"/>
                <w:sz w:val="19"/>
                <w:szCs w:val="19"/>
              </w:rPr>
              <w:t xml:space="preserve">phân quyền theo vai trò.</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none" w:color="FFFFFF" w:sz="0"/>
              <w:left w:val="none" w:color="FFFFFF" w:sz="0"/>
              <w:bottom w:val="none" w:color="FFFFFF" w:sz="0"/>
              <w:right w:val="none" w:color="FFFFFF" w:sz="0"/>
            </w:tcBorders>
            <w:shd w:fill="2E8B57" w:color="auto" w:val="clear"/>
            <w:tcMar>
              <w:top w:type="dxa" w:w="130"/>
              <w:left w:type="dxa" w:w="160"/>
              <w:bottom w:type="dxa" w:w="130"/>
              <w:right w:type="dxa" w:w="120"/>
            </w:tcMar>
            <w:vAlign w:val="top"/>
          </w:tcPr>
          <w:p>
            <w:pPr>
              <w:spacing w:after="20"/>
            </w:pPr>
            <w:r>
              <w:rPr>
                <w:rFonts w:ascii="Arial" w:cs="Arial" w:eastAsia="Arial" w:hAnsi="Arial"/>
                <w:b/>
                <w:bCs/>
                <w:color w:val="FFFFFF"/>
                <w:sz w:val="18"/>
                <w:szCs w:val="18"/>
              </w:rPr>
              <w:t xml:space="preserve">Người 2</w:t>
            </w:r>
          </w:p>
          <w:p>
            <w:pPr>
              <w:spacing w:after="40" w:line="260"/>
            </w:pPr>
            <w:r>
              <w:rPr>
                <w:rFonts w:ascii="Arial" w:cs="Arial" w:eastAsia="Arial" w:hAnsi="Arial"/>
                <w:b/>
                <w:bCs/>
                <w:color w:val="FFFFFF"/>
                <w:sz w:val="22"/>
                <w:szCs w:val="22"/>
              </w:rPr>
              <w:t xml:space="preserve">Phía cư dân</w:t>
            </w:r>
          </w:p>
          <w:p>
            <w:pPr>
              <w:spacing w:after="0"/>
            </w:pPr>
            <w:r>
              <w:rPr>
                <w:rFonts w:ascii="Arial" w:cs="Arial" w:eastAsia="Arial" w:hAnsi="Arial"/>
                <w:color w:val="DFF3E6"/>
                <w:sz w:val="18"/>
                <w:szCs w:val="18"/>
              </w:rPr>
              <w:t xml:space="preserve">[Tên]</w:t>
            </w:r>
          </w:p>
        </w:tc>
        <w:tc>
          <w:tcPr>
            <w:tcW w:type="dxa" w:w="7338"/>
            <w:tcBorders>
              <w:top w:val="none" w:color="FFFFFF" w:sz="0"/>
              <w:left w:val="none" w:color="FFFFFF" w:sz="0"/>
              <w:bottom w:val="none" w:color="FFFFFF" w:sz="0"/>
              <w:right w:val="none" w:color="FFFFFF" w:sz="0"/>
            </w:tcBorders>
            <w:shd w:fill="E4F4EB" w:color="auto" w:val="clear"/>
            <w:tcMar>
              <w:top w:type="dxa" w:w="130"/>
              <w:left w:type="dxa" w:w="200"/>
              <w:bottom w:type="dxa" w:w="130"/>
              <w:right w:type="dxa" w:w="160"/>
            </w:tcMar>
            <w:vAlign w:val="top"/>
          </w:tcPr>
          <w:p>
            <w:pPr>
              <w:spacing w:after="40" w:line="270"/>
              <w:ind w:left="220" w:hanging="220"/>
            </w:pPr>
            <w:r>
              <w:rPr>
                <w:rFonts w:ascii="Arial" w:cs="Arial" w:eastAsia="Arial" w:hAnsi="Arial"/>
                <w:sz w:val="19"/>
                <w:szCs w:val="19"/>
              </w:rPr>
              <w:t xml:space="preserve">•  Form báo sự cố: tiêu đề, mô tả, vị trí, mức ưu tiên, báo lỗi nếu nhập thiếu</w:t>
            </w:r>
          </w:p>
          <w:p>
            <w:pPr>
              <w:spacing w:after="40" w:line="270"/>
              <w:ind w:left="220" w:hanging="220"/>
            </w:pPr>
            <w:r>
              <w:rPr>
                <w:rFonts w:ascii="Arial" w:cs="Arial" w:eastAsia="Arial" w:hAnsi="Arial"/>
                <w:sz w:val="19"/>
                <w:szCs w:val="19"/>
              </w:rPr>
              <w:t xml:space="preserve">•  Danh sách sự cố của mình và trạng thái hiện tại</w:t>
            </w:r>
          </w:p>
          <w:p>
            <w:pPr>
              <w:spacing w:after="40" w:line="270"/>
              <w:ind w:left="220" w:hanging="220"/>
            </w:pPr>
            <w:r>
              <w:rPr>
                <w:rFonts w:ascii="Arial" w:cs="Arial" w:eastAsia="Arial" w:hAnsi="Arial"/>
                <w:sz w:val="19"/>
                <w:szCs w:val="19"/>
              </w:rPr>
              <w:t xml:space="preserve">•  Màn hình chi tiết kèm lịch sử đổi trạng thái (timeline)</w:t>
            </w:r>
          </w:p>
          <w:p>
            <w:pPr>
              <w:spacing w:after="40" w:line="270"/>
              <w:ind w:left="220" w:hanging="220"/>
            </w:pPr>
            <w:r>
              <w:rPr>
                <w:rFonts w:ascii="Arial" w:cs="Arial" w:eastAsia="Arial" w:hAnsi="Arial"/>
                <w:sz w:val="19"/>
                <w:szCs w:val="19"/>
              </w:rPr>
              <w:t xml:space="preserve">•  Nút "đã xong" / "chưa xong" khi sự cố ở trạng thái Hoàn tất</w:t>
            </w:r>
          </w:p>
          <w:p>
            <w:pPr>
              <w:spacing w:after="40" w:line="270"/>
              <w:ind w:left="220" w:hanging="220"/>
            </w:pPr>
            <w:r>
              <w:rPr>
                <w:rFonts w:ascii="Arial" w:cs="Arial" w:eastAsia="Arial" w:hAnsi="Arial"/>
                <w:sz w:val="19"/>
                <w:szCs w:val="19"/>
              </w:rPr>
              <w:t xml:space="preserve">•  Đính kèm ảnh (làm cuối, nếu kịp)</w:t>
            </w:r>
          </w:p>
          <w:p>
            <w:pPr>
              <w:spacing w:after="0" w:before="60"/>
            </w:pPr>
            <w:r>
              <w:rPr>
                <w:rFonts w:ascii="Arial" w:cs="Arial" w:eastAsia="Arial" w:hAnsi="Arial"/>
                <w:b/>
                <w:bCs/>
                <w:color w:val="2E8B57"/>
                <w:sz w:val="19"/>
                <w:szCs w:val="19"/>
              </w:rPr>
              <w:t xml:space="preserve">Logic riêng để vấn đáp: </w:t>
            </w:r>
            <w:r>
              <w:rPr>
                <w:rFonts w:ascii="Arial" w:cs="Arial" w:eastAsia="Arial" w:hAnsi="Arial"/>
                <w:sz w:val="19"/>
                <w:szCs w:val="19"/>
              </w:rPr>
              <w:t xml:space="preserve">kiểm tra dữ liệu nhập, tạo bản ghi sự cố.</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none" w:color="FFFFFF" w:sz="0"/>
              <w:left w:val="none" w:color="FFFFFF" w:sz="0"/>
              <w:bottom w:val="none" w:color="FFFFFF" w:sz="0"/>
              <w:right w:val="none" w:color="FFFFFF" w:sz="0"/>
            </w:tcBorders>
            <w:shd w:fill="2E8B57" w:color="auto" w:val="clear"/>
            <w:tcMar>
              <w:top w:type="dxa" w:w="130"/>
              <w:left w:type="dxa" w:w="160"/>
              <w:bottom w:type="dxa" w:w="130"/>
              <w:right w:type="dxa" w:w="120"/>
            </w:tcMar>
            <w:vAlign w:val="top"/>
          </w:tcPr>
          <w:p>
            <w:pPr>
              <w:spacing w:after="20"/>
            </w:pPr>
            <w:r>
              <w:rPr>
                <w:rFonts w:ascii="Arial" w:cs="Arial" w:eastAsia="Arial" w:hAnsi="Arial"/>
                <w:b/>
                <w:bCs/>
                <w:color w:val="FFFFFF"/>
                <w:sz w:val="18"/>
                <w:szCs w:val="18"/>
              </w:rPr>
              <w:t xml:space="preserve">Người 3</w:t>
            </w:r>
          </w:p>
          <w:p>
            <w:pPr>
              <w:spacing w:after="40" w:line="260"/>
            </w:pPr>
            <w:r>
              <w:rPr>
                <w:rFonts w:ascii="Arial" w:cs="Arial" w:eastAsia="Arial" w:hAnsi="Arial"/>
                <w:b/>
                <w:bCs/>
                <w:color w:val="FFFFFF"/>
                <w:sz w:val="22"/>
                <w:szCs w:val="22"/>
              </w:rPr>
              <w:t xml:space="preserve">Phía quản lý</w:t>
            </w:r>
          </w:p>
          <w:p>
            <w:pPr>
              <w:spacing w:after="0"/>
            </w:pPr>
            <w:r>
              <w:rPr>
                <w:rFonts w:ascii="Arial" w:cs="Arial" w:eastAsia="Arial" w:hAnsi="Arial"/>
                <w:color w:val="DFF3E6"/>
                <w:sz w:val="18"/>
                <w:szCs w:val="18"/>
              </w:rPr>
              <w:t xml:space="preserve">[Tên]</w:t>
            </w:r>
          </w:p>
        </w:tc>
        <w:tc>
          <w:tcPr>
            <w:tcW w:type="dxa" w:w="7338"/>
            <w:tcBorders>
              <w:top w:val="none" w:color="FFFFFF" w:sz="0"/>
              <w:left w:val="none" w:color="FFFFFF" w:sz="0"/>
              <w:bottom w:val="none" w:color="FFFFFF" w:sz="0"/>
              <w:right w:val="none" w:color="FFFFFF" w:sz="0"/>
            </w:tcBorders>
            <w:shd w:fill="E4F4EB" w:color="auto" w:val="clear"/>
            <w:tcMar>
              <w:top w:type="dxa" w:w="130"/>
              <w:left w:type="dxa" w:w="200"/>
              <w:bottom w:type="dxa" w:w="130"/>
              <w:right w:type="dxa" w:w="160"/>
            </w:tcMar>
            <w:vAlign w:val="top"/>
          </w:tcPr>
          <w:p>
            <w:pPr>
              <w:spacing w:after="40" w:line="270"/>
              <w:ind w:left="220" w:hanging="220"/>
            </w:pPr>
            <w:r>
              <w:rPr>
                <w:rFonts w:ascii="Arial" w:cs="Arial" w:eastAsia="Arial" w:hAnsi="Arial"/>
                <w:sz w:val="19"/>
                <w:szCs w:val="19"/>
              </w:rPr>
              <w:t xml:space="preserve">•  Danh sách tất cả sự cố, sắp theo ưu tiên rồi theo hạn</w:t>
            </w:r>
          </w:p>
          <w:p>
            <w:pPr>
              <w:spacing w:after="40" w:line="270"/>
              <w:ind w:left="220" w:hanging="220"/>
            </w:pPr>
            <w:r>
              <w:rPr>
                <w:rFonts w:ascii="Arial" w:cs="Arial" w:eastAsia="Arial" w:hAnsi="Arial"/>
                <w:sz w:val="19"/>
                <w:szCs w:val="19"/>
              </w:rPr>
              <w:t xml:space="preserve">•  Lọc theo trạng thái, sự cố quá hạn tô đỏ</w:t>
            </w:r>
          </w:p>
          <w:p>
            <w:pPr>
              <w:spacing w:after="40" w:line="270"/>
              <w:ind w:left="220" w:hanging="220"/>
            </w:pPr>
            <w:r>
              <w:rPr>
                <w:rFonts w:ascii="Arial" w:cs="Arial" w:eastAsia="Arial" w:hAnsi="Arial"/>
                <w:sz w:val="19"/>
                <w:szCs w:val="19"/>
              </w:rPr>
              <w:t xml:space="preserve">•  Giao việc: ghi tên người xử lý</w:t>
            </w:r>
          </w:p>
          <w:p>
            <w:pPr>
              <w:spacing w:after="40" w:line="270"/>
              <w:ind w:left="220" w:hanging="220"/>
            </w:pPr>
            <w:r>
              <w:rPr>
                <w:rFonts w:ascii="Arial" w:cs="Arial" w:eastAsia="Arial" w:hAnsi="Arial"/>
                <w:sz w:val="19"/>
                <w:szCs w:val="19"/>
              </w:rPr>
              <w:t xml:space="preserve">•  Nút đổi trạng thái: Đã giao, Đang xử lý, Hoàn tất</w:t>
            </w:r>
          </w:p>
          <w:p>
            <w:pPr>
              <w:spacing w:after="0" w:before="60"/>
            </w:pPr>
            <w:r>
              <w:rPr>
                <w:rFonts w:ascii="Arial" w:cs="Arial" w:eastAsia="Arial" w:hAnsi="Arial"/>
                <w:b/>
                <w:bCs/>
                <w:color w:val="2E8B57"/>
                <w:sz w:val="19"/>
                <w:szCs w:val="19"/>
              </w:rPr>
              <w:t xml:space="preserve">Logic riêng để vấn đáp: </w:t>
            </w:r>
            <w:r>
              <w:rPr>
                <w:rFonts w:ascii="Arial" w:cs="Arial" w:eastAsia="Arial" w:hAnsi="Arial"/>
                <w:sz w:val="19"/>
                <w:szCs w:val="19"/>
              </w:rPr>
              <w:t xml:space="preserve">sắp xếp, lọc, xác định sự cố quá hạn.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none" w:color="FFFFFF" w:sz="0"/>
              <w:left w:val="none" w:color="FFFFFF" w:sz="0"/>
              <w:bottom w:val="none" w:color="FFFFFF" w:sz="0"/>
              <w:right w:val="none" w:color="FFFFFF" w:sz="0"/>
            </w:tcBorders>
            <w:shd w:fill="2E8B57" w:color="auto" w:val="clear"/>
            <w:tcMar>
              <w:top w:type="dxa" w:w="130"/>
              <w:left w:type="dxa" w:w="160"/>
              <w:bottom w:type="dxa" w:w="130"/>
              <w:right w:type="dxa" w:w="120"/>
            </w:tcMar>
            <w:vAlign w:val="top"/>
          </w:tcPr>
          <w:p>
            <w:pPr>
              <w:spacing w:after="20"/>
            </w:pPr>
            <w:r>
              <w:rPr>
                <w:rFonts w:ascii="Arial" w:cs="Arial" w:eastAsia="Arial" w:hAnsi="Arial"/>
                <w:b/>
                <w:bCs/>
                <w:color w:val="FFFFFF"/>
                <w:sz w:val="18"/>
                <w:szCs w:val="18"/>
              </w:rPr>
              <w:t xml:space="preserve">Người 4</w:t>
            </w:r>
          </w:p>
          <w:p>
            <w:pPr>
              <w:spacing w:after="40" w:line="260"/>
            </w:pPr>
            <w:r>
              <w:rPr>
                <w:rFonts w:ascii="Arial" w:cs="Arial" w:eastAsia="Arial" w:hAnsi="Arial"/>
                <w:b/>
                <w:bCs/>
                <w:color w:val="FFFFFF"/>
                <w:sz w:val="22"/>
                <w:szCs w:val="22"/>
              </w:rPr>
              <w:t xml:space="preserve">Lõi trạng thái và kiểm thử</w:t>
            </w:r>
          </w:p>
          <w:p>
            <w:pPr>
              <w:spacing w:after="0"/>
            </w:pPr>
            <w:r>
              <w:rPr>
                <w:rFonts w:ascii="Arial" w:cs="Arial" w:eastAsia="Arial" w:hAnsi="Arial"/>
                <w:color w:val="DFF3E6"/>
                <w:sz w:val="18"/>
                <w:szCs w:val="18"/>
              </w:rPr>
              <w:t xml:space="preserve">[Tên]</w:t>
            </w:r>
          </w:p>
        </w:tc>
        <w:tc>
          <w:tcPr>
            <w:tcW w:type="dxa" w:w="7338"/>
            <w:tcBorders>
              <w:top w:val="none" w:color="FFFFFF" w:sz="0"/>
              <w:left w:val="none" w:color="FFFFFF" w:sz="0"/>
              <w:bottom w:val="none" w:color="FFFFFF" w:sz="0"/>
              <w:right w:val="none" w:color="FFFFFF" w:sz="0"/>
            </w:tcBorders>
            <w:shd w:fill="E4F4EB" w:color="auto" w:val="clear"/>
            <w:tcMar>
              <w:top w:type="dxa" w:w="130"/>
              <w:left w:type="dxa" w:w="200"/>
              <w:bottom w:type="dxa" w:w="130"/>
              <w:right w:type="dxa" w:w="160"/>
            </w:tcMar>
            <w:vAlign w:val="top"/>
          </w:tcPr>
          <w:p>
            <w:pPr>
              <w:spacing w:after="40" w:line="270"/>
              <w:ind w:left="220" w:hanging="220"/>
            </w:pPr>
            <w:r>
              <w:rPr>
                <w:rFonts w:ascii="Arial" w:cs="Arial" w:eastAsia="Arial" w:hAnsi="Arial"/>
                <w:sz w:val="19"/>
                <w:szCs w:val="19"/>
              </w:rPr>
              <w:t xml:space="preserve">•  Hàm kiểm tra chuyển trạng thái hợp lệ (không nhảy cóc, đúng người được bấm)</w:t>
            </w:r>
          </w:p>
          <w:p>
            <w:pPr>
              <w:spacing w:after="40" w:line="270"/>
              <w:ind w:left="220" w:hanging="220"/>
            </w:pPr>
            <w:r>
              <w:rPr>
                <w:rFonts w:ascii="Arial" w:cs="Arial" w:eastAsia="Arial" w:hAnsi="Arial"/>
                <w:sz w:val="19"/>
                <w:szCs w:val="19"/>
              </w:rPr>
              <w:t xml:space="preserve">•  Hàm tính hạn theo mức ưu tiên (ví dụ Khẩn 4 giờ, Thường 3 ngày, Thấp 7 ngày)</w:t>
            </w:r>
          </w:p>
          <w:p>
            <w:pPr>
              <w:spacing w:after="40" w:line="270"/>
              <w:ind w:left="220" w:hanging="220"/>
            </w:pPr>
            <w:r>
              <w:rPr>
                <w:rFonts w:ascii="Arial" w:cs="Arial" w:eastAsia="Arial" w:hAnsi="Arial"/>
                <w:sz w:val="19"/>
                <w:szCs w:val="19"/>
              </w:rPr>
              <w:t xml:space="preserve">•  Ghi lịch sử mỗi lần đổi trạng thái</w:t>
            </w:r>
          </w:p>
          <w:p>
            <w:pPr>
              <w:spacing w:after="40" w:line="270"/>
              <w:ind w:left="220" w:hanging="220"/>
            </w:pPr>
            <w:r>
              <w:rPr>
                <w:rFonts w:ascii="Arial" w:cs="Arial" w:eastAsia="Arial" w:hAnsi="Arial"/>
                <w:sz w:val="19"/>
                <w:szCs w:val="19"/>
              </w:rPr>
              <w:t xml:space="preserve">•  Thông báo cho cư dân khi trạng thái đổi</w:t>
            </w:r>
          </w:p>
          <w:p>
            <w:pPr>
              <w:spacing w:after="40" w:line="270"/>
              <w:ind w:left="220" w:hanging="220"/>
            </w:pPr>
            <w:r>
              <w:rPr>
                <w:rFonts w:ascii="Arial" w:cs="Arial" w:eastAsia="Arial" w:hAnsi="Arial"/>
                <w:sz w:val="19"/>
                <w:szCs w:val="19"/>
              </w:rPr>
              <w:t xml:space="preserve">•  Viết test case và chạy kiểm thử</w:t>
            </w:r>
          </w:p>
          <w:p>
            <w:pPr>
              <w:spacing w:after="0" w:before="60"/>
            </w:pPr>
            <w:r>
              <w:rPr>
                <w:rFonts w:ascii="Arial" w:cs="Arial" w:eastAsia="Arial" w:hAnsi="Arial"/>
                <w:b/>
                <w:bCs/>
                <w:color w:val="2E8B57"/>
                <w:sz w:val="19"/>
                <w:szCs w:val="19"/>
              </w:rPr>
              <w:t xml:space="preserve">Logic riêng để vấn đáp: </w:t>
            </w:r>
            <w:r>
              <w:rPr>
                <w:rFonts w:ascii="Arial" w:cs="Arial" w:eastAsia="Arial" w:hAnsi="Arial"/>
                <w:sz w:val="19"/>
                <w:szCs w:val="19"/>
              </w:rPr>
              <w:t xml:space="preserve">máy trạng thái, tính hạn.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8B57" w:sz="36"/>
              <w:bottom w:val="none" w:color="FFFFFF" w:sz="0"/>
              <w:right w:val="none" w:color="FFFFFF" w:sz="0"/>
            </w:tcBorders>
            <w:shd w:fill="E4F4EB" w:color="auto" w:val="clear"/>
            <w:tcMar>
              <w:top w:type="dxa" w:w="130"/>
              <w:left w:type="dxa" w:w="230"/>
              <w:bottom w:type="dxa" w:w="130"/>
              <w:right w:type="dxa" w:w="190"/>
            </w:tcMar>
            <w:vAlign w:val="center"/>
          </w:tcPr>
          <w:p>
            <w:pPr>
              <w:spacing w:after="0"/>
            </w:pPr>
            <w:r>
              <w:rPr>
                <w:rFonts w:ascii="Arial" w:cs="Arial" w:eastAsia="Arial" w:hAnsi="Arial"/>
                <w:b/>
                <w:bCs/>
                <w:sz w:val="21"/>
                <w:szCs w:val="21"/>
              </w:rPr>
              <w:t xml:space="preserve">Chốt sớm: </w:t>
            </w:r>
            <w:r>
              <w:rPr>
                <w:rFonts w:ascii="Arial" w:cs="Arial" w:eastAsia="Arial" w:hAnsi="Arial"/>
                <w:sz w:val="21"/>
                <w:szCs w:val="21"/>
              </w:rPr>
              <w:t xml:space="preserve">người 4 viết hai hàm (kiểm tra chuyển trạng thái, tính hạn) mà người 2 và 3 sẽ gọi. Thống nhất tên hàm ngay tuần 1 để mỗi người làm màn hình của mình không phải chờ nhau.</w:t>
            </w:r>
          </w:p>
        </w:tc>
      </w:tr>
    </w:tbl>
    <w:p>
      <w:pPr>
        <w:keepNext/>
        <w:spacing w:after="120" w:before="260"/>
      </w:pPr>
      <w:r>
        <w:rPr>
          <w:rFonts w:ascii="Arial" w:cs="Arial" w:eastAsia="Arial" w:hAnsi="Arial"/>
          <w:b/>
          <w:bCs/>
          <w:color w:val="2E8B57"/>
          <w:sz w:val="28"/>
          <w:szCs w:val="28"/>
        </w:rPr>
        <w:t xml:space="preserve">3. Mốc thời gian</w:t>
      </w:r>
    </w:p>
    <w:p>
      <w:pPr>
        <w:spacing w:after="100"/>
      </w:pPr>
      <w:r>
        <w:rPr>
          <w:rFonts w:ascii="Arial" w:cs="Arial" w:eastAsia="Arial" w:hAnsi="Arial"/>
          <w:b/>
          <w:bCs/>
          <w:sz w:val="21"/>
          <w:szCs w:val="21"/>
        </w:rPr>
        <w:t xml:space="preserve">Làm xong trong 5 tuần, tuần 6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3138"/>
      </w:tblGrid>
      <w:tr>
        <w:trPr>
          <w:tblHeader/>
        </w:trPr>
        <w:tc>
          <w:tcPr>
            <w:tcW w:type="dxa" w:w="1300"/>
            <w:tcBorders>
              <w:top w:val="single" w:color="D1D5DB" w:sz="4"/>
              <w:left w:val="single" w:color="D1D5DB" w:sz="4"/>
              <w:bottom w:val="single" w:color="D1D5DB" w:sz="4"/>
              <w:right w:val="single" w:color="D1D5DB" w:sz="4"/>
            </w:tcBorders>
            <w:shd w:fill="2E8B57" w:color="auto"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Tuần</w:t>
            </w:r>
          </w:p>
        </w:tc>
        <w:tc>
          <w:tcPr>
            <w:tcW w:type="dxa" w:w="5200"/>
            <w:tcBorders>
              <w:top w:val="single" w:color="D1D5DB" w:sz="4"/>
              <w:left w:val="single" w:color="D1D5DB" w:sz="4"/>
              <w:bottom w:val="single" w:color="D1D5DB" w:sz="4"/>
              <w:right w:val="single" w:color="D1D5DB" w:sz="4"/>
            </w:tcBorders>
            <w:shd w:fill="2E8B57" w:color="auto"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Việc chính</w:t>
            </w:r>
          </w:p>
        </w:tc>
        <w:tc>
          <w:tcPr>
            <w:tcW w:type="dxa" w:w="3138"/>
            <w:tcBorders>
              <w:top w:val="single" w:color="D1D5DB" w:sz="4"/>
              <w:left w:val="single" w:color="D1D5DB" w:sz="4"/>
              <w:bottom w:val="single" w:color="D1D5DB" w:sz="4"/>
              <w:right w:val="single" w:color="D1D5DB" w:sz="4"/>
            </w:tcBorders>
            <w:shd w:fill="2E8B57" w:color="auto" w:val="clear"/>
            <w:tcMar>
              <w:top w:type="dxa" w:w="90"/>
              <w:left w:type="dxa" w:w="130"/>
              <w:bottom w:type="dxa" w:w="90"/>
              <w:right w:type="dxa" w:w="130"/>
            </w:tcMar>
            <w:vAlign w:val="center"/>
          </w:tcPr>
          <w:p>
            <w:pPr>
              <w:spacing w:after="0"/>
            </w:pPr>
            <w:r>
              <w:rPr>
                <w:rFonts w:ascii="Arial" w:cs="Arial" w:eastAsia="Arial" w:hAnsi="Arial"/>
                <w:b/>
                <w:bCs/>
                <w:color w:val="FFFFFF"/>
                <w:sz w:val="19"/>
                <w:szCs w:val="19"/>
              </w:rPr>
              <w:t xml:space="preserve">Kết quả cuối tuần</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vAlign w:val="top"/>
          </w:tcPr>
          <w:p>
            <w:pPr>
              <w:spacing w:after="0" w:line="270"/>
            </w:pPr>
            <w:r>
              <w:rPr>
                <w:rFonts w:ascii="Arial" w:cs="Arial" w:eastAsia="Arial" w:hAnsi="Arial"/>
                <w:b/>
                <w:bCs/>
                <w:sz w:val="19"/>
                <w:szCs w:val="19"/>
              </w:rPr>
              <w:t xml:space="preserve">Tuần 1</w:t>
            </w:r>
          </w:p>
        </w:tc>
        <w:tc>
          <w:tcPr>
            <w:tcW w:type="dxa" w:w="520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Làm quen Android Studio và cách viết app Android bằng Java. Chốt dữ liệu chung. Người 1 dựng khung và đăng nhập.</w:t>
            </w:r>
          </w:p>
        </w:tc>
        <w:tc>
          <w:tcPr>
            <w:tcW w:type="dxa" w:w="3138"/>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Đăng nhập chạy được</w:t>
            </w:r>
          </w:p>
        </w:tc>
      </w:tr>
      <w:tr>
        <w:trPr>
          <w:cantSplit/>
        </w:trPr>
        <w:tc>
          <w:tcPr>
            <w:tcW w:type="dxa" w:w="1300"/>
            <w:tcBorders>
              <w:top w:val="single" w:color="D1D5DB" w:sz="4"/>
              <w:left w:val="single" w:color="D1D5DB" w:sz="4"/>
              <w:bottom w:val="single" w:color="D1D5DB" w:sz="4"/>
              <w:right w:val="single" w:color="D1D5DB" w:sz="4"/>
            </w:tcBorders>
            <w:shd w:fill="FAFAFA" w:color="auto" w:val="clear"/>
            <w:tcMar>
              <w:top w:type="dxa" w:w="90"/>
              <w:left w:type="dxa" w:w="130"/>
              <w:bottom w:type="dxa" w:w="90"/>
              <w:right w:type="dxa" w:w="130"/>
            </w:tcMar>
            <w:vAlign w:val="top"/>
          </w:tcPr>
          <w:p>
            <w:pPr>
              <w:spacing w:after="0" w:line="270"/>
            </w:pPr>
            <w:r>
              <w:rPr>
                <w:rFonts w:ascii="Arial" w:cs="Arial" w:eastAsia="Arial" w:hAnsi="Arial"/>
                <w:b/>
                <w:bCs/>
                <w:sz w:val="19"/>
                <w:szCs w:val="19"/>
              </w:rPr>
              <w:t xml:space="preserve">Tuần 2</w:t>
            </w:r>
          </w:p>
        </w:tc>
        <w:tc>
          <w:tcPr>
            <w:tcW w:type="dxa" w:w="5200"/>
            <w:tcBorders>
              <w:top w:val="single" w:color="D1D5DB" w:sz="4"/>
              <w:left w:val="single" w:color="D1D5DB" w:sz="4"/>
              <w:bottom w:val="single" w:color="D1D5DB" w:sz="4"/>
              <w:right w:val="single" w:color="D1D5DB" w:sz="4"/>
            </w:tcBorders>
            <w:shd w:fill="FAFAFA"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Mỗi người làm màn hình của mình bằng dữ liệu giả. Người 4 viết hai hàm trạng thái và hạn.</w:t>
            </w:r>
          </w:p>
        </w:tc>
        <w:tc>
          <w:tcPr>
            <w:tcW w:type="dxa" w:w="3138"/>
            <w:tcBorders>
              <w:top w:val="single" w:color="D1D5DB" w:sz="4"/>
              <w:left w:val="single" w:color="D1D5DB" w:sz="4"/>
              <w:bottom w:val="single" w:color="D1D5DB" w:sz="4"/>
              <w:right w:val="single" w:color="D1D5DB" w:sz="4"/>
            </w:tcBorders>
            <w:shd w:fill="FAFAFA"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Từng phần chạy riêng</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vAlign w:val="top"/>
          </w:tcPr>
          <w:p>
            <w:pPr>
              <w:spacing w:after="0" w:line="270"/>
            </w:pPr>
            <w:r>
              <w:rPr>
                <w:rFonts w:ascii="Arial" w:cs="Arial" w:eastAsia="Arial" w:hAnsi="Arial"/>
                <w:b/>
                <w:bCs/>
                <w:sz w:val="19"/>
                <w:szCs w:val="19"/>
              </w:rPr>
              <w:t xml:space="preserve">Tuần 3</w:t>
            </w:r>
          </w:p>
        </w:tc>
        <w:tc>
          <w:tcPr>
            <w:tcW w:type="dxa" w:w="520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Nối dữ liệu thật (Firestore). Chạy luồng báo, giao, đang xử lý.</w:t>
            </w:r>
          </w:p>
        </w:tc>
        <w:tc>
          <w:tcPr>
            <w:tcW w:type="dxa" w:w="3138"/>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Báo và giao chạy bằng dữ liệu thật</w:t>
            </w:r>
          </w:p>
        </w:tc>
      </w:tr>
      <w:tr>
        <w:trPr>
          <w:cantSplit/>
        </w:trPr>
        <w:tc>
          <w:tcPr>
            <w:tcW w:type="dxa" w:w="1300"/>
            <w:tcBorders>
              <w:top w:val="single" w:color="D1D5DB" w:sz="4"/>
              <w:left w:val="single" w:color="D1D5DB" w:sz="4"/>
              <w:bottom w:val="single" w:color="D1D5DB" w:sz="4"/>
              <w:right w:val="single" w:color="D1D5DB" w:sz="4"/>
            </w:tcBorders>
            <w:shd w:fill="FAFAFA" w:color="auto" w:val="clear"/>
            <w:tcMar>
              <w:top w:type="dxa" w:w="90"/>
              <w:left w:type="dxa" w:w="130"/>
              <w:bottom w:type="dxa" w:w="90"/>
              <w:right w:type="dxa" w:w="130"/>
            </w:tcMar>
            <w:vAlign w:val="top"/>
          </w:tcPr>
          <w:p>
            <w:pPr>
              <w:spacing w:after="0" w:line="270"/>
            </w:pPr>
            <w:r>
              <w:rPr>
                <w:rFonts w:ascii="Arial" w:cs="Arial" w:eastAsia="Arial" w:hAnsi="Arial"/>
                <w:b/>
                <w:bCs/>
                <w:sz w:val="19"/>
                <w:szCs w:val="19"/>
              </w:rPr>
              <w:t xml:space="preserve">Tuần 4</w:t>
            </w:r>
          </w:p>
        </w:tc>
        <w:tc>
          <w:tcPr>
            <w:tcW w:type="dxa" w:w="5200"/>
            <w:tcBorders>
              <w:top w:val="single" w:color="D1D5DB" w:sz="4"/>
              <w:left w:val="single" w:color="D1D5DB" w:sz="4"/>
              <w:bottom w:val="single" w:color="D1D5DB" w:sz="4"/>
              <w:right w:val="single" w:color="D1D5DB" w:sz="4"/>
            </w:tcBorders>
            <w:shd w:fill="FAFAFA"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Hoàn tất, xác nhận, lịch sử, thông báo.</w:t>
            </w:r>
          </w:p>
        </w:tc>
        <w:tc>
          <w:tcPr>
            <w:tcW w:type="dxa" w:w="3138"/>
            <w:tcBorders>
              <w:top w:val="single" w:color="D1D5DB" w:sz="4"/>
              <w:left w:val="single" w:color="D1D5DB" w:sz="4"/>
              <w:bottom w:val="single" w:color="D1D5DB" w:sz="4"/>
              <w:right w:val="single" w:color="D1D5DB" w:sz="4"/>
            </w:tcBorders>
            <w:shd w:fill="FAFAFA"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Mốc: luồng 5 bước chạy trọn. Chưa đạt thì bỏ ảnh</w:t>
            </w:r>
          </w:p>
        </w:tc>
      </w:tr>
      <w:tr>
        <w:trPr>
          <w:cantSplit/>
        </w:trPr>
        <w:tc>
          <w:tcPr>
            <w:tcW w:type="dxa" w:w="130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vAlign w:val="top"/>
          </w:tcPr>
          <w:p>
            <w:pPr>
              <w:spacing w:after="0" w:line="270"/>
            </w:pPr>
            <w:r>
              <w:rPr>
                <w:rFonts w:ascii="Arial" w:cs="Arial" w:eastAsia="Arial" w:hAnsi="Arial"/>
                <w:b/>
                <w:bCs/>
                <w:sz w:val="19"/>
                <w:szCs w:val="19"/>
              </w:rPr>
              <w:t xml:space="preserve">Tuần 5</w:t>
            </w:r>
          </w:p>
        </w:tc>
        <w:tc>
          <w:tcPr>
            <w:tcW w:type="dxa" w:w="5200"/>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Ghép, test, sửa lỗi. Làm ảnh nếu dư thời gian. Viết tài liệu, tập demo.</w:t>
            </w:r>
          </w:p>
        </w:tc>
        <w:tc>
          <w:tcPr>
            <w:tcW w:type="dxa" w:w="3138"/>
            <w:tcBorders>
              <w:top w:val="single" w:color="D1D5DB" w:sz="4"/>
              <w:left w:val="single" w:color="D1D5DB" w:sz="4"/>
              <w:bottom w:val="single" w:color="D1D5DB" w:sz="4"/>
              <w:right w:val="single" w:color="D1D5DB" w:sz="4"/>
            </w:tcBorders>
            <w:shd w:fill="FFFFFF"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Chốt xong toàn bộ</w:t>
            </w:r>
          </w:p>
        </w:tc>
      </w:tr>
      <w:tr>
        <w:trPr>
          <w:cantSplit/>
        </w:trPr>
        <w:tc>
          <w:tcPr>
            <w:tcW w:type="dxa" w:w="1300"/>
            <w:tcBorders>
              <w:top w:val="single" w:color="D1D5DB" w:sz="4"/>
              <w:left w:val="single" w:color="D1D5DB" w:sz="4"/>
              <w:bottom w:val="single" w:color="D1D5DB" w:sz="4"/>
              <w:right w:val="single" w:color="D1D5DB" w:sz="4"/>
            </w:tcBorders>
            <w:shd w:fill="FAFAFA" w:color="auto" w:val="clear"/>
            <w:tcMar>
              <w:top w:type="dxa" w:w="90"/>
              <w:left w:type="dxa" w:w="130"/>
              <w:bottom w:type="dxa" w:w="90"/>
              <w:right w:type="dxa" w:w="130"/>
            </w:tcMar>
            <w:vAlign w:val="top"/>
          </w:tcPr>
          <w:p>
            <w:pPr>
              <w:spacing w:after="0" w:line="270"/>
            </w:pPr>
            <w:r>
              <w:rPr>
                <w:rFonts w:ascii="Arial" w:cs="Arial" w:eastAsia="Arial" w:hAnsi="Arial"/>
                <w:b/>
                <w:bCs/>
                <w:sz w:val="19"/>
                <w:szCs w:val="19"/>
              </w:rPr>
              <w:t xml:space="preserve">Tuần 6</w:t>
            </w:r>
          </w:p>
        </w:tc>
        <w:tc>
          <w:tcPr>
            <w:tcW w:type="dxa" w:w="5200"/>
            <w:tcBorders>
              <w:top w:val="single" w:color="D1D5DB" w:sz="4"/>
              <w:left w:val="single" w:color="D1D5DB" w:sz="4"/>
              <w:bottom w:val="single" w:color="D1D5DB" w:sz="4"/>
              <w:right w:val="single" w:color="D1D5DB" w:sz="4"/>
            </w:tcBorders>
            <w:shd w:fill="FAFAFA"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Báo cáo.</w:t>
            </w:r>
          </w:p>
        </w:tc>
        <w:tc>
          <w:tcPr>
            <w:tcW w:type="dxa" w:w="3138"/>
            <w:tcBorders>
              <w:top w:val="single" w:color="D1D5DB" w:sz="4"/>
              <w:left w:val="single" w:color="D1D5DB" w:sz="4"/>
              <w:bottom w:val="single" w:color="D1D5DB" w:sz="4"/>
              <w:right w:val="single" w:color="D1D5DB" w:sz="4"/>
            </w:tcBorders>
            <w:shd w:fill="FAFAFA" w:color="auto" w:val="clear"/>
            <w:tcMar>
              <w:top w:type="dxa" w:w="90"/>
              <w:left w:type="dxa" w:w="130"/>
              <w:bottom w:type="dxa" w:w="90"/>
              <w:right w:type="dxa" w:w="130"/>
            </w:tcMar>
            <w:vAlign w:val="top"/>
          </w:tcPr>
          <w:p>
            <w:pPr>
              <w:spacing w:after="0" w:line="270"/>
            </w:pPr>
            <w:r>
              <w:rPr>
                <w:rFonts w:ascii="Arial" w:cs="Arial" w:eastAsia="Arial" w:hAnsi="Arial"/>
                <w:b w:val="false"/>
                <w:bCs w:val="false"/>
                <w:sz w:val="19"/>
                <w:szCs w:val="19"/>
              </w:rPr>
              <w:t xml:space="preserve"/>
            </w:r>
          </w:p>
        </w:tc>
      </w:tr>
    </w:tbl>
    <w:p>
      <w:pPr>
        <w:keepNext/>
        <w:spacing w:after="120" w:before="260"/>
      </w:pPr>
      <w:r>
        <w:rPr>
          <w:rFonts w:ascii="Arial" w:cs="Arial" w:eastAsia="Arial" w:hAnsi="Arial"/>
          <w:b/>
          <w:bCs/>
          <w:color w:val="2E8B57"/>
          <w:sz w:val="28"/>
          <w:szCs w:val="28"/>
        </w:rPr>
        <w:t xml:space="preserve">4. Lưu ý chung</w:t>
      </w:r>
    </w:p>
    <w:p>
      <w:pPr>
        <w:spacing w:after="40" w:line="270"/>
        <w:ind w:left="220" w:hanging="220"/>
      </w:pPr>
      <w:r>
        <w:rPr>
          <w:rFonts w:ascii="Arial" w:cs="Arial" w:eastAsia="Arial" w:hAnsi="Arial"/>
          <w:sz w:val="19"/>
          <w:szCs w:val="19"/>
        </w:rPr>
        <w:t xml:space="preserve">•  Dữ liệu chung chốt trong tuần 1: bảng users, incidents (tiêu đề, mô tả, vị trí, ưu tiên, trạng thái, người báo, người xử lý, giờ tạo, hạn, imageUrl để trống), history.</w:t>
      </w:r>
    </w:p>
    <w:p>
      <w:pPr>
        <w:spacing w:after="40" w:line="270"/>
        <w:ind w:left="220" w:hanging="220"/>
      </w:pPr>
      <w:r>
        <w:rPr>
          <w:rFonts w:ascii="Arial" w:cs="Arial" w:eastAsia="Arial" w:hAnsi="Arial"/>
          <w:sz w:val="19"/>
          <w:szCs w:val="19"/>
        </w:rPr>
        <w:t xml:space="preserve">•  Mỗi người làm một nhánh GitHub riêng, commit bằng tài khoản của mình, xong tạo Pull Request cho nhóm trưởng.</w:t>
      </w:r>
    </w:p>
    <w:p>
      <w:pPr>
        <w:spacing w:after="40" w:line="270"/>
        <w:ind w:left="220" w:hanging="220"/>
      </w:pPr>
      <w:r>
        <w:rPr>
          <w:rFonts w:ascii="Arial" w:cs="Arial" w:eastAsia="Arial" w:hAnsi="Arial"/>
          <w:sz w:val="19"/>
          <w:szCs w:val="19"/>
        </w:rPr>
        <w:t xml:space="preserve">•  Họp ngắn mỗi tuần: đã xong gì, đang kẹt gì. Kẹt quá 2 ngày thì báo ngay.</w:t>
      </w:r>
    </w:p>
    <w:p>
      <w:pPr>
        <w:spacing w:after="40" w:line="270"/>
        <w:ind w:left="220" w:hanging="220"/>
      </w:pPr>
      <w:r>
        <w:rPr>
          <w:rFonts w:ascii="Arial" w:cs="Arial" w:eastAsia="Arial" w:hAnsi="Arial"/>
          <w:sz w:val="19"/>
          <w:szCs w:val="19"/>
        </w:rPr>
        <w:t xml:space="preserve">•  Ai làm phần nào tự hiểu và giải thích được phần đó khi vấn đáp. Dùng AI được nhưng phải đọc hiểu.</w:t>
      </w:r>
    </w:p>
    <w:p>
      <w:pPr>
        <w:spacing w:after="40" w:line="270"/>
        <w:ind w:left="220" w:hanging="220"/>
      </w:pPr>
      <w:r>
        <w:rPr>
          <w:rFonts w:ascii="Arial" w:cs="Arial" w:eastAsia="Arial" w:hAnsi="Arial"/>
          <w:sz w:val="19"/>
          <w:szCs w:val="19"/>
        </w:rPr>
        <w:t xml:space="preserve">•  Nếu trễ thì bỏ theo thứ tự: ảnh, thông báo, lọc theo trạng thái. Không bỏ: đăng nhập, báo sự cố, giao việc, đổi trạng thái hợp lệ, hạn xử lý.</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7"/>
        <w:szCs w:val="17"/>
      </w:rPr>
      <w:t xml:space="preserve">Chức năng và phân công  |  Trang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Chức năng và phân công - Đề tài báo sự cố</dc:title>
  <dc:creator>Nhóm đồ án</dc:creator>
  <cp:lastModifiedBy>Un-named</cp:lastModifiedBy>
  <cp:revision>1</cp:revision>
  <dcterms:created xsi:type="dcterms:W3CDTF">2026-10-16T12:59:05.006Z</dcterms:created>
  <dcterms:modified xsi:type="dcterms:W3CDTF">2026-10-16T12:59:05.014Z</dcterms:modified>
</cp:coreProperties>
</file>

<file path=docProps/custom.xml><?xml version="1.0" encoding="utf-8"?>
<Properties xmlns="http://schemas.openxmlformats.org/officeDocument/2006/custom-properties" xmlns:vt="http://schemas.openxmlformats.org/officeDocument/2006/docPropsVTypes"/>
</file>